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815" w:type="dxa"/>
        <w:tblLook w:val="04A0" w:firstRow="1" w:lastRow="0" w:firstColumn="1" w:lastColumn="0" w:noHBand="0" w:noVBand="1"/>
      </w:tblPr>
      <w:tblGrid>
        <w:gridCol w:w="4530"/>
      </w:tblGrid>
      <w:tr w:rsidR="00070734" w:rsidTr="00070734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70734" w:rsidRDefault="00070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70734" w:rsidRDefault="00070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Минераловодского муниципального округа Ставропольского края </w:t>
            </w:r>
          </w:p>
          <w:p w:rsidR="00070734" w:rsidRDefault="00070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  апреля 2025 г. № </w:t>
            </w:r>
          </w:p>
        </w:tc>
      </w:tr>
    </w:tbl>
    <w:p w:rsidR="003526AE" w:rsidRDefault="003526AE">
      <w:pPr>
        <w:rPr>
          <w:rFonts w:ascii="Times New Roman" w:hAnsi="Times New Roman" w:cs="Times New Roman"/>
          <w:sz w:val="28"/>
          <w:szCs w:val="28"/>
        </w:rPr>
      </w:pPr>
    </w:p>
    <w:p w:rsidR="00070734" w:rsidRDefault="00070734" w:rsidP="000707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0734" w:rsidRDefault="00070734" w:rsidP="000707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70734" w:rsidRPr="00620B08" w:rsidRDefault="00070734" w:rsidP="00070734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конкурсной комиссии по подведению итогов ежегодного конкурса </w:t>
      </w:r>
      <w:r w:rsidRPr="00620B08">
        <w:rPr>
          <w:rFonts w:ascii="Times New Roman" w:hAnsi="Times New Roman" w:cs="Times New Roman"/>
          <w:sz w:val="28"/>
          <w:szCs w:val="28"/>
        </w:rPr>
        <w:t>«Предприниматель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B0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Минераловодс</w:t>
      </w:r>
      <w:r w:rsidRPr="00620B08">
        <w:rPr>
          <w:rFonts w:ascii="Times New Roman" w:hAnsi="Times New Roman" w:cs="Times New Roman"/>
          <w:sz w:val="28"/>
          <w:szCs w:val="28"/>
        </w:rPr>
        <w:t>ком муниципальном округе Ставропольского края</w:t>
      </w:r>
    </w:p>
    <w:p w:rsidR="00070734" w:rsidRDefault="00070734" w:rsidP="000707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0734" w:rsidRDefault="00070734" w:rsidP="0007073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70734" w:rsidRDefault="00070734" w:rsidP="00070734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070734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деятельности конкурсной комиссии по подведению ежегодного конкурса «Предприниматель года» в Минераловодском муниципальном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:rsidR="00070734" w:rsidRDefault="00070734" w:rsidP="00070734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 в своей деятельности руководствуется законодательством Российской Федерации, Ставропольского края, Уставом Минераловодского муниципального округа Ставропольского края, настоящим Положением.</w:t>
      </w:r>
    </w:p>
    <w:p w:rsidR="00070734" w:rsidRDefault="00070734" w:rsidP="00070734">
      <w:pPr>
        <w:pStyle w:val="a4"/>
        <w:tabs>
          <w:tab w:val="left" w:pos="1134"/>
        </w:tabs>
        <w:spacing w:after="0" w:line="240" w:lineRule="auto"/>
        <w:ind w:left="556"/>
        <w:jc w:val="both"/>
        <w:rPr>
          <w:rFonts w:ascii="Times New Roman" w:hAnsi="Times New Roman" w:cs="Times New Roman"/>
          <w:sz w:val="28"/>
          <w:szCs w:val="28"/>
        </w:rPr>
      </w:pPr>
    </w:p>
    <w:p w:rsidR="00070734" w:rsidRDefault="00070734" w:rsidP="0007073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конкурсной комиссии</w:t>
      </w:r>
    </w:p>
    <w:p w:rsidR="00070734" w:rsidRDefault="00A82027" w:rsidP="00A82027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задачами конкурсной комиссии являются: объективная оценка представленных заявок на ежегодный конкурс «Предприниматель года» </w:t>
      </w:r>
      <w:r w:rsidRPr="00070734">
        <w:rPr>
          <w:rFonts w:ascii="Times New Roman" w:hAnsi="Times New Roman" w:cs="Times New Roman"/>
          <w:sz w:val="28"/>
          <w:szCs w:val="28"/>
        </w:rPr>
        <w:t>в Минераловодском муниципальном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Конкурс), документов, подведение итогов и определение победителей Конкурса.</w:t>
      </w:r>
    </w:p>
    <w:p w:rsidR="00A82027" w:rsidRDefault="00A82027" w:rsidP="00A82027">
      <w:pPr>
        <w:pStyle w:val="a4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82027" w:rsidRDefault="00A82027" w:rsidP="00A8202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конкурсной комиссии</w:t>
      </w:r>
    </w:p>
    <w:p w:rsidR="00A82027" w:rsidRDefault="00A82027" w:rsidP="00A82027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 осуществляет следующие функции:</w:t>
      </w:r>
    </w:p>
    <w:p w:rsidR="00A82027" w:rsidRDefault="00A82027" w:rsidP="00A8202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82027">
        <w:rPr>
          <w:rFonts w:ascii="Times New Roman" w:hAnsi="Times New Roman" w:cs="Times New Roman"/>
          <w:sz w:val="28"/>
          <w:szCs w:val="28"/>
        </w:rPr>
        <w:t xml:space="preserve">ассмотрение представленных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заявок и </w:t>
      </w:r>
      <w:r w:rsidR="0055254F">
        <w:rPr>
          <w:rFonts w:ascii="Times New Roman" w:hAnsi="Times New Roman" w:cs="Times New Roman"/>
          <w:sz w:val="28"/>
          <w:szCs w:val="28"/>
        </w:rPr>
        <w:t>конкурсных материалов;</w:t>
      </w:r>
    </w:p>
    <w:p w:rsidR="0055254F" w:rsidRDefault="0055254F" w:rsidP="00A8202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отбор победителей по заявленным номинациям.</w:t>
      </w:r>
    </w:p>
    <w:p w:rsidR="0055254F" w:rsidRDefault="0055254F" w:rsidP="00A8202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54F" w:rsidRDefault="0055254F" w:rsidP="0055254F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 конкурсной комиссии</w:t>
      </w:r>
    </w:p>
    <w:p w:rsidR="0055254F" w:rsidRDefault="0055254F" w:rsidP="0055254F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председатель, заместитель председателя, секретарь и члены конкурсной комиссии.</w:t>
      </w:r>
    </w:p>
    <w:p w:rsidR="0055254F" w:rsidRDefault="0055254F" w:rsidP="0055254F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конкурсной комиссии организует председатель конкурсной комиссии, в его отсутствие – заместитель председателя конкурсной комиссии.</w:t>
      </w:r>
    </w:p>
    <w:p w:rsidR="0012783F" w:rsidRDefault="0012783F" w:rsidP="0012783F">
      <w:pPr>
        <w:pStyle w:val="a4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83F">
        <w:rPr>
          <w:rFonts w:ascii="Times New Roman" w:hAnsi="Times New Roman" w:cs="Times New Roman"/>
          <w:sz w:val="28"/>
          <w:szCs w:val="28"/>
        </w:rPr>
        <w:lastRenderedPageBreak/>
        <w:t xml:space="preserve">Все решения конкурсной комиссии принимаются путем открытого голосования простым большинством голосов присутствующих на заседании членов комиссии. </w:t>
      </w:r>
    </w:p>
    <w:p w:rsidR="0012783F" w:rsidRDefault="0012783F" w:rsidP="0012783F">
      <w:pPr>
        <w:pStyle w:val="a4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83F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состава комиссии. </w:t>
      </w:r>
    </w:p>
    <w:p w:rsidR="0012783F" w:rsidRDefault="0012783F" w:rsidP="0012783F">
      <w:pPr>
        <w:pStyle w:val="a4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83F">
        <w:rPr>
          <w:rFonts w:ascii="Times New Roman" w:hAnsi="Times New Roman" w:cs="Times New Roman"/>
          <w:sz w:val="28"/>
          <w:szCs w:val="28"/>
        </w:rPr>
        <w:t xml:space="preserve">Все присутствующие на заседании члены комиссии имеют равные права при голосовании. При равенстве голосов право решающего голоса имеет председательствующий на заседании комиссии. </w:t>
      </w:r>
    </w:p>
    <w:p w:rsidR="0012783F" w:rsidRPr="0012783F" w:rsidRDefault="0012783F" w:rsidP="0012783F">
      <w:pPr>
        <w:pStyle w:val="a4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83F">
        <w:rPr>
          <w:rFonts w:ascii="Times New Roman" w:hAnsi="Times New Roman" w:cs="Times New Roman"/>
          <w:sz w:val="28"/>
          <w:szCs w:val="28"/>
        </w:rPr>
        <w:t xml:space="preserve">Делегирование полномочий отсутствующих на заседании членов комиссии каким-либо лицам или другим членам комиссии не допускается. </w:t>
      </w:r>
    </w:p>
    <w:p w:rsidR="0012783F" w:rsidRPr="0012783F" w:rsidRDefault="0025299F" w:rsidP="0012783F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12783F">
        <w:rPr>
          <w:rFonts w:ascii="Times New Roman" w:hAnsi="Times New Roman" w:cs="Times New Roman"/>
          <w:sz w:val="28"/>
          <w:szCs w:val="28"/>
        </w:rPr>
        <w:t>4.</w:t>
      </w:r>
      <w:r w:rsidR="0012783F" w:rsidRPr="0012783F">
        <w:rPr>
          <w:rFonts w:ascii="Times New Roman" w:hAnsi="Times New Roman" w:cs="Times New Roman"/>
          <w:sz w:val="28"/>
          <w:szCs w:val="28"/>
        </w:rPr>
        <w:t>7. Результаты работы комиссии оформляются протоколом, который подписывается пред</w:t>
      </w:r>
      <w:r w:rsidR="0012783F">
        <w:rPr>
          <w:rFonts w:ascii="Times New Roman" w:hAnsi="Times New Roman" w:cs="Times New Roman"/>
          <w:sz w:val="28"/>
          <w:szCs w:val="28"/>
        </w:rPr>
        <w:t>седательствующим</w:t>
      </w:r>
      <w:r w:rsidR="0012783F" w:rsidRPr="0012783F">
        <w:rPr>
          <w:rFonts w:ascii="Times New Roman" w:hAnsi="Times New Roman" w:cs="Times New Roman"/>
          <w:sz w:val="28"/>
          <w:szCs w:val="28"/>
        </w:rPr>
        <w:t xml:space="preserve"> и секретарем комиссии.</w:t>
      </w:r>
    </w:p>
    <w:p w:rsidR="0055254F" w:rsidRPr="0012783F" w:rsidRDefault="0055254F" w:rsidP="0012783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254F" w:rsidRPr="0012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10A27"/>
    <w:multiLevelType w:val="multilevel"/>
    <w:tmpl w:val="E23A4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34"/>
    <w:rsid w:val="00032A05"/>
    <w:rsid w:val="00070734"/>
    <w:rsid w:val="000909A4"/>
    <w:rsid w:val="0012783F"/>
    <w:rsid w:val="0018730B"/>
    <w:rsid w:val="0024253C"/>
    <w:rsid w:val="0025299F"/>
    <w:rsid w:val="003526AE"/>
    <w:rsid w:val="003B4149"/>
    <w:rsid w:val="0055254F"/>
    <w:rsid w:val="00756098"/>
    <w:rsid w:val="0087289E"/>
    <w:rsid w:val="00A55AFE"/>
    <w:rsid w:val="00A8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60072-50A4-4163-A200-B23AB009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07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2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2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2</cp:revision>
  <cp:lastPrinted>2025-04-03T07:49:00Z</cp:lastPrinted>
  <dcterms:created xsi:type="dcterms:W3CDTF">2025-04-02T11:17:00Z</dcterms:created>
  <dcterms:modified xsi:type="dcterms:W3CDTF">2025-04-03T07:50:00Z</dcterms:modified>
</cp:coreProperties>
</file>