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E0" w:rsidRPr="00782BE2" w:rsidRDefault="00BC0744" w:rsidP="00BC0744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330DE0">
        <w:rPr>
          <w:rFonts w:ascii="Times New Roman" w:hAnsi="Times New Roman" w:cs="Times New Roman"/>
          <w:sz w:val="28"/>
          <w:szCs w:val="28"/>
        </w:rPr>
        <w:t xml:space="preserve"> </w:t>
      </w:r>
      <w:r w:rsidR="00247CE2">
        <w:rPr>
          <w:rFonts w:ascii="Times New Roman" w:hAnsi="Times New Roman" w:cs="Times New Roman"/>
          <w:sz w:val="28"/>
          <w:szCs w:val="28"/>
        </w:rPr>
        <w:t>3</w:t>
      </w:r>
      <w:r w:rsidR="00782BE2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30DE0" w:rsidRDefault="00330DE0" w:rsidP="00330D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 Е Д Е Н И Я</w:t>
      </w:r>
    </w:p>
    <w:p w:rsidR="00247CE2" w:rsidRPr="00247CE2" w:rsidRDefault="00247CE2" w:rsidP="00247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CE2">
        <w:rPr>
          <w:rFonts w:ascii="Times New Roman" w:hAnsi="Times New Roman" w:cs="Times New Roman"/>
          <w:sz w:val="28"/>
          <w:szCs w:val="28"/>
        </w:rPr>
        <w:t xml:space="preserve">о весовых коэффициентах, </w:t>
      </w:r>
      <w:r w:rsidRPr="00BD29E7">
        <w:rPr>
          <w:rFonts w:ascii="Times New Roman" w:hAnsi="Times New Roman" w:cs="Times New Roman"/>
          <w:sz w:val="28"/>
          <w:szCs w:val="28"/>
        </w:rPr>
        <w:t>присвоенных целям</w:t>
      </w:r>
      <w:r w:rsidR="00BD29E7" w:rsidRPr="00BD29E7">
        <w:rPr>
          <w:rFonts w:ascii="Times New Roman" w:hAnsi="Times New Roman" w:cs="Times New Roman"/>
          <w:sz w:val="28"/>
          <w:szCs w:val="28"/>
        </w:rPr>
        <w:t xml:space="preserve"> муниципальной программы Минераловодского </w:t>
      </w:r>
      <w:r w:rsidR="00F71592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="00BD29E7" w:rsidRPr="00BD29E7">
        <w:rPr>
          <w:rFonts w:ascii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 w:rsidRPr="00BD29E7">
        <w:rPr>
          <w:rFonts w:ascii="Times New Roman" w:hAnsi="Times New Roman" w:cs="Times New Roman"/>
          <w:sz w:val="28"/>
          <w:szCs w:val="28"/>
        </w:rPr>
        <w:t>,</w:t>
      </w:r>
      <w:r w:rsidR="00F71592">
        <w:rPr>
          <w:rFonts w:ascii="Times New Roman" w:hAnsi="Times New Roman" w:cs="Times New Roman"/>
          <w:sz w:val="28"/>
          <w:szCs w:val="28"/>
        </w:rPr>
        <w:t xml:space="preserve"> </w:t>
      </w:r>
      <w:r w:rsidRPr="00247CE2">
        <w:rPr>
          <w:rFonts w:ascii="Times New Roman" w:hAnsi="Times New Roman" w:cs="Times New Roman"/>
          <w:sz w:val="28"/>
          <w:szCs w:val="28"/>
        </w:rPr>
        <w:t>задачам подпрограмм Программы</w:t>
      </w:r>
    </w:p>
    <w:p w:rsidR="00330DE0" w:rsidRDefault="00330DE0" w:rsidP="00B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851"/>
        <w:gridCol w:w="850"/>
        <w:gridCol w:w="851"/>
        <w:gridCol w:w="850"/>
        <w:gridCol w:w="851"/>
        <w:gridCol w:w="992"/>
        <w:gridCol w:w="992"/>
      </w:tblGrid>
      <w:tr w:rsidR="00182FC5" w:rsidTr="00182FC5">
        <w:tc>
          <w:tcPr>
            <w:tcW w:w="709" w:type="dxa"/>
            <w:vMerge w:val="restart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п/п/</w:t>
            </w:r>
          </w:p>
        </w:tc>
        <w:tc>
          <w:tcPr>
            <w:tcW w:w="3260" w:type="dxa"/>
            <w:vMerge w:val="restart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Подпрограммы, задачи Подпрограммы</w:t>
            </w:r>
          </w:p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7"/>
          </w:tcPr>
          <w:p w:rsidR="00182FC5" w:rsidRDefault="00182FC5" w:rsidP="00B3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весовых коэффициентов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присвоенных целям Подпрограмме, задачам Подпрограммы по годам</w:t>
            </w:r>
          </w:p>
        </w:tc>
      </w:tr>
      <w:tr w:rsidR="00182FC5" w:rsidTr="00182FC5">
        <w:tc>
          <w:tcPr>
            <w:tcW w:w="709" w:type="dxa"/>
            <w:vMerge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0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0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182FC5" w:rsidTr="007079DE">
        <w:trPr>
          <w:trHeight w:val="1509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182FC5" w:rsidRPr="00E049B3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муниципальной службы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182FC5" w:rsidTr="007079DE">
        <w:trPr>
          <w:trHeight w:val="1597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</w:t>
            </w:r>
          </w:p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«Внедрение информационных технологий в систему муниципального управления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82FC5" w:rsidRPr="00E049B3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82FC5" w:rsidTr="007079DE">
        <w:trPr>
          <w:trHeight w:val="1637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182FC5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«Создание эффективной системы противодействия коррупции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F71592" w:rsidRPr="00E049B3" w:rsidRDefault="00F71592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182FC5" w:rsidTr="000E6EB4">
        <w:trPr>
          <w:trHeight w:val="728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E049B3" w:rsidRDefault="000E6EB4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</w:t>
            </w:r>
            <w:r w:rsidR="00182FC5"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«Формирование открытого информационного пространства на территории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="00182FC5"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</w:t>
            </w:r>
            <w:r w:rsidR="00182FC5"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 органов местного самоуправления»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182FC5" w:rsidTr="009A723E">
        <w:trPr>
          <w:trHeight w:val="1124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E049B3" w:rsidRDefault="00182FC5" w:rsidP="000E6EB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</w:t>
            </w:r>
            <w:r w:rsidR="000E6E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«Повышение качества предоставления государственных и муниципальных услуг в Минераловодском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муниципальном округе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82FC5" w:rsidTr="009A723E">
        <w:trPr>
          <w:trHeight w:val="1805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BF1B81" w:rsidRDefault="00182FC5" w:rsidP="000E6EB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Программы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0E6EB4" w:rsidTr="003259BE">
        <w:tc>
          <w:tcPr>
            <w:tcW w:w="10206" w:type="dxa"/>
            <w:gridSpan w:val="9"/>
          </w:tcPr>
          <w:p w:rsidR="000E6EB4" w:rsidRPr="00E049B3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49B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>Развитие муниципальной службы»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182FC5" w:rsidRPr="00E049B3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F715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азвития муниципальной службы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877357">
        <w:tc>
          <w:tcPr>
            <w:tcW w:w="10206" w:type="dxa"/>
            <w:gridSpan w:val="9"/>
          </w:tcPr>
          <w:p w:rsidR="000E6EB4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BD7ECF"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Информатизация органов местного самоуправления»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  <w:p w:rsidR="00182FC5" w:rsidRPr="00BD7ECF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031ACC">
        <w:tc>
          <w:tcPr>
            <w:tcW w:w="10206" w:type="dxa"/>
            <w:gridSpan w:val="9"/>
          </w:tcPr>
          <w:p w:rsidR="000E6EB4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0E6EB4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органах местного самоуправления Минераловодского муниципального округа Ставропольского края</w:t>
            </w:r>
            <w:r w:rsidRPr="000E6E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182FC5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условий, порождающих коррупцию в администрации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антикоррупционного сознания у муниципальных служащих администрации</w:t>
            </w:r>
            <w:r w:rsidR="00F71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Минераловодского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службы»</w:t>
            </w:r>
          </w:p>
          <w:p w:rsidR="00182FC5" w:rsidRPr="00BD7ECF" w:rsidRDefault="00182FC5" w:rsidP="00182FC5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B944EC">
        <w:tc>
          <w:tcPr>
            <w:tcW w:w="10206" w:type="dxa"/>
            <w:gridSpan w:val="9"/>
          </w:tcPr>
          <w:p w:rsidR="000E6EB4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публичной деятельности и информационной открытости органов местного самоуправления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Pr="0098238E" w:rsidRDefault="00182FC5" w:rsidP="00F71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«Эффективное взаимодействие со средствами массовой информации (СМИ) для освещения деятельности органов местного самоуправления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FA7C05">
        <w:tc>
          <w:tcPr>
            <w:tcW w:w="10206" w:type="dxa"/>
            <w:gridSpan w:val="9"/>
          </w:tcPr>
          <w:p w:rsidR="000E6EB4" w:rsidRPr="0098238E" w:rsidRDefault="000E6EB4" w:rsidP="00182F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</w:t>
            </w:r>
            <w:r w:rsidRPr="000E6EB4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0E6EB4">
              <w:rPr>
                <w:rFonts w:ascii="Times New Roman" w:hAnsi="Times New Roman" w:cs="Times New Roman"/>
                <w:sz w:val="28"/>
                <w:szCs w:val="28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</w:t>
            </w:r>
            <w:r w:rsidRPr="000E6EB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Pr="00BD7ECF" w:rsidRDefault="00182FC5" w:rsidP="000910A5">
            <w:pPr>
              <w:shd w:val="clear" w:color="auto" w:fill="FFFFFF"/>
              <w:ind w:left="5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910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10A5" w:rsidRPr="000910A5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доступности и качества предоставления государственных и муниципальных услуг в Минераловодском </w:t>
            </w:r>
            <w:r w:rsidR="000910A5" w:rsidRPr="000910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муниципального</w:t>
            </w:r>
            <w:r w:rsidR="000910A5" w:rsidRPr="000910A5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0910A5" w:rsidRPr="000910A5">
              <w:rPr>
                <w:rFonts w:ascii="Times New Roman" w:hAnsi="Times New Roman" w:cs="Times New Roman"/>
                <w:bCs/>
                <w:sz w:val="24"/>
                <w:szCs w:val="24"/>
              </w:rPr>
              <w:t>Ставропольского края</w:t>
            </w:r>
            <w:r w:rsidR="000910A5" w:rsidRPr="000910A5">
              <w:rPr>
                <w:rFonts w:ascii="Times New Roman" w:hAnsi="Times New Roman" w:cs="Times New Roman"/>
                <w:sz w:val="24"/>
                <w:szCs w:val="24"/>
              </w:rPr>
              <w:t>, в том числе в многофункциональном центре предоставления государственных и муниципальных услуг</w:t>
            </w:r>
            <w:r w:rsidRPr="000910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A5" w:rsidRDefault="000910A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A5" w:rsidRDefault="000910A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A5" w:rsidRDefault="000910A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A5" w:rsidRDefault="000910A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3B41E3">
        <w:tc>
          <w:tcPr>
            <w:tcW w:w="10206" w:type="dxa"/>
            <w:gridSpan w:val="9"/>
          </w:tcPr>
          <w:p w:rsidR="000E6EB4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Развитие  и</w:t>
            </w:r>
            <w:proofErr w:type="gramEnd"/>
            <w:r w:rsidRPr="007D247F"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 материально-технического оснащения отраслевых (функциональных) органов администрации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60" w:type="dxa"/>
          </w:tcPr>
          <w:p w:rsidR="00182FC5" w:rsidRPr="007D247F" w:rsidRDefault="00182FC5" w:rsidP="00F7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«Совершенствование материально-технической базы отраслевых (функциональных) органов администрации </w:t>
            </w:r>
            <w:r w:rsidRPr="007D2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D247F" w:rsidRDefault="007D247F"/>
    <w:sectPr w:rsidR="007D247F" w:rsidSect="00917B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9E3" w:rsidRDefault="009A19E3" w:rsidP="00917B71">
      <w:pPr>
        <w:spacing w:after="0" w:line="240" w:lineRule="auto"/>
      </w:pPr>
      <w:r>
        <w:separator/>
      </w:r>
    </w:p>
  </w:endnote>
  <w:endnote w:type="continuationSeparator" w:id="0">
    <w:p w:rsidR="009A19E3" w:rsidRDefault="009A19E3" w:rsidP="0091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9E3" w:rsidRDefault="009A19E3" w:rsidP="00917B71">
      <w:pPr>
        <w:spacing w:after="0" w:line="240" w:lineRule="auto"/>
      </w:pPr>
      <w:r>
        <w:separator/>
      </w:r>
    </w:p>
  </w:footnote>
  <w:footnote w:type="continuationSeparator" w:id="0">
    <w:p w:rsidR="009A19E3" w:rsidRDefault="009A19E3" w:rsidP="0091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998376"/>
      <w:docPartObj>
        <w:docPartGallery w:val="Page Numbers (Top of Page)"/>
        <w:docPartUnique/>
      </w:docPartObj>
    </w:sdtPr>
    <w:sdtEndPr/>
    <w:sdtContent>
      <w:p w:rsidR="00917B71" w:rsidRDefault="00C109C8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910A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17B71" w:rsidRDefault="00917B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910A5"/>
    <w:rsid w:val="000A6873"/>
    <w:rsid w:val="000E6EB4"/>
    <w:rsid w:val="001545C7"/>
    <w:rsid w:val="00176132"/>
    <w:rsid w:val="00182FC5"/>
    <w:rsid w:val="001939C4"/>
    <w:rsid w:val="001B29C9"/>
    <w:rsid w:val="001F5316"/>
    <w:rsid w:val="00210F16"/>
    <w:rsid w:val="00247CE2"/>
    <w:rsid w:val="00314F5D"/>
    <w:rsid w:val="00330DE0"/>
    <w:rsid w:val="003541D6"/>
    <w:rsid w:val="003928D2"/>
    <w:rsid w:val="003F760C"/>
    <w:rsid w:val="00416527"/>
    <w:rsid w:val="00481A3C"/>
    <w:rsid w:val="004A6199"/>
    <w:rsid w:val="004C1E57"/>
    <w:rsid w:val="005F0040"/>
    <w:rsid w:val="00655EAB"/>
    <w:rsid w:val="006D56C3"/>
    <w:rsid w:val="00715407"/>
    <w:rsid w:val="00765E17"/>
    <w:rsid w:val="00782BE2"/>
    <w:rsid w:val="007C6958"/>
    <w:rsid w:val="007D247F"/>
    <w:rsid w:val="00854875"/>
    <w:rsid w:val="00886B8E"/>
    <w:rsid w:val="008D697A"/>
    <w:rsid w:val="00904BC0"/>
    <w:rsid w:val="00917B71"/>
    <w:rsid w:val="00945856"/>
    <w:rsid w:val="0098238E"/>
    <w:rsid w:val="009A19E3"/>
    <w:rsid w:val="00A715C0"/>
    <w:rsid w:val="00AE4749"/>
    <w:rsid w:val="00B3517E"/>
    <w:rsid w:val="00BC0744"/>
    <w:rsid w:val="00BC0F5D"/>
    <w:rsid w:val="00BC44EC"/>
    <w:rsid w:val="00BD29E7"/>
    <w:rsid w:val="00BD7ECF"/>
    <w:rsid w:val="00BF1B81"/>
    <w:rsid w:val="00C109C8"/>
    <w:rsid w:val="00C70C46"/>
    <w:rsid w:val="00CC3CEC"/>
    <w:rsid w:val="00D36283"/>
    <w:rsid w:val="00E049B3"/>
    <w:rsid w:val="00E04BC9"/>
    <w:rsid w:val="00E504A9"/>
    <w:rsid w:val="00EA7D6A"/>
    <w:rsid w:val="00F00FD4"/>
    <w:rsid w:val="00F71592"/>
    <w:rsid w:val="00FB48B4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AD874-C7F9-4BA7-A3B4-0FB13C7C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B71"/>
  </w:style>
  <w:style w:type="paragraph" w:styleId="a7">
    <w:name w:val="footer"/>
    <w:basedOn w:val="a"/>
    <w:link w:val="a8"/>
    <w:uiPriority w:val="99"/>
    <w:semiHidden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7B71"/>
  </w:style>
  <w:style w:type="paragraph" w:styleId="a9">
    <w:name w:val="Balloon Text"/>
    <w:basedOn w:val="a"/>
    <w:link w:val="aa"/>
    <w:uiPriority w:val="99"/>
    <w:semiHidden/>
    <w:unhideWhenUsed/>
    <w:rsid w:val="00182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2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3A8F93D-5A7D-4281-A154-649A31301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621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6</cp:revision>
  <cp:lastPrinted>2023-11-15T15:04:00Z</cp:lastPrinted>
  <dcterms:created xsi:type="dcterms:W3CDTF">2020-12-21T09:32:00Z</dcterms:created>
  <dcterms:modified xsi:type="dcterms:W3CDTF">2024-03-27T08:20:00Z</dcterms:modified>
</cp:coreProperties>
</file>