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E0" w:rsidRPr="00092641" w:rsidRDefault="00073DE0" w:rsidP="00073D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</w:t>
      </w:r>
      <w:r w:rsidRPr="00092641">
        <w:rPr>
          <w:sz w:val="28"/>
          <w:szCs w:val="28"/>
        </w:rPr>
        <w:t>ТВЕРЖДЕНО</w:t>
      </w:r>
    </w:p>
    <w:p w:rsidR="00073DE0" w:rsidRDefault="00073DE0" w:rsidP="00073DE0">
      <w:pPr>
        <w:rPr>
          <w:sz w:val="28"/>
          <w:szCs w:val="28"/>
        </w:rPr>
      </w:pPr>
      <w:r w:rsidRPr="00092641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распоряжением</w:t>
      </w:r>
    </w:p>
    <w:p w:rsidR="00073DE0" w:rsidRDefault="00073DE0" w:rsidP="00073D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администрации Минераловодского </w:t>
      </w:r>
    </w:p>
    <w:p w:rsidR="00073DE0" w:rsidRDefault="00073DE0" w:rsidP="00073D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округа</w:t>
      </w:r>
    </w:p>
    <w:p w:rsidR="00073DE0" w:rsidRDefault="00073DE0" w:rsidP="00073D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Ставропольского края</w:t>
      </w:r>
    </w:p>
    <w:p w:rsidR="00073DE0" w:rsidRDefault="00073DE0" w:rsidP="00073D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                                № </w:t>
      </w:r>
    </w:p>
    <w:p w:rsidR="00073DE0" w:rsidRDefault="00073DE0" w:rsidP="00073DE0">
      <w:pPr>
        <w:jc w:val="both"/>
        <w:rPr>
          <w:sz w:val="28"/>
          <w:szCs w:val="28"/>
        </w:rPr>
      </w:pPr>
    </w:p>
    <w:p w:rsidR="00073DE0" w:rsidRDefault="00073DE0" w:rsidP="00073DE0">
      <w:pPr>
        <w:jc w:val="both"/>
        <w:rPr>
          <w:sz w:val="28"/>
          <w:szCs w:val="28"/>
        </w:rPr>
      </w:pPr>
    </w:p>
    <w:p w:rsidR="00AE1072" w:rsidRDefault="00AE1072" w:rsidP="00073DE0">
      <w:pPr>
        <w:jc w:val="both"/>
        <w:rPr>
          <w:sz w:val="28"/>
          <w:szCs w:val="28"/>
        </w:rPr>
      </w:pPr>
    </w:p>
    <w:p w:rsidR="00073DE0" w:rsidRDefault="00073DE0" w:rsidP="00073DE0">
      <w:pPr>
        <w:jc w:val="center"/>
        <w:rPr>
          <w:sz w:val="28"/>
          <w:szCs w:val="28"/>
        </w:rPr>
      </w:pPr>
    </w:p>
    <w:p w:rsidR="00073DE0" w:rsidRDefault="00073DE0" w:rsidP="00073DE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073DE0" w:rsidRDefault="00073DE0" w:rsidP="00073DE0">
      <w:pPr>
        <w:jc w:val="center"/>
        <w:rPr>
          <w:sz w:val="28"/>
          <w:szCs w:val="28"/>
        </w:rPr>
      </w:pPr>
      <w:r>
        <w:rPr>
          <w:sz w:val="28"/>
          <w:szCs w:val="28"/>
        </w:rPr>
        <w:t>о комиссии     по усилению контроля, предупреждению и  пресечению правонарушений на потребительском рынке Минераловодского муниципального округа Ставропольского края</w:t>
      </w:r>
    </w:p>
    <w:p w:rsidR="00073DE0" w:rsidRDefault="00073DE0" w:rsidP="00073DE0">
      <w:pPr>
        <w:jc w:val="center"/>
        <w:rPr>
          <w:sz w:val="28"/>
          <w:szCs w:val="28"/>
        </w:rPr>
      </w:pPr>
    </w:p>
    <w:p w:rsidR="00AE1072" w:rsidRDefault="00AE1072" w:rsidP="00073DE0">
      <w:pPr>
        <w:jc w:val="center"/>
        <w:rPr>
          <w:sz w:val="28"/>
          <w:szCs w:val="28"/>
        </w:rPr>
      </w:pPr>
    </w:p>
    <w:p w:rsidR="00073DE0" w:rsidRPr="00273562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73562">
        <w:rPr>
          <w:sz w:val="28"/>
          <w:szCs w:val="28"/>
        </w:rPr>
        <w:t>Комиссия по усилению контроля, предупреждению и пресечению правонарушений на потребительском р</w:t>
      </w:r>
      <w:r>
        <w:rPr>
          <w:sz w:val="28"/>
          <w:szCs w:val="28"/>
        </w:rPr>
        <w:t>ынке Минераловодского муниципального</w:t>
      </w:r>
      <w:r w:rsidRPr="0027356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Pr="00273562">
        <w:rPr>
          <w:sz w:val="28"/>
          <w:szCs w:val="28"/>
        </w:rPr>
        <w:t xml:space="preserve"> (далее-комиссия) является межведомственным координационным органом и образована в целях повышения эффективности взаимодействия администр</w:t>
      </w:r>
      <w:r>
        <w:rPr>
          <w:sz w:val="28"/>
          <w:szCs w:val="28"/>
        </w:rPr>
        <w:t>ации Минераловодского муниципального</w:t>
      </w:r>
      <w:r w:rsidRPr="00273562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Ставропольского края </w:t>
      </w:r>
      <w:r w:rsidRPr="00273562">
        <w:rPr>
          <w:sz w:val="28"/>
          <w:szCs w:val="28"/>
        </w:rPr>
        <w:t>с контрольными, надзорными и правоохранительными органами при проведении совместных специальных мероприятий по предупреждению и пресечению правонарушений в области оказания потребительских услуг населению на террит</w:t>
      </w:r>
      <w:r>
        <w:rPr>
          <w:sz w:val="28"/>
          <w:szCs w:val="28"/>
        </w:rPr>
        <w:t>ории</w:t>
      </w:r>
      <w:r w:rsidRPr="00273562">
        <w:rPr>
          <w:sz w:val="28"/>
          <w:szCs w:val="28"/>
        </w:rPr>
        <w:t xml:space="preserve"> округа.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 w:rsidRPr="00273562">
        <w:rPr>
          <w:sz w:val="28"/>
          <w:szCs w:val="28"/>
        </w:rPr>
        <w:t xml:space="preserve">2. </w:t>
      </w:r>
      <w:r>
        <w:rPr>
          <w:sz w:val="28"/>
          <w:szCs w:val="28"/>
        </w:rPr>
        <w:t>Комиссия в своей деятельности руководствуется Конституцией Российской Федерации, федеральными законами, другими нормативными и правовыми актами Российской Федерации, законами Ставропольского, края иными нормативными и правовыми актами Ставропольского края, решениями Совета депутатов Минераловодского муниципального округа Ставропольского края, постановлениями и распоряжениями администрации Минераловодского муниципального округа Ставропольского края, а также настоящим Положением.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Основными задачами деятельности комиссии являются: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и координация выполнения требований законодательства в сфере торговли, бытового обслуживания населения и защиты прав потребителей на территории Минераловодского муниципального округа Ставропольского края.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рабочих групп с целью проведения рейдов по соблюдению требований законодательства в сфере торговли, бытового обслуживания населения и защиты прав потребителей. 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взаимодействия администрации Минераловодского муниципального округа Ставропольского края с контрольными, надзорными и </w:t>
      </w:r>
      <w:r>
        <w:rPr>
          <w:sz w:val="28"/>
          <w:szCs w:val="28"/>
        </w:rPr>
        <w:lastRenderedPageBreak/>
        <w:t xml:space="preserve">правоохранительными органами при проведении совместных специальных мероприятий по предупреждению и пресечению правонарушений в области оказания потребительских услуг населению </w:t>
      </w:r>
      <w:bookmarkStart w:id="0" w:name="_GoBack"/>
      <w:bookmarkEnd w:id="0"/>
      <w:r>
        <w:rPr>
          <w:sz w:val="28"/>
          <w:szCs w:val="28"/>
        </w:rPr>
        <w:t>на территории Минераловодского муниципального  округа Ставропольского края.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 совместной работы администрации округа с контрольными, надзорными и правоохранительными органами при проведении совместных специальных мероприятий по  усилению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правонарушениями в сфере торговли, бытового обслуживания населения  и защиты прав потребителей.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в соответствии с действующим законодательством и возложенными на нее задачами осуществляет следующие функции: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Организует и координирует в пределах своей  компетенции  выполнение требований законодательства в сфере торговли, бытового обслуживания населения и защиты прав потребителей на территории Минераловодского муниципального округа Ставропольского края. </w:t>
      </w:r>
    </w:p>
    <w:p w:rsidR="00073DE0" w:rsidRDefault="00073DE0" w:rsidP="00073D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Организует проведение рейдов по ликвидации самовольного, вопреки установленному порядку, осуществления деятельности в сфере торговли на территории Минераловодского муниципального округа Ставропольского края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4.3.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 анализ взаимодействия администрации Минераловодского муниципального округа Ставропольского края, контрольных, надзорных и правоохранительных  органов по выполнению требований законодательства предприятиями торговли, бытового обслуживания населения на территории  округа.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4.4.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решение рекомендовать администрации Минераловодского муниципального округа Ставропольского края выдать разрешение на право организации розничного рынка, расположенного на территории округа, или отказать в его выдаче, в срок, не превышающий 30 календарных дней со дня поступления заявления. Решение оформляется протоколом.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имеет право: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5.1.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Взаимодействовать в установленном порядке с контрольными, надзорными и правоохранительными органами и органами местного самоуправления Минераловодского муниципального округа Ставропольского края, юридическими лицами, предпринимателями, а также физическими лицами, по вопросам предупреждения и пресечения правонарушений на потребительском рынке Минераловодского муниципального округа Ставропольского края.</w:t>
      </w:r>
    </w:p>
    <w:p w:rsidR="00553D07" w:rsidRDefault="00073DE0" w:rsidP="00553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5.2.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Запрашивать в установленном порядке от контрольных, надзорных и правоохранительных органов и организаций информацию, необходимую для работы комиссии.</w:t>
      </w:r>
      <w:r w:rsidR="00553D07">
        <w:rPr>
          <w:sz w:val="28"/>
          <w:szCs w:val="28"/>
        </w:rPr>
        <w:t xml:space="preserve">     </w:t>
      </w:r>
    </w:p>
    <w:p w:rsidR="00073DE0" w:rsidRDefault="00553D07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073DE0">
        <w:rPr>
          <w:sz w:val="28"/>
          <w:szCs w:val="28"/>
        </w:rPr>
        <w:t xml:space="preserve">      5.3.</w:t>
      </w:r>
      <w:r w:rsidR="00AE1072">
        <w:rPr>
          <w:sz w:val="28"/>
          <w:szCs w:val="28"/>
        </w:rPr>
        <w:t xml:space="preserve"> </w:t>
      </w:r>
      <w:r w:rsidR="00073DE0">
        <w:rPr>
          <w:sz w:val="28"/>
          <w:szCs w:val="28"/>
        </w:rPr>
        <w:t xml:space="preserve">Вносить предложения   по организации проведения специальных мероприятий по предупреждению и пресечению правонарушений на </w:t>
      </w:r>
      <w:r w:rsidR="00AE1072">
        <w:rPr>
          <w:sz w:val="28"/>
          <w:szCs w:val="28"/>
        </w:rPr>
        <w:t>п</w:t>
      </w:r>
      <w:r w:rsidR="00073DE0">
        <w:rPr>
          <w:sz w:val="28"/>
          <w:szCs w:val="28"/>
        </w:rPr>
        <w:t>отребительском рынке Минераловодского муниципального округа Ставропольского края.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5.4.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Заслушивать руководителей контрольных, надзорных и правоохранительных органов и руководителей органов местного самоуправления Минераловодского муниципального округа Ставропольского края по вопросам исполнения законодательства на потребительском рынке.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5.5.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Вносить в установленном порядке в Совет депутатов Минераловодского муниципального округа Ставропольского края,  администрацию Минераловодского муниципального округа Ставропольского края проекты нормативно-правовых актов по вопросам, относящимся к компетенции комиссии.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5.6.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Образовывать рабочие группы из числа специалистов по вопросам, входящим в компетенцию комиссии, для оперативной и качественной подготовки материалов и проектов решений.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5.7.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Информировать предприятия и предпринимателей, осуществляющих деятельность на потребительском рынке, жителей Минераловодского муниципального округа Ставропольского края по соблюдению действующего законодательства в сфере оказания услуг на потребительском рынке  округа.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5.8.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 другие функции для решения задач комиссии в соответствии с действующим законодательством.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6.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Комиссию возглавляет председатель. В отсутствии председателя его функции выполняет заместитель.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7.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осуществляет свою деятельность в соответствии с планом работы комиссии, принимаемым на заседании комиссии и утверждаемым ее председателем. Комиссия правомочна проводить заседания и принимать решения при наличии не менее одной второй ее членов. Заседания комиссии проводятся по мере необходимости, но не реже одного раза в квартал.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8.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Повестка дня заседания комиссии утверждается председателем комиссии.</w:t>
      </w:r>
    </w:p>
    <w:p w:rsidR="00073DE0" w:rsidRDefault="00073DE0" w:rsidP="00073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9. Члены комиссии обладают равными правами при обсуждении рассматриваемых на заседании вопросов.</w:t>
      </w:r>
    </w:p>
    <w:p w:rsidR="00073DE0" w:rsidRPr="00273562" w:rsidRDefault="00073DE0" w:rsidP="00073DE0">
      <w:pPr>
        <w:ind w:right="-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10.</w:t>
      </w:r>
      <w:r w:rsidR="00AE107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комиссии принимаются большинством голосов, присутствующих на заседании членов комиссии, и оформляются протоколом. При равенстве голосов голос председателя комиссии является решающим. Протоколы подписываются председателем и секретарем комиссии.</w:t>
      </w:r>
    </w:p>
    <w:p w:rsidR="00162508" w:rsidRDefault="00162508"/>
    <w:sectPr w:rsidR="00162508" w:rsidSect="00E47657">
      <w:headerReference w:type="default" r:id="rId6"/>
      <w:pgSz w:w="12240" w:h="15840" w:code="1"/>
      <w:pgMar w:top="567" w:right="851" w:bottom="1134" w:left="1701" w:header="454" w:footer="79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279" w:rsidRDefault="009A3279">
      <w:r>
        <w:separator/>
      </w:r>
    </w:p>
  </w:endnote>
  <w:endnote w:type="continuationSeparator" w:id="0">
    <w:p w:rsidR="009A3279" w:rsidRDefault="009A3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279" w:rsidRDefault="009A3279">
      <w:r>
        <w:separator/>
      </w:r>
    </w:p>
  </w:footnote>
  <w:footnote w:type="continuationSeparator" w:id="0">
    <w:p w:rsidR="009A3279" w:rsidRDefault="009A3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657" w:rsidRDefault="00E47657" w:rsidP="00E47657">
    <w:pPr>
      <w:pStyle w:val="a3"/>
      <w:tabs>
        <w:tab w:val="center" w:pos="4844"/>
        <w:tab w:val="left" w:pos="5520"/>
      </w:tabs>
    </w:pPr>
    <w:r>
      <w:tab/>
    </w:r>
    <w:r>
      <w:tab/>
    </w:r>
    <w:sdt>
      <w:sdtPr>
        <w:id w:val="71011110"/>
        <w:docPartObj>
          <w:docPartGallery w:val="Page Numbers (Top of Page)"/>
          <w:docPartUnique/>
        </w:docPartObj>
      </w:sdtPr>
      <w:sdtContent>
        <w:r w:rsidR="00704678">
          <w:fldChar w:fldCharType="begin"/>
        </w:r>
        <w:r>
          <w:instrText>PAGE   \* MERGEFORMAT</w:instrText>
        </w:r>
        <w:r w:rsidR="00704678">
          <w:fldChar w:fldCharType="separate"/>
        </w:r>
        <w:r w:rsidR="00553D07">
          <w:rPr>
            <w:noProof/>
          </w:rPr>
          <w:t>2</w:t>
        </w:r>
        <w:r w:rsidR="00704678">
          <w:fldChar w:fldCharType="end"/>
        </w:r>
      </w:sdtContent>
    </w:sdt>
    <w:r>
      <w:tab/>
    </w:r>
  </w:p>
  <w:p w:rsidR="00BE363E" w:rsidRDefault="009A32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26E3"/>
    <w:rsid w:val="00073DE0"/>
    <w:rsid w:val="00162508"/>
    <w:rsid w:val="002326E3"/>
    <w:rsid w:val="00553D07"/>
    <w:rsid w:val="00704678"/>
    <w:rsid w:val="009A3279"/>
    <w:rsid w:val="00AE1072"/>
    <w:rsid w:val="00D75D7A"/>
    <w:rsid w:val="00E4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D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3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73D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3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3D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3D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agmv03</dc:creator>
  <cp:keywords/>
  <dc:description/>
  <cp:lastModifiedBy>Экономика</cp:lastModifiedBy>
  <cp:revision>5</cp:revision>
  <cp:lastPrinted>2024-08-20T13:34:00Z</cp:lastPrinted>
  <dcterms:created xsi:type="dcterms:W3CDTF">2024-08-16T12:04:00Z</dcterms:created>
  <dcterms:modified xsi:type="dcterms:W3CDTF">2024-08-20T13:41:00Z</dcterms:modified>
</cp:coreProperties>
</file>