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77777777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777777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>2019 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7777777" w:rsidR="000B4F56" w:rsidRPr="00894A20" w:rsidRDefault="00947109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В Паспорте муниципальной программы Минераловодского муниц</w:t>
      </w:r>
      <w:r w:rsidR="000B4F56" w:rsidRPr="00894A20">
        <w:rPr>
          <w:spacing w:val="-4"/>
          <w:sz w:val="28"/>
          <w:szCs w:val="28"/>
        </w:rPr>
        <w:t>и</w:t>
      </w:r>
      <w:r w:rsidR="000B4F56" w:rsidRPr="00894A20">
        <w:rPr>
          <w:spacing w:val="-4"/>
          <w:sz w:val="28"/>
          <w:szCs w:val="28"/>
        </w:rPr>
        <w:t>пального округа Ставропольского края «Обеспечение безопасности» (далее-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14E229FD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 xml:space="preserve"> 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894A20">
        <w:rPr>
          <w:spacing w:val="-4"/>
          <w:sz w:val="28"/>
          <w:szCs w:val="28"/>
        </w:rPr>
        <w:t>–</w:t>
      </w:r>
      <w:r w:rsidR="00C8796B" w:rsidRPr="00894A20">
        <w:rPr>
          <w:spacing w:val="-4"/>
          <w:sz w:val="28"/>
          <w:szCs w:val="28"/>
        </w:rPr>
        <w:t xml:space="preserve"> </w:t>
      </w:r>
      <w:r w:rsidR="001B4E60" w:rsidRPr="00894A20">
        <w:rPr>
          <w:spacing w:val="-4"/>
          <w:sz w:val="28"/>
          <w:szCs w:val="28"/>
        </w:rPr>
        <w:t>349278,67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36FE0E28" w:rsidR="00441721" w:rsidRPr="001B4E60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B4E60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1B4E60">
        <w:rPr>
          <w:sz w:val="28"/>
          <w:szCs w:val="28"/>
        </w:rPr>
        <w:t xml:space="preserve"> -</w:t>
      </w:r>
      <w:r w:rsidR="001B4E60" w:rsidRPr="001B4E60">
        <w:rPr>
          <w:sz w:val="28"/>
          <w:szCs w:val="28"/>
        </w:rPr>
        <w:t>129131</w:t>
      </w:r>
      <w:r w:rsidR="008D7E48" w:rsidRPr="001B4E60">
        <w:rPr>
          <w:sz w:val="28"/>
          <w:szCs w:val="28"/>
        </w:rPr>
        <w:t xml:space="preserve"> </w:t>
      </w:r>
      <w:r w:rsidRPr="001B4E60">
        <w:rPr>
          <w:sz w:val="28"/>
          <w:szCs w:val="28"/>
        </w:rPr>
        <w:t>тыс. рублей, в том числе по годам</w:t>
      </w:r>
      <w:r w:rsidR="008D7E48" w:rsidRPr="001B4E60">
        <w:rPr>
          <w:sz w:val="28"/>
          <w:szCs w:val="28"/>
        </w:rPr>
        <w:t>:</w:t>
      </w:r>
      <w:r w:rsidRPr="001B4E60">
        <w:rPr>
          <w:sz w:val="28"/>
          <w:szCs w:val="28"/>
        </w:rPr>
        <w:t xml:space="preserve">        </w:t>
      </w:r>
    </w:p>
    <w:p w14:paraId="59906408" w14:textId="1034CB32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B4E60">
        <w:rPr>
          <w:sz w:val="28"/>
          <w:szCs w:val="28"/>
        </w:rPr>
        <w:t>2024 год </w:t>
      </w:r>
      <w:r w:rsidR="002B4F0F" w:rsidRPr="001B4E60">
        <w:rPr>
          <w:sz w:val="28"/>
          <w:szCs w:val="28"/>
        </w:rPr>
        <w:t>–</w:t>
      </w:r>
      <w:r w:rsidR="000C2EAA" w:rsidRPr="001B4E60">
        <w:rPr>
          <w:sz w:val="28"/>
          <w:szCs w:val="28"/>
        </w:rPr>
        <w:t> </w:t>
      </w:r>
      <w:r w:rsidR="001B4E60" w:rsidRPr="001B4E60">
        <w:rPr>
          <w:sz w:val="28"/>
          <w:szCs w:val="28"/>
        </w:rPr>
        <w:t>59955,74</w:t>
      </w:r>
      <w:r w:rsidR="00FF1E70" w:rsidRPr="001B4E60">
        <w:rPr>
          <w:sz w:val="28"/>
          <w:szCs w:val="28"/>
        </w:rPr>
        <w:t xml:space="preserve"> </w:t>
      </w:r>
      <w:r w:rsidR="000C2EAA" w:rsidRPr="001B4E60">
        <w:rPr>
          <w:sz w:val="28"/>
          <w:szCs w:val="28"/>
        </w:rPr>
        <w:t>тыс. </w:t>
      </w:r>
      <w:r w:rsidRPr="001B4E60">
        <w:rPr>
          <w:sz w:val="28"/>
          <w:szCs w:val="28"/>
        </w:rPr>
        <w:t>рублей;</w:t>
      </w:r>
    </w:p>
    <w:p w14:paraId="135A6458" w14:textId="77777777" w:rsidR="00441721" w:rsidRPr="00722C3F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рублей»</w:t>
      </w:r>
    </w:p>
    <w:p w14:paraId="5F5E4521" w14:textId="5247ADDD" w:rsidR="00F1221E" w:rsidRPr="00722C3F" w:rsidRDefault="001B4E60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22C3F">
        <w:rPr>
          <w:spacing w:val="-4"/>
          <w:sz w:val="28"/>
          <w:szCs w:val="28"/>
        </w:rPr>
        <w:t>2</w:t>
      </w:r>
      <w:r w:rsidR="00F1221E" w:rsidRPr="00722C3F">
        <w:rPr>
          <w:spacing w:val="-4"/>
          <w:sz w:val="28"/>
          <w:szCs w:val="28"/>
        </w:rPr>
        <w:t>. В Паспорте подпрограммы «Обеспечение пожарной безопасности» раздел «Объёмы и источники финансового обеспечения подпрограммы» изл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жить в следующей редакции: «объем финансового обеспечения подпрогра</w:t>
      </w:r>
      <w:r w:rsidR="00F1221E" w:rsidRPr="00722C3F">
        <w:rPr>
          <w:spacing w:val="-4"/>
          <w:sz w:val="28"/>
          <w:szCs w:val="28"/>
        </w:rPr>
        <w:t>м</w:t>
      </w:r>
      <w:r w:rsidR="00F1221E" w:rsidRPr="00722C3F">
        <w:rPr>
          <w:spacing w:val="-4"/>
          <w:sz w:val="28"/>
          <w:szCs w:val="28"/>
        </w:rPr>
        <w:t>мы </w:t>
      </w:r>
      <w:r w:rsidR="00F1221E" w:rsidRPr="00722C3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722C3F" w:rsidRPr="00722C3F">
        <w:rPr>
          <w:sz w:val="28"/>
          <w:szCs w:val="28"/>
        </w:rPr>
        <w:t>38887,34</w:t>
      </w:r>
      <w:r w:rsidR="00F1221E" w:rsidRPr="00722C3F">
        <w:rPr>
          <w:sz w:val="28"/>
          <w:szCs w:val="28"/>
        </w:rPr>
        <w:t xml:space="preserve"> тыс. рублей, в том числе по источникам финансового обесп</w:t>
      </w:r>
      <w:r w:rsidR="00F1221E" w:rsidRPr="00722C3F">
        <w:rPr>
          <w:sz w:val="28"/>
          <w:szCs w:val="28"/>
        </w:rPr>
        <w:t>е</w:t>
      </w:r>
      <w:r w:rsidR="00F1221E" w:rsidRPr="00722C3F">
        <w:rPr>
          <w:sz w:val="28"/>
          <w:szCs w:val="28"/>
        </w:rPr>
        <w:t xml:space="preserve">чения: </w:t>
      </w:r>
    </w:p>
    <w:p w14:paraId="3E8EF388" w14:textId="1D853198" w:rsidR="00F1221E" w:rsidRPr="00722C3F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22C3F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722C3F">
        <w:rPr>
          <w:sz w:val="28"/>
          <w:szCs w:val="28"/>
        </w:rPr>
        <w:t xml:space="preserve"> </w:t>
      </w:r>
      <w:r w:rsidR="00722C3F" w:rsidRPr="00722C3F">
        <w:rPr>
          <w:sz w:val="28"/>
          <w:szCs w:val="28"/>
        </w:rPr>
        <w:t>–</w:t>
      </w:r>
      <w:r w:rsidRPr="00722C3F">
        <w:rPr>
          <w:sz w:val="28"/>
          <w:szCs w:val="28"/>
        </w:rPr>
        <w:t xml:space="preserve"> </w:t>
      </w:r>
      <w:r w:rsidR="00722C3F" w:rsidRPr="00722C3F">
        <w:rPr>
          <w:sz w:val="28"/>
          <w:szCs w:val="28"/>
        </w:rPr>
        <w:t>8531,46</w:t>
      </w:r>
      <w:r w:rsidRPr="00722C3F">
        <w:rPr>
          <w:sz w:val="28"/>
          <w:szCs w:val="28"/>
        </w:rPr>
        <w:t xml:space="preserve"> тыс. рублей, в том числе по годам:                </w:t>
      </w:r>
    </w:p>
    <w:p w14:paraId="0D217B81" w14:textId="690F0F6B" w:rsidR="00F1221E" w:rsidRPr="00B2208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22C3F">
        <w:rPr>
          <w:sz w:val="28"/>
          <w:szCs w:val="28"/>
        </w:rPr>
        <w:t xml:space="preserve">2024 год </w:t>
      </w:r>
      <w:r w:rsidR="00722C3F" w:rsidRPr="00722C3F">
        <w:rPr>
          <w:sz w:val="28"/>
          <w:szCs w:val="28"/>
        </w:rPr>
        <w:t>–</w:t>
      </w:r>
      <w:r w:rsidRPr="00722C3F">
        <w:rPr>
          <w:sz w:val="28"/>
          <w:szCs w:val="28"/>
        </w:rPr>
        <w:t xml:space="preserve"> </w:t>
      </w:r>
      <w:r w:rsidR="00722C3F" w:rsidRPr="00722C3F">
        <w:rPr>
          <w:sz w:val="28"/>
          <w:szCs w:val="28"/>
        </w:rPr>
        <w:t>6856,22</w:t>
      </w:r>
      <w:r w:rsidRPr="00722C3F">
        <w:rPr>
          <w:sz w:val="28"/>
          <w:szCs w:val="28"/>
        </w:rPr>
        <w:t> тыс. рублей</w:t>
      </w:r>
      <w:r w:rsidRPr="00B2208C">
        <w:rPr>
          <w:sz w:val="28"/>
          <w:szCs w:val="28"/>
        </w:rPr>
        <w:t xml:space="preserve">                </w:t>
      </w:r>
    </w:p>
    <w:p w14:paraId="0BE574FC" w14:textId="0C6917AD" w:rsidR="006152C2" w:rsidRPr="00894A20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1B4E60" w:rsidRPr="00894A20">
        <w:rPr>
          <w:spacing w:val="-12"/>
          <w:sz w:val="28"/>
          <w:szCs w:val="28"/>
        </w:rPr>
        <w:t>3.</w:t>
      </w:r>
      <w:r w:rsidR="006152C2" w:rsidRPr="00894A20">
        <w:rPr>
          <w:sz w:val="28"/>
          <w:szCs w:val="28"/>
        </w:rPr>
        <w:t xml:space="preserve"> В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экстр</w:t>
      </w:r>
      <w:r w:rsidR="006152C2" w:rsidRPr="00894A20">
        <w:rPr>
          <w:sz w:val="28"/>
          <w:szCs w:val="28"/>
        </w:rPr>
        <w:t>е</w:t>
      </w:r>
      <w:r w:rsidR="006152C2" w:rsidRPr="00894A20">
        <w:rPr>
          <w:sz w:val="28"/>
          <w:szCs w:val="28"/>
        </w:rPr>
        <w:t xml:space="preserve">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894A20" w:rsidRPr="00894A20">
        <w:rPr>
          <w:sz w:val="28"/>
          <w:szCs w:val="28"/>
        </w:rPr>
        <w:t>128333,41</w:t>
      </w:r>
      <w:r w:rsidR="006152C2" w:rsidRPr="00894A20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730940E9" w:rsidR="006152C2" w:rsidRPr="00894A20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94A20">
        <w:rPr>
          <w:sz w:val="28"/>
          <w:szCs w:val="28"/>
        </w:rPr>
        <w:t xml:space="preserve"> </w:t>
      </w:r>
      <w:r w:rsidR="00806ED6" w:rsidRPr="00894A20">
        <w:rPr>
          <w:sz w:val="28"/>
          <w:szCs w:val="28"/>
        </w:rPr>
        <w:t>–</w:t>
      </w:r>
      <w:r w:rsidR="005F6492" w:rsidRPr="00894A20">
        <w:rPr>
          <w:sz w:val="28"/>
          <w:szCs w:val="28"/>
        </w:rPr>
        <w:t xml:space="preserve"> </w:t>
      </w:r>
      <w:r w:rsidR="00894A20" w:rsidRPr="00894A20">
        <w:rPr>
          <w:sz w:val="28"/>
          <w:szCs w:val="28"/>
        </w:rPr>
        <w:t>34575,35</w:t>
      </w:r>
      <w:r w:rsidRPr="00894A20">
        <w:rPr>
          <w:sz w:val="28"/>
          <w:szCs w:val="28"/>
        </w:rPr>
        <w:t xml:space="preserve"> тыс. рублей, в том числе по годам:         </w:t>
      </w:r>
    </w:p>
    <w:p w14:paraId="44CD5BDC" w14:textId="390AB661" w:rsidR="006152C2" w:rsidRPr="00894A20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894A20">
        <w:rPr>
          <w:sz w:val="28"/>
          <w:szCs w:val="28"/>
        </w:rPr>
        <w:t xml:space="preserve">2024 год </w:t>
      </w:r>
      <w:r w:rsidR="00806ED6" w:rsidRPr="00894A20">
        <w:rPr>
          <w:sz w:val="28"/>
          <w:szCs w:val="28"/>
        </w:rPr>
        <w:t>–</w:t>
      </w:r>
      <w:r w:rsidRPr="00894A20">
        <w:rPr>
          <w:sz w:val="28"/>
          <w:szCs w:val="28"/>
        </w:rPr>
        <w:t xml:space="preserve"> </w:t>
      </w:r>
      <w:r w:rsidR="00894A20" w:rsidRPr="00894A20">
        <w:rPr>
          <w:sz w:val="28"/>
          <w:szCs w:val="28"/>
        </w:rPr>
        <w:t>20035,51</w:t>
      </w:r>
      <w:r w:rsidR="006152C2" w:rsidRPr="00894A20">
        <w:rPr>
          <w:sz w:val="28"/>
          <w:szCs w:val="28"/>
        </w:rPr>
        <w:t xml:space="preserve"> тыс. рублей                </w:t>
      </w:r>
    </w:p>
    <w:p w14:paraId="1549DB5E" w14:textId="77777777" w:rsidR="006152C2" w:rsidRPr="00894A20" w:rsidRDefault="006152C2" w:rsidP="00EB04AE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894A20">
        <w:rPr>
          <w:sz w:val="28"/>
          <w:szCs w:val="28"/>
        </w:rPr>
        <w:tab/>
      </w: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14:paraId="4D7173D3" w14:textId="6A668288" w:rsidR="008109DD" w:rsidRDefault="00722C3F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z w:val="28"/>
          <w:szCs w:val="28"/>
        </w:rPr>
        <w:t>4</w:t>
      </w:r>
      <w:r w:rsidR="008109DD" w:rsidRPr="00894A20">
        <w:rPr>
          <w:sz w:val="28"/>
          <w:szCs w:val="28"/>
        </w:rPr>
        <w:t>. Таблицу № 3 Программы изложить в редакции согласно прилож</w:t>
      </w:r>
      <w:r w:rsidR="008109DD" w:rsidRPr="00894A20">
        <w:rPr>
          <w:sz w:val="28"/>
          <w:szCs w:val="28"/>
        </w:rPr>
        <w:t>е</w:t>
      </w:r>
      <w:r w:rsidR="008109DD" w:rsidRPr="00894A20">
        <w:rPr>
          <w:sz w:val="28"/>
          <w:szCs w:val="28"/>
        </w:rPr>
        <w:t>нию, к настоящим измене</w:t>
      </w:r>
      <w:bookmarkStart w:id="0" w:name="_GoBack"/>
      <w:r w:rsidR="008109DD" w:rsidRPr="00894A20">
        <w:rPr>
          <w:sz w:val="28"/>
          <w:szCs w:val="28"/>
        </w:rPr>
        <w:t>н</w:t>
      </w:r>
      <w:bookmarkEnd w:id="0"/>
      <w:r w:rsidR="008109DD" w:rsidRPr="00894A20">
        <w:rPr>
          <w:sz w:val="28"/>
          <w:szCs w:val="28"/>
        </w:rPr>
        <w:t>иям</w:t>
      </w:r>
      <w:r w:rsidR="005B196D">
        <w:rPr>
          <w:sz w:val="28"/>
          <w:szCs w:val="28"/>
        </w:rPr>
        <w:t>.</w:t>
      </w:r>
      <w:r w:rsidR="008109DD">
        <w:rPr>
          <w:sz w:val="28"/>
          <w:szCs w:val="28"/>
        </w:rPr>
        <w:t xml:space="preserve"> </w:t>
      </w:r>
    </w:p>
    <w:sectPr w:rsidR="008109DD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79D8" w14:textId="77777777" w:rsidR="00366157" w:rsidRDefault="00366157">
      <w:r>
        <w:separator/>
      </w:r>
    </w:p>
  </w:endnote>
  <w:endnote w:type="continuationSeparator" w:id="0">
    <w:p w14:paraId="433DC54F" w14:textId="77777777"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991D4" w14:textId="77777777" w:rsidR="00366157" w:rsidRDefault="00366157">
      <w:r>
        <w:separator/>
      </w:r>
    </w:p>
  </w:footnote>
  <w:footnote w:type="continuationSeparator" w:id="0">
    <w:p w14:paraId="07153109" w14:textId="77777777"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B196D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1899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82619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E501-2FDF-4636-847F-8BC3FAB6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265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32</cp:revision>
  <cp:lastPrinted>2024-05-07T08:58:00Z</cp:lastPrinted>
  <dcterms:created xsi:type="dcterms:W3CDTF">2024-01-15T12:12:00Z</dcterms:created>
  <dcterms:modified xsi:type="dcterms:W3CDTF">2024-07-05T07:46:00Z</dcterms:modified>
</cp:coreProperties>
</file>