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607"/>
        <w:gridCol w:w="4963"/>
      </w:tblGrid>
      <w:tr w:rsidR="006822E6" w:rsidRPr="006822E6" w14:paraId="256A561F" w14:textId="77777777">
        <w:tc>
          <w:tcPr>
            <w:tcW w:w="4788" w:type="dxa"/>
          </w:tcPr>
          <w:p w14:paraId="0A38474F" w14:textId="77777777" w:rsidR="00B90FCB" w:rsidRPr="006822E6" w:rsidRDefault="00B90FCB" w:rsidP="00982358">
            <w:pPr>
              <w:rPr>
                <w:sz w:val="28"/>
                <w:szCs w:val="28"/>
              </w:rPr>
            </w:pPr>
          </w:p>
        </w:tc>
        <w:tc>
          <w:tcPr>
            <w:tcW w:w="5065" w:type="dxa"/>
          </w:tcPr>
          <w:p w14:paraId="2C1464C3" w14:textId="77777777" w:rsidR="00B90FCB" w:rsidRPr="006822E6" w:rsidRDefault="00E841D4" w:rsidP="00982358">
            <w:pPr>
              <w:jc w:val="both"/>
              <w:rPr>
                <w:sz w:val="28"/>
                <w:szCs w:val="28"/>
              </w:rPr>
            </w:pPr>
            <w:r w:rsidRPr="006822E6">
              <w:rPr>
                <w:sz w:val="28"/>
                <w:szCs w:val="28"/>
              </w:rPr>
              <w:t>УТВЕРЖДЕНО</w:t>
            </w:r>
          </w:p>
        </w:tc>
      </w:tr>
      <w:tr w:rsidR="006822E6" w:rsidRPr="006822E6" w14:paraId="3F683834" w14:textId="77777777">
        <w:tc>
          <w:tcPr>
            <w:tcW w:w="4788" w:type="dxa"/>
          </w:tcPr>
          <w:p w14:paraId="7B76AF76" w14:textId="77777777" w:rsidR="00B90FCB" w:rsidRPr="006822E6" w:rsidRDefault="00B90FCB" w:rsidP="00982358">
            <w:pPr>
              <w:rPr>
                <w:sz w:val="28"/>
                <w:szCs w:val="28"/>
              </w:rPr>
            </w:pPr>
          </w:p>
        </w:tc>
        <w:tc>
          <w:tcPr>
            <w:tcW w:w="5065" w:type="dxa"/>
          </w:tcPr>
          <w:p w14:paraId="133637A8" w14:textId="77777777" w:rsidR="00E841D4" w:rsidRPr="006822E6" w:rsidRDefault="00B90FCB" w:rsidP="00E841D4">
            <w:pPr>
              <w:rPr>
                <w:sz w:val="28"/>
                <w:szCs w:val="28"/>
              </w:rPr>
            </w:pPr>
            <w:r w:rsidRPr="006822E6">
              <w:rPr>
                <w:sz w:val="28"/>
                <w:szCs w:val="28"/>
              </w:rPr>
              <w:t xml:space="preserve">постановлением </w:t>
            </w:r>
            <w:r w:rsidR="00E841D4" w:rsidRPr="006822E6">
              <w:rPr>
                <w:sz w:val="28"/>
                <w:szCs w:val="28"/>
              </w:rPr>
              <w:t xml:space="preserve">администрации </w:t>
            </w:r>
          </w:p>
          <w:p w14:paraId="2201F030" w14:textId="77777777" w:rsidR="00B90FCB" w:rsidRPr="006822E6" w:rsidRDefault="00995A6F" w:rsidP="00E841D4">
            <w:pPr>
              <w:rPr>
                <w:sz w:val="28"/>
                <w:szCs w:val="28"/>
              </w:rPr>
            </w:pPr>
            <w:r w:rsidRPr="006822E6">
              <w:rPr>
                <w:sz w:val="28"/>
                <w:szCs w:val="28"/>
              </w:rPr>
              <w:t xml:space="preserve">Минераловодского </w:t>
            </w:r>
            <w:r w:rsidR="00473A10">
              <w:rPr>
                <w:sz w:val="28"/>
                <w:szCs w:val="28"/>
              </w:rPr>
              <w:t>муниципального</w:t>
            </w:r>
            <w:r w:rsidR="00473A10" w:rsidRPr="006822E6">
              <w:rPr>
                <w:sz w:val="28"/>
                <w:szCs w:val="28"/>
              </w:rPr>
              <w:t xml:space="preserve"> округа</w:t>
            </w:r>
            <w:r w:rsidR="00473A10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B90FCB" w:rsidRPr="006822E6" w14:paraId="29D203AD" w14:textId="77777777">
        <w:tc>
          <w:tcPr>
            <w:tcW w:w="4788" w:type="dxa"/>
          </w:tcPr>
          <w:p w14:paraId="1C4109C5" w14:textId="77777777" w:rsidR="00B90FCB" w:rsidRPr="006822E6" w:rsidRDefault="00B90FCB" w:rsidP="00982358">
            <w:pPr>
              <w:rPr>
                <w:sz w:val="28"/>
                <w:szCs w:val="28"/>
              </w:rPr>
            </w:pPr>
          </w:p>
        </w:tc>
        <w:tc>
          <w:tcPr>
            <w:tcW w:w="5065" w:type="dxa"/>
          </w:tcPr>
          <w:p w14:paraId="06208D1B" w14:textId="77777777" w:rsidR="00B90FCB" w:rsidRPr="006822E6" w:rsidRDefault="003C52AD" w:rsidP="00512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C36BCE">
              <w:rPr>
                <w:color w:val="FFFFFF" w:themeColor="background1"/>
                <w:sz w:val="28"/>
                <w:szCs w:val="28"/>
              </w:rPr>
              <w:t>04.10.2021</w:t>
            </w:r>
            <w:r>
              <w:rPr>
                <w:sz w:val="28"/>
                <w:szCs w:val="28"/>
              </w:rPr>
              <w:t xml:space="preserve">   № </w:t>
            </w:r>
            <w:r w:rsidRPr="00C36BCE">
              <w:rPr>
                <w:color w:val="FFFFFF" w:themeColor="background1"/>
                <w:sz w:val="28"/>
                <w:szCs w:val="28"/>
              </w:rPr>
              <w:t>2014</w:t>
            </w:r>
          </w:p>
        </w:tc>
      </w:tr>
    </w:tbl>
    <w:p w14:paraId="78E3C688" w14:textId="77777777" w:rsidR="0049640C" w:rsidRPr="006822E6" w:rsidRDefault="0049640C" w:rsidP="0049640C">
      <w:pPr>
        <w:jc w:val="both"/>
        <w:rPr>
          <w:sz w:val="28"/>
          <w:szCs w:val="28"/>
        </w:rPr>
      </w:pPr>
    </w:p>
    <w:p w14:paraId="55444292" w14:textId="77777777" w:rsidR="00E841D4" w:rsidRPr="006822E6" w:rsidRDefault="00E841D4" w:rsidP="0049640C">
      <w:pPr>
        <w:jc w:val="both"/>
        <w:rPr>
          <w:sz w:val="28"/>
          <w:szCs w:val="28"/>
        </w:rPr>
      </w:pPr>
    </w:p>
    <w:p w14:paraId="36BABBEC" w14:textId="77777777" w:rsidR="00E841D4" w:rsidRPr="006822E6" w:rsidRDefault="00E841D4" w:rsidP="0049640C">
      <w:pPr>
        <w:jc w:val="both"/>
        <w:rPr>
          <w:sz w:val="28"/>
          <w:szCs w:val="28"/>
        </w:rPr>
      </w:pPr>
    </w:p>
    <w:p w14:paraId="34C82141" w14:textId="77777777" w:rsidR="00E841D4" w:rsidRPr="006822E6" w:rsidRDefault="00E841D4" w:rsidP="0049640C">
      <w:pPr>
        <w:jc w:val="both"/>
        <w:rPr>
          <w:sz w:val="28"/>
          <w:szCs w:val="28"/>
        </w:rPr>
      </w:pPr>
    </w:p>
    <w:p w14:paraId="7CB09041" w14:textId="77777777" w:rsidR="0049640C" w:rsidRPr="006822E6" w:rsidRDefault="00E841D4" w:rsidP="00B90FCB">
      <w:pPr>
        <w:jc w:val="center"/>
        <w:rPr>
          <w:b/>
          <w:sz w:val="28"/>
          <w:szCs w:val="28"/>
        </w:rPr>
      </w:pPr>
      <w:r w:rsidRPr="006822E6">
        <w:rPr>
          <w:b/>
          <w:sz w:val="28"/>
          <w:szCs w:val="28"/>
        </w:rPr>
        <w:t>ПОЛОЖЕНИЕ</w:t>
      </w:r>
    </w:p>
    <w:p w14:paraId="1C9AFF0F" w14:textId="77777777" w:rsidR="00E841D4" w:rsidRPr="006822E6" w:rsidRDefault="00272DAE" w:rsidP="00272DAE">
      <w:pPr>
        <w:jc w:val="center"/>
        <w:rPr>
          <w:sz w:val="28"/>
          <w:szCs w:val="28"/>
        </w:rPr>
      </w:pPr>
      <w:r w:rsidRPr="006822E6">
        <w:rPr>
          <w:sz w:val="28"/>
          <w:szCs w:val="28"/>
        </w:rPr>
        <w:t xml:space="preserve">о порядке организации оповещения и информирования населения </w:t>
      </w:r>
    </w:p>
    <w:p w14:paraId="0137963B" w14:textId="77777777" w:rsidR="00E841D4" w:rsidRPr="006822E6" w:rsidRDefault="00272DAE" w:rsidP="00272DAE">
      <w:pPr>
        <w:jc w:val="center"/>
        <w:rPr>
          <w:sz w:val="28"/>
          <w:szCs w:val="28"/>
        </w:rPr>
      </w:pPr>
      <w:r w:rsidRPr="006822E6">
        <w:rPr>
          <w:sz w:val="28"/>
          <w:szCs w:val="28"/>
        </w:rPr>
        <w:t xml:space="preserve">об угрозе возникновения или о возникновении чрезвычайных ситуаций </w:t>
      </w:r>
    </w:p>
    <w:p w14:paraId="4C8AF640" w14:textId="77777777" w:rsidR="00272DAE" w:rsidRPr="006822E6" w:rsidRDefault="00916B34" w:rsidP="00272DAE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мирное время</w:t>
      </w:r>
      <w:r w:rsidR="00272DAE" w:rsidRPr="006822E6">
        <w:rPr>
          <w:sz w:val="28"/>
          <w:szCs w:val="28"/>
        </w:rPr>
        <w:t xml:space="preserve"> и </w:t>
      </w:r>
      <w:r w:rsidR="00716403" w:rsidRPr="006822E6">
        <w:rPr>
          <w:sz w:val="28"/>
          <w:szCs w:val="28"/>
        </w:rPr>
        <w:t>в особый период</w:t>
      </w:r>
      <w:r w:rsidR="00C36BCE">
        <w:rPr>
          <w:sz w:val="28"/>
          <w:szCs w:val="28"/>
        </w:rPr>
        <w:t xml:space="preserve"> в новой редакции</w:t>
      </w:r>
    </w:p>
    <w:p w14:paraId="0A15E486" w14:textId="77777777" w:rsidR="00272DAE" w:rsidRPr="006822E6" w:rsidRDefault="00272DAE" w:rsidP="00272DAE">
      <w:pPr>
        <w:ind w:firstLine="900"/>
        <w:jc w:val="both"/>
        <w:rPr>
          <w:sz w:val="28"/>
          <w:szCs w:val="28"/>
        </w:rPr>
      </w:pPr>
      <w:r w:rsidRPr="006822E6">
        <w:rPr>
          <w:sz w:val="28"/>
          <w:szCs w:val="28"/>
        </w:rPr>
        <w:t xml:space="preserve"> </w:t>
      </w:r>
    </w:p>
    <w:p w14:paraId="04EC9D82" w14:textId="77777777" w:rsidR="0049640C" w:rsidRPr="006822E6" w:rsidRDefault="0049640C" w:rsidP="0049640C">
      <w:pPr>
        <w:jc w:val="center"/>
        <w:rPr>
          <w:sz w:val="28"/>
          <w:szCs w:val="28"/>
        </w:rPr>
      </w:pPr>
      <w:r w:rsidRPr="006822E6">
        <w:rPr>
          <w:sz w:val="28"/>
          <w:szCs w:val="28"/>
        </w:rPr>
        <w:t>1. Общие положения</w:t>
      </w:r>
    </w:p>
    <w:p w14:paraId="046339E1" w14:textId="77777777" w:rsidR="00B90FCB" w:rsidRPr="006822E6" w:rsidRDefault="00B90FCB" w:rsidP="0049640C">
      <w:pPr>
        <w:jc w:val="center"/>
        <w:rPr>
          <w:sz w:val="28"/>
          <w:szCs w:val="28"/>
        </w:rPr>
      </w:pPr>
    </w:p>
    <w:p w14:paraId="6DB0224F" w14:textId="77777777" w:rsidR="00931DBD" w:rsidRDefault="0049640C" w:rsidP="0089621A">
      <w:pPr>
        <w:ind w:firstLine="708"/>
        <w:jc w:val="both"/>
      </w:pPr>
      <w:r w:rsidRPr="006822E6">
        <w:rPr>
          <w:sz w:val="28"/>
          <w:szCs w:val="28"/>
        </w:rPr>
        <w:t>1.</w:t>
      </w:r>
      <w:r w:rsidR="003677E0">
        <w:rPr>
          <w:sz w:val="28"/>
          <w:szCs w:val="28"/>
        </w:rPr>
        <w:t xml:space="preserve">1. </w:t>
      </w:r>
      <w:r w:rsidRPr="006822E6">
        <w:rPr>
          <w:sz w:val="28"/>
          <w:szCs w:val="28"/>
        </w:rPr>
        <w:t xml:space="preserve">Настоящее Положение определяет назначение и задачи, а также порядок реализации мероприятий по поддержанию системы оповещения </w:t>
      </w:r>
      <w:r w:rsidR="00644F13" w:rsidRPr="006822E6">
        <w:rPr>
          <w:sz w:val="28"/>
          <w:szCs w:val="28"/>
        </w:rPr>
        <w:t>населения в</w:t>
      </w:r>
      <w:r w:rsidRPr="006822E6">
        <w:rPr>
          <w:sz w:val="28"/>
          <w:szCs w:val="28"/>
        </w:rPr>
        <w:t xml:space="preserve"> постоянной готовности к </w:t>
      </w:r>
      <w:r w:rsidR="00644F13" w:rsidRPr="006822E6">
        <w:rPr>
          <w:sz w:val="28"/>
          <w:szCs w:val="28"/>
        </w:rPr>
        <w:t>задействованию, порядок</w:t>
      </w:r>
      <w:r w:rsidRPr="006822E6">
        <w:rPr>
          <w:sz w:val="28"/>
          <w:szCs w:val="28"/>
        </w:rPr>
        <w:t xml:space="preserve"> организации оповещения и информирования населения Минераловодского </w:t>
      </w:r>
      <w:r w:rsidR="00A314FE">
        <w:rPr>
          <w:sz w:val="28"/>
          <w:szCs w:val="28"/>
        </w:rPr>
        <w:t>муници</w:t>
      </w:r>
      <w:r w:rsidR="00473A10">
        <w:rPr>
          <w:sz w:val="28"/>
          <w:szCs w:val="28"/>
        </w:rPr>
        <w:t>пального</w:t>
      </w:r>
      <w:r w:rsidR="00995A6F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</w:t>
      </w:r>
      <w:r w:rsidRPr="006822E6">
        <w:rPr>
          <w:sz w:val="28"/>
          <w:szCs w:val="28"/>
        </w:rPr>
        <w:t xml:space="preserve"> об угрозе возникновения или о возникновении чрезвычайных ситуаций </w:t>
      </w:r>
      <w:r w:rsidR="00995A6F" w:rsidRPr="006822E6">
        <w:rPr>
          <w:sz w:val="28"/>
          <w:szCs w:val="28"/>
        </w:rPr>
        <w:t xml:space="preserve">на территории Минераловодского </w:t>
      </w:r>
      <w:bookmarkStart w:id="0" w:name="sub_1003"/>
      <w:r w:rsidR="00473A10">
        <w:rPr>
          <w:sz w:val="28"/>
          <w:szCs w:val="28"/>
        </w:rPr>
        <w:t>муниципального</w:t>
      </w:r>
      <w:r w:rsidR="00473A10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края.</w:t>
      </w:r>
    </w:p>
    <w:p w14:paraId="19212C09" w14:textId="77777777" w:rsidR="00786052" w:rsidRPr="0089621A" w:rsidRDefault="003677E0" w:rsidP="0089621A">
      <w:pPr>
        <w:ind w:firstLine="708"/>
        <w:jc w:val="both"/>
        <w:rPr>
          <w:sz w:val="28"/>
          <w:szCs w:val="28"/>
        </w:rPr>
      </w:pPr>
      <w:bookmarkStart w:id="1" w:name="sub_2"/>
      <w:r w:rsidRPr="003677E0">
        <w:rPr>
          <w:sz w:val="28"/>
          <w:szCs w:val="28"/>
        </w:rPr>
        <w:t>1.2</w:t>
      </w:r>
      <w:r w:rsidR="0089621A" w:rsidRPr="003677E0">
        <w:rPr>
          <w:sz w:val="28"/>
          <w:szCs w:val="28"/>
        </w:rPr>
        <w:t>.</w:t>
      </w:r>
      <w:r w:rsidR="00786052" w:rsidRPr="003677E0">
        <w:rPr>
          <w:sz w:val="28"/>
          <w:szCs w:val="28"/>
        </w:rPr>
        <w:t xml:space="preserve"> Понятия и термины, используемые в настоящем Положении, применяются в значениях, определенных федеральными законами </w:t>
      </w:r>
      <w:hyperlink r:id="rId7" w:history="1">
        <w:r w:rsidR="00786052" w:rsidRPr="003677E0">
          <w:rPr>
            <w:rStyle w:val="a8"/>
            <w:rFonts w:cs="Arial"/>
            <w:color w:val="auto"/>
            <w:sz w:val="28"/>
            <w:szCs w:val="28"/>
          </w:rPr>
          <w:t xml:space="preserve">от 21.12.1994 </w:t>
        </w:r>
        <w:r w:rsidR="00463434" w:rsidRPr="003677E0">
          <w:rPr>
            <w:rStyle w:val="a8"/>
            <w:rFonts w:cs="Arial"/>
            <w:color w:val="auto"/>
            <w:sz w:val="28"/>
            <w:szCs w:val="28"/>
          </w:rPr>
          <w:t>№</w:t>
        </w:r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 68-ФЗ</w:t>
        </w:r>
      </w:hyperlink>
      <w:r w:rsidR="00463434" w:rsidRPr="003677E0">
        <w:rPr>
          <w:sz w:val="28"/>
          <w:szCs w:val="28"/>
        </w:rPr>
        <w:t xml:space="preserve"> «</w:t>
      </w:r>
      <w:r w:rsidR="00786052" w:rsidRPr="003677E0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89621A" w:rsidRPr="003677E0">
        <w:rPr>
          <w:sz w:val="28"/>
          <w:szCs w:val="28"/>
        </w:rPr>
        <w:t>»</w:t>
      </w:r>
      <w:r w:rsidR="00786052" w:rsidRPr="003677E0">
        <w:rPr>
          <w:sz w:val="28"/>
          <w:szCs w:val="28"/>
        </w:rPr>
        <w:t xml:space="preserve">, </w:t>
      </w:r>
      <w:hyperlink r:id="rId8" w:history="1">
        <w:r w:rsidR="00786052" w:rsidRPr="003677E0">
          <w:rPr>
            <w:rStyle w:val="a8"/>
            <w:rFonts w:cs="Arial"/>
            <w:color w:val="auto"/>
            <w:sz w:val="28"/>
            <w:szCs w:val="28"/>
          </w:rPr>
          <w:t xml:space="preserve">от 12.02.1998 </w:t>
        </w:r>
        <w:r w:rsidR="0089621A" w:rsidRPr="003677E0">
          <w:rPr>
            <w:rStyle w:val="a8"/>
            <w:rFonts w:cs="Arial"/>
            <w:color w:val="auto"/>
            <w:sz w:val="28"/>
            <w:szCs w:val="28"/>
          </w:rPr>
          <w:t>№</w:t>
        </w:r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 28-ФЗ</w:t>
        </w:r>
      </w:hyperlink>
      <w:r w:rsidR="0089621A" w:rsidRPr="003677E0">
        <w:rPr>
          <w:sz w:val="28"/>
          <w:szCs w:val="28"/>
        </w:rPr>
        <w:t xml:space="preserve"> «</w:t>
      </w:r>
      <w:r w:rsidR="00786052" w:rsidRPr="003677E0">
        <w:rPr>
          <w:sz w:val="28"/>
          <w:szCs w:val="28"/>
        </w:rPr>
        <w:t>О гражданской обороне</w:t>
      </w:r>
      <w:r w:rsidR="0089621A" w:rsidRPr="003677E0">
        <w:rPr>
          <w:sz w:val="28"/>
          <w:szCs w:val="28"/>
        </w:rPr>
        <w:t>»</w:t>
      </w:r>
      <w:r w:rsidR="00786052" w:rsidRPr="003677E0">
        <w:rPr>
          <w:sz w:val="28"/>
          <w:szCs w:val="28"/>
        </w:rPr>
        <w:t xml:space="preserve">, </w:t>
      </w:r>
      <w:hyperlink r:id="rId9" w:history="1"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от</w:t>
        </w:r>
        <w:r>
          <w:rPr>
            <w:rStyle w:val="a8"/>
            <w:rFonts w:cs="Arial"/>
            <w:color w:val="auto"/>
            <w:sz w:val="28"/>
            <w:szCs w:val="28"/>
          </w:rPr>
          <w:t xml:space="preserve"> </w:t>
        </w:r>
        <w:r w:rsidR="00786052" w:rsidRPr="003677E0">
          <w:rPr>
            <w:rStyle w:val="a8"/>
            <w:rFonts w:cs="Arial"/>
            <w:color w:val="auto"/>
            <w:sz w:val="28"/>
            <w:szCs w:val="28"/>
          </w:rPr>
          <w:t xml:space="preserve"> </w:t>
        </w:r>
        <w:r>
          <w:rPr>
            <w:rStyle w:val="a8"/>
            <w:rFonts w:cs="Arial"/>
            <w:color w:val="auto"/>
            <w:sz w:val="28"/>
            <w:szCs w:val="28"/>
          </w:rPr>
          <w:t>0</w:t>
        </w:r>
        <w:r w:rsidR="00786052" w:rsidRPr="003677E0">
          <w:rPr>
            <w:rStyle w:val="a8"/>
            <w:rFonts w:cs="Arial"/>
            <w:color w:val="auto"/>
            <w:sz w:val="28"/>
            <w:szCs w:val="28"/>
          </w:rPr>
          <w:t xml:space="preserve">7.07.2003 </w:t>
        </w:r>
        <w:r w:rsidR="0089621A" w:rsidRPr="003677E0">
          <w:rPr>
            <w:rStyle w:val="a8"/>
            <w:rFonts w:cs="Arial"/>
            <w:color w:val="auto"/>
            <w:sz w:val="28"/>
            <w:szCs w:val="28"/>
          </w:rPr>
          <w:t>№</w:t>
        </w:r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 126-ФЗ</w:t>
        </w:r>
      </w:hyperlink>
      <w:r w:rsidR="0089621A" w:rsidRPr="003677E0">
        <w:rPr>
          <w:sz w:val="28"/>
          <w:szCs w:val="28"/>
        </w:rPr>
        <w:t xml:space="preserve"> «</w:t>
      </w:r>
      <w:r w:rsidR="00786052" w:rsidRPr="003677E0">
        <w:rPr>
          <w:sz w:val="28"/>
          <w:szCs w:val="28"/>
        </w:rPr>
        <w:t>О связи</w:t>
      </w:r>
      <w:r w:rsidR="0089621A" w:rsidRPr="003677E0">
        <w:rPr>
          <w:sz w:val="28"/>
          <w:szCs w:val="28"/>
        </w:rPr>
        <w:t>»</w:t>
      </w:r>
      <w:r w:rsidR="00786052" w:rsidRPr="003677E0">
        <w:rPr>
          <w:sz w:val="28"/>
          <w:szCs w:val="28"/>
        </w:rPr>
        <w:t xml:space="preserve">, </w:t>
      </w:r>
      <w:hyperlink r:id="rId10" w:history="1"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постановлением</w:t>
        </w:r>
      </w:hyperlink>
      <w:r w:rsidR="00786052" w:rsidRPr="003677E0">
        <w:rPr>
          <w:sz w:val="28"/>
          <w:szCs w:val="28"/>
        </w:rPr>
        <w:t xml:space="preserve"> Правительства Росс</w:t>
      </w:r>
      <w:r w:rsidR="0089621A" w:rsidRPr="003677E0">
        <w:rPr>
          <w:sz w:val="28"/>
          <w:szCs w:val="28"/>
        </w:rPr>
        <w:t>ийской Федерации от 17.05.2023 №</w:t>
      </w:r>
      <w:r w:rsidR="00786052" w:rsidRPr="003677E0">
        <w:rPr>
          <w:sz w:val="28"/>
          <w:szCs w:val="28"/>
        </w:rPr>
        <w:t xml:space="preserve"> 769 </w:t>
      </w:r>
      <w:r w:rsidR="0089621A" w:rsidRPr="003677E0">
        <w:rPr>
          <w:sz w:val="28"/>
          <w:szCs w:val="28"/>
        </w:rPr>
        <w:t>«</w:t>
      </w:r>
      <w:r w:rsidR="00786052" w:rsidRPr="003677E0">
        <w:rPr>
          <w:sz w:val="28"/>
          <w:szCs w:val="28"/>
        </w:rPr>
        <w:t>О порядке создания, реконструкции и поддержания в состоянии постоянной готовности к использованию систем оповещения населения</w:t>
      </w:r>
      <w:r w:rsidR="0089621A" w:rsidRPr="003677E0">
        <w:rPr>
          <w:sz w:val="28"/>
          <w:szCs w:val="28"/>
        </w:rPr>
        <w:t>»</w:t>
      </w:r>
      <w:r w:rsidR="00786052" w:rsidRPr="003677E0">
        <w:rPr>
          <w:sz w:val="28"/>
          <w:szCs w:val="28"/>
        </w:rPr>
        <w:t xml:space="preserve">, </w:t>
      </w:r>
      <w:hyperlink r:id="rId11" w:history="1"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Положением</w:t>
        </w:r>
      </w:hyperlink>
      <w:r w:rsidR="00786052" w:rsidRPr="003677E0">
        <w:rPr>
          <w:sz w:val="28"/>
          <w:szCs w:val="28"/>
        </w:rPr>
        <w:t xml:space="preserve"> о системах оповещения населения, утвержденным </w:t>
      </w:r>
      <w:hyperlink r:id="rId12" w:history="1">
        <w:r w:rsidR="00786052" w:rsidRPr="003677E0">
          <w:rPr>
            <w:rStyle w:val="a8"/>
            <w:rFonts w:cs="Arial"/>
            <w:color w:val="auto"/>
            <w:sz w:val="28"/>
            <w:szCs w:val="28"/>
          </w:rPr>
          <w:t>приказом</w:t>
        </w:r>
      </w:hyperlink>
      <w:r w:rsidR="00786052" w:rsidRPr="003677E0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</w:t>
      </w:r>
      <w:r w:rsidR="00786052" w:rsidRPr="0089621A">
        <w:rPr>
          <w:sz w:val="28"/>
          <w:szCs w:val="28"/>
        </w:rPr>
        <w:t xml:space="preserve"> стихийных бедствий и Министерства цифрового развития, связи и массовых коммуникаций Росс</w:t>
      </w:r>
      <w:r w:rsidR="0089621A" w:rsidRPr="0089621A">
        <w:rPr>
          <w:sz w:val="28"/>
          <w:szCs w:val="28"/>
        </w:rPr>
        <w:t>ийской Федерации от 31.07.2020 №</w:t>
      </w:r>
      <w:r w:rsidR="00786052" w:rsidRPr="0089621A">
        <w:rPr>
          <w:sz w:val="28"/>
          <w:szCs w:val="28"/>
        </w:rPr>
        <w:t> 578/365 (далее - Положение о системах оповещения населения).</w:t>
      </w:r>
      <w:bookmarkEnd w:id="1"/>
    </w:p>
    <w:p w14:paraId="28A30826" w14:textId="77777777" w:rsidR="00931DBD" w:rsidRPr="00EB4A1A" w:rsidRDefault="003677E0" w:rsidP="003677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621A" w:rsidRPr="0089621A">
        <w:rPr>
          <w:sz w:val="28"/>
          <w:szCs w:val="28"/>
        </w:rPr>
        <w:t>3</w:t>
      </w:r>
      <w:r w:rsidR="00FD22C8" w:rsidRPr="0089621A">
        <w:rPr>
          <w:sz w:val="28"/>
          <w:szCs w:val="28"/>
        </w:rPr>
        <w:t>.</w:t>
      </w:r>
      <w:r w:rsidR="00931DBD" w:rsidRPr="0089621A">
        <w:rPr>
          <w:sz w:val="28"/>
          <w:szCs w:val="28"/>
        </w:rPr>
        <w:t xml:space="preserve"> 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</w:t>
      </w:r>
      <w:r w:rsidR="00931DBD" w:rsidRPr="00EB4A1A">
        <w:rPr>
          <w:sz w:val="28"/>
          <w:szCs w:val="28"/>
        </w:rPr>
        <w:t>действий или вследствие этих действий, о правилах поведения населения и необходимости проведения мероприятий по защите</w:t>
      </w:r>
      <w:r w:rsidR="00931DBD" w:rsidRPr="00EB4A1A">
        <w:rPr>
          <w:sz w:val="28"/>
          <w:szCs w:val="28"/>
          <w:vertAlign w:val="superscript"/>
        </w:rPr>
        <w:t> </w:t>
      </w:r>
      <w:r w:rsidR="00931DBD" w:rsidRPr="00EB4A1A">
        <w:rPr>
          <w:sz w:val="28"/>
          <w:szCs w:val="28"/>
        </w:rPr>
        <w:t>.</w:t>
      </w:r>
    </w:p>
    <w:bookmarkEnd w:id="0"/>
    <w:p w14:paraId="117C5A19" w14:textId="77777777" w:rsidR="00931DBD" w:rsidRPr="00EB4A1A" w:rsidRDefault="00931DBD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</w:t>
      </w:r>
      <w:r w:rsidRPr="00EB4A1A">
        <w:rPr>
          <w:sz w:val="28"/>
          <w:szCs w:val="28"/>
        </w:rPr>
        <w:lastRenderedPageBreak/>
        <w:t>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защиты.</w:t>
      </w:r>
    </w:p>
    <w:p w14:paraId="6A991EB6" w14:textId="77777777" w:rsidR="00644F13" w:rsidRPr="00EB4A1A" w:rsidRDefault="00931DBD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</w:t>
      </w:r>
      <w:r w:rsidR="0089621A" w:rsidRPr="00EB4A1A">
        <w:rPr>
          <w:sz w:val="28"/>
          <w:szCs w:val="28"/>
        </w:rPr>
        <w:t>,</w:t>
      </w:r>
      <w:r w:rsidRPr="00EB4A1A">
        <w:rPr>
          <w:sz w:val="28"/>
          <w:szCs w:val="28"/>
        </w:rPr>
        <w:t xml:space="preserve"> незамедлительно передается по системе оповещения населения.</w:t>
      </w:r>
    </w:p>
    <w:p w14:paraId="0F3C1DB6" w14:textId="77777777" w:rsidR="00D21670" w:rsidRPr="006822E6" w:rsidRDefault="003677E0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1.</w:t>
      </w:r>
      <w:r w:rsidR="0089621A" w:rsidRPr="00EB4A1A">
        <w:rPr>
          <w:sz w:val="28"/>
          <w:szCs w:val="28"/>
        </w:rPr>
        <w:t>4</w:t>
      </w:r>
      <w:r w:rsidRPr="00EB4A1A">
        <w:rPr>
          <w:sz w:val="28"/>
          <w:szCs w:val="28"/>
        </w:rPr>
        <w:t xml:space="preserve">. </w:t>
      </w:r>
      <w:r w:rsidR="00D21670" w:rsidRPr="00EB4A1A">
        <w:rPr>
          <w:sz w:val="28"/>
          <w:szCs w:val="28"/>
        </w:rPr>
        <w:t>Системы оповещения создаются</w:t>
      </w:r>
      <w:r w:rsidR="00D21670" w:rsidRPr="006822E6">
        <w:rPr>
          <w:sz w:val="28"/>
          <w:szCs w:val="28"/>
        </w:rPr>
        <w:t xml:space="preserve"> на следующих уровнях </w:t>
      </w:r>
      <w:r w:rsidR="00786052" w:rsidRPr="006822E6">
        <w:rPr>
          <w:sz w:val="28"/>
          <w:szCs w:val="28"/>
        </w:rPr>
        <w:t>функционирования Единой</w:t>
      </w:r>
      <w:r w:rsidR="00D21670" w:rsidRPr="006822E6">
        <w:rPr>
          <w:sz w:val="28"/>
          <w:szCs w:val="28"/>
        </w:rPr>
        <w:t xml:space="preserve"> государственной системы предупреждения и ликвидации чрезвычайных ситуаций (далее РСЧС):</w:t>
      </w:r>
    </w:p>
    <w:p w14:paraId="104C90AF" w14:textId="77777777" w:rsidR="00D21670" w:rsidRPr="006822E6" w:rsidRDefault="00D21670" w:rsidP="0089621A">
      <w:pPr>
        <w:ind w:firstLine="708"/>
        <w:jc w:val="both"/>
        <w:rPr>
          <w:sz w:val="28"/>
          <w:szCs w:val="28"/>
        </w:rPr>
      </w:pPr>
      <w:r w:rsidRPr="006822E6">
        <w:rPr>
          <w:sz w:val="28"/>
          <w:szCs w:val="28"/>
        </w:rPr>
        <w:t xml:space="preserve">на региональном уровне – региональная автоматизированная система централизованного оповещения (далее региональная система оповещения). Региональные системы оповещения создают </w:t>
      </w:r>
      <w:r w:rsidR="00DB2E4E" w:rsidRPr="006822E6">
        <w:rPr>
          <w:sz w:val="28"/>
          <w:szCs w:val="28"/>
        </w:rPr>
        <w:t>органы государственной власти субъекта Российской Федерации.</w:t>
      </w:r>
    </w:p>
    <w:p w14:paraId="64573A93" w14:textId="77777777" w:rsidR="00D21670" w:rsidRPr="006822E6" w:rsidRDefault="00D21670" w:rsidP="0089621A">
      <w:pPr>
        <w:ind w:firstLine="708"/>
        <w:jc w:val="both"/>
        <w:rPr>
          <w:sz w:val="28"/>
          <w:szCs w:val="28"/>
        </w:rPr>
      </w:pPr>
      <w:r w:rsidRPr="006822E6">
        <w:rPr>
          <w:sz w:val="28"/>
          <w:szCs w:val="28"/>
        </w:rPr>
        <w:t>на муниципальном уровне – муниципальная автоматизированная система централизованного оповещения (далее муниципальная система оповещения)</w:t>
      </w:r>
      <w:r w:rsidR="00DB2E4E" w:rsidRPr="006822E6">
        <w:rPr>
          <w:sz w:val="28"/>
          <w:szCs w:val="28"/>
        </w:rPr>
        <w:t>. Муниципальные системы оповещения создают органы местного самоуправления</w:t>
      </w:r>
    </w:p>
    <w:p w14:paraId="016F11AB" w14:textId="77777777" w:rsidR="00D21670" w:rsidRPr="00EB4A1A" w:rsidRDefault="00D21670" w:rsidP="0089621A">
      <w:pPr>
        <w:ind w:firstLine="708"/>
        <w:jc w:val="both"/>
        <w:rPr>
          <w:sz w:val="28"/>
          <w:szCs w:val="28"/>
        </w:rPr>
      </w:pPr>
      <w:r w:rsidRPr="006822E6">
        <w:rPr>
          <w:sz w:val="28"/>
          <w:szCs w:val="28"/>
        </w:rPr>
        <w:t>на объектовом уровне – локальная система оповещения.</w:t>
      </w:r>
      <w:r w:rsidR="00DB2E4E" w:rsidRPr="006822E6">
        <w:rPr>
          <w:sz w:val="28"/>
          <w:szCs w:val="28"/>
        </w:rPr>
        <w:t xml:space="preserve"> Локальные системы оповещения создают организации, эксплуатирующие опасные производственные объекты, последствия аварий на которых может навредить жизни </w:t>
      </w:r>
      <w:r w:rsidR="00DB2E4E" w:rsidRPr="00EB4A1A">
        <w:rPr>
          <w:sz w:val="28"/>
          <w:szCs w:val="28"/>
        </w:rPr>
        <w:t>и здоровью населения.</w:t>
      </w:r>
    </w:p>
    <w:p w14:paraId="1D056EB1" w14:textId="77777777" w:rsidR="00E94B74" w:rsidRPr="00EB4A1A" w:rsidRDefault="0089621A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1.5</w:t>
      </w:r>
      <w:r w:rsidR="00E94B74" w:rsidRPr="00EB4A1A">
        <w:rPr>
          <w:sz w:val="28"/>
          <w:szCs w:val="28"/>
        </w:rPr>
        <w:t xml:space="preserve">. Муниципальная система оповещения населения </w:t>
      </w:r>
      <w:r w:rsidR="003677E0" w:rsidRPr="00EB4A1A">
        <w:rPr>
          <w:sz w:val="28"/>
          <w:szCs w:val="28"/>
        </w:rPr>
        <w:t xml:space="preserve">(далее – МСОН) </w:t>
      </w:r>
      <w:r w:rsidR="00E94B74" w:rsidRPr="00EB4A1A">
        <w:rPr>
          <w:sz w:val="28"/>
          <w:szCs w:val="28"/>
        </w:rPr>
        <w:t>включается в систему управления гражданской обороной (далее - ГО),</w:t>
      </w:r>
      <w:r w:rsidRPr="00EB4A1A">
        <w:rPr>
          <w:sz w:val="28"/>
          <w:szCs w:val="28"/>
        </w:rPr>
        <w:t xml:space="preserve"> </w:t>
      </w:r>
      <w:r w:rsidR="00E94B74" w:rsidRPr="00EB4A1A">
        <w:rPr>
          <w:sz w:val="28"/>
          <w:szCs w:val="28"/>
        </w:rPr>
        <w:t>состоит из комбинации взаимодействующих элементов, состоящих из специальных программно-технических средств оповещения, средств комплексной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громкоговорящих средств на подвижных объектах, мобильных и носимых средств оповещения, а также обеспечивающих ее функционирование каналов, линий связи и сетей передачи данных единой сети электросвязи Российской Федерации и является частью региональной системы оповещения.</w:t>
      </w:r>
    </w:p>
    <w:p w14:paraId="74743E29" w14:textId="77777777" w:rsidR="0049640C" w:rsidRPr="00EB4A1A" w:rsidRDefault="0049640C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1.</w:t>
      </w:r>
      <w:r w:rsidR="003677E0" w:rsidRPr="00EB4A1A">
        <w:rPr>
          <w:sz w:val="28"/>
          <w:szCs w:val="28"/>
        </w:rPr>
        <w:t xml:space="preserve">6. </w:t>
      </w:r>
      <w:r w:rsidRPr="00EB4A1A">
        <w:rPr>
          <w:sz w:val="28"/>
          <w:szCs w:val="28"/>
        </w:rPr>
        <w:t xml:space="preserve">Информация об угрозе возникновения или о возникновении чрезвычайных ситуаций передается населению в порядке, установленном действующим законодательством. В исключительных случаях допускается передача кратких нестандартных речевых сообщений способом прямой передачи   через </w:t>
      </w:r>
      <w:r w:rsidR="001809B3" w:rsidRPr="00EB4A1A">
        <w:rPr>
          <w:sz w:val="28"/>
          <w:szCs w:val="28"/>
        </w:rPr>
        <w:t>радиоэлектронные средства</w:t>
      </w:r>
      <w:r w:rsidRPr="00EB4A1A">
        <w:rPr>
          <w:sz w:val="28"/>
          <w:szCs w:val="28"/>
        </w:rPr>
        <w:t xml:space="preserve"> массовой информации.</w:t>
      </w:r>
    </w:p>
    <w:p w14:paraId="2A81A9A3" w14:textId="77777777" w:rsidR="00DB2E4E" w:rsidRPr="00EB4A1A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1.</w:t>
      </w:r>
      <w:r w:rsidR="003677E0" w:rsidRPr="00EB4A1A">
        <w:rPr>
          <w:rFonts w:ascii="Times New Roman" w:hAnsi="Times New Roman" w:cs="Times New Roman"/>
          <w:sz w:val="28"/>
          <w:szCs w:val="28"/>
        </w:rPr>
        <w:t>7</w:t>
      </w:r>
      <w:r w:rsidRPr="00EB4A1A">
        <w:rPr>
          <w:rFonts w:ascii="Times New Roman" w:hAnsi="Times New Roman" w:cs="Times New Roman"/>
          <w:sz w:val="28"/>
          <w:szCs w:val="28"/>
        </w:rPr>
        <w:t xml:space="preserve">. Система оповещения должна технически и программно сопрягаться с региональной системой оповещения, местными системами оповещения и локальными (объектовыми) системами оповещения.  </w:t>
      </w:r>
    </w:p>
    <w:p w14:paraId="4B55A250" w14:textId="77777777" w:rsidR="00D21670" w:rsidRPr="006822E6" w:rsidRDefault="0049640C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1.</w:t>
      </w:r>
      <w:r w:rsidR="003677E0" w:rsidRPr="00EB4A1A">
        <w:rPr>
          <w:sz w:val="28"/>
          <w:szCs w:val="28"/>
        </w:rPr>
        <w:t xml:space="preserve">8. </w:t>
      </w:r>
      <w:r w:rsidRPr="00EB4A1A">
        <w:rPr>
          <w:sz w:val="28"/>
          <w:szCs w:val="28"/>
        </w:rPr>
        <w:t xml:space="preserve">Право на подачу сигналов оповещения и передачу информационных </w:t>
      </w:r>
      <w:r w:rsidR="001809B3" w:rsidRPr="00EB4A1A">
        <w:rPr>
          <w:sz w:val="28"/>
          <w:szCs w:val="28"/>
        </w:rPr>
        <w:t>сообщений предоставляется</w:t>
      </w:r>
      <w:r w:rsidRPr="00EB4A1A">
        <w:rPr>
          <w:sz w:val="28"/>
          <w:szCs w:val="28"/>
        </w:rPr>
        <w:t xml:space="preserve">: </w:t>
      </w:r>
      <w:r w:rsidR="00E841D4" w:rsidRPr="00EB4A1A">
        <w:rPr>
          <w:sz w:val="28"/>
          <w:szCs w:val="28"/>
        </w:rPr>
        <w:t>г</w:t>
      </w:r>
      <w:r w:rsidRPr="00EB4A1A">
        <w:rPr>
          <w:sz w:val="28"/>
          <w:szCs w:val="28"/>
        </w:rPr>
        <w:t xml:space="preserve">лаве Минераловодского </w:t>
      </w:r>
      <w:r w:rsidR="00473A10" w:rsidRPr="00EB4A1A">
        <w:rPr>
          <w:sz w:val="28"/>
          <w:szCs w:val="28"/>
        </w:rPr>
        <w:t>муниципального</w:t>
      </w:r>
      <w:r w:rsidR="00473A10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края.</w:t>
      </w:r>
    </w:p>
    <w:p w14:paraId="2F40B792" w14:textId="77777777" w:rsidR="0049640C" w:rsidRPr="00EB4A1A" w:rsidRDefault="00B90FCB" w:rsidP="0089621A">
      <w:pPr>
        <w:ind w:firstLine="708"/>
        <w:jc w:val="both"/>
        <w:rPr>
          <w:sz w:val="28"/>
          <w:szCs w:val="28"/>
        </w:rPr>
      </w:pPr>
      <w:r w:rsidRPr="006822E6">
        <w:rPr>
          <w:sz w:val="28"/>
          <w:szCs w:val="28"/>
        </w:rPr>
        <w:lastRenderedPageBreak/>
        <w:t>1.</w:t>
      </w:r>
      <w:r w:rsidR="003677E0">
        <w:rPr>
          <w:sz w:val="28"/>
          <w:szCs w:val="28"/>
        </w:rPr>
        <w:t>9</w:t>
      </w:r>
      <w:r w:rsidR="0049640C" w:rsidRPr="006822E6">
        <w:rPr>
          <w:sz w:val="28"/>
          <w:szCs w:val="28"/>
        </w:rPr>
        <w:t xml:space="preserve">. Организационные мероприятия по совершенствованию и поддержанию в готовности к применению системы оповещения и информирования населения об угрозе возникновения или о возникновении чрезвычайных ситуаций на территории </w:t>
      </w:r>
      <w:r w:rsidR="00995A6F" w:rsidRPr="006822E6">
        <w:rPr>
          <w:sz w:val="28"/>
          <w:szCs w:val="28"/>
        </w:rPr>
        <w:t xml:space="preserve">Минераловодского </w:t>
      </w:r>
      <w:r w:rsidR="003677E0">
        <w:rPr>
          <w:sz w:val="28"/>
          <w:szCs w:val="28"/>
        </w:rPr>
        <w:t xml:space="preserve">муниципального </w:t>
      </w:r>
      <w:r w:rsidR="00995A6F" w:rsidRPr="006822E6">
        <w:rPr>
          <w:sz w:val="28"/>
          <w:szCs w:val="28"/>
        </w:rPr>
        <w:t>округа</w:t>
      </w:r>
      <w:r w:rsidR="0049640C" w:rsidRPr="006822E6">
        <w:rPr>
          <w:sz w:val="28"/>
          <w:szCs w:val="28"/>
        </w:rPr>
        <w:t xml:space="preserve"> возложить на </w:t>
      </w:r>
      <w:r w:rsidR="001809B3" w:rsidRPr="00EB4A1A">
        <w:rPr>
          <w:sz w:val="28"/>
          <w:szCs w:val="28"/>
        </w:rPr>
        <w:t>му</w:t>
      </w:r>
      <w:r w:rsidR="003677E0" w:rsidRPr="00EB4A1A">
        <w:rPr>
          <w:sz w:val="28"/>
          <w:szCs w:val="28"/>
        </w:rPr>
        <w:t>ниципальное</w:t>
      </w:r>
      <w:r w:rsidR="001809B3" w:rsidRPr="00EB4A1A">
        <w:rPr>
          <w:sz w:val="28"/>
          <w:szCs w:val="28"/>
        </w:rPr>
        <w:t xml:space="preserve"> бюджетно</w:t>
      </w:r>
      <w:r w:rsidR="003677E0" w:rsidRPr="00EB4A1A">
        <w:rPr>
          <w:sz w:val="28"/>
          <w:szCs w:val="28"/>
        </w:rPr>
        <w:t>е</w:t>
      </w:r>
      <w:r w:rsidR="001809B3" w:rsidRPr="00EB4A1A">
        <w:rPr>
          <w:sz w:val="28"/>
          <w:szCs w:val="28"/>
        </w:rPr>
        <w:t xml:space="preserve"> учреждени</w:t>
      </w:r>
      <w:r w:rsidR="003677E0" w:rsidRPr="00EB4A1A">
        <w:rPr>
          <w:sz w:val="28"/>
          <w:szCs w:val="28"/>
        </w:rPr>
        <w:t>е</w:t>
      </w:r>
      <w:r w:rsidR="001809B3" w:rsidRPr="00EB4A1A">
        <w:rPr>
          <w:sz w:val="28"/>
          <w:szCs w:val="28"/>
        </w:rPr>
        <w:t xml:space="preserve"> «</w:t>
      </w:r>
      <w:r w:rsidR="009E49B2" w:rsidRPr="00EB4A1A">
        <w:rPr>
          <w:sz w:val="28"/>
          <w:szCs w:val="28"/>
        </w:rPr>
        <w:t>Управление</w:t>
      </w:r>
      <w:r w:rsidR="001809B3" w:rsidRPr="00EB4A1A">
        <w:rPr>
          <w:sz w:val="28"/>
          <w:szCs w:val="28"/>
        </w:rPr>
        <w:t xml:space="preserve"> по чрезвычайным ситуациям Минераловодского </w:t>
      </w:r>
      <w:r w:rsidR="00473A10" w:rsidRPr="00EB4A1A">
        <w:rPr>
          <w:sz w:val="28"/>
          <w:szCs w:val="28"/>
        </w:rPr>
        <w:t>муниципального округа Ставропольского края</w:t>
      </w:r>
      <w:r w:rsidR="001809B3" w:rsidRPr="00EB4A1A">
        <w:rPr>
          <w:sz w:val="28"/>
          <w:szCs w:val="28"/>
        </w:rPr>
        <w:t>»</w:t>
      </w:r>
      <w:r w:rsidR="003C0B6C" w:rsidRPr="00EB4A1A">
        <w:rPr>
          <w:sz w:val="28"/>
          <w:szCs w:val="28"/>
        </w:rPr>
        <w:t xml:space="preserve"> (далее – Минераловодское управление по ЧС)</w:t>
      </w:r>
      <w:r w:rsidR="0049640C" w:rsidRPr="00EB4A1A">
        <w:rPr>
          <w:sz w:val="28"/>
          <w:szCs w:val="28"/>
        </w:rPr>
        <w:t xml:space="preserve">.  </w:t>
      </w:r>
    </w:p>
    <w:p w14:paraId="60CF3414" w14:textId="77777777" w:rsidR="0096161F" w:rsidRPr="0096161F" w:rsidRDefault="003677E0" w:rsidP="0089621A">
      <w:pPr>
        <w:ind w:firstLine="708"/>
        <w:jc w:val="both"/>
        <w:rPr>
          <w:sz w:val="28"/>
          <w:szCs w:val="28"/>
        </w:rPr>
      </w:pPr>
      <w:bookmarkStart w:id="2" w:name="sub_8"/>
      <w:r w:rsidRPr="00EB4A1A">
        <w:rPr>
          <w:sz w:val="28"/>
          <w:szCs w:val="28"/>
        </w:rPr>
        <w:t>1.10</w:t>
      </w:r>
      <w:r w:rsidR="0096161F" w:rsidRPr="00EB4A1A">
        <w:rPr>
          <w:sz w:val="28"/>
          <w:szCs w:val="28"/>
        </w:rPr>
        <w:t xml:space="preserve">. МСОН должна соответствовать требованиям, предусмотренным </w:t>
      </w:r>
      <w:hyperlink r:id="rId13" w:history="1">
        <w:r w:rsidR="0096161F" w:rsidRPr="00EB4A1A">
          <w:rPr>
            <w:rStyle w:val="a8"/>
            <w:rFonts w:cs="Arial"/>
            <w:color w:val="auto"/>
            <w:sz w:val="28"/>
            <w:szCs w:val="28"/>
          </w:rPr>
          <w:t xml:space="preserve">приложением </w:t>
        </w:r>
        <w:r w:rsidRPr="00EB4A1A">
          <w:rPr>
            <w:rStyle w:val="a8"/>
            <w:rFonts w:cs="Arial"/>
            <w:color w:val="auto"/>
            <w:sz w:val="28"/>
            <w:szCs w:val="28"/>
          </w:rPr>
          <w:t>№</w:t>
        </w:r>
        <w:r w:rsidR="0096161F" w:rsidRPr="00EB4A1A">
          <w:rPr>
            <w:rStyle w:val="a8"/>
            <w:rFonts w:cs="Arial"/>
            <w:color w:val="auto"/>
            <w:sz w:val="28"/>
            <w:szCs w:val="28"/>
          </w:rPr>
          <w:t> 1</w:t>
        </w:r>
      </w:hyperlink>
      <w:r w:rsidR="0096161F" w:rsidRPr="00EB4A1A">
        <w:rPr>
          <w:sz w:val="28"/>
          <w:szCs w:val="28"/>
        </w:rPr>
        <w:t xml:space="preserve"> к Положению о системах оповещения населения</w:t>
      </w:r>
      <w:r w:rsidR="0096161F" w:rsidRPr="0096161F">
        <w:rPr>
          <w:sz w:val="28"/>
          <w:szCs w:val="28"/>
        </w:rPr>
        <w:t>.</w:t>
      </w:r>
    </w:p>
    <w:p w14:paraId="080DCD85" w14:textId="77777777" w:rsidR="0096161F" w:rsidRPr="0096161F" w:rsidRDefault="003677E0" w:rsidP="0089621A">
      <w:pPr>
        <w:ind w:firstLine="708"/>
        <w:jc w:val="both"/>
        <w:rPr>
          <w:sz w:val="28"/>
          <w:szCs w:val="28"/>
        </w:rPr>
      </w:pPr>
      <w:bookmarkStart w:id="3" w:name="sub_9"/>
      <w:bookmarkEnd w:id="2"/>
      <w:r>
        <w:rPr>
          <w:sz w:val="28"/>
          <w:szCs w:val="28"/>
        </w:rPr>
        <w:t>1.11</w:t>
      </w:r>
      <w:r w:rsidR="0096161F" w:rsidRPr="0096161F">
        <w:rPr>
          <w:sz w:val="28"/>
          <w:szCs w:val="28"/>
        </w:rPr>
        <w:t xml:space="preserve">. На МСОН оформляется паспорт, </w:t>
      </w:r>
      <w:r w:rsidR="00990E88">
        <w:rPr>
          <w:sz w:val="28"/>
          <w:szCs w:val="28"/>
        </w:rPr>
        <w:t>форма</w:t>
      </w:r>
      <w:r w:rsidR="0096161F" w:rsidRPr="0096161F">
        <w:rPr>
          <w:sz w:val="28"/>
          <w:szCs w:val="28"/>
        </w:rPr>
        <w:t xml:space="preserve"> которого предусмотрен</w:t>
      </w:r>
      <w:r w:rsidR="00990E88">
        <w:rPr>
          <w:sz w:val="28"/>
          <w:szCs w:val="28"/>
        </w:rPr>
        <w:t>а</w:t>
      </w:r>
      <w:r w:rsidR="0096161F" w:rsidRPr="0096161F">
        <w:rPr>
          <w:sz w:val="28"/>
          <w:szCs w:val="28"/>
        </w:rPr>
        <w:t xml:space="preserve"> </w:t>
      </w:r>
      <w:hyperlink r:id="rId14" w:history="1">
        <w:r w:rsidR="0096161F" w:rsidRPr="0096161F">
          <w:rPr>
            <w:rStyle w:val="a8"/>
            <w:rFonts w:cs="Arial"/>
            <w:color w:val="auto"/>
            <w:sz w:val="28"/>
            <w:szCs w:val="28"/>
          </w:rPr>
          <w:t xml:space="preserve">приложением </w:t>
        </w:r>
        <w:r w:rsidR="00990E88">
          <w:rPr>
            <w:rStyle w:val="a8"/>
            <w:rFonts w:cs="Arial"/>
            <w:color w:val="auto"/>
            <w:sz w:val="28"/>
            <w:szCs w:val="28"/>
          </w:rPr>
          <w:t>№</w:t>
        </w:r>
        <w:r w:rsidR="0096161F" w:rsidRPr="0096161F">
          <w:rPr>
            <w:rStyle w:val="a8"/>
            <w:rFonts w:cs="Arial"/>
            <w:color w:val="auto"/>
            <w:sz w:val="28"/>
            <w:szCs w:val="28"/>
          </w:rPr>
          <w:t> 2</w:t>
        </w:r>
      </w:hyperlink>
      <w:r w:rsidR="0096161F" w:rsidRPr="0096161F">
        <w:rPr>
          <w:sz w:val="28"/>
          <w:szCs w:val="28"/>
        </w:rPr>
        <w:t xml:space="preserve"> к Положению о системах оповещения населения.</w:t>
      </w:r>
    </w:p>
    <w:bookmarkEnd w:id="3"/>
    <w:p w14:paraId="14920A29" w14:textId="77777777" w:rsidR="0096161F" w:rsidRPr="006822E6" w:rsidRDefault="0096161F" w:rsidP="0089621A">
      <w:pPr>
        <w:ind w:firstLine="708"/>
        <w:jc w:val="both"/>
        <w:rPr>
          <w:sz w:val="28"/>
          <w:szCs w:val="28"/>
        </w:rPr>
      </w:pPr>
    </w:p>
    <w:p w14:paraId="419C8C21" w14:textId="77777777" w:rsidR="0049640C" w:rsidRPr="006822E6" w:rsidRDefault="0049640C" w:rsidP="003677E0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>2.  Назначение и основная задача системы оповещения</w:t>
      </w:r>
      <w:r w:rsidR="006B3727" w:rsidRPr="006822E6">
        <w:rPr>
          <w:rFonts w:ascii="Times New Roman" w:hAnsi="Times New Roman" w:cs="Times New Roman"/>
          <w:sz w:val="28"/>
          <w:szCs w:val="28"/>
        </w:rPr>
        <w:t xml:space="preserve"> населения</w:t>
      </w:r>
    </w:p>
    <w:p w14:paraId="2DB8A189" w14:textId="77777777" w:rsidR="00B90FCB" w:rsidRPr="006822E6" w:rsidRDefault="00B90FCB" w:rsidP="0089621A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F19CC8E" w14:textId="77777777" w:rsidR="0049640C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DC2">
        <w:rPr>
          <w:rFonts w:ascii="Times New Roman" w:hAnsi="Times New Roman" w:cs="Times New Roman"/>
          <w:sz w:val="28"/>
          <w:szCs w:val="28"/>
        </w:rPr>
        <w:t>2.1. Система оповещения</w:t>
      </w:r>
      <w:r w:rsidR="006B3727" w:rsidRPr="00FD3DC2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Pr="00FD3DC2">
        <w:rPr>
          <w:rFonts w:ascii="Times New Roman" w:hAnsi="Times New Roman" w:cs="Times New Roman"/>
          <w:sz w:val="28"/>
          <w:szCs w:val="28"/>
        </w:rPr>
        <w:t>предназначена для обеспечения своевременного доведения информации и сигналов оповещения до органов управления, сил гражданской об</w:t>
      </w:r>
      <w:r w:rsidR="000C60A6" w:rsidRPr="00FD3DC2">
        <w:rPr>
          <w:rFonts w:ascii="Times New Roman" w:hAnsi="Times New Roman" w:cs="Times New Roman"/>
          <w:sz w:val="28"/>
          <w:szCs w:val="28"/>
        </w:rPr>
        <w:t>ороны</w:t>
      </w:r>
      <w:r w:rsidRPr="00FD3DC2">
        <w:rPr>
          <w:rFonts w:ascii="Times New Roman" w:hAnsi="Times New Roman" w:cs="Times New Roman"/>
          <w:sz w:val="28"/>
          <w:szCs w:val="28"/>
        </w:rPr>
        <w:t xml:space="preserve"> </w:t>
      </w:r>
      <w:r w:rsidR="00904878" w:rsidRPr="00FD3DC2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473A10" w:rsidRPr="00473A10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473A10" w:rsidRPr="006822E6">
        <w:rPr>
          <w:sz w:val="28"/>
          <w:szCs w:val="28"/>
        </w:rPr>
        <w:t xml:space="preserve"> </w:t>
      </w:r>
      <w:r w:rsidR="00904878" w:rsidRPr="00FD3DC2">
        <w:rPr>
          <w:rFonts w:ascii="Times New Roman" w:hAnsi="Times New Roman" w:cs="Times New Roman"/>
          <w:sz w:val="28"/>
          <w:szCs w:val="28"/>
        </w:rPr>
        <w:t xml:space="preserve">Ставропольской территориальной подсистемы </w:t>
      </w:r>
      <w:r w:rsidR="00990E88">
        <w:rPr>
          <w:rFonts w:ascii="Times New Roman" w:hAnsi="Times New Roman" w:cs="Times New Roman"/>
          <w:sz w:val="28"/>
          <w:szCs w:val="28"/>
        </w:rPr>
        <w:t xml:space="preserve">РСЧС </w:t>
      </w:r>
      <w:r w:rsidRPr="00FD3DC2">
        <w:rPr>
          <w:rFonts w:ascii="Times New Roman" w:hAnsi="Times New Roman" w:cs="Times New Roman"/>
          <w:sz w:val="28"/>
          <w:szCs w:val="28"/>
        </w:rPr>
        <w:t xml:space="preserve">и населения Минераловодского </w:t>
      </w:r>
      <w:r w:rsidR="00473A10" w:rsidRPr="00473A10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Pr="00473A10">
        <w:rPr>
          <w:rFonts w:ascii="Times New Roman" w:hAnsi="Times New Roman" w:cs="Times New Roman"/>
          <w:sz w:val="28"/>
          <w:szCs w:val="28"/>
        </w:rPr>
        <w:t>о</w:t>
      </w:r>
      <w:r w:rsidRPr="00FD3DC2">
        <w:rPr>
          <w:rFonts w:ascii="Times New Roman" w:hAnsi="Times New Roman" w:cs="Times New Roman"/>
          <w:sz w:val="28"/>
          <w:szCs w:val="28"/>
        </w:rPr>
        <w:t>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характера.</w:t>
      </w:r>
    </w:p>
    <w:p w14:paraId="3BC91783" w14:textId="77777777" w:rsidR="0049640C" w:rsidRPr="006822E6" w:rsidRDefault="0049640C" w:rsidP="0089621A">
      <w:pPr>
        <w:ind w:firstLine="708"/>
        <w:jc w:val="both"/>
        <w:rPr>
          <w:sz w:val="28"/>
          <w:szCs w:val="28"/>
        </w:rPr>
      </w:pPr>
      <w:r w:rsidRPr="006822E6">
        <w:rPr>
          <w:sz w:val="28"/>
          <w:szCs w:val="28"/>
        </w:rPr>
        <w:t>2.2. Основной задачей</w:t>
      </w:r>
      <w:r w:rsidR="004959C2">
        <w:rPr>
          <w:sz w:val="28"/>
          <w:szCs w:val="28"/>
        </w:rPr>
        <w:t xml:space="preserve"> </w:t>
      </w:r>
      <w:r w:rsidR="003C0B6C" w:rsidRPr="003C0B6C">
        <w:rPr>
          <w:sz w:val="28"/>
          <w:szCs w:val="28"/>
        </w:rPr>
        <w:t>МСОН</w:t>
      </w:r>
      <w:r w:rsidR="00990E88" w:rsidRPr="003C0B6C">
        <w:rPr>
          <w:sz w:val="28"/>
          <w:szCs w:val="28"/>
        </w:rPr>
        <w:t xml:space="preserve"> </w:t>
      </w:r>
      <w:r w:rsidRPr="003C0B6C">
        <w:rPr>
          <w:sz w:val="28"/>
          <w:szCs w:val="28"/>
        </w:rPr>
        <w:t>я</w:t>
      </w:r>
      <w:r w:rsidRPr="006822E6">
        <w:rPr>
          <w:sz w:val="28"/>
          <w:szCs w:val="28"/>
        </w:rPr>
        <w:t xml:space="preserve">вляется обеспечение доведения сигналов (распоряжений) и </w:t>
      </w:r>
      <w:r w:rsidR="001809B3" w:rsidRPr="006822E6">
        <w:rPr>
          <w:sz w:val="28"/>
          <w:szCs w:val="28"/>
        </w:rPr>
        <w:t>информации от</w:t>
      </w:r>
      <w:r w:rsidRPr="006822E6">
        <w:rPr>
          <w:sz w:val="28"/>
          <w:szCs w:val="28"/>
        </w:rPr>
        <w:t xml:space="preserve"> </w:t>
      </w:r>
      <w:r w:rsidR="001809B3" w:rsidRPr="006822E6">
        <w:rPr>
          <w:sz w:val="28"/>
          <w:szCs w:val="28"/>
        </w:rPr>
        <w:t>органов, осуществляющих</w:t>
      </w:r>
      <w:r w:rsidRPr="006822E6">
        <w:rPr>
          <w:sz w:val="28"/>
          <w:szCs w:val="28"/>
        </w:rPr>
        <w:t xml:space="preserve"> управление гражданской </w:t>
      </w:r>
      <w:r w:rsidR="001809B3" w:rsidRPr="006822E6">
        <w:rPr>
          <w:sz w:val="28"/>
          <w:szCs w:val="28"/>
        </w:rPr>
        <w:t>обороной, руководства</w:t>
      </w:r>
      <w:r w:rsidRPr="006822E6">
        <w:rPr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до:</w:t>
      </w:r>
    </w:p>
    <w:p w14:paraId="2C97D1B6" w14:textId="77777777" w:rsidR="0049640C" w:rsidRPr="006822E6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</w:rPr>
      </w:pPr>
      <w:r w:rsidRPr="006822E6">
        <w:rPr>
          <w:bCs/>
          <w:sz w:val="28"/>
        </w:rPr>
        <w:t xml:space="preserve">дежурно-диспетчерских служб </w:t>
      </w:r>
      <w:r w:rsidR="001809B3" w:rsidRPr="006822E6">
        <w:rPr>
          <w:bCs/>
          <w:sz w:val="28"/>
        </w:rPr>
        <w:t xml:space="preserve">Минераловодского </w:t>
      </w:r>
      <w:r w:rsidR="00473A10">
        <w:rPr>
          <w:sz w:val="28"/>
          <w:szCs w:val="28"/>
        </w:rPr>
        <w:t>муниципального</w:t>
      </w:r>
      <w:r w:rsidR="00473A10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</w:t>
      </w:r>
      <w:r w:rsidRPr="006822E6">
        <w:rPr>
          <w:bCs/>
          <w:sz w:val="28"/>
        </w:rPr>
        <w:t>, дежурных (диспетчеров) потенциально опасных объектов и других организаций, имеющих важное оборонное и экономическое значение или представляющих высокую степень опасности возникновения чрезвычайных ситуаций в мирное и военное время;</w:t>
      </w:r>
    </w:p>
    <w:p w14:paraId="5754F3C7" w14:textId="77777777" w:rsidR="0049640C" w:rsidRPr="006822E6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</w:rPr>
      </w:pPr>
      <w:r w:rsidRPr="006822E6">
        <w:rPr>
          <w:bCs/>
          <w:sz w:val="28"/>
        </w:rPr>
        <w:t xml:space="preserve">руководящего состава гражданской </w:t>
      </w:r>
      <w:r w:rsidR="001809B3" w:rsidRPr="006822E6">
        <w:rPr>
          <w:bCs/>
          <w:sz w:val="28"/>
        </w:rPr>
        <w:t xml:space="preserve">обороны Минераловодского </w:t>
      </w:r>
      <w:r w:rsidR="00473A10">
        <w:rPr>
          <w:sz w:val="28"/>
          <w:szCs w:val="28"/>
        </w:rPr>
        <w:t>муниципального</w:t>
      </w:r>
      <w:r w:rsidR="00473A10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</w:t>
      </w:r>
      <w:r w:rsidR="000C60A6" w:rsidRPr="006822E6">
        <w:rPr>
          <w:bCs/>
          <w:sz w:val="28"/>
        </w:rPr>
        <w:t>, членов комиссии</w:t>
      </w:r>
      <w:r w:rsidRPr="006822E6">
        <w:rPr>
          <w:bCs/>
          <w:sz w:val="28"/>
        </w:rPr>
        <w:t xml:space="preserve"> по предупреждению и ликвидации чрезвычайных ситуаций и обеспечению пожарной безопасности и эвакуационной комиссии, а также соответствующих эвакоорганов Минераловодского </w:t>
      </w:r>
      <w:r w:rsidR="00473A10">
        <w:rPr>
          <w:sz w:val="28"/>
          <w:szCs w:val="28"/>
        </w:rPr>
        <w:t>муниципального</w:t>
      </w:r>
      <w:r w:rsidR="00473A10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</w:t>
      </w:r>
      <w:r w:rsidRPr="006822E6">
        <w:rPr>
          <w:bCs/>
          <w:sz w:val="28"/>
        </w:rPr>
        <w:t>;</w:t>
      </w:r>
    </w:p>
    <w:p w14:paraId="71191020" w14:textId="77777777" w:rsidR="0049640C" w:rsidRPr="00632533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  <w:szCs w:val="28"/>
        </w:rPr>
      </w:pPr>
      <w:r w:rsidRPr="00632533">
        <w:rPr>
          <w:bCs/>
          <w:sz w:val="28"/>
        </w:rPr>
        <w:t xml:space="preserve">населения, проживающего на территории </w:t>
      </w:r>
      <w:r w:rsidR="000C60A6" w:rsidRPr="00632533">
        <w:rPr>
          <w:bCs/>
          <w:sz w:val="28"/>
        </w:rPr>
        <w:t xml:space="preserve">Минераловодского </w:t>
      </w:r>
      <w:r w:rsidR="00473A10">
        <w:rPr>
          <w:sz w:val="28"/>
          <w:szCs w:val="28"/>
        </w:rPr>
        <w:t>муниципального</w:t>
      </w:r>
      <w:r w:rsidR="00473A10" w:rsidRPr="006822E6">
        <w:rPr>
          <w:sz w:val="28"/>
          <w:szCs w:val="28"/>
        </w:rPr>
        <w:t xml:space="preserve"> округа</w:t>
      </w:r>
      <w:r w:rsidR="00473A10">
        <w:rPr>
          <w:sz w:val="28"/>
          <w:szCs w:val="28"/>
        </w:rPr>
        <w:t xml:space="preserve"> Ставропольского края</w:t>
      </w:r>
      <w:r w:rsidRPr="00632533">
        <w:rPr>
          <w:bCs/>
          <w:sz w:val="28"/>
        </w:rPr>
        <w:t>;</w:t>
      </w:r>
    </w:p>
    <w:p w14:paraId="698C9EF9" w14:textId="77777777" w:rsidR="00DB2E4E" w:rsidRPr="006822E6" w:rsidRDefault="0049640C" w:rsidP="0089621A">
      <w:pPr>
        <w:widowControl/>
        <w:tabs>
          <w:tab w:val="num" w:pos="1134"/>
        </w:tabs>
        <w:autoSpaceDE/>
        <w:autoSpaceDN/>
        <w:adjustRightInd/>
        <w:ind w:firstLine="708"/>
        <w:jc w:val="both"/>
        <w:rPr>
          <w:bCs/>
          <w:sz w:val="28"/>
        </w:rPr>
      </w:pPr>
      <w:r w:rsidRPr="006822E6">
        <w:rPr>
          <w:bCs/>
          <w:sz w:val="28"/>
        </w:rPr>
        <w:t>2.3. Основной задачей локальных систем оповещения является обеспечение доведения сигналов оповещения и информации до:</w:t>
      </w:r>
    </w:p>
    <w:p w14:paraId="52BBA054" w14:textId="77777777" w:rsidR="0049640C" w:rsidRPr="006822E6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</w:rPr>
      </w:pPr>
      <w:r w:rsidRPr="006822E6">
        <w:rPr>
          <w:bCs/>
          <w:sz w:val="28"/>
        </w:rPr>
        <w:t>руководителей и персонала объекта;</w:t>
      </w:r>
    </w:p>
    <w:p w14:paraId="0302A99C" w14:textId="77777777" w:rsidR="0049640C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</w:rPr>
      </w:pPr>
      <w:r w:rsidRPr="006822E6">
        <w:rPr>
          <w:bCs/>
          <w:sz w:val="28"/>
        </w:rPr>
        <w:t xml:space="preserve">руководителей (дежурных служб) объектов (организаций), </w:t>
      </w:r>
      <w:r w:rsidR="001809B3" w:rsidRPr="006822E6">
        <w:rPr>
          <w:bCs/>
          <w:sz w:val="28"/>
        </w:rPr>
        <w:t>расположенных в</w:t>
      </w:r>
      <w:r w:rsidRPr="006822E6">
        <w:rPr>
          <w:bCs/>
          <w:sz w:val="28"/>
        </w:rPr>
        <w:t xml:space="preserve"> зоне действия локальной системы оповещения</w:t>
      </w:r>
      <w:r w:rsidR="007F6F3A" w:rsidRPr="006822E6">
        <w:rPr>
          <w:bCs/>
          <w:sz w:val="28"/>
        </w:rPr>
        <w:t>;</w:t>
      </w:r>
    </w:p>
    <w:p w14:paraId="18317926" w14:textId="77777777" w:rsidR="0049640C" w:rsidRPr="003C0B6C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</w:rPr>
      </w:pPr>
      <w:r w:rsidRPr="006822E6">
        <w:rPr>
          <w:bCs/>
          <w:sz w:val="28"/>
        </w:rPr>
        <w:t xml:space="preserve">оперативного </w:t>
      </w:r>
      <w:r w:rsidR="001809B3" w:rsidRPr="003C0B6C">
        <w:rPr>
          <w:bCs/>
          <w:sz w:val="28"/>
        </w:rPr>
        <w:t>дежурного единой</w:t>
      </w:r>
      <w:r w:rsidR="007F6F3A" w:rsidRPr="003C0B6C">
        <w:rPr>
          <w:bCs/>
          <w:sz w:val="28"/>
        </w:rPr>
        <w:t xml:space="preserve"> дежурно-диспетчерской службы</w:t>
      </w:r>
      <w:r w:rsidR="00990E88">
        <w:rPr>
          <w:bCs/>
          <w:color w:val="FF0000"/>
          <w:sz w:val="28"/>
        </w:rPr>
        <w:t xml:space="preserve"> </w:t>
      </w:r>
      <w:r w:rsidR="00990E88" w:rsidRPr="003C0B6C">
        <w:rPr>
          <w:bCs/>
          <w:sz w:val="28"/>
        </w:rPr>
        <w:t>Минераловодского муниципального округа Ставропол</w:t>
      </w:r>
      <w:r w:rsidR="003C0B6C">
        <w:rPr>
          <w:bCs/>
          <w:sz w:val="28"/>
        </w:rPr>
        <w:t>ьского края</w:t>
      </w:r>
      <w:r w:rsidRPr="003C0B6C">
        <w:rPr>
          <w:bCs/>
          <w:sz w:val="28"/>
        </w:rPr>
        <w:t>;</w:t>
      </w:r>
    </w:p>
    <w:p w14:paraId="3D01787B" w14:textId="77777777" w:rsidR="0049640C" w:rsidRPr="006822E6" w:rsidRDefault="0049640C" w:rsidP="0089621A">
      <w:pPr>
        <w:widowControl/>
        <w:numPr>
          <w:ilvl w:val="1"/>
          <w:numId w:val="2"/>
        </w:numPr>
        <w:tabs>
          <w:tab w:val="clear" w:pos="1440"/>
          <w:tab w:val="num" w:pos="1134"/>
        </w:tabs>
        <w:autoSpaceDE/>
        <w:autoSpaceDN/>
        <w:adjustRightInd/>
        <w:ind w:left="0" w:firstLine="708"/>
        <w:jc w:val="both"/>
        <w:rPr>
          <w:bCs/>
          <w:sz w:val="28"/>
        </w:rPr>
      </w:pPr>
      <w:r w:rsidRPr="006822E6">
        <w:rPr>
          <w:bCs/>
          <w:sz w:val="28"/>
        </w:rPr>
        <w:lastRenderedPageBreak/>
        <w:t>населения, проживающего в зоне действия локальной системы оповещения.</w:t>
      </w:r>
    </w:p>
    <w:p w14:paraId="7C77D0B6" w14:textId="77777777" w:rsidR="001809B3" w:rsidRPr="00990E88" w:rsidRDefault="001809B3" w:rsidP="00395339">
      <w:pPr>
        <w:widowControl/>
        <w:tabs>
          <w:tab w:val="left" w:pos="1080"/>
        </w:tabs>
        <w:autoSpaceDE/>
        <w:autoSpaceDN/>
        <w:adjustRightInd/>
        <w:jc w:val="both"/>
        <w:rPr>
          <w:bCs/>
          <w:color w:val="C00000"/>
          <w:sz w:val="28"/>
        </w:rPr>
      </w:pPr>
    </w:p>
    <w:p w14:paraId="1B8EC1A4" w14:textId="77777777" w:rsidR="0049640C" w:rsidRPr="00EB4A1A" w:rsidRDefault="0049640C" w:rsidP="003677E0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 xml:space="preserve">3. </w:t>
      </w:r>
      <w:r w:rsidRPr="00EB4A1A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E5DB3" w:rsidRPr="00EB4A1A">
        <w:rPr>
          <w:rFonts w:ascii="Times New Roman" w:hAnsi="Times New Roman" w:cs="Times New Roman"/>
          <w:sz w:val="28"/>
          <w:szCs w:val="28"/>
        </w:rPr>
        <w:t xml:space="preserve">задействования </w:t>
      </w:r>
      <w:r w:rsidRPr="00EB4A1A">
        <w:rPr>
          <w:rFonts w:ascii="Times New Roman" w:hAnsi="Times New Roman" w:cs="Times New Roman"/>
          <w:sz w:val="28"/>
          <w:szCs w:val="28"/>
        </w:rPr>
        <w:t>системы оповещения</w:t>
      </w:r>
      <w:r w:rsidR="006B3727" w:rsidRPr="00EB4A1A">
        <w:rPr>
          <w:rFonts w:ascii="Times New Roman" w:hAnsi="Times New Roman" w:cs="Times New Roman"/>
          <w:sz w:val="28"/>
          <w:szCs w:val="28"/>
        </w:rPr>
        <w:t xml:space="preserve"> населения</w:t>
      </w:r>
    </w:p>
    <w:p w14:paraId="4EA77D3B" w14:textId="77777777" w:rsidR="00FD3DC2" w:rsidRPr="00EB4A1A" w:rsidRDefault="00FD3DC2" w:rsidP="0089621A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A7C134F" w14:textId="77777777" w:rsidR="0049640C" w:rsidRPr="00EB4A1A" w:rsidRDefault="00CE5DB3" w:rsidP="0089621A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 xml:space="preserve">3.1. Задействование МСОН осуществляется в соответствии с настоящим Положением, Положением о системах оповещения населения, </w:t>
      </w:r>
      <w:r w:rsidR="00990E88" w:rsidRPr="00EB4A1A">
        <w:rPr>
          <w:rFonts w:ascii="Times New Roman" w:hAnsi="Times New Roman" w:cs="Times New Roman"/>
          <w:sz w:val="28"/>
          <w:szCs w:val="28"/>
        </w:rPr>
        <w:t>П</w:t>
      </w:r>
      <w:r w:rsidRPr="00EB4A1A">
        <w:rPr>
          <w:rFonts w:ascii="Times New Roman" w:hAnsi="Times New Roman" w:cs="Times New Roman"/>
          <w:sz w:val="28"/>
          <w:szCs w:val="28"/>
        </w:rPr>
        <w:t>лан</w:t>
      </w:r>
      <w:r w:rsidR="00990E88" w:rsidRPr="00EB4A1A">
        <w:rPr>
          <w:rFonts w:ascii="Times New Roman" w:hAnsi="Times New Roman" w:cs="Times New Roman"/>
          <w:sz w:val="28"/>
          <w:szCs w:val="28"/>
        </w:rPr>
        <w:t>о</w:t>
      </w:r>
      <w:r w:rsidRPr="00EB4A1A">
        <w:rPr>
          <w:rFonts w:ascii="Times New Roman" w:hAnsi="Times New Roman" w:cs="Times New Roman"/>
          <w:sz w:val="28"/>
          <w:szCs w:val="28"/>
        </w:rPr>
        <w:t>м гражданской оборо</w:t>
      </w:r>
      <w:r w:rsidR="00990E88" w:rsidRPr="00EB4A1A">
        <w:rPr>
          <w:rFonts w:ascii="Times New Roman" w:hAnsi="Times New Roman" w:cs="Times New Roman"/>
          <w:sz w:val="28"/>
          <w:szCs w:val="28"/>
        </w:rPr>
        <w:t>ны и защиты населения, а также П</w:t>
      </w:r>
      <w:r w:rsidRPr="00EB4A1A">
        <w:rPr>
          <w:rFonts w:ascii="Times New Roman" w:hAnsi="Times New Roman" w:cs="Times New Roman"/>
          <w:sz w:val="28"/>
          <w:szCs w:val="28"/>
        </w:rPr>
        <w:t>лан</w:t>
      </w:r>
      <w:r w:rsidR="00990E88" w:rsidRPr="00EB4A1A">
        <w:rPr>
          <w:rFonts w:ascii="Times New Roman" w:hAnsi="Times New Roman" w:cs="Times New Roman"/>
          <w:sz w:val="28"/>
          <w:szCs w:val="28"/>
        </w:rPr>
        <w:t>о</w:t>
      </w:r>
      <w:r w:rsidRPr="00EB4A1A">
        <w:rPr>
          <w:rFonts w:ascii="Times New Roman" w:hAnsi="Times New Roman" w:cs="Times New Roman"/>
          <w:sz w:val="28"/>
          <w:szCs w:val="28"/>
        </w:rPr>
        <w:t>м действий по предупреждению и ликвидации чрезвычайных ситуаций.</w:t>
      </w:r>
    </w:p>
    <w:p w14:paraId="54FD6D21" w14:textId="77777777" w:rsidR="00E5135E" w:rsidRPr="00EB4A1A" w:rsidRDefault="00E5135E" w:rsidP="0089621A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 xml:space="preserve">3.2. Оперативный дежурный единой дежурно-диспетчерской службы (далее - ЕДДС) Минераловодского муниципального округа Ставропольского края, получив в системе управления ГО и РСЧС сигналы оповещения и (или) экстренную информацию, подтверждает получение и немедленно доводит их до </w:t>
      </w:r>
      <w:r w:rsidR="00DA5647" w:rsidRPr="00EB4A1A">
        <w:rPr>
          <w:rFonts w:ascii="Times New Roman" w:hAnsi="Times New Roman" w:cs="Times New Roman"/>
          <w:sz w:val="28"/>
          <w:szCs w:val="28"/>
        </w:rPr>
        <w:t>уполномоченных представителей администрации Минераловодского муниципального округа Ставропольского края,</w:t>
      </w:r>
      <w:r w:rsidRPr="00EB4A1A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287B82" w:rsidRPr="00EB4A1A">
        <w:rPr>
          <w:rFonts w:ascii="Times New Roman" w:hAnsi="Times New Roman" w:cs="Times New Roman"/>
          <w:sz w:val="28"/>
          <w:szCs w:val="28"/>
        </w:rPr>
        <w:t>Минераловодско</w:t>
      </w:r>
      <w:r w:rsidR="003C0B6C" w:rsidRPr="00EB4A1A">
        <w:rPr>
          <w:rFonts w:ascii="Times New Roman" w:hAnsi="Times New Roman" w:cs="Times New Roman"/>
          <w:sz w:val="28"/>
          <w:szCs w:val="28"/>
        </w:rPr>
        <w:t>го</w:t>
      </w:r>
      <w:r w:rsidR="00287B82" w:rsidRPr="00EB4A1A">
        <w:rPr>
          <w:rFonts w:ascii="Times New Roman" w:hAnsi="Times New Roman" w:cs="Times New Roman"/>
          <w:sz w:val="28"/>
          <w:szCs w:val="28"/>
        </w:rPr>
        <w:t xml:space="preserve"> управление по ЧС</w:t>
      </w:r>
      <w:r w:rsidRPr="00EB4A1A">
        <w:rPr>
          <w:rFonts w:ascii="Times New Roman" w:hAnsi="Times New Roman" w:cs="Times New Roman"/>
          <w:sz w:val="28"/>
          <w:szCs w:val="28"/>
        </w:rPr>
        <w:t>, организаций (собственников объектов, производства), на территории которых могут возникнуть или возникли чрезвычайные ситуации, а также органов управления и сил ГО и РСЧС.</w:t>
      </w:r>
    </w:p>
    <w:p w14:paraId="19506401" w14:textId="77777777" w:rsidR="00DA5647" w:rsidRPr="00EB4A1A" w:rsidRDefault="00DA5647" w:rsidP="0089621A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3.3. Решение на задействование муниципальной системы оповещения принимается главой администрации Минераловодского муниципального округа Ставропольского края</w:t>
      </w:r>
      <w:r w:rsidR="00700DCF" w:rsidRPr="00EB4A1A">
        <w:rPr>
          <w:rFonts w:ascii="Times New Roman" w:hAnsi="Times New Roman" w:cs="Times New Roman"/>
          <w:sz w:val="28"/>
          <w:szCs w:val="28"/>
        </w:rPr>
        <w:t>.</w:t>
      </w:r>
      <w:r w:rsidR="00FD3DC2" w:rsidRPr="00EB4A1A">
        <w:rPr>
          <w:sz w:val="28"/>
          <w:szCs w:val="28"/>
        </w:rPr>
        <w:t xml:space="preserve"> </w:t>
      </w:r>
    </w:p>
    <w:p w14:paraId="3C194C1C" w14:textId="77777777" w:rsidR="00BC3071" w:rsidRPr="00EB4A1A" w:rsidRDefault="00BC3071" w:rsidP="0089621A">
      <w:pPr>
        <w:ind w:firstLine="708"/>
        <w:jc w:val="both"/>
      </w:pPr>
      <w:r w:rsidRPr="00EB4A1A">
        <w:rPr>
          <w:sz w:val="28"/>
          <w:szCs w:val="28"/>
        </w:rPr>
        <w:t>3.4. Передача сигналов оповещения и экстренной информации осуществ</w:t>
      </w:r>
      <w:r w:rsidR="00BE54EE" w:rsidRPr="00EB4A1A">
        <w:rPr>
          <w:sz w:val="28"/>
          <w:szCs w:val="28"/>
        </w:rPr>
        <w:t>ляется</w:t>
      </w:r>
      <w:r w:rsidRPr="00EB4A1A">
        <w:rPr>
          <w:sz w:val="28"/>
          <w:szCs w:val="28"/>
        </w:rPr>
        <w:t xml:space="preserve"> в ручном режим</w:t>
      </w:r>
      <w:r w:rsidR="00BE54EE" w:rsidRPr="00EB4A1A">
        <w:rPr>
          <w:sz w:val="28"/>
          <w:szCs w:val="28"/>
        </w:rPr>
        <w:t>е</w:t>
      </w:r>
      <w:r w:rsidRPr="00EB4A1A">
        <w:rPr>
          <w:sz w:val="28"/>
          <w:szCs w:val="28"/>
        </w:rPr>
        <w:t xml:space="preserve"> функционирования систем оповещения населения.</w:t>
      </w:r>
      <w:r w:rsidRPr="00EB4A1A">
        <w:t xml:space="preserve"> </w:t>
      </w:r>
    </w:p>
    <w:p w14:paraId="3189AE88" w14:textId="77777777" w:rsidR="0011374D" w:rsidRPr="00EB4A1A" w:rsidRDefault="0011374D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 xml:space="preserve">В ручном режиме персонал </w:t>
      </w:r>
      <w:r w:rsidR="003C0B6C" w:rsidRPr="00EB4A1A">
        <w:rPr>
          <w:sz w:val="28"/>
          <w:szCs w:val="28"/>
        </w:rPr>
        <w:t xml:space="preserve">ЕДДС </w:t>
      </w:r>
      <w:r w:rsidRPr="00EB4A1A">
        <w:rPr>
          <w:sz w:val="28"/>
          <w:szCs w:val="28"/>
        </w:rPr>
        <w:t xml:space="preserve">Минераловодского </w:t>
      </w:r>
      <w:r w:rsidR="003C0B6C" w:rsidRPr="00EB4A1A">
        <w:rPr>
          <w:sz w:val="28"/>
          <w:szCs w:val="28"/>
        </w:rPr>
        <w:t xml:space="preserve">муниципального округа Ставропольского края </w:t>
      </w:r>
      <w:r w:rsidRPr="00EB4A1A">
        <w:rPr>
          <w:sz w:val="28"/>
          <w:szCs w:val="28"/>
        </w:rPr>
        <w:t>осуществля</w:t>
      </w:r>
      <w:r w:rsidR="003C0B6C" w:rsidRPr="00EB4A1A">
        <w:rPr>
          <w:sz w:val="28"/>
          <w:szCs w:val="28"/>
        </w:rPr>
        <w:t>е</w:t>
      </w:r>
      <w:r w:rsidRPr="00EB4A1A">
        <w:rPr>
          <w:sz w:val="28"/>
          <w:szCs w:val="28"/>
        </w:rPr>
        <w:t xml:space="preserve">т включение (запуск) оконечных средств оповещения непосредственно из диспетчерской ЕДДС Минераловодского муниципального округа Ставропольского края  посредством  КПУ </w:t>
      </w:r>
      <w:r w:rsidR="003C0B6C" w:rsidRPr="00EB4A1A">
        <w:rPr>
          <w:sz w:val="28"/>
          <w:szCs w:val="28"/>
        </w:rPr>
        <w:br/>
      </w:r>
      <w:r w:rsidRPr="00EB4A1A">
        <w:rPr>
          <w:sz w:val="28"/>
          <w:szCs w:val="28"/>
        </w:rPr>
        <w:t>П-166М, а также направля</w:t>
      </w:r>
      <w:r w:rsidR="00DF0F51" w:rsidRPr="00EB4A1A">
        <w:rPr>
          <w:sz w:val="28"/>
          <w:szCs w:val="28"/>
        </w:rPr>
        <w:t>е</w:t>
      </w:r>
      <w:r w:rsidRPr="00EB4A1A">
        <w:rPr>
          <w:sz w:val="28"/>
          <w:szCs w:val="28"/>
        </w:rPr>
        <w:t>т заявки операторам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Федерации;</w:t>
      </w:r>
    </w:p>
    <w:p w14:paraId="09F96184" w14:textId="77777777" w:rsidR="00BC3071" w:rsidRPr="00EB4A1A" w:rsidRDefault="0011374D" w:rsidP="0089621A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задействуются громкоговорящие средства на подвижных объектах, мобильные и носимые средства оповещения</w:t>
      </w:r>
      <w:r w:rsidR="00DF0F51" w:rsidRPr="00EB4A1A">
        <w:rPr>
          <w:rFonts w:ascii="Times New Roman" w:hAnsi="Times New Roman" w:cs="Times New Roman"/>
          <w:sz w:val="28"/>
          <w:szCs w:val="28"/>
        </w:rPr>
        <w:t>.</w:t>
      </w:r>
    </w:p>
    <w:p w14:paraId="3F1EAAB8" w14:textId="77777777" w:rsidR="0049640C" w:rsidRPr="00EB4A1A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3.</w:t>
      </w:r>
      <w:r w:rsidR="00DF0F51" w:rsidRPr="00EB4A1A">
        <w:rPr>
          <w:rFonts w:ascii="Times New Roman" w:hAnsi="Times New Roman" w:cs="Times New Roman"/>
          <w:sz w:val="28"/>
          <w:szCs w:val="28"/>
        </w:rPr>
        <w:t>5. Основным</w:t>
      </w:r>
      <w:r w:rsidRPr="00EB4A1A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DF0F51" w:rsidRPr="00EB4A1A">
        <w:rPr>
          <w:rFonts w:ascii="Times New Roman" w:hAnsi="Times New Roman" w:cs="Times New Roman"/>
          <w:sz w:val="28"/>
          <w:szCs w:val="28"/>
        </w:rPr>
        <w:t>ом</w:t>
      </w:r>
      <w:r w:rsidRPr="00EB4A1A">
        <w:rPr>
          <w:rFonts w:ascii="Times New Roman" w:hAnsi="Times New Roman" w:cs="Times New Roman"/>
          <w:sz w:val="28"/>
          <w:szCs w:val="28"/>
        </w:rPr>
        <w:t xml:space="preserve"> оповещения населения </w:t>
      </w:r>
      <w:r w:rsidR="00473A10" w:rsidRPr="00EB4A1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EB4A1A">
        <w:rPr>
          <w:rFonts w:ascii="Times New Roman" w:hAnsi="Times New Roman" w:cs="Times New Roman"/>
          <w:sz w:val="28"/>
          <w:szCs w:val="28"/>
        </w:rPr>
        <w:t xml:space="preserve"> </w:t>
      </w:r>
      <w:r w:rsidR="00DF0F51" w:rsidRPr="00EB4A1A">
        <w:rPr>
          <w:rFonts w:ascii="Times New Roman" w:hAnsi="Times New Roman" w:cs="Times New Roman"/>
          <w:sz w:val="28"/>
          <w:szCs w:val="28"/>
        </w:rPr>
        <w:t>является</w:t>
      </w:r>
      <w:r w:rsidRPr="00EB4A1A">
        <w:rPr>
          <w:rFonts w:ascii="Times New Roman" w:hAnsi="Times New Roman" w:cs="Times New Roman"/>
          <w:sz w:val="28"/>
          <w:szCs w:val="28"/>
        </w:rPr>
        <w:t xml:space="preserve"> передача информации и сигналов оповещения</w:t>
      </w:r>
      <w:r w:rsidR="00BE54EE" w:rsidRPr="00EB4A1A">
        <w:rPr>
          <w:rFonts w:ascii="Times New Roman" w:hAnsi="Times New Roman" w:cs="Times New Roman"/>
          <w:sz w:val="28"/>
          <w:szCs w:val="28"/>
        </w:rPr>
        <w:t xml:space="preserve"> путем включения сетей электрических, электронных сирен и мощных акустических систем,</w:t>
      </w:r>
      <w:r w:rsidRPr="00EB4A1A">
        <w:rPr>
          <w:rFonts w:ascii="Times New Roman" w:hAnsi="Times New Roman" w:cs="Times New Roman"/>
          <w:sz w:val="28"/>
          <w:szCs w:val="28"/>
        </w:rPr>
        <w:t xml:space="preserve"> по сетям проводного </w:t>
      </w:r>
      <w:r w:rsidR="001809B3" w:rsidRPr="00EB4A1A">
        <w:rPr>
          <w:rFonts w:ascii="Times New Roman" w:hAnsi="Times New Roman" w:cs="Times New Roman"/>
          <w:sz w:val="28"/>
          <w:szCs w:val="28"/>
        </w:rPr>
        <w:t>вещания</w:t>
      </w:r>
      <w:r w:rsidRPr="00EB4A1A">
        <w:rPr>
          <w:rFonts w:ascii="Times New Roman" w:hAnsi="Times New Roman" w:cs="Times New Roman"/>
          <w:sz w:val="28"/>
          <w:szCs w:val="28"/>
        </w:rPr>
        <w:t xml:space="preserve"> и радиовещания</w:t>
      </w:r>
      <w:r w:rsidR="004A21EB" w:rsidRPr="00EB4A1A">
        <w:rPr>
          <w:rFonts w:ascii="Times New Roman" w:hAnsi="Times New Roman" w:cs="Times New Roman"/>
          <w:sz w:val="28"/>
          <w:szCs w:val="28"/>
        </w:rPr>
        <w:t xml:space="preserve">, а также путем размещения информационных материалов на сайте администрации Минераловодского </w:t>
      </w:r>
      <w:r w:rsidR="00473A10" w:rsidRPr="00EB4A1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EB4A1A">
        <w:rPr>
          <w:rFonts w:ascii="Times New Roman" w:hAnsi="Times New Roman" w:cs="Times New Roman"/>
          <w:sz w:val="28"/>
          <w:szCs w:val="28"/>
        </w:rPr>
        <w:t>.</w:t>
      </w:r>
    </w:p>
    <w:p w14:paraId="16881D4D" w14:textId="77777777" w:rsidR="00CB4CA0" w:rsidRPr="006822E6" w:rsidRDefault="00CB4CA0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3.</w:t>
      </w:r>
      <w:r w:rsidR="00DF0F51" w:rsidRPr="00EB4A1A">
        <w:rPr>
          <w:rFonts w:ascii="Times New Roman" w:hAnsi="Times New Roman" w:cs="Times New Roman"/>
          <w:sz w:val="28"/>
          <w:szCs w:val="28"/>
        </w:rPr>
        <w:t>6</w:t>
      </w:r>
      <w:r w:rsidRPr="00EB4A1A">
        <w:rPr>
          <w:rFonts w:ascii="Times New Roman" w:hAnsi="Times New Roman" w:cs="Times New Roman"/>
          <w:sz w:val="28"/>
          <w:szCs w:val="28"/>
        </w:rPr>
        <w:t xml:space="preserve">. Для оповещения населения </w:t>
      </w:r>
      <w:r w:rsidR="007C345A" w:rsidRPr="00EB4A1A">
        <w:rPr>
          <w:rFonts w:ascii="Times New Roman" w:hAnsi="Times New Roman" w:cs="Times New Roman"/>
          <w:sz w:val="28"/>
          <w:szCs w:val="28"/>
        </w:rPr>
        <w:t>используются все способы и формы доведени</w:t>
      </w:r>
      <w:r w:rsidR="00EA25BB" w:rsidRPr="00EB4A1A">
        <w:rPr>
          <w:rFonts w:ascii="Times New Roman" w:hAnsi="Times New Roman" w:cs="Times New Roman"/>
          <w:sz w:val="28"/>
          <w:szCs w:val="28"/>
        </w:rPr>
        <w:t xml:space="preserve">я сигналов оповещения и информирования </w:t>
      </w:r>
      <w:r w:rsidR="001809B3" w:rsidRPr="00EB4A1A">
        <w:rPr>
          <w:rFonts w:ascii="Times New Roman" w:hAnsi="Times New Roman" w:cs="Times New Roman"/>
          <w:sz w:val="28"/>
          <w:szCs w:val="28"/>
        </w:rPr>
        <w:t>населения, в</w:t>
      </w:r>
      <w:r w:rsidR="00EA25BB" w:rsidRPr="00EB4A1A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Pr="00EB4A1A">
        <w:rPr>
          <w:rFonts w:ascii="Times New Roman" w:hAnsi="Times New Roman" w:cs="Times New Roman"/>
          <w:sz w:val="28"/>
          <w:szCs w:val="28"/>
        </w:rPr>
        <w:t>экипажи дорожно-патрульной службы</w:t>
      </w:r>
      <w:r w:rsidR="00EA25BB" w:rsidRPr="00EB4A1A">
        <w:rPr>
          <w:rFonts w:ascii="Times New Roman" w:hAnsi="Times New Roman" w:cs="Times New Roman"/>
          <w:sz w:val="28"/>
          <w:szCs w:val="28"/>
        </w:rPr>
        <w:t>, дежурно-</w:t>
      </w:r>
      <w:r w:rsidR="00EA25BB" w:rsidRPr="006822E6">
        <w:rPr>
          <w:rFonts w:ascii="Times New Roman" w:hAnsi="Times New Roman" w:cs="Times New Roman"/>
          <w:sz w:val="28"/>
          <w:szCs w:val="28"/>
        </w:rPr>
        <w:t xml:space="preserve">диспетчерские службы </w:t>
      </w:r>
      <w:r w:rsidR="001809B3" w:rsidRPr="006822E6">
        <w:rPr>
          <w:rFonts w:ascii="Times New Roman" w:hAnsi="Times New Roman" w:cs="Times New Roman"/>
          <w:sz w:val="28"/>
          <w:szCs w:val="28"/>
        </w:rPr>
        <w:t>организаций, в</w:t>
      </w:r>
      <w:r w:rsidR="00EA25BB"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="001809B3" w:rsidRPr="006822E6">
        <w:rPr>
          <w:rFonts w:ascii="Times New Roman" w:hAnsi="Times New Roman" w:cs="Times New Roman"/>
          <w:sz w:val="28"/>
          <w:szCs w:val="28"/>
        </w:rPr>
        <w:t>соответствии с</w:t>
      </w:r>
      <w:r w:rsidR="00EA25BB" w:rsidRPr="006822E6">
        <w:rPr>
          <w:rFonts w:ascii="Times New Roman" w:hAnsi="Times New Roman" w:cs="Times New Roman"/>
          <w:sz w:val="28"/>
          <w:szCs w:val="28"/>
        </w:rPr>
        <w:t xml:space="preserve"> расчетами, а также системы оповещения поселе</w:t>
      </w:r>
      <w:r w:rsidR="00EA25BB" w:rsidRPr="006822E6">
        <w:rPr>
          <w:rFonts w:ascii="Times New Roman" w:hAnsi="Times New Roman" w:cs="Times New Roman"/>
          <w:sz w:val="28"/>
          <w:szCs w:val="28"/>
        </w:rPr>
        <w:lastRenderedPageBreak/>
        <w:t xml:space="preserve">ний и </w:t>
      </w:r>
      <w:r w:rsidR="00563F5A" w:rsidRPr="006822E6">
        <w:rPr>
          <w:rFonts w:ascii="Times New Roman" w:hAnsi="Times New Roman" w:cs="Times New Roman"/>
          <w:sz w:val="28"/>
          <w:szCs w:val="28"/>
        </w:rPr>
        <w:t xml:space="preserve">организаций, расположенных на территории Минераловодского </w:t>
      </w:r>
      <w:r w:rsidR="001360DA" w:rsidRPr="001360DA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563F5A" w:rsidRPr="001360DA">
        <w:rPr>
          <w:rFonts w:ascii="Times New Roman" w:hAnsi="Times New Roman" w:cs="Times New Roman"/>
          <w:sz w:val="28"/>
          <w:szCs w:val="28"/>
        </w:rPr>
        <w:t>.</w:t>
      </w:r>
      <w:r w:rsidR="00EA25BB" w:rsidRPr="001360D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ED8DF3F" w14:textId="77777777" w:rsidR="0049640C" w:rsidRPr="006822E6" w:rsidRDefault="00CB4CA0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1159">
        <w:rPr>
          <w:rFonts w:ascii="Times New Roman" w:hAnsi="Times New Roman" w:cs="Times New Roman"/>
          <w:sz w:val="28"/>
          <w:szCs w:val="28"/>
        </w:rPr>
        <w:t>3.</w:t>
      </w:r>
      <w:r w:rsidR="003D7725" w:rsidRPr="00C61159">
        <w:rPr>
          <w:rFonts w:ascii="Times New Roman" w:hAnsi="Times New Roman" w:cs="Times New Roman"/>
          <w:sz w:val="28"/>
          <w:szCs w:val="28"/>
        </w:rPr>
        <w:t>7</w:t>
      </w:r>
      <w:r w:rsidRPr="00C61159">
        <w:rPr>
          <w:rFonts w:ascii="Times New Roman" w:hAnsi="Times New Roman" w:cs="Times New Roman"/>
          <w:sz w:val="28"/>
          <w:szCs w:val="28"/>
        </w:rPr>
        <w:t xml:space="preserve">. </w:t>
      </w:r>
      <w:r w:rsidR="0049640C" w:rsidRPr="00C61159">
        <w:rPr>
          <w:rFonts w:ascii="Times New Roman" w:hAnsi="Times New Roman" w:cs="Times New Roman"/>
          <w:sz w:val="28"/>
          <w:szCs w:val="28"/>
        </w:rPr>
        <w:t>Для привлечения внимания населения к передаваемым речевым сообщениям предусмотрена передача сигнала «Внимание всем» посредством включения электросирен.</w:t>
      </w:r>
      <w:r w:rsidR="0049640C" w:rsidRPr="006822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F970A4" w14:textId="77777777" w:rsidR="0049640C" w:rsidRPr="0053077D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077D">
        <w:rPr>
          <w:rFonts w:ascii="Times New Roman" w:hAnsi="Times New Roman" w:cs="Times New Roman"/>
          <w:sz w:val="28"/>
          <w:szCs w:val="28"/>
        </w:rPr>
        <w:t>3.</w:t>
      </w:r>
      <w:r w:rsidR="003D7725">
        <w:rPr>
          <w:rFonts w:ascii="Times New Roman" w:hAnsi="Times New Roman" w:cs="Times New Roman"/>
          <w:sz w:val="28"/>
          <w:szCs w:val="28"/>
        </w:rPr>
        <w:t>8</w:t>
      </w:r>
      <w:r w:rsidRPr="0053077D">
        <w:rPr>
          <w:rFonts w:ascii="Times New Roman" w:hAnsi="Times New Roman" w:cs="Times New Roman"/>
          <w:sz w:val="28"/>
          <w:szCs w:val="28"/>
        </w:rPr>
        <w:t xml:space="preserve">. Передача информации и сигналов оповещения организована посредством </w:t>
      </w:r>
      <w:r w:rsidR="001809B3" w:rsidRPr="0053077D">
        <w:rPr>
          <w:rFonts w:ascii="Times New Roman" w:hAnsi="Times New Roman" w:cs="Times New Roman"/>
          <w:sz w:val="28"/>
          <w:szCs w:val="28"/>
        </w:rPr>
        <w:t>доведения установленных</w:t>
      </w:r>
      <w:r w:rsidRPr="0053077D">
        <w:rPr>
          <w:rFonts w:ascii="Times New Roman" w:hAnsi="Times New Roman" w:cs="Times New Roman"/>
          <w:sz w:val="28"/>
          <w:szCs w:val="28"/>
        </w:rPr>
        <w:t xml:space="preserve"> сигналов   до соответствующих дежурных служб (дежурного персонала орга</w:t>
      </w:r>
      <w:r w:rsidR="000E7912" w:rsidRPr="0053077D">
        <w:rPr>
          <w:rFonts w:ascii="Times New Roman" w:hAnsi="Times New Roman" w:cs="Times New Roman"/>
          <w:sz w:val="28"/>
          <w:szCs w:val="28"/>
        </w:rPr>
        <w:t>низаций связи, операторов связи</w:t>
      </w:r>
      <w:r w:rsidRPr="0053077D">
        <w:rPr>
          <w:rFonts w:ascii="Times New Roman" w:hAnsi="Times New Roman" w:cs="Times New Roman"/>
          <w:sz w:val="28"/>
          <w:szCs w:val="28"/>
        </w:rPr>
        <w:t xml:space="preserve"> радиовещательных и телевизионных передающих станций</w:t>
      </w:r>
      <w:r w:rsidR="000E7912" w:rsidRPr="0053077D">
        <w:rPr>
          <w:rFonts w:ascii="Times New Roman" w:hAnsi="Times New Roman" w:cs="Times New Roman"/>
          <w:sz w:val="28"/>
          <w:szCs w:val="28"/>
        </w:rPr>
        <w:t xml:space="preserve">, начальника смены дежурной части </w:t>
      </w:r>
      <w:r w:rsidR="00D6679E" w:rsidRPr="0053077D">
        <w:rPr>
          <w:rFonts w:ascii="Times New Roman" w:hAnsi="Times New Roman" w:cs="Times New Roman"/>
          <w:sz w:val="28"/>
          <w:szCs w:val="28"/>
        </w:rPr>
        <w:t xml:space="preserve">Отдела МВД России </w:t>
      </w:r>
      <w:r w:rsidR="00DF0F51">
        <w:rPr>
          <w:rFonts w:ascii="Times New Roman" w:hAnsi="Times New Roman" w:cs="Times New Roman"/>
          <w:sz w:val="28"/>
          <w:szCs w:val="28"/>
        </w:rPr>
        <w:t>«Минераловодский»</w:t>
      </w:r>
      <w:r w:rsidR="000E7912" w:rsidRPr="001360DA">
        <w:rPr>
          <w:rFonts w:ascii="Times New Roman" w:hAnsi="Times New Roman" w:cs="Times New Roman"/>
          <w:sz w:val="28"/>
          <w:szCs w:val="28"/>
        </w:rPr>
        <w:t xml:space="preserve"> </w:t>
      </w:r>
      <w:r w:rsidR="001809B3" w:rsidRPr="001360DA">
        <w:rPr>
          <w:rFonts w:ascii="Times New Roman" w:hAnsi="Times New Roman" w:cs="Times New Roman"/>
          <w:sz w:val="28"/>
          <w:szCs w:val="28"/>
        </w:rPr>
        <w:t>и диспетчеров</w:t>
      </w:r>
      <w:r w:rsidR="000E7912" w:rsidRPr="001360DA">
        <w:rPr>
          <w:rFonts w:ascii="Times New Roman" w:hAnsi="Times New Roman" w:cs="Times New Roman"/>
          <w:sz w:val="28"/>
          <w:szCs w:val="28"/>
        </w:rPr>
        <w:t xml:space="preserve"> такси</w:t>
      </w:r>
      <w:r w:rsidRPr="001360DA">
        <w:rPr>
          <w:rFonts w:ascii="Times New Roman" w:hAnsi="Times New Roman" w:cs="Times New Roman"/>
          <w:sz w:val="28"/>
          <w:szCs w:val="28"/>
        </w:rPr>
        <w:t>)</w:t>
      </w:r>
      <w:r w:rsidR="00D6679E" w:rsidRPr="001360DA">
        <w:rPr>
          <w:rFonts w:ascii="Times New Roman" w:hAnsi="Times New Roman" w:cs="Times New Roman"/>
          <w:sz w:val="28"/>
          <w:szCs w:val="28"/>
        </w:rPr>
        <w:t>.</w:t>
      </w:r>
      <w:r w:rsidRPr="0053077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C632E0D" w14:textId="77777777" w:rsidR="0049640C" w:rsidRPr="006822E6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>3.</w:t>
      </w:r>
      <w:r w:rsidR="00DF0F51">
        <w:rPr>
          <w:rFonts w:ascii="Times New Roman" w:hAnsi="Times New Roman" w:cs="Times New Roman"/>
          <w:sz w:val="28"/>
          <w:szCs w:val="28"/>
        </w:rPr>
        <w:t>8</w:t>
      </w:r>
      <w:r w:rsidRPr="006822E6">
        <w:rPr>
          <w:rFonts w:ascii="Times New Roman" w:hAnsi="Times New Roman" w:cs="Times New Roman"/>
          <w:sz w:val="28"/>
          <w:szCs w:val="28"/>
        </w:rPr>
        <w:t xml:space="preserve">. В соответствии с установленным </w:t>
      </w:r>
      <w:r w:rsidR="007B1211">
        <w:rPr>
          <w:rFonts w:ascii="Times New Roman" w:hAnsi="Times New Roman" w:cs="Times New Roman"/>
          <w:sz w:val="28"/>
          <w:szCs w:val="28"/>
        </w:rPr>
        <w:t>П</w:t>
      </w:r>
      <w:r w:rsidRPr="006822E6">
        <w:rPr>
          <w:rFonts w:ascii="Times New Roman" w:hAnsi="Times New Roman" w:cs="Times New Roman"/>
          <w:sz w:val="28"/>
          <w:szCs w:val="28"/>
        </w:rPr>
        <w:t>орядком использования системы оповещения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6822E6">
        <w:rPr>
          <w:rFonts w:ascii="Times New Roman" w:hAnsi="Times New Roman" w:cs="Times New Roman"/>
          <w:sz w:val="28"/>
          <w:szCs w:val="28"/>
        </w:rPr>
        <w:t xml:space="preserve"> разрабатываются инструкции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 по оповещению</w:t>
      </w:r>
      <w:r w:rsidRPr="006822E6">
        <w:rPr>
          <w:rFonts w:ascii="Times New Roman" w:hAnsi="Times New Roman" w:cs="Times New Roman"/>
          <w:sz w:val="28"/>
          <w:szCs w:val="28"/>
        </w:rPr>
        <w:t xml:space="preserve"> дежурных (дежурно</w:t>
      </w:r>
      <w:r w:rsidR="00B90FCB"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Pr="006822E6">
        <w:rPr>
          <w:rFonts w:ascii="Times New Roman" w:hAnsi="Times New Roman" w:cs="Times New Roman"/>
          <w:sz w:val="28"/>
          <w:szCs w:val="28"/>
        </w:rPr>
        <w:t>-</w:t>
      </w:r>
      <w:r w:rsidR="00B90FCB"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Pr="006822E6">
        <w:rPr>
          <w:rFonts w:ascii="Times New Roman" w:hAnsi="Times New Roman" w:cs="Times New Roman"/>
          <w:sz w:val="28"/>
          <w:szCs w:val="28"/>
        </w:rPr>
        <w:t>диспетчерских служб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) </w:t>
      </w:r>
      <w:r w:rsidRPr="006822E6">
        <w:rPr>
          <w:rFonts w:ascii="Times New Roman" w:hAnsi="Times New Roman" w:cs="Times New Roman"/>
          <w:sz w:val="28"/>
          <w:szCs w:val="28"/>
        </w:rPr>
        <w:t>организаций</w:t>
      </w:r>
      <w:r w:rsidR="00D6679E" w:rsidRPr="006822E6">
        <w:rPr>
          <w:rFonts w:ascii="Times New Roman" w:hAnsi="Times New Roman" w:cs="Times New Roman"/>
          <w:sz w:val="28"/>
          <w:szCs w:val="28"/>
        </w:rPr>
        <w:t>,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Pr="006822E6">
        <w:rPr>
          <w:rFonts w:ascii="Times New Roman" w:hAnsi="Times New Roman" w:cs="Times New Roman"/>
          <w:sz w:val="28"/>
          <w:szCs w:val="28"/>
        </w:rPr>
        <w:t>эксплуатирующих потенциально опасные объ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екты и других </w:t>
      </w:r>
      <w:r w:rsidRPr="006822E6">
        <w:rPr>
          <w:rFonts w:ascii="Times New Roman" w:hAnsi="Times New Roman" w:cs="Times New Roman"/>
          <w:sz w:val="28"/>
          <w:szCs w:val="28"/>
        </w:rPr>
        <w:t>организаций</w:t>
      </w:r>
      <w:r w:rsidR="00D6679E" w:rsidRPr="006822E6">
        <w:rPr>
          <w:rFonts w:ascii="Times New Roman" w:hAnsi="Times New Roman" w:cs="Times New Roman"/>
          <w:sz w:val="28"/>
          <w:szCs w:val="28"/>
        </w:rPr>
        <w:t>,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Pr="006822E6">
        <w:rPr>
          <w:rFonts w:ascii="Times New Roman" w:hAnsi="Times New Roman" w:cs="Times New Roman"/>
          <w:sz w:val="28"/>
          <w:szCs w:val="28"/>
        </w:rPr>
        <w:t>привлекаемы</w:t>
      </w:r>
      <w:r w:rsidR="00FB3563" w:rsidRPr="006822E6">
        <w:rPr>
          <w:rFonts w:ascii="Times New Roman" w:hAnsi="Times New Roman" w:cs="Times New Roman"/>
          <w:sz w:val="28"/>
          <w:szCs w:val="28"/>
        </w:rPr>
        <w:t>х</w:t>
      </w:r>
      <w:r w:rsidRPr="006822E6">
        <w:rPr>
          <w:rFonts w:ascii="Times New Roman" w:hAnsi="Times New Roman" w:cs="Times New Roman"/>
          <w:sz w:val="28"/>
          <w:szCs w:val="28"/>
        </w:rPr>
        <w:t xml:space="preserve"> к обеспечению оповещения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. </w:t>
      </w:r>
      <w:r w:rsidR="001809B3" w:rsidRPr="006822E6">
        <w:rPr>
          <w:rFonts w:ascii="Times New Roman" w:hAnsi="Times New Roman" w:cs="Times New Roman"/>
          <w:sz w:val="28"/>
          <w:szCs w:val="28"/>
        </w:rPr>
        <w:t>Инструкции согласовываются</w:t>
      </w:r>
      <w:r w:rsidR="00FB3563"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="003D7725">
        <w:rPr>
          <w:rFonts w:ascii="Times New Roman" w:hAnsi="Times New Roman" w:cs="Times New Roman"/>
          <w:sz w:val="28"/>
          <w:szCs w:val="28"/>
        </w:rPr>
        <w:t xml:space="preserve">с </w:t>
      </w:r>
      <w:r w:rsidR="00DF0F51">
        <w:rPr>
          <w:rFonts w:ascii="Times New Roman" w:hAnsi="Times New Roman" w:cs="Times New Roman"/>
          <w:sz w:val="28"/>
          <w:szCs w:val="28"/>
        </w:rPr>
        <w:t>Минераловодским у</w:t>
      </w:r>
      <w:r w:rsidR="009E49B2">
        <w:rPr>
          <w:rFonts w:ascii="Times New Roman" w:hAnsi="Times New Roman" w:cs="Times New Roman"/>
          <w:sz w:val="28"/>
          <w:szCs w:val="28"/>
        </w:rPr>
        <w:t>правление</w:t>
      </w:r>
      <w:r w:rsidR="00DF0F51">
        <w:rPr>
          <w:rFonts w:ascii="Times New Roman" w:hAnsi="Times New Roman" w:cs="Times New Roman"/>
          <w:sz w:val="28"/>
          <w:szCs w:val="28"/>
        </w:rPr>
        <w:t>м</w:t>
      </w:r>
      <w:r w:rsidR="001809B3" w:rsidRPr="006822E6">
        <w:rPr>
          <w:rFonts w:ascii="Times New Roman" w:hAnsi="Times New Roman" w:cs="Times New Roman"/>
          <w:sz w:val="28"/>
          <w:szCs w:val="28"/>
        </w:rPr>
        <w:t xml:space="preserve"> по </w:t>
      </w:r>
      <w:r w:rsidR="00DF0F51">
        <w:rPr>
          <w:rFonts w:ascii="Times New Roman" w:hAnsi="Times New Roman" w:cs="Times New Roman"/>
          <w:sz w:val="28"/>
          <w:szCs w:val="28"/>
        </w:rPr>
        <w:t>ЧС</w:t>
      </w:r>
      <w:r w:rsidRPr="001360DA">
        <w:rPr>
          <w:rFonts w:ascii="Times New Roman" w:hAnsi="Times New Roman" w:cs="Times New Roman"/>
          <w:sz w:val="28"/>
          <w:szCs w:val="28"/>
        </w:rPr>
        <w:t>.</w:t>
      </w:r>
    </w:p>
    <w:p w14:paraId="63EA86D5" w14:textId="77777777" w:rsidR="0049640C" w:rsidRPr="006822E6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>3.</w:t>
      </w:r>
      <w:r w:rsidR="00B90FCB" w:rsidRPr="006822E6">
        <w:rPr>
          <w:rFonts w:ascii="Times New Roman" w:hAnsi="Times New Roman" w:cs="Times New Roman"/>
          <w:sz w:val="28"/>
          <w:szCs w:val="28"/>
        </w:rPr>
        <w:t>6</w:t>
      </w:r>
      <w:r w:rsidRPr="006822E6">
        <w:rPr>
          <w:rFonts w:ascii="Times New Roman" w:hAnsi="Times New Roman" w:cs="Times New Roman"/>
          <w:sz w:val="28"/>
          <w:szCs w:val="28"/>
        </w:rPr>
        <w:t xml:space="preserve">. </w:t>
      </w:r>
      <w:r w:rsidR="00DF0F51">
        <w:rPr>
          <w:rFonts w:ascii="Times New Roman" w:hAnsi="Times New Roman" w:cs="Times New Roman"/>
          <w:sz w:val="28"/>
          <w:szCs w:val="28"/>
        </w:rPr>
        <w:t>Минераловодское управление</w:t>
      </w:r>
      <w:r w:rsidR="00DF0F51" w:rsidRPr="006822E6">
        <w:rPr>
          <w:rFonts w:ascii="Times New Roman" w:hAnsi="Times New Roman" w:cs="Times New Roman"/>
          <w:sz w:val="28"/>
          <w:szCs w:val="28"/>
        </w:rPr>
        <w:t xml:space="preserve"> по </w:t>
      </w:r>
      <w:r w:rsidR="00DF0F51">
        <w:rPr>
          <w:rFonts w:ascii="Times New Roman" w:hAnsi="Times New Roman" w:cs="Times New Roman"/>
          <w:sz w:val="28"/>
          <w:szCs w:val="28"/>
        </w:rPr>
        <w:t>ЧС</w:t>
      </w:r>
      <w:r w:rsidRPr="001360DA">
        <w:rPr>
          <w:rFonts w:ascii="Times New Roman" w:hAnsi="Times New Roman" w:cs="Times New Roman"/>
          <w:sz w:val="28"/>
          <w:szCs w:val="28"/>
        </w:rPr>
        <w:t xml:space="preserve">, организации </w:t>
      </w:r>
      <w:r w:rsidRPr="006822E6">
        <w:rPr>
          <w:rFonts w:ascii="Times New Roman" w:hAnsi="Times New Roman" w:cs="Times New Roman"/>
          <w:sz w:val="28"/>
          <w:szCs w:val="28"/>
        </w:rPr>
        <w:t>связи, операторы связи и орган</w:t>
      </w:r>
      <w:r w:rsidR="00563F5A" w:rsidRPr="006822E6">
        <w:rPr>
          <w:rFonts w:ascii="Times New Roman" w:hAnsi="Times New Roman" w:cs="Times New Roman"/>
          <w:sz w:val="28"/>
          <w:szCs w:val="28"/>
        </w:rPr>
        <w:t>изации телерадиовещания</w:t>
      </w:r>
      <w:r w:rsidR="00541CAD" w:rsidRPr="006822E6">
        <w:rPr>
          <w:rFonts w:ascii="Times New Roman" w:hAnsi="Times New Roman" w:cs="Times New Roman"/>
          <w:sz w:val="28"/>
          <w:szCs w:val="28"/>
        </w:rPr>
        <w:t>, планируемые к участию в оповещении,</w:t>
      </w:r>
      <w:r w:rsidRPr="006822E6">
        <w:rPr>
          <w:rFonts w:ascii="Times New Roman" w:hAnsi="Times New Roman" w:cs="Times New Roman"/>
          <w:sz w:val="28"/>
          <w:szCs w:val="28"/>
        </w:rPr>
        <w:t xml:space="preserve"> в установленном порядке </w:t>
      </w:r>
      <w:r w:rsidR="00541CAD" w:rsidRPr="006822E6">
        <w:rPr>
          <w:rFonts w:ascii="Times New Roman" w:hAnsi="Times New Roman" w:cs="Times New Roman"/>
          <w:sz w:val="28"/>
          <w:szCs w:val="28"/>
        </w:rPr>
        <w:t xml:space="preserve">проводят </w:t>
      </w:r>
      <w:r w:rsidRPr="006822E6">
        <w:rPr>
          <w:rFonts w:ascii="Times New Roman" w:hAnsi="Times New Roman" w:cs="Times New Roman"/>
          <w:sz w:val="28"/>
          <w:szCs w:val="28"/>
        </w:rPr>
        <w:t>комплекс организационно-технических мероприятий по исключению несанкционированного задействования системы оповещения.</w:t>
      </w:r>
    </w:p>
    <w:p w14:paraId="3743789D" w14:textId="1BD2CEB6" w:rsidR="0049640C" w:rsidRPr="006822E6" w:rsidRDefault="00541CAD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>В</w:t>
      </w:r>
      <w:r w:rsidR="0049640C" w:rsidRPr="006822E6">
        <w:rPr>
          <w:rFonts w:ascii="Times New Roman" w:hAnsi="Times New Roman" w:cs="Times New Roman"/>
          <w:sz w:val="28"/>
          <w:szCs w:val="28"/>
        </w:rPr>
        <w:t xml:space="preserve"> случаях несанкционированного задействования системы оповещения </w:t>
      </w:r>
      <w:r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="0049640C" w:rsidRPr="006822E6">
        <w:rPr>
          <w:rFonts w:ascii="Times New Roman" w:hAnsi="Times New Roman" w:cs="Times New Roman"/>
          <w:sz w:val="28"/>
          <w:szCs w:val="28"/>
        </w:rPr>
        <w:t xml:space="preserve"> не</w:t>
      </w:r>
      <w:r w:rsidR="00DF0F51">
        <w:rPr>
          <w:rFonts w:ascii="Times New Roman" w:hAnsi="Times New Roman" w:cs="Times New Roman"/>
          <w:sz w:val="28"/>
          <w:szCs w:val="28"/>
        </w:rPr>
        <w:t>за</w:t>
      </w:r>
      <w:r w:rsidR="0049640C" w:rsidRPr="006822E6">
        <w:rPr>
          <w:rFonts w:ascii="Times New Roman" w:hAnsi="Times New Roman" w:cs="Times New Roman"/>
          <w:sz w:val="28"/>
          <w:szCs w:val="28"/>
        </w:rPr>
        <w:t>медл</w:t>
      </w:r>
      <w:r w:rsidR="00DF0F51">
        <w:rPr>
          <w:rFonts w:ascii="Times New Roman" w:hAnsi="Times New Roman" w:cs="Times New Roman"/>
          <w:sz w:val="28"/>
          <w:szCs w:val="28"/>
        </w:rPr>
        <w:t>итель</w:t>
      </w:r>
      <w:r w:rsidR="0049640C" w:rsidRPr="006822E6">
        <w:rPr>
          <w:rFonts w:ascii="Times New Roman" w:hAnsi="Times New Roman" w:cs="Times New Roman"/>
          <w:sz w:val="28"/>
          <w:szCs w:val="28"/>
        </w:rPr>
        <w:t>но в установленном порядке извещают председателя комисси</w:t>
      </w:r>
      <w:r w:rsidR="0028545F">
        <w:rPr>
          <w:rFonts w:ascii="Times New Roman" w:hAnsi="Times New Roman" w:cs="Times New Roman"/>
          <w:sz w:val="28"/>
          <w:szCs w:val="28"/>
        </w:rPr>
        <w:t>и</w:t>
      </w:r>
      <w:r w:rsidR="0049640C" w:rsidRPr="006822E6">
        <w:rPr>
          <w:rFonts w:ascii="Times New Roman" w:hAnsi="Times New Roman" w:cs="Times New Roman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через </w:t>
      </w:r>
      <w:r w:rsidR="00DF0F51">
        <w:rPr>
          <w:rFonts w:ascii="Times New Roman" w:hAnsi="Times New Roman" w:cs="Times New Roman"/>
          <w:sz w:val="28"/>
          <w:szCs w:val="28"/>
        </w:rPr>
        <w:t>Минераловодское управлением</w:t>
      </w:r>
      <w:r w:rsidR="00DF0F51" w:rsidRPr="006822E6">
        <w:rPr>
          <w:rFonts w:ascii="Times New Roman" w:hAnsi="Times New Roman" w:cs="Times New Roman"/>
          <w:sz w:val="28"/>
          <w:szCs w:val="28"/>
        </w:rPr>
        <w:t xml:space="preserve"> по </w:t>
      </w:r>
      <w:r w:rsidR="00DF0F51">
        <w:rPr>
          <w:rFonts w:ascii="Times New Roman" w:hAnsi="Times New Roman" w:cs="Times New Roman"/>
          <w:sz w:val="28"/>
          <w:szCs w:val="28"/>
        </w:rPr>
        <w:t>ЧС</w:t>
      </w:r>
      <w:r w:rsidR="0049640C" w:rsidRPr="00473A10">
        <w:rPr>
          <w:rFonts w:ascii="Times New Roman" w:hAnsi="Times New Roman" w:cs="Times New Roman"/>
          <w:sz w:val="28"/>
          <w:szCs w:val="28"/>
        </w:rPr>
        <w:t>.</w:t>
      </w:r>
    </w:p>
    <w:p w14:paraId="3276F3B5" w14:textId="77777777" w:rsidR="0049640C" w:rsidRPr="006822E6" w:rsidRDefault="0049640C" w:rsidP="0089621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6822E6">
        <w:rPr>
          <w:sz w:val="28"/>
          <w:szCs w:val="28"/>
        </w:rPr>
        <w:t xml:space="preserve"> </w:t>
      </w:r>
    </w:p>
    <w:p w14:paraId="187023F9" w14:textId="77777777" w:rsidR="0049640C" w:rsidRPr="006822E6" w:rsidRDefault="0049640C" w:rsidP="003677E0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>4. Порядок поддержания в готовности системы оповещения</w:t>
      </w:r>
      <w:r w:rsidR="00541CAD" w:rsidRPr="006822E6">
        <w:rPr>
          <w:rFonts w:ascii="Times New Roman" w:hAnsi="Times New Roman" w:cs="Times New Roman"/>
          <w:sz w:val="28"/>
          <w:szCs w:val="28"/>
        </w:rPr>
        <w:t xml:space="preserve"> населения</w:t>
      </w:r>
    </w:p>
    <w:p w14:paraId="2120CA4C" w14:textId="77777777" w:rsidR="0049640C" w:rsidRPr="006822E6" w:rsidRDefault="0049640C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FD79FD" w14:textId="77777777" w:rsidR="0049640C" w:rsidRPr="006822E6" w:rsidRDefault="009E66A2" w:rsidP="008962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49640C" w:rsidRPr="006822E6">
        <w:rPr>
          <w:rFonts w:ascii="Times New Roman" w:hAnsi="Times New Roman" w:cs="Times New Roman"/>
          <w:sz w:val="28"/>
          <w:szCs w:val="28"/>
        </w:rPr>
        <w:t xml:space="preserve">В целях поддержания системы оповещения в состоянии постоянной готовности </w:t>
      </w:r>
      <w:r w:rsidR="00DF0F51">
        <w:rPr>
          <w:rFonts w:ascii="Times New Roman" w:hAnsi="Times New Roman" w:cs="Times New Roman"/>
          <w:sz w:val="28"/>
          <w:szCs w:val="28"/>
        </w:rPr>
        <w:t>Минераловодское управление по ЧС</w:t>
      </w:r>
      <w:r w:rsidR="00563F5A" w:rsidRPr="001360DA">
        <w:rPr>
          <w:rFonts w:ascii="Times New Roman" w:hAnsi="Times New Roman" w:cs="Times New Roman"/>
          <w:sz w:val="28"/>
          <w:szCs w:val="28"/>
        </w:rPr>
        <w:t xml:space="preserve"> </w:t>
      </w:r>
      <w:r w:rsidR="0049640C" w:rsidRPr="001360DA">
        <w:rPr>
          <w:rFonts w:ascii="Times New Roman" w:hAnsi="Times New Roman" w:cs="Times New Roman"/>
          <w:sz w:val="28"/>
          <w:szCs w:val="28"/>
        </w:rPr>
        <w:t>в установленном порядке:</w:t>
      </w:r>
    </w:p>
    <w:p w14:paraId="743D911C" w14:textId="77777777" w:rsidR="0049640C" w:rsidRPr="00EB4A1A" w:rsidRDefault="0049640C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2E6">
        <w:rPr>
          <w:rFonts w:ascii="Times New Roman" w:hAnsi="Times New Roman" w:cs="Times New Roman"/>
          <w:sz w:val="28"/>
          <w:szCs w:val="28"/>
        </w:rPr>
        <w:t>планирует и проводит совместно с организациями связ</w:t>
      </w:r>
      <w:r w:rsidR="00F02BE6">
        <w:rPr>
          <w:rFonts w:ascii="Times New Roman" w:hAnsi="Times New Roman" w:cs="Times New Roman"/>
          <w:sz w:val="28"/>
          <w:szCs w:val="28"/>
        </w:rPr>
        <w:t>и и</w:t>
      </w:r>
      <w:r w:rsidRPr="006822E6">
        <w:rPr>
          <w:rFonts w:ascii="Times New Roman" w:hAnsi="Times New Roman" w:cs="Times New Roman"/>
          <w:sz w:val="28"/>
          <w:szCs w:val="28"/>
        </w:rPr>
        <w:t xml:space="preserve"> </w:t>
      </w:r>
      <w:r w:rsidR="00A314FE" w:rsidRPr="00EB4A1A">
        <w:rPr>
          <w:rFonts w:ascii="Times New Roman" w:hAnsi="Times New Roman" w:cs="Times New Roman"/>
          <w:sz w:val="28"/>
          <w:szCs w:val="28"/>
        </w:rPr>
        <w:t>операторами связи,</w:t>
      </w:r>
      <w:r w:rsidRPr="00EB4A1A">
        <w:rPr>
          <w:rFonts w:ascii="Times New Roman" w:hAnsi="Times New Roman" w:cs="Times New Roman"/>
          <w:sz w:val="28"/>
          <w:szCs w:val="28"/>
        </w:rPr>
        <w:t xml:space="preserve"> и организациями телерадиовещания проверки системы оповещения, тренировки по передаче сигналов оповещения и речевой информации;</w:t>
      </w:r>
    </w:p>
    <w:p w14:paraId="78F4D3D6" w14:textId="77777777" w:rsidR="00A83B3D" w:rsidRPr="00EB4A1A" w:rsidRDefault="00A83B3D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 xml:space="preserve">осуществляет обучение </w:t>
      </w:r>
      <w:r w:rsidR="003D7725" w:rsidRPr="00EB4A1A">
        <w:rPr>
          <w:rFonts w:ascii="Times New Roman" w:hAnsi="Times New Roman" w:cs="Times New Roman"/>
          <w:sz w:val="28"/>
          <w:szCs w:val="28"/>
        </w:rPr>
        <w:t xml:space="preserve">дежурно-диспетчерского персонала ЕДДС Минераловодского муниципального округа Ставропольского края </w:t>
      </w:r>
      <w:r w:rsidRPr="00EB4A1A">
        <w:rPr>
          <w:rFonts w:ascii="Times New Roman" w:hAnsi="Times New Roman" w:cs="Times New Roman"/>
          <w:sz w:val="28"/>
          <w:szCs w:val="28"/>
        </w:rPr>
        <w:t>на задействование МСОН;</w:t>
      </w:r>
    </w:p>
    <w:p w14:paraId="636FA277" w14:textId="77777777" w:rsidR="0049640C" w:rsidRPr="00EB4A1A" w:rsidRDefault="00541CAD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 xml:space="preserve">заблаговременно </w:t>
      </w:r>
      <w:r w:rsidR="0049640C" w:rsidRPr="00EB4A1A">
        <w:rPr>
          <w:rFonts w:ascii="Times New Roman" w:hAnsi="Times New Roman" w:cs="Times New Roman"/>
          <w:sz w:val="28"/>
          <w:szCs w:val="28"/>
        </w:rPr>
        <w:t>разрабатывает тексты речевых сообщений для оповещения и информирования населения и организует их запись на магнитные и иные носители информации;</w:t>
      </w:r>
    </w:p>
    <w:p w14:paraId="4CB89475" w14:textId="77777777" w:rsidR="00293922" w:rsidRPr="00EB4A1A" w:rsidRDefault="00293922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создает запасы (резервы) средств оповещения населения и поддерживает их в готовности к использованию по предназначению;</w:t>
      </w:r>
    </w:p>
    <w:p w14:paraId="6024358D" w14:textId="77777777" w:rsidR="0049640C" w:rsidRPr="00EB4A1A" w:rsidRDefault="0049640C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lastRenderedPageBreak/>
        <w:t xml:space="preserve">согласует расстановку на объектах телерадиовещания специальной </w:t>
      </w:r>
      <w:r w:rsidRPr="00EB4A1A">
        <w:rPr>
          <w:rFonts w:ascii="Times New Roman" w:hAnsi="Times New Roman" w:cs="Times New Roman"/>
          <w:color w:val="000000" w:themeColor="text1"/>
          <w:sz w:val="28"/>
          <w:szCs w:val="28"/>
        </w:rPr>
        <w:t>аппаратуры для ввода сигналов оповещения и речевой информации в программы вещания;</w:t>
      </w:r>
    </w:p>
    <w:p w14:paraId="68275563" w14:textId="77777777" w:rsidR="00293922" w:rsidRPr="00EB4A1A" w:rsidRDefault="00EB4A1A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A1A">
        <w:rPr>
          <w:rFonts w:ascii="Times New Roman" w:hAnsi="Times New Roman" w:cs="Times New Roman"/>
          <w:color w:val="000000" w:themeColor="text1"/>
          <w:sz w:val="28"/>
          <w:szCs w:val="28"/>
        </w:rPr>
        <w:t>последнюю пятницу каждого месяца проводит</w:t>
      </w:r>
      <w:r w:rsidR="00293922" w:rsidRPr="00EB4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 наличия и готовности технических средств оповещения МСОН</w:t>
      </w:r>
      <w:r w:rsidR="00C57DD1" w:rsidRPr="00EB4A1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D7725" w:rsidRPr="00EB4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480397C6" w14:textId="77777777" w:rsidR="00063B4B" w:rsidRPr="00EB4A1A" w:rsidRDefault="00063B4B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 техническое обслуживание и, при необходимости, ремонт неисправных технических</w:t>
      </w:r>
      <w:r w:rsidRPr="00EB4A1A">
        <w:rPr>
          <w:rFonts w:ascii="Times New Roman" w:hAnsi="Times New Roman" w:cs="Times New Roman"/>
          <w:sz w:val="28"/>
          <w:szCs w:val="28"/>
        </w:rPr>
        <w:t xml:space="preserve"> средств оповещения населения;</w:t>
      </w:r>
    </w:p>
    <w:p w14:paraId="4CE2547B" w14:textId="77777777" w:rsidR="0049640C" w:rsidRPr="00EB4A1A" w:rsidRDefault="0049640C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 xml:space="preserve">разрабатывает </w:t>
      </w:r>
      <w:r w:rsidR="00000773" w:rsidRPr="00EB4A1A">
        <w:rPr>
          <w:rFonts w:ascii="Times New Roman" w:hAnsi="Times New Roman" w:cs="Times New Roman"/>
          <w:sz w:val="28"/>
          <w:szCs w:val="28"/>
        </w:rPr>
        <w:t xml:space="preserve">порядок взаимодействия </w:t>
      </w:r>
      <w:r w:rsidRPr="00EB4A1A">
        <w:rPr>
          <w:rFonts w:ascii="Times New Roman" w:hAnsi="Times New Roman" w:cs="Times New Roman"/>
          <w:sz w:val="28"/>
          <w:szCs w:val="28"/>
        </w:rPr>
        <w:t>дежурных (дежурно</w:t>
      </w:r>
      <w:r w:rsidR="004657AE" w:rsidRPr="00EB4A1A">
        <w:rPr>
          <w:rFonts w:ascii="Times New Roman" w:hAnsi="Times New Roman" w:cs="Times New Roman"/>
          <w:sz w:val="28"/>
          <w:szCs w:val="28"/>
        </w:rPr>
        <w:t xml:space="preserve"> </w:t>
      </w:r>
      <w:r w:rsidRPr="00EB4A1A">
        <w:rPr>
          <w:rFonts w:ascii="Times New Roman" w:hAnsi="Times New Roman" w:cs="Times New Roman"/>
          <w:sz w:val="28"/>
          <w:szCs w:val="28"/>
        </w:rPr>
        <w:t>-</w:t>
      </w:r>
      <w:r w:rsidR="004657AE" w:rsidRPr="00EB4A1A">
        <w:rPr>
          <w:rFonts w:ascii="Times New Roman" w:hAnsi="Times New Roman" w:cs="Times New Roman"/>
          <w:sz w:val="28"/>
          <w:szCs w:val="28"/>
        </w:rPr>
        <w:t xml:space="preserve"> </w:t>
      </w:r>
      <w:r w:rsidRPr="00EB4A1A">
        <w:rPr>
          <w:rFonts w:ascii="Times New Roman" w:hAnsi="Times New Roman" w:cs="Times New Roman"/>
          <w:sz w:val="28"/>
          <w:szCs w:val="28"/>
        </w:rPr>
        <w:t xml:space="preserve">диспетчерских) служб при передаче сигналов оповещения и речевой </w:t>
      </w:r>
      <w:r w:rsidR="001809B3" w:rsidRPr="00EB4A1A">
        <w:rPr>
          <w:rFonts w:ascii="Times New Roman" w:hAnsi="Times New Roman" w:cs="Times New Roman"/>
          <w:sz w:val="28"/>
          <w:szCs w:val="28"/>
        </w:rPr>
        <w:t>информации, совместно</w:t>
      </w:r>
      <w:r w:rsidR="00000773" w:rsidRPr="00EB4A1A">
        <w:rPr>
          <w:rFonts w:ascii="Times New Roman" w:hAnsi="Times New Roman" w:cs="Times New Roman"/>
          <w:sz w:val="28"/>
          <w:szCs w:val="28"/>
        </w:rPr>
        <w:t xml:space="preserve"> с организациями связи, операторами связи и </w:t>
      </w:r>
      <w:r w:rsidR="001809B3" w:rsidRPr="00EB4A1A">
        <w:rPr>
          <w:rFonts w:ascii="Times New Roman" w:hAnsi="Times New Roman" w:cs="Times New Roman"/>
          <w:sz w:val="28"/>
          <w:szCs w:val="28"/>
        </w:rPr>
        <w:t>организациями телерадиовещания,</w:t>
      </w:r>
      <w:r w:rsidR="00000773" w:rsidRPr="00EB4A1A">
        <w:rPr>
          <w:rFonts w:ascii="Times New Roman" w:hAnsi="Times New Roman" w:cs="Times New Roman"/>
          <w:sz w:val="28"/>
          <w:szCs w:val="28"/>
        </w:rPr>
        <w:t xml:space="preserve"> и </w:t>
      </w:r>
      <w:r w:rsidR="001809B3" w:rsidRPr="00EB4A1A">
        <w:rPr>
          <w:rFonts w:ascii="Times New Roman" w:hAnsi="Times New Roman" w:cs="Times New Roman"/>
          <w:sz w:val="28"/>
          <w:szCs w:val="28"/>
        </w:rPr>
        <w:t>организациями, планируемыми</w:t>
      </w:r>
      <w:r w:rsidR="00000773" w:rsidRPr="00EB4A1A">
        <w:rPr>
          <w:rFonts w:ascii="Times New Roman" w:hAnsi="Times New Roman" w:cs="Times New Roman"/>
          <w:sz w:val="28"/>
          <w:szCs w:val="28"/>
        </w:rPr>
        <w:t xml:space="preserve"> к участию в оповещении</w:t>
      </w:r>
      <w:r w:rsidR="009E66A2" w:rsidRPr="00EB4A1A">
        <w:rPr>
          <w:rFonts w:ascii="Times New Roman" w:hAnsi="Times New Roman" w:cs="Times New Roman"/>
          <w:sz w:val="28"/>
          <w:szCs w:val="28"/>
        </w:rPr>
        <w:t>;</w:t>
      </w:r>
    </w:p>
    <w:p w14:paraId="21CFCC73" w14:textId="77777777" w:rsidR="00A314FE" w:rsidRPr="00EB4A1A" w:rsidRDefault="00A314FE" w:rsidP="0089621A">
      <w:pPr>
        <w:pStyle w:val="ConsPlusNormal"/>
        <w:widowControl/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1A">
        <w:rPr>
          <w:rFonts w:ascii="Times New Roman" w:hAnsi="Times New Roman" w:cs="Times New Roman"/>
          <w:sz w:val="28"/>
          <w:szCs w:val="28"/>
        </w:rPr>
        <w:t>своевременно</w:t>
      </w:r>
      <w:r w:rsidRPr="00EB4A1A">
        <w:t xml:space="preserve"> </w:t>
      </w:r>
      <w:r w:rsidRPr="00EB4A1A">
        <w:rPr>
          <w:rFonts w:ascii="Times New Roman" w:hAnsi="Times New Roman" w:cs="Times New Roman"/>
          <w:sz w:val="28"/>
          <w:szCs w:val="28"/>
        </w:rPr>
        <w:t>проводит мероприятия по созданию, в том числе совершенствованию, систем оповещения населения.</w:t>
      </w:r>
    </w:p>
    <w:p w14:paraId="3BE3227B" w14:textId="77777777" w:rsidR="0053077D" w:rsidRPr="00EB4A1A" w:rsidRDefault="009E66A2" w:rsidP="0089621A">
      <w:pPr>
        <w:ind w:firstLine="708"/>
        <w:jc w:val="both"/>
        <w:rPr>
          <w:sz w:val="28"/>
          <w:szCs w:val="28"/>
        </w:rPr>
      </w:pPr>
      <w:bookmarkStart w:id="4" w:name="sub_1027"/>
      <w:r w:rsidRPr="00EB4A1A">
        <w:rPr>
          <w:sz w:val="28"/>
          <w:szCs w:val="28"/>
        </w:rPr>
        <w:t xml:space="preserve">4.2. </w:t>
      </w:r>
      <w:r w:rsidR="0053077D" w:rsidRPr="00EB4A1A">
        <w:rPr>
          <w:sz w:val="28"/>
          <w:szCs w:val="28"/>
        </w:rPr>
        <w:t>С целью контроля за поддержанием в готовности систем оповещения населения организуются и проводятся следующие виды проверок:</w:t>
      </w:r>
    </w:p>
    <w:bookmarkEnd w:id="4"/>
    <w:p w14:paraId="13AEA632" w14:textId="77777777" w:rsidR="00A314FE" w:rsidRPr="00EB4A1A" w:rsidRDefault="00A314FE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- технические проверки готовности к задействованию систем оповещения населения без включения оконечных средств оповещения населения.</w:t>
      </w:r>
    </w:p>
    <w:p w14:paraId="2E2A9A04" w14:textId="77777777" w:rsidR="00A314FE" w:rsidRPr="00EB4A1A" w:rsidRDefault="00A314FE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-  ежемесячные проверки муниципальной системы оповещения населения, проводимые в соответствии с Планом основных мероприятий Минераловодского муниципального округа Ставропольского края в области гражданской обороны на рассматриваемый период.</w:t>
      </w:r>
    </w:p>
    <w:p w14:paraId="33635ABA" w14:textId="77777777" w:rsidR="0053077D" w:rsidRPr="00EB4A1A" w:rsidRDefault="0053077D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- 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</w:t>
      </w:r>
      <w:r w:rsidR="00A314FE" w:rsidRPr="00EB4A1A">
        <w:rPr>
          <w:sz w:val="28"/>
          <w:szCs w:val="28"/>
        </w:rPr>
        <w:t>.</w:t>
      </w:r>
    </w:p>
    <w:p w14:paraId="059C7228" w14:textId="77777777" w:rsidR="00A314FE" w:rsidRPr="00EB4A1A" w:rsidRDefault="009E66A2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 xml:space="preserve">4.3. </w:t>
      </w:r>
      <w:r w:rsidR="00A314FE" w:rsidRPr="00EB4A1A">
        <w:rPr>
          <w:sz w:val="28"/>
          <w:szCs w:val="28"/>
        </w:rPr>
        <w:t>Комплексные проверки готовности муниципальной системы оповещения проводятся два раза в год комиссией заблаговременно назначенной для проверки системы оповещения,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14:paraId="5DD4212D" w14:textId="77777777" w:rsidR="0053077D" w:rsidRPr="00EB4A1A" w:rsidRDefault="00A314FE" w:rsidP="0089621A">
      <w:pPr>
        <w:ind w:firstLine="708"/>
        <w:jc w:val="both"/>
        <w:rPr>
          <w:sz w:val="28"/>
          <w:szCs w:val="28"/>
        </w:rPr>
      </w:pPr>
      <w:bookmarkStart w:id="5" w:name="sub_102710"/>
      <w:r w:rsidRPr="00EB4A1A">
        <w:rPr>
          <w:sz w:val="28"/>
          <w:szCs w:val="28"/>
        </w:rPr>
        <w:t>П</w:t>
      </w:r>
      <w:r w:rsidR="0053077D" w:rsidRPr="00EB4A1A">
        <w:rPr>
          <w:sz w:val="28"/>
          <w:szCs w:val="28"/>
        </w:rPr>
        <w:t>о результатам комплексной проверки готовности системы оповещения населения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а также уточняется паспорт системы оповещения населения.</w:t>
      </w:r>
    </w:p>
    <w:bookmarkEnd w:id="5"/>
    <w:p w14:paraId="2E09A17A" w14:textId="77777777" w:rsidR="00A314FE" w:rsidRPr="00EB4A1A" w:rsidRDefault="009E66A2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4.4</w:t>
      </w:r>
      <w:r w:rsidR="00A314FE" w:rsidRPr="00EB4A1A">
        <w:rPr>
          <w:sz w:val="28"/>
          <w:szCs w:val="28"/>
        </w:rPr>
        <w:t>. В ходе работы комиссий проверяется выполнение всех требований настоящего Положения, а также положений о муниципальных и локальных системах оповещения соответственно.</w:t>
      </w:r>
    </w:p>
    <w:p w14:paraId="42848EE6" w14:textId="77777777" w:rsidR="00204063" w:rsidRPr="00EB4A1A" w:rsidRDefault="00A314FE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П</w:t>
      </w:r>
      <w:r w:rsidR="0053077D" w:rsidRPr="00EB4A1A">
        <w:rPr>
          <w:sz w:val="28"/>
          <w:szCs w:val="28"/>
        </w:rPr>
        <w:t>еред проведением всех проверок в обязательном порядке проводится комплекс организационно-технических мероприятий с целью исключения несанкционированного запуска систем оповещения населения.</w:t>
      </w:r>
      <w:bookmarkStart w:id="6" w:name="sub_1028"/>
    </w:p>
    <w:p w14:paraId="726AF5A1" w14:textId="77777777" w:rsidR="00204063" w:rsidRPr="00EB4A1A" w:rsidRDefault="009E66A2" w:rsidP="0089621A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4.5</w:t>
      </w:r>
      <w:r w:rsidR="00204063" w:rsidRPr="00EB4A1A">
        <w:rPr>
          <w:sz w:val="28"/>
          <w:szCs w:val="28"/>
        </w:rPr>
        <w:t xml:space="preserve">. Для обеспечения оповещения максимального количества </w:t>
      </w:r>
      <w:r w:rsidR="0053077D" w:rsidRPr="00EB4A1A">
        <w:rPr>
          <w:sz w:val="28"/>
          <w:szCs w:val="28"/>
        </w:rPr>
        <w:t>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</w:t>
      </w:r>
      <w:r w:rsidR="0053077D" w:rsidRPr="00EB4A1A">
        <w:rPr>
          <w:sz w:val="28"/>
          <w:szCs w:val="28"/>
        </w:rPr>
        <w:lastRenderedPageBreak/>
        <w:t>бильных).</w:t>
      </w:r>
      <w:bookmarkEnd w:id="6"/>
    </w:p>
    <w:p w14:paraId="0C5E06CB" w14:textId="77777777" w:rsidR="00A03E1F" w:rsidRDefault="009E66A2" w:rsidP="009E66A2">
      <w:pPr>
        <w:ind w:firstLine="708"/>
        <w:jc w:val="both"/>
        <w:rPr>
          <w:sz w:val="28"/>
          <w:szCs w:val="28"/>
        </w:rPr>
      </w:pPr>
      <w:r w:rsidRPr="00EB4A1A">
        <w:rPr>
          <w:sz w:val="28"/>
          <w:szCs w:val="28"/>
        </w:rPr>
        <w:t>4.6</w:t>
      </w:r>
      <w:r w:rsidR="00204063" w:rsidRPr="00EB4A1A">
        <w:rPr>
          <w:sz w:val="28"/>
          <w:szCs w:val="28"/>
        </w:rPr>
        <w:t>.</w:t>
      </w:r>
      <w:r w:rsidR="00073DE5" w:rsidRPr="00EB4A1A">
        <w:rPr>
          <w:sz w:val="28"/>
          <w:szCs w:val="28"/>
        </w:rPr>
        <w:t xml:space="preserve"> </w:t>
      </w:r>
      <w:r w:rsidR="00204063" w:rsidRPr="00EB4A1A">
        <w:rPr>
          <w:sz w:val="28"/>
          <w:szCs w:val="28"/>
        </w:rPr>
        <w:t xml:space="preserve">Техническое обслуживание, ремонт, создание </w:t>
      </w:r>
      <w:r w:rsidR="002B749F" w:rsidRPr="00EB4A1A">
        <w:rPr>
          <w:sz w:val="28"/>
          <w:szCs w:val="28"/>
        </w:rPr>
        <w:t>резервов, установку</w:t>
      </w:r>
      <w:r w:rsidR="00204063" w:rsidRPr="00EB4A1A">
        <w:rPr>
          <w:sz w:val="28"/>
          <w:szCs w:val="28"/>
        </w:rPr>
        <w:t xml:space="preserve"> новых технических средств оповещения </w:t>
      </w:r>
      <w:r w:rsidR="00C61159" w:rsidRPr="00EB4A1A">
        <w:rPr>
          <w:sz w:val="28"/>
          <w:szCs w:val="28"/>
        </w:rPr>
        <w:t>населения осуществляется</w:t>
      </w:r>
      <w:r w:rsidR="0024607E" w:rsidRPr="00EB4A1A">
        <w:rPr>
          <w:sz w:val="28"/>
          <w:szCs w:val="28"/>
        </w:rPr>
        <w:t xml:space="preserve"> за счет администрации Минераловодского муниципального округа Ставропольского края.</w:t>
      </w:r>
    </w:p>
    <w:p w14:paraId="0E376367" w14:textId="77777777" w:rsidR="00073DE5" w:rsidRDefault="00073DE5" w:rsidP="009E66A2">
      <w:pPr>
        <w:ind w:firstLine="708"/>
        <w:jc w:val="both"/>
        <w:rPr>
          <w:sz w:val="28"/>
          <w:szCs w:val="28"/>
        </w:rPr>
      </w:pPr>
    </w:p>
    <w:sectPr w:rsidR="00073DE5" w:rsidSect="00B90FCB">
      <w:headerReference w:type="even" r:id="rId15"/>
      <w:headerReference w:type="defaul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614F9" w14:textId="77777777" w:rsidR="00DF0F51" w:rsidRDefault="00DF0F51">
      <w:r>
        <w:separator/>
      </w:r>
    </w:p>
  </w:endnote>
  <w:endnote w:type="continuationSeparator" w:id="0">
    <w:p w14:paraId="238EE2B1" w14:textId="77777777" w:rsidR="00DF0F51" w:rsidRDefault="00DF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D2F18" w14:textId="77777777" w:rsidR="00DF0F51" w:rsidRDefault="00DF0F51">
      <w:r>
        <w:separator/>
      </w:r>
    </w:p>
  </w:footnote>
  <w:footnote w:type="continuationSeparator" w:id="0">
    <w:p w14:paraId="73CE01CE" w14:textId="77777777" w:rsidR="00DF0F51" w:rsidRDefault="00DF0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50E62" w14:textId="77777777" w:rsidR="00DF0F51" w:rsidRDefault="008C71F0" w:rsidP="0098235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0F5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E5A8F4" w14:textId="77777777" w:rsidR="00DF0F51" w:rsidRDefault="00DF0F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2B1B7" w14:textId="77777777" w:rsidR="00DF0F51" w:rsidRPr="00E841D4" w:rsidRDefault="008C71F0" w:rsidP="00982358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E841D4">
      <w:rPr>
        <w:rStyle w:val="a5"/>
        <w:sz w:val="24"/>
        <w:szCs w:val="24"/>
      </w:rPr>
      <w:fldChar w:fldCharType="begin"/>
    </w:r>
    <w:r w:rsidR="00DF0F51" w:rsidRPr="00E841D4">
      <w:rPr>
        <w:rStyle w:val="a5"/>
        <w:sz w:val="24"/>
        <w:szCs w:val="24"/>
      </w:rPr>
      <w:instrText xml:space="preserve">PAGE  </w:instrText>
    </w:r>
    <w:r w:rsidRPr="00E841D4">
      <w:rPr>
        <w:rStyle w:val="a5"/>
        <w:sz w:val="24"/>
        <w:szCs w:val="24"/>
      </w:rPr>
      <w:fldChar w:fldCharType="separate"/>
    </w:r>
    <w:r w:rsidR="00C36BCE">
      <w:rPr>
        <w:rStyle w:val="a5"/>
        <w:noProof/>
        <w:sz w:val="24"/>
        <w:szCs w:val="24"/>
      </w:rPr>
      <w:t>4</w:t>
    </w:r>
    <w:r w:rsidRPr="00E841D4">
      <w:rPr>
        <w:rStyle w:val="a5"/>
        <w:sz w:val="24"/>
        <w:szCs w:val="24"/>
      </w:rPr>
      <w:fldChar w:fldCharType="end"/>
    </w:r>
  </w:p>
  <w:p w14:paraId="16386A90" w14:textId="77777777" w:rsidR="00DF0F51" w:rsidRDefault="00DF0F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404E1"/>
    <w:multiLevelType w:val="multilevel"/>
    <w:tmpl w:val="354647E8"/>
    <w:styleLink w:val="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50F0C"/>
    <w:multiLevelType w:val="hybridMultilevel"/>
    <w:tmpl w:val="E5F8171E"/>
    <w:lvl w:ilvl="0" w:tplc="43C06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56B09"/>
    <w:multiLevelType w:val="hybridMultilevel"/>
    <w:tmpl w:val="1D025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02807"/>
    <w:multiLevelType w:val="hybridMultilevel"/>
    <w:tmpl w:val="92869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B6F1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242DA"/>
    <w:multiLevelType w:val="hybridMultilevel"/>
    <w:tmpl w:val="D382C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BE0ABE"/>
    <w:multiLevelType w:val="hybridMultilevel"/>
    <w:tmpl w:val="B03C8CF0"/>
    <w:lvl w:ilvl="0" w:tplc="14B6F1EE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AA86D80"/>
    <w:multiLevelType w:val="hybridMultilevel"/>
    <w:tmpl w:val="CB3EA024"/>
    <w:lvl w:ilvl="0" w:tplc="0526C93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1F6AEA"/>
    <w:multiLevelType w:val="hybridMultilevel"/>
    <w:tmpl w:val="EF960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317B41"/>
    <w:multiLevelType w:val="multilevel"/>
    <w:tmpl w:val="86086CF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8147DD"/>
    <w:multiLevelType w:val="multilevel"/>
    <w:tmpl w:val="35A8CF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E1F"/>
    <w:rsid w:val="00000773"/>
    <w:rsid w:val="0000125D"/>
    <w:rsid w:val="000041A4"/>
    <w:rsid w:val="000606A6"/>
    <w:rsid w:val="00063B4B"/>
    <w:rsid w:val="00073DE5"/>
    <w:rsid w:val="000B0DDB"/>
    <w:rsid w:val="000B2919"/>
    <w:rsid w:val="000C60A6"/>
    <w:rsid w:val="000E7912"/>
    <w:rsid w:val="000F25E0"/>
    <w:rsid w:val="00111851"/>
    <w:rsid w:val="0011374D"/>
    <w:rsid w:val="001302C6"/>
    <w:rsid w:val="001360DA"/>
    <w:rsid w:val="0018060A"/>
    <w:rsid w:val="001809B3"/>
    <w:rsid w:val="0020192E"/>
    <w:rsid w:val="00204063"/>
    <w:rsid w:val="002408B5"/>
    <w:rsid w:val="0024607E"/>
    <w:rsid w:val="00260FD0"/>
    <w:rsid w:val="00272DAE"/>
    <w:rsid w:val="00276677"/>
    <w:rsid w:val="0028545F"/>
    <w:rsid w:val="00287B82"/>
    <w:rsid w:val="00293922"/>
    <w:rsid w:val="002A1C4A"/>
    <w:rsid w:val="002B749F"/>
    <w:rsid w:val="003547F8"/>
    <w:rsid w:val="003677E0"/>
    <w:rsid w:val="00376FCB"/>
    <w:rsid w:val="00395339"/>
    <w:rsid w:val="003C0B6C"/>
    <w:rsid w:val="003C52AD"/>
    <w:rsid w:val="003D7725"/>
    <w:rsid w:val="003E0991"/>
    <w:rsid w:val="00404F7F"/>
    <w:rsid w:val="004631CF"/>
    <w:rsid w:val="00463434"/>
    <w:rsid w:val="004657AE"/>
    <w:rsid w:val="00473A10"/>
    <w:rsid w:val="00490CA9"/>
    <w:rsid w:val="004959C2"/>
    <w:rsid w:val="0049640C"/>
    <w:rsid w:val="004A21EB"/>
    <w:rsid w:val="004A65B3"/>
    <w:rsid w:val="00512DD0"/>
    <w:rsid w:val="0053077D"/>
    <w:rsid w:val="00541CAD"/>
    <w:rsid w:val="00563F5A"/>
    <w:rsid w:val="005D4DA8"/>
    <w:rsid w:val="005F1CB8"/>
    <w:rsid w:val="0061084B"/>
    <w:rsid w:val="00620EA6"/>
    <w:rsid w:val="00632533"/>
    <w:rsid w:val="00644F13"/>
    <w:rsid w:val="00663C8E"/>
    <w:rsid w:val="00666003"/>
    <w:rsid w:val="006822E6"/>
    <w:rsid w:val="006B3727"/>
    <w:rsid w:val="00700DCF"/>
    <w:rsid w:val="00716403"/>
    <w:rsid w:val="0076643D"/>
    <w:rsid w:val="00786052"/>
    <w:rsid w:val="007B1211"/>
    <w:rsid w:val="007C1594"/>
    <w:rsid w:val="007C1FC1"/>
    <w:rsid w:val="007C345A"/>
    <w:rsid w:val="007C42E1"/>
    <w:rsid w:val="007F6F3A"/>
    <w:rsid w:val="0089621A"/>
    <w:rsid w:val="008974B8"/>
    <w:rsid w:val="008C71F0"/>
    <w:rsid w:val="00904878"/>
    <w:rsid w:val="00916B34"/>
    <w:rsid w:val="009261B3"/>
    <w:rsid w:val="00931DBD"/>
    <w:rsid w:val="0096161F"/>
    <w:rsid w:val="00982358"/>
    <w:rsid w:val="00986BB0"/>
    <w:rsid w:val="00990E88"/>
    <w:rsid w:val="00994486"/>
    <w:rsid w:val="00995A6F"/>
    <w:rsid w:val="00996DAC"/>
    <w:rsid w:val="009A70DB"/>
    <w:rsid w:val="009B7561"/>
    <w:rsid w:val="009E49B2"/>
    <w:rsid w:val="009E66A2"/>
    <w:rsid w:val="009F27B0"/>
    <w:rsid w:val="00A02989"/>
    <w:rsid w:val="00A03E1F"/>
    <w:rsid w:val="00A314FE"/>
    <w:rsid w:val="00A67A35"/>
    <w:rsid w:val="00A83B3D"/>
    <w:rsid w:val="00AA08C8"/>
    <w:rsid w:val="00AA35C1"/>
    <w:rsid w:val="00AB176B"/>
    <w:rsid w:val="00AE31E6"/>
    <w:rsid w:val="00B057ED"/>
    <w:rsid w:val="00B6638E"/>
    <w:rsid w:val="00B85ABA"/>
    <w:rsid w:val="00B90FCB"/>
    <w:rsid w:val="00BA7C49"/>
    <w:rsid w:val="00BC3071"/>
    <w:rsid w:val="00BC67EB"/>
    <w:rsid w:val="00BD694C"/>
    <w:rsid w:val="00BE54EE"/>
    <w:rsid w:val="00C01359"/>
    <w:rsid w:val="00C25B30"/>
    <w:rsid w:val="00C3346A"/>
    <w:rsid w:val="00C33E39"/>
    <w:rsid w:val="00C36BCE"/>
    <w:rsid w:val="00C57DD1"/>
    <w:rsid w:val="00C61159"/>
    <w:rsid w:val="00C712FC"/>
    <w:rsid w:val="00C7195B"/>
    <w:rsid w:val="00C87045"/>
    <w:rsid w:val="00CB4CA0"/>
    <w:rsid w:val="00CE4C25"/>
    <w:rsid w:val="00CE5DB3"/>
    <w:rsid w:val="00D0054C"/>
    <w:rsid w:val="00D21670"/>
    <w:rsid w:val="00D27AE6"/>
    <w:rsid w:val="00D430F0"/>
    <w:rsid w:val="00D6679E"/>
    <w:rsid w:val="00D82B3A"/>
    <w:rsid w:val="00D917E7"/>
    <w:rsid w:val="00DA5647"/>
    <w:rsid w:val="00DB2E4E"/>
    <w:rsid w:val="00DF0F51"/>
    <w:rsid w:val="00DF591E"/>
    <w:rsid w:val="00E0075C"/>
    <w:rsid w:val="00E04850"/>
    <w:rsid w:val="00E04C73"/>
    <w:rsid w:val="00E207A7"/>
    <w:rsid w:val="00E5135E"/>
    <w:rsid w:val="00E841D4"/>
    <w:rsid w:val="00E94B74"/>
    <w:rsid w:val="00EA25BB"/>
    <w:rsid w:val="00EA3BA3"/>
    <w:rsid w:val="00EB4A1A"/>
    <w:rsid w:val="00EC5BC5"/>
    <w:rsid w:val="00ED7331"/>
    <w:rsid w:val="00EF7D06"/>
    <w:rsid w:val="00F02BE6"/>
    <w:rsid w:val="00FB3563"/>
    <w:rsid w:val="00FD22C8"/>
    <w:rsid w:val="00FD3DC2"/>
    <w:rsid w:val="00FF088E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540E9E9"/>
  <w15:docId w15:val="{B651ECB7-4945-4F77-B955-5B325D15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3E1F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qFormat/>
    <w:rsid w:val="00E207A7"/>
    <w:pPr>
      <w:keepNext/>
      <w:widowControl/>
      <w:autoSpaceDE/>
      <w:autoSpaceDN/>
      <w:adjustRightInd/>
      <w:jc w:val="both"/>
      <w:outlineLvl w:val="0"/>
    </w:pPr>
    <w:rPr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EF7D06"/>
    <w:pPr>
      <w:numPr>
        <w:numId w:val="1"/>
      </w:numPr>
    </w:pPr>
  </w:style>
  <w:style w:type="paragraph" w:styleId="a3">
    <w:name w:val="Body Text"/>
    <w:basedOn w:val="a"/>
    <w:rsid w:val="009261B3"/>
    <w:pPr>
      <w:spacing w:after="120"/>
    </w:pPr>
  </w:style>
  <w:style w:type="paragraph" w:styleId="3">
    <w:name w:val="Body Text Indent 3"/>
    <w:basedOn w:val="a"/>
    <w:rsid w:val="00E207A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496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B90FC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90FCB"/>
  </w:style>
  <w:style w:type="paragraph" w:styleId="a6">
    <w:name w:val="footer"/>
    <w:basedOn w:val="a"/>
    <w:link w:val="a7"/>
    <w:rsid w:val="00E841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41D4"/>
  </w:style>
  <w:style w:type="character" w:customStyle="1" w:styleId="a8">
    <w:name w:val="Гипертекстовая ссылка"/>
    <w:basedOn w:val="a0"/>
    <w:uiPriority w:val="99"/>
    <w:rsid w:val="00931DBD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C712FC"/>
    <w:pPr>
      <w:ind w:left="720"/>
      <w:contextualSpacing/>
    </w:pPr>
  </w:style>
  <w:style w:type="paragraph" w:styleId="aa">
    <w:name w:val="Balloon Text"/>
    <w:basedOn w:val="a"/>
    <w:link w:val="ab"/>
    <w:rsid w:val="00DA564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A5647"/>
    <w:rPr>
      <w:rFonts w:ascii="Segoe UI" w:hAnsi="Segoe UI" w:cs="Segoe UI"/>
      <w:sz w:val="18"/>
      <w:szCs w:val="18"/>
    </w:rPr>
  </w:style>
  <w:style w:type="paragraph" w:customStyle="1" w:styleId="ac">
    <w:name w:val="Текст (справка)"/>
    <w:basedOn w:val="a"/>
    <w:next w:val="a"/>
    <w:uiPriority w:val="99"/>
    <w:rsid w:val="0011374D"/>
    <w:pPr>
      <w:ind w:left="170" w:right="170"/>
    </w:pPr>
    <w:rPr>
      <w:rFonts w:ascii="Arial" w:eastAsiaTheme="minorEastAsia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78160/0" TargetMode="External"/><Relationship Id="rId13" Type="http://schemas.openxmlformats.org/officeDocument/2006/relationships/hyperlink" Target="https://internet.garant.ru/document/redirect/74823317/1000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0107960/0" TargetMode="External"/><Relationship Id="rId12" Type="http://schemas.openxmlformats.org/officeDocument/2006/relationships/hyperlink" Target="https://internet.garant.ru/document/redirect/74823317/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74823317/100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406905630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86117/0" TargetMode="External"/><Relationship Id="rId14" Type="http://schemas.openxmlformats.org/officeDocument/2006/relationships/hyperlink" Target="https://internet.garant.ru/document/redirect/74823317/2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7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1</dc:creator>
  <cp:keywords/>
  <dc:description/>
  <cp:lastModifiedBy>Пользователь Windows</cp:lastModifiedBy>
  <cp:revision>35</cp:revision>
  <cp:lastPrinted>2024-11-14T11:29:00Z</cp:lastPrinted>
  <dcterms:created xsi:type="dcterms:W3CDTF">2018-05-24T12:21:00Z</dcterms:created>
  <dcterms:modified xsi:type="dcterms:W3CDTF">2024-11-26T11:33:00Z</dcterms:modified>
</cp:coreProperties>
</file>