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:rsidTr="00644ED2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 </w:t>
            </w:r>
            <w:r w:rsidR="007628F5" w:rsidRPr="00B2208C">
              <w:rPr>
                <w:sz w:val="28"/>
                <w:szCs w:val="28"/>
              </w:rPr>
              <w:t xml:space="preserve"> </w:t>
            </w:r>
            <w:r w:rsidR="00B2208C" w:rsidRPr="00B2208C">
              <w:rPr>
                <w:sz w:val="28"/>
                <w:szCs w:val="28"/>
              </w:rPr>
              <w:t xml:space="preserve">                  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F35A51" w:rsidRPr="00B2208C">
              <w:rPr>
                <w:sz w:val="28"/>
                <w:szCs w:val="28"/>
              </w:rPr>
              <w:t xml:space="preserve"> </w:t>
            </w:r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523EE" w:rsidRDefault="00B523EE" w:rsidP="001D1CCF">
      <w:pPr>
        <w:tabs>
          <w:tab w:val="left" w:pos="9356"/>
        </w:tabs>
        <w:spacing w:line="340" w:lineRule="exact"/>
        <w:ind w:left="34" w:right="-2"/>
        <w:jc w:val="both"/>
        <w:rPr>
          <w:sz w:val="28"/>
          <w:szCs w:val="28"/>
        </w:rPr>
      </w:pPr>
    </w:p>
    <w:p w:rsidR="00D00979" w:rsidRDefault="00D00979" w:rsidP="00D00979">
      <w:pPr>
        <w:spacing w:line="340" w:lineRule="exact"/>
        <w:ind w:left="34" w:right="-2"/>
        <w:jc w:val="center"/>
        <w:rPr>
          <w:b/>
          <w:sz w:val="28"/>
          <w:szCs w:val="28"/>
        </w:rPr>
      </w:pPr>
      <w:r w:rsidRPr="006B5CC6">
        <w:rPr>
          <w:b/>
          <w:sz w:val="28"/>
          <w:szCs w:val="28"/>
        </w:rPr>
        <w:t xml:space="preserve">ИЗМЕНЕНИЯ, </w:t>
      </w:r>
    </w:p>
    <w:p w:rsidR="00D00979" w:rsidRPr="004B0ED4" w:rsidRDefault="00D00979" w:rsidP="00D00979">
      <w:pPr>
        <w:spacing w:line="340" w:lineRule="exact"/>
        <w:ind w:left="34" w:right="-2"/>
        <w:jc w:val="both"/>
        <w:rPr>
          <w:sz w:val="28"/>
          <w:szCs w:val="28"/>
        </w:rPr>
      </w:pPr>
      <w:r w:rsidRPr="00894A20">
        <w:rPr>
          <w:sz w:val="28"/>
          <w:szCs w:val="28"/>
        </w:rPr>
        <w:t xml:space="preserve">которые вносятся в </w:t>
      </w:r>
      <w:r>
        <w:rPr>
          <w:sz w:val="28"/>
          <w:szCs w:val="28"/>
        </w:rPr>
        <w:t>постановление</w:t>
      </w:r>
      <w:r w:rsidRPr="004A0219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 xml:space="preserve">    </w:t>
      </w:r>
      <w:r w:rsidRPr="004A0219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28 января </w:t>
      </w:r>
      <w:r w:rsidRPr="004A0219">
        <w:rPr>
          <w:sz w:val="28"/>
          <w:szCs w:val="28"/>
        </w:rPr>
        <w:t>201</w:t>
      </w:r>
      <w:r>
        <w:rPr>
          <w:sz w:val="28"/>
          <w:szCs w:val="28"/>
        </w:rPr>
        <w:t>9 г.</w:t>
      </w:r>
      <w:r w:rsidRPr="004A0219">
        <w:rPr>
          <w:sz w:val="28"/>
          <w:szCs w:val="28"/>
        </w:rPr>
        <w:t xml:space="preserve"> № </w:t>
      </w:r>
      <w:r>
        <w:rPr>
          <w:sz w:val="28"/>
          <w:szCs w:val="28"/>
        </w:rPr>
        <w:t>121                     «Об утверждении положения о выдаче разрешения на выполнение              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Минераловодского       городского округа, посадки (взлета) на расположенные в границах       населенных пунктов Минераловодского городского округа площадки,    сведения о которых не опубликованы в документах аэронавигационной информации</w:t>
      </w:r>
      <w:r w:rsidRPr="00FF0784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- Постановление)</w:t>
      </w:r>
    </w:p>
    <w:p w:rsidR="006152C2" w:rsidRDefault="00AE0FCB" w:rsidP="00D00979">
      <w:pPr>
        <w:tabs>
          <w:tab w:val="left" w:pos="9356"/>
        </w:tabs>
        <w:spacing w:line="340" w:lineRule="exact"/>
        <w:ind w:left="34" w:right="-2"/>
        <w:jc w:val="both"/>
        <w:rPr>
          <w:spacing w:val="-4"/>
          <w:sz w:val="28"/>
          <w:szCs w:val="28"/>
        </w:rPr>
      </w:pPr>
      <w:r w:rsidRPr="00894A20">
        <w:rPr>
          <w:sz w:val="28"/>
          <w:szCs w:val="28"/>
        </w:rPr>
        <w:t xml:space="preserve"> </w:t>
      </w:r>
      <w:r w:rsidR="00947109" w:rsidRPr="00894A20">
        <w:rPr>
          <w:spacing w:val="-4"/>
          <w:sz w:val="28"/>
          <w:szCs w:val="28"/>
        </w:rPr>
        <w:tab/>
        <w:t xml:space="preserve">        </w:t>
      </w:r>
    </w:p>
    <w:p w:rsidR="00B523EE" w:rsidRPr="00104214" w:rsidRDefault="00B523EE" w:rsidP="00B523EE">
      <w:pPr>
        <w:pStyle w:val="af"/>
        <w:numPr>
          <w:ilvl w:val="0"/>
          <w:numId w:val="40"/>
        </w:numPr>
        <w:autoSpaceDE w:val="0"/>
        <w:autoSpaceDN w:val="0"/>
        <w:adjustRightInd w:val="0"/>
        <w:ind w:left="0" w:firstLine="851"/>
        <w:jc w:val="both"/>
        <w:outlineLvl w:val="1"/>
        <w:rPr>
          <w:spacing w:val="-4"/>
          <w:sz w:val="28"/>
          <w:szCs w:val="28"/>
        </w:rPr>
      </w:pPr>
      <w:r w:rsidRPr="00F04C32">
        <w:rPr>
          <w:sz w:val="28"/>
          <w:szCs w:val="28"/>
        </w:rPr>
        <w:t>В Постановлении:</w:t>
      </w:r>
    </w:p>
    <w:p w:rsidR="00104214" w:rsidRPr="00104214" w:rsidRDefault="00104214" w:rsidP="00104214">
      <w:pPr>
        <w:pStyle w:val="af"/>
        <w:autoSpaceDE w:val="0"/>
        <w:autoSpaceDN w:val="0"/>
        <w:adjustRightInd w:val="0"/>
        <w:ind w:left="0" w:firstLine="851"/>
        <w:jc w:val="both"/>
        <w:outlineLvl w:val="1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</w:t>
      </w:r>
      <w:r>
        <w:rPr>
          <w:spacing w:val="-4"/>
          <w:sz w:val="28"/>
          <w:szCs w:val="28"/>
        </w:rPr>
        <w:tab/>
        <w:t>З</w:t>
      </w:r>
      <w:r w:rsidRPr="00104214">
        <w:rPr>
          <w:spacing w:val="-4"/>
          <w:sz w:val="28"/>
          <w:szCs w:val="28"/>
        </w:rPr>
        <w:t xml:space="preserve">аголовок </w:t>
      </w:r>
      <w:r w:rsidR="000A2346">
        <w:rPr>
          <w:spacing w:val="-4"/>
          <w:sz w:val="28"/>
          <w:szCs w:val="28"/>
        </w:rPr>
        <w:t xml:space="preserve">Постановления </w:t>
      </w:r>
      <w:r w:rsidRPr="00104214">
        <w:rPr>
          <w:spacing w:val="-4"/>
          <w:sz w:val="28"/>
          <w:szCs w:val="28"/>
        </w:rPr>
        <w:t xml:space="preserve">изложить в следующей редакции </w:t>
      </w:r>
      <w:r w:rsidR="00A064D5">
        <w:rPr>
          <w:spacing w:val="-4"/>
          <w:sz w:val="28"/>
          <w:szCs w:val="28"/>
        </w:rPr>
        <w:t xml:space="preserve">                </w:t>
      </w:r>
      <w:r w:rsidRPr="00104214">
        <w:rPr>
          <w:spacing w:val="-4"/>
          <w:sz w:val="28"/>
          <w:szCs w:val="28"/>
        </w:rPr>
        <w:t>«Об утверждении положения о выдаче разрешений на выполнение авиационных работ, 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Минераловодского муниципального округа Ставропольского края  площадки, сведения о которых не опубликованы в документах аэронавигационной   информации»;</w:t>
      </w:r>
    </w:p>
    <w:p w:rsidR="00104214" w:rsidRPr="00104214" w:rsidRDefault="00104214" w:rsidP="00104214">
      <w:pPr>
        <w:pStyle w:val="af"/>
        <w:autoSpaceDE w:val="0"/>
        <w:autoSpaceDN w:val="0"/>
        <w:adjustRightInd w:val="0"/>
        <w:ind w:left="0" w:firstLine="851"/>
        <w:jc w:val="both"/>
        <w:outlineLvl w:val="1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</w:t>
      </w:r>
      <w:r>
        <w:rPr>
          <w:spacing w:val="-4"/>
          <w:sz w:val="28"/>
          <w:szCs w:val="28"/>
        </w:rPr>
        <w:tab/>
        <w:t>П</w:t>
      </w:r>
      <w:r w:rsidRPr="00104214">
        <w:rPr>
          <w:spacing w:val="-4"/>
          <w:sz w:val="28"/>
          <w:szCs w:val="28"/>
        </w:rPr>
        <w:t>ункт первый постановляющей части</w:t>
      </w:r>
      <w:r w:rsidR="000A2346" w:rsidRPr="000A2346">
        <w:rPr>
          <w:spacing w:val="-4"/>
          <w:sz w:val="28"/>
          <w:szCs w:val="28"/>
        </w:rPr>
        <w:t xml:space="preserve"> </w:t>
      </w:r>
      <w:r w:rsidR="000A2346">
        <w:rPr>
          <w:spacing w:val="-4"/>
          <w:sz w:val="28"/>
          <w:szCs w:val="28"/>
        </w:rPr>
        <w:t>Постановления</w:t>
      </w:r>
      <w:r w:rsidRPr="00104214">
        <w:rPr>
          <w:spacing w:val="-4"/>
          <w:sz w:val="28"/>
          <w:szCs w:val="28"/>
        </w:rPr>
        <w:t xml:space="preserve"> изложить в следующей редакции «Утвердить положение о выдаче разрешений на выполнение авиационных работ, 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Минераловодского муниципального округа Ставропольского края</w:t>
      </w:r>
      <w:r w:rsidR="00A064D5">
        <w:rPr>
          <w:spacing w:val="-4"/>
          <w:sz w:val="28"/>
          <w:szCs w:val="28"/>
        </w:rPr>
        <w:t xml:space="preserve"> </w:t>
      </w:r>
      <w:r w:rsidRPr="00104214">
        <w:rPr>
          <w:spacing w:val="-4"/>
          <w:sz w:val="28"/>
          <w:szCs w:val="28"/>
        </w:rPr>
        <w:t xml:space="preserve">площадки, сведения о которых не опубликованы </w:t>
      </w:r>
      <w:r w:rsidR="00AB656C">
        <w:rPr>
          <w:spacing w:val="-4"/>
          <w:sz w:val="28"/>
          <w:szCs w:val="28"/>
        </w:rPr>
        <w:t xml:space="preserve">в документах аэронавигационной </w:t>
      </w:r>
      <w:r w:rsidRPr="00104214">
        <w:rPr>
          <w:spacing w:val="-4"/>
          <w:sz w:val="28"/>
          <w:szCs w:val="28"/>
        </w:rPr>
        <w:t>информации согласно приложения № 1»;</w:t>
      </w:r>
    </w:p>
    <w:p w:rsidR="00104214" w:rsidRPr="00104214" w:rsidRDefault="00104214" w:rsidP="00104214">
      <w:pPr>
        <w:pStyle w:val="af"/>
        <w:autoSpaceDE w:val="0"/>
        <w:autoSpaceDN w:val="0"/>
        <w:adjustRightInd w:val="0"/>
        <w:ind w:left="0" w:firstLine="851"/>
        <w:jc w:val="both"/>
        <w:outlineLvl w:val="1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1.3</w:t>
      </w:r>
      <w:r>
        <w:rPr>
          <w:spacing w:val="-4"/>
          <w:sz w:val="28"/>
          <w:szCs w:val="28"/>
        </w:rPr>
        <w:tab/>
        <w:t>П</w:t>
      </w:r>
      <w:r w:rsidRPr="00104214">
        <w:rPr>
          <w:spacing w:val="-4"/>
          <w:sz w:val="28"/>
          <w:szCs w:val="28"/>
        </w:rPr>
        <w:t xml:space="preserve">ункт второй постановляющей части </w:t>
      </w:r>
      <w:r w:rsidR="000A2346">
        <w:rPr>
          <w:spacing w:val="-4"/>
          <w:sz w:val="28"/>
          <w:szCs w:val="28"/>
        </w:rPr>
        <w:t>Постановления</w:t>
      </w:r>
      <w:r w:rsidR="000A2346" w:rsidRPr="00104214">
        <w:rPr>
          <w:spacing w:val="-4"/>
          <w:sz w:val="28"/>
          <w:szCs w:val="28"/>
        </w:rPr>
        <w:t xml:space="preserve"> </w:t>
      </w:r>
      <w:r w:rsidRPr="00104214">
        <w:rPr>
          <w:spacing w:val="-4"/>
          <w:sz w:val="28"/>
          <w:szCs w:val="28"/>
        </w:rPr>
        <w:t xml:space="preserve">изложить в следующей редакции «Утвердить перечень населенных пунктов Минераловодского муниципального округа Ставропольского края, на которые распространяется  действие положения о выдаче разрешений на выполнение </w:t>
      </w:r>
      <w:r w:rsidRPr="00104214">
        <w:rPr>
          <w:spacing w:val="-4"/>
          <w:sz w:val="28"/>
          <w:szCs w:val="28"/>
        </w:rPr>
        <w:lastRenderedPageBreak/>
        <w:t>авиационных работ, 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Минераловодского муниципального округа Ставропольского края площадки, сведения о которых не опубликованы в документах аэронавигационной информации согласно приложения № 2»;</w:t>
      </w:r>
    </w:p>
    <w:p w:rsidR="00104214" w:rsidRPr="00104214" w:rsidRDefault="00104214" w:rsidP="00104214">
      <w:pPr>
        <w:pStyle w:val="af"/>
        <w:autoSpaceDE w:val="0"/>
        <w:autoSpaceDN w:val="0"/>
        <w:adjustRightInd w:val="0"/>
        <w:ind w:left="0" w:firstLine="851"/>
        <w:jc w:val="both"/>
        <w:outlineLvl w:val="1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1.4</w:t>
      </w:r>
      <w:r>
        <w:rPr>
          <w:spacing w:val="-4"/>
          <w:sz w:val="28"/>
          <w:szCs w:val="28"/>
        </w:rPr>
        <w:tab/>
        <w:t>П</w:t>
      </w:r>
      <w:r w:rsidRPr="00104214">
        <w:rPr>
          <w:spacing w:val="-4"/>
          <w:sz w:val="28"/>
          <w:szCs w:val="28"/>
        </w:rPr>
        <w:t xml:space="preserve">ункт третий постановляющей части Постановления изложить </w:t>
      </w:r>
      <w:r w:rsidR="00BA6FE5">
        <w:rPr>
          <w:spacing w:val="-4"/>
          <w:sz w:val="28"/>
          <w:szCs w:val="28"/>
        </w:rPr>
        <w:t xml:space="preserve">                     </w:t>
      </w:r>
      <w:r w:rsidRPr="00104214">
        <w:rPr>
          <w:spacing w:val="-4"/>
          <w:sz w:val="28"/>
          <w:szCs w:val="28"/>
        </w:rPr>
        <w:t xml:space="preserve">в следующей редакции «Создать комиссию по рассмотрению заявлений </w:t>
      </w:r>
      <w:r w:rsidR="00A064D5">
        <w:rPr>
          <w:spacing w:val="-4"/>
          <w:sz w:val="28"/>
          <w:szCs w:val="28"/>
        </w:rPr>
        <w:t xml:space="preserve">                            </w:t>
      </w:r>
      <w:r w:rsidRPr="00104214">
        <w:rPr>
          <w:spacing w:val="-4"/>
          <w:sz w:val="28"/>
          <w:szCs w:val="28"/>
        </w:rPr>
        <w:t xml:space="preserve">о  выдаче разрешений на выполнение авиационных работ, 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</w:t>
      </w:r>
      <w:r w:rsidR="00BA6FE5">
        <w:rPr>
          <w:spacing w:val="-4"/>
          <w:sz w:val="28"/>
          <w:szCs w:val="28"/>
        </w:rPr>
        <w:t xml:space="preserve">                     </w:t>
      </w:r>
      <w:r w:rsidRPr="00104214">
        <w:rPr>
          <w:spacing w:val="-4"/>
          <w:sz w:val="28"/>
          <w:szCs w:val="28"/>
        </w:rPr>
        <w:t>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Минераловодского муниципального округа Ставропольского края  площадки, сведения о которых не опубликованы в документах аэронавигационной  информации и утвердить ее в составе согласно приложения № 3»;</w:t>
      </w:r>
    </w:p>
    <w:p w:rsidR="00104214" w:rsidRPr="000A2346" w:rsidRDefault="00104214" w:rsidP="00104214">
      <w:pPr>
        <w:pStyle w:val="af"/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0A2346">
        <w:rPr>
          <w:sz w:val="28"/>
          <w:szCs w:val="28"/>
        </w:rPr>
        <w:t>1.5</w:t>
      </w:r>
      <w:r w:rsidRPr="000A2346">
        <w:rPr>
          <w:sz w:val="28"/>
          <w:szCs w:val="28"/>
        </w:rPr>
        <w:tab/>
        <w:t xml:space="preserve">В пункте 4 постановляющей части </w:t>
      </w:r>
      <w:r w:rsidR="000A2346" w:rsidRPr="000A2346">
        <w:rPr>
          <w:sz w:val="28"/>
          <w:szCs w:val="28"/>
        </w:rPr>
        <w:t xml:space="preserve">Постановления </w:t>
      </w:r>
      <w:r w:rsidRPr="000A2346">
        <w:rPr>
          <w:sz w:val="28"/>
          <w:szCs w:val="28"/>
        </w:rPr>
        <w:t>слова «городского округа» заменить словами «муниципального округа Ставропольского края»;</w:t>
      </w:r>
    </w:p>
    <w:p w:rsidR="00104214" w:rsidRPr="000A2346" w:rsidRDefault="00104214" w:rsidP="00104214">
      <w:pPr>
        <w:pStyle w:val="af"/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0A2346">
        <w:rPr>
          <w:sz w:val="28"/>
          <w:szCs w:val="28"/>
        </w:rPr>
        <w:t>1.6</w:t>
      </w:r>
      <w:r w:rsidRPr="000A2346">
        <w:rPr>
          <w:sz w:val="28"/>
          <w:szCs w:val="28"/>
        </w:rPr>
        <w:tab/>
        <w:t xml:space="preserve">В пункте 5 постановляющей части </w:t>
      </w:r>
      <w:r w:rsidR="000A2346" w:rsidRPr="000A2346">
        <w:rPr>
          <w:sz w:val="28"/>
          <w:szCs w:val="28"/>
        </w:rPr>
        <w:t xml:space="preserve">Постановления </w:t>
      </w:r>
      <w:r w:rsidRPr="000A2346">
        <w:rPr>
          <w:sz w:val="28"/>
          <w:szCs w:val="28"/>
        </w:rPr>
        <w:t>слова «городского округа» заменить словами «муниципального округа Ставропольского края».</w:t>
      </w:r>
    </w:p>
    <w:p w:rsidR="00BA6FE5" w:rsidRDefault="00BA6FE5" w:rsidP="00BA6FE5">
      <w:pPr>
        <w:numPr>
          <w:ilvl w:val="0"/>
          <w:numId w:val="40"/>
        </w:numPr>
        <w:ind w:left="0" w:firstLine="851"/>
        <w:jc w:val="both"/>
        <w:rPr>
          <w:spacing w:val="-4"/>
          <w:sz w:val="28"/>
          <w:szCs w:val="28"/>
        </w:rPr>
      </w:pPr>
      <w:r w:rsidRPr="00BA6FE5">
        <w:rPr>
          <w:spacing w:val="-4"/>
          <w:sz w:val="28"/>
          <w:szCs w:val="28"/>
        </w:rPr>
        <w:t>В приложении № 1</w:t>
      </w:r>
      <w:r w:rsidR="000A2346" w:rsidRPr="000A2346">
        <w:rPr>
          <w:spacing w:val="-4"/>
          <w:sz w:val="28"/>
          <w:szCs w:val="28"/>
        </w:rPr>
        <w:t xml:space="preserve"> </w:t>
      </w:r>
      <w:r w:rsidR="000A2346">
        <w:rPr>
          <w:spacing w:val="-4"/>
          <w:sz w:val="28"/>
          <w:szCs w:val="28"/>
        </w:rPr>
        <w:t>к Постановлению</w:t>
      </w:r>
      <w:r w:rsidRPr="00BA6FE5">
        <w:rPr>
          <w:spacing w:val="-4"/>
          <w:sz w:val="28"/>
          <w:szCs w:val="28"/>
        </w:rPr>
        <w:t xml:space="preserve"> «Положение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Минераловодского городского округа, посадки (взлета) на расположенные в границах населенных пунктов Минераловодского городского округа площадки, сведения о которых не опубликованы в документах аэронавигационной информации» (далее - приложение № 1 к Постановлению):</w:t>
      </w:r>
    </w:p>
    <w:p w:rsidR="00BA6FE5" w:rsidRDefault="00BA6FE5" w:rsidP="00BA6FE5">
      <w:pPr>
        <w:numPr>
          <w:ilvl w:val="0"/>
          <w:numId w:val="46"/>
        </w:numPr>
        <w:ind w:left="0"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</w:t>
      </w:r>
      <w:r w:rsidRPr="00BA6FE5">
        <w:rPr>
          <w:spacing w:val="-4"/>
          <w:sz w:val="28"/>
          <w:szCs w:val="28"/>
        </w:rPr>
        <w:t xml:space="preserve">аголовок </w:t>
      </w:r>
      <w:r w:rsidR="000A2346">
        <w:rPr>
          <w:spacing w:val="-4"/>
          <w:sz w:val="28"/>
          <w:szCs w:val="28"/>
        </w:rPr>
        <w:t>приложения</w:t>
      </w:r>
      <w:r w:rsidR="000A2346" w:rsidRPr="00BA6FE5">
        <w:rPr>
          <w:spacing w:val="-4"/>
          <w:sz w:val="28"/>
          <w:szCs w:val="28"/>
        </w:rPr>
        <w:t xml:space="preserve"> № 1 к Постановлению </w:t>
      </w:r>
      <w:r w:rsidRPr="00BA6FE5">
        <w:rPr>
          <w:spacing w:val="-4"/>
          <w:sz w:val="28"/>
          <w:szCs w:val="28"/>
        </w:rPr>
        <w:t>изложить следующей редакции «Положение о выдаче разрешений на выполнение авиационных работ, 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Минераловодского муниципального округа Ставропольского края  площадки, сведения о которых не опубликованы в</w:t>
      </w:r>
      <w:r w:rsidR="00283ECD">
        <w:rPr>
          <w:spacing w:val="-4"/>
          <w:sz w:val="28"/>
          <w:szCs w:val="28"/>
        </w:rPr>
        <w:t xml:space="preserve"> документах аэронавигационной </w:t>
      </w:r>
      <w:r w:rsidRPr="00BA6FE5">
        <w:rPr>
          <w:spacing w:val="-4"/>
          <w:sz w:val="28"/>
          <w:szCs w:val="28"/>
        </w:rPr>
        <w:t>информации»</w:t>
      </w:r>
      <w:r w:rsidR="000A2346">
        <w:rPr>
          <w:spacing w:val="-4"/>
          <w:sz w:val="28"/>
          <w:szCs w:val="28"/>
        </w:rPr>
        <w:t xml:space="preserve">                           (далее - Положение) </w:t>
      </w:r>
      <w:r w:rsidRPr="00BA6FE5">
        <w:rPr>
          <w:spacing w:val="-4"/>
          <w:sz w:val="28"/>
          <w:szCs w:val="28"/>
        </w:rPr>
        <w:t>;</w:t>
      </w:r>
    </w:p>
    <w:p w:rsidR="00BA6FE5" w:rsidRPr="000A2346" w:rsidRDefault="00BA6FE5" w:rsidP="00BA6FE5">
      <w:pPr>
        <w:numPr>
          <w:ilvl w:val="0"/>
          <w:numId w:val="46"/>
        </w:numPr>
        <w:ind w:left="0" w:firstLine="851"/>
        <w:jc w:val="both"/>
        <w:rPr>
          <w:sz w:val="28"/>
          <w:szCs w:val="28"/>
        </w:rPr>
      </w:pPr>
      <w:r w:rsidRPr="000A2346">
        <w:rPr>
          <w:sz w:val="28"/>
          <w:szCs w:val="28"/>
        </w:rPr>
        <w:t xml:space="preserve">Раздел I «Общие положения» </w:t>
      </w:r>
      <w:r w:rsidR="000A2346" w:rsidRPr="000A2346">
        <w:rPr>
          <w:sz w:val="28"/>
          <w:szCs w:val="28"/>
        </w:rPr>
        <w:t xml:space="preserve">Положения </w:t>
      </w:r>
      <w:r w:rsidRPr="000A2346">
        <w:rPr>
          <w:sz w:val="28"/>
          <w:szCs w:val="28"/>
        </w:rPr>
        <w:t xml:space="preserve">изложить следующей редакции «Настоящее Положение определяет порядок выдачи разрешения на </w:t>
      </w:r>
      <w:r w:rsidRPr="000A2346">
        <w:rPr>
          <w:sz w:val="28"/>
          <w:szCs w:val="28"/>
        </w:rPr>
        <w:lastRenderedPageBreak/>
        <w:t>выполнение на</w:t>
      </w:r>
      <w:r w:rsidR="00283ECD">
        <w:rPr>
          <w:sz w:val="28"/>
          <w:szCs w:val="28"/>
        </w:rPr>
        <w:t xml:space="preserve"> выполнение авиационных работ, </w:t>
      </w:r>
      <w:r w:rsidRPr="000A2346">
        <w:rPr>
          <w:sz w:val="28"/>
          <w:szCs w:val="28"/>
        </w:rPr>
        <w:t xml:space="preserve">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</w:t>
      </w:r>
      <w:r w:rsidR="000A2346" w:rsidRPr="000A2346">
        <w:rPr>
          <w:sz w:val="28"/>
          <w:szCs w:val="28"/>
        </w:rPr>
        <w:t xml:space="preserve">                  </w:t>
      </w:r>
      <w:r w:rsidRPr="000A2346">
        <w:rPr>
          <w:sz w:val="28"/>
          <w:szCs w:val="28"/>
        </w:rPr>
        <w:t xml:space="preserve">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Минераловодского муниципального округа Ставропольского края площадки, сведения </w:t>
      </w:r>
      <w:r w:rsidR="000A2346">
        <w:rPr>
          <w:sz w:val="28"/>
          <w:szCs w:val="28"/>
        </w:rPr>
        <w:t xml:space="preserve">                            </w:t>
      </w:r>
      <w:r w:rsidRPr="000A2346">
        <w:rPr>
          <w:sz w:val="28"/>
          <w:szCs w:val="28"/>
        </w:rPr>
        <w:t>о которых не опубликованы в документах аэронавигационной   информации</w:t>
      </w:r>
      <w:r w:rsidR="000A2346" w:rsidRPr="000A2346">
        <w:rPr>
          <w:sz w:val="28"/>
          <w:szCs w:val="28"/>
        </w:rPr>
        <w:t xml:space="preserve">  </w:t>
      </w:r>
      <w:r w:rsidRPr="000A2346">
        <w:rPr>
          <w:sz w:val="28"/>
          <w:szCs w:val="28"/>
        </w:rPr>
        <w:t>(далее -  разрешение), за исключением полетов</w:t>
      </w:r>
      <w:r w:rsidR="00283ECD">
        <w:rPr>
          <w:sz w:val="28"/>
          <w:szCs w:val="28"/>
        </w:rPr>
        <w:t xml:space="preserve"> воздушных и беспилотных судов </w:t>
      </w:r>
      <w:r w:rsidRPr="000A2346">
        <w:rPr>
          <w:sz w:val="28"/>
          <w:szCs w:val="28"/>
        </w:rPr>
        <w:t>над населенными пунктами Минераловодского муниципального округа Ставропольского края, выполняемые в целях осуществления меропряитий по спасению жизни и здоровью  людей, а также пресечение и раскрытие преступлений выполняемые на высоте, обеспечивающей реализацию указанных мероприятий, с возложением ответственности за обеспечение безопасности выполнения полетов на уполномоченное лицо, организующие такие полеты»;</w:t>
      </w:r>
    </w:p>
    <w:p w:rsidR="00BA6FE5" w:rsidRDefault="000A2346" w:rsidP="00BA6FE5">
      <w:pPr>
        <w:numPr>
          <w:ilvl w:val="0"/>
          <w:numId w:val="46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A6FE5" w:rsidRPr="00BA6FE5">
        <w:rPr>
          <w:sz w:val="28"/>
          <w:szCs w:val="28"/>
        </w:rPr>
        <w:t>В разделе II «Порядок выдачи разрешения»</w:t>
      </w:r>
      <w:r>
        <w:rPr>
          <w:sz w:val="28"/>
          <w:szCs w:val="28"/>
        </w:rPr>
        <w:t xml:space="preserve"> Положения</w:t>
      </w:r>
      <w:r w:rsidR="00BA6FE5" w:rsidRPr="00BA6FE5">
        <w:rPr>
          <w:sz w:val="28"/>
          <w:szCs w:val="28"/>
        </w:rPr>
        <w:t>: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 </w:t>
      </w:r>
      <w:r w:rsidR="00BA6FE5" w:rsidRPr="00BA6FE5">
        <w:rPr>
          <w:sz w:val="28"/>
          <w:szCs w:val="28"/>
        </w:rPr>
        <w:t>пункт 2.1 изложить следующей редакции: «Для получения разрешения юридическое или физическое лицо либо их представители, уполномоченные в соответствии с действующим законодательством              (далее - заявитель), направляют не позднее 10 рабочих дней  до планируемых сроков выполнения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              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Минераловодского муниципального округа Ставропольского края площадки, сведения                               о которых не опубликованы в документах аэронавигационной информации направляют в произвольной форме заявление в администрацию Минераловодского муниципального округа Ставропольского края по адресу: город Минеральные Воды, проспект Карла Маркса, здание 54»;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 </w:t>
      </w:r>
      <w:r w:rsidR="00BA6FE5" w:rsidRPr="00BA6FE5">
        <w:rPr>
          <w:sz w:val="28"/>
          <w:szCs w:val="28"/>
        </w:rPr>
        <w:t>в подпункте 1 пункта 2.2: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bookmarkStart w:id="0" w:name="_GoBack"/>
      <w:bookmarkEnd w:id="0"/>
      <w:r>
        <w:rPr>
          <w:sz w:val="28"/>
          <w:szCs w:val="28"/>
        </w:rPr>
        <w:t>)</w:t>
      </w:r>
      <w:r w:rsidR="00BA6FE5" w:rsidRPr="00BA6FE5">
        <w:rPr>
          <w:sz w:val="28"/>
          <w:szCs w:val="28"/>
        </w:rPr>
        <w:t xml:space="preserve"> слова «(в том числе при выполнении работ с использованием беспилотного гражданского воздушного судна)» заменить словами «(в том числе при выполнении работ с использованием беспилотного гражданского воздушного судна, за исключением беспилотного гражданского воздушного судна с максимальной взлетной массой менее 0,25 кг)»;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BA6FE5" w:rsidRPr="00BA6FE5">
        <w:rPr>
          <w:sz w:val="28"/>
          <w:szCs w:val="28"/>
        </w:rPr>
        <w:t xml:space="preserve"> слова «городского округа» заменить словами «муниципального округа Ставропольского края»;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2.3.3</w:t>
      </w:r>
      <w:r w:rsidR="00BA6FE5" w:rsidRPr="00BA6FE5">
        <w:rPr>
          <w:sz w:val="28"/>
          <w:szCs w:val="28"/>
        </w:rPr>
        <w:t xml:space="preserve"> в подпункте 2 пункта 2.2 слова «городского округа» заменить словами «муниципального округа Ставропольского края»;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2.3.4</w:t>
      </w:r>
      <w:r w:rsidR="00BA6FE5" w:rsidRPr="00BA6FE5">
        <w:rPr>
          <w:sz w:val="28"/>
          <w:szCs w:val="28"/>
        </w:rPr>
        <w:t xml:space="preserve"> в подпункте 3 пункта 2.2 слова «городского округа» заменить словами «муниципального округа Ставропольского края»;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2.3.5</w:t>
      </w:r>
      <w:r w:rsidR="00BA6FE5" w:rsidRPr="00BA6FE5">
        <w:rPr>
          <w:sz w:val="28"/>
          <w:szCs w:val="28"/>
        </w:rPr>
        <w:t xml:space="preserve"> в подпункте 4 пункта 2.2 слова «городского округа» заменить словами «муниципального округа Ставропольского края»;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2.3.6</w:t>
      </w:r>
      <w:r w:rsidR="00BA6FE5" w:rsidRPr="00BA6FE5">
        <w:rPr>
          <w:sz w:val="28"/>
          <w:szCs w:val="28"/>
        </w:rPr>
        <w:t xml:space="preserve"> в подпункте 5 пункта 2.2 слова «городского округа» заменить словами «муниципального округа Ставропольского края»;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2.3.7</w:t>
      </w:r>
      <w:r w:rsidR="00BA6FE5" w:rsidRPr="00BA6FE5">
        <w:rPr>
          <w:sz w:val="28"/>
          <w:szCs w:val="28"/>
        </w:rPr>
        <w:t xml:space="preserve"> в подпункте 6 пункта 2.2 слова «городского округа» заменить словами «муниципального округа Ставропольского края»;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2.3.8</w:t>
      </w:r>
      <w:r w:rsidR="00BA6FE5" w:rsidRPr="00BA6FE5">
        <w:rPr>
          <w:sz w:val="28"/>
          <w:szCs w:val="28"/>
        </w:rPr>
        <w:t xml:space="preserve"> в пункте 2.3:</w:t>
      </w:r>
    </w:p>
    <w:p w:rsidR="00BA6FE5" w:rsidRDefault="000A2346" w:rsidP="00BA6FE5">
      <w:pPr>
        <w:ind w:firstLine="851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а)</w:t>
      </w:r>
      <w:r w:rsidR="00BA6FE5" w:rsidRPr="00BA6FE5">
        <w:rPr>
          <w:sz w:val="28"/>
          <w:szCs w:val="28"/>
        </w:rPr>
        <w:t xml:space="preserve"> </w:t>
      </w:r>
      <w:r w:rsidR="00BA6FE5" w:rsidRPr="00BA6FE5">
        <w:rPr>
          <w:spacing w:val="-6"/>
          <w:sz w:val="28"/>
          <w:szCs w:val="28"/>
        </w:rPr>
        <w:t>слова «полетов беспилотных летательных аппаратов» заменить словами «полетов беспилотных воздушных судов (за исключением полетов беспилотных воздушных судов с максимальной взлетной массой менее 0,25 кг)»;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BA6FE5" w:rsidRPr="00BA6FE5">
        <w:rPr>
          <w:sz w:val="28"/>
          <w:szCs w:val="28"/>
        </w:rPr>
        <w:t xml:space="preserve"> слова «городского округа» заменить словами «муниципального округа Ставропольского края»;</w:t>
      </w:r>
    </w:p>
    <w:p w:rsidR="000A2346" w:rsidRDefault="000A2346" w:rsidP="000A234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2.3.9</w:t>
      </w:r>
      <w:r w:rsidR="00BA6FE5" w:rsidRPr="00BA6FE5">
        <w:rPr>
          <w:sz w:val="28"/>
          <w:szCs w:val="28"/>
        </w:rPr>
        <w:t xml:space="preserve"> в подпункте 1 пункта 2.4: </w:t>
      </w:r>
    </w:p>
    <w:p w:rsidR="00BA6FE5" w:rsidRDefault="000A2346" w:rsidP="000A2346">
      <w:pPr>
        <w:ind w:firstLine="851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а)</w:t>
      </w:r>
      <w:r w:rsidR="00BA6FE5" w:rsidRPr="00BA6FE5">
        <w:rPr>
          <w:spacing w:val="-6"/>
          <w:sz w:val="28"/>
          <w:szCs w:val="28"/>
        </w:rPr>
        <w:t xml:space="preserve"> слова «полеты беспилотных летательных аппаратов» заменить словами «полеты беспилотных воздушных судов (за исключением полетов беспилотных воздушных судов с максимальной взлетной массой менее 0,25 кг)»;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BA6FE5" w:rsidRPr="00BA6FE5">
        <w:rPr>
          <w:sz w:val="28"/>
          <w:szCs w:val="28"/>
        </w:rPr>
        <w:t xml:space="preserve"> слова «городского округа» заменить словами «муниципального округа Ставропольского края»;</w:t>
      </w:r>
    </w:p>
    <w:p w:rsidR="00BA6FE5" w:rsidRDefault="000A2346" w:rsidP="00BA6FE5">
      <w:pPr>
        <w:ind w:firstLine="851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2.3.10</w:t>
      </w:r>
      <w:r w:rsidR="00BA6FE5" w:rsidRPr="00BA6FE5">
        <w:rPr>
          <w:spacing w:val="-6"/>
          <w:sz w:val="28"/>
          <w:szCs w:val="28"/>
        </w:rPr>
        <w:t xml:space="preserve"> в подпункте 2 пункта 2.4 слова «полетами беспилотных летательных аппаратов» заменить словами «полетами беспилотных воздушных судов (за исключением полетов беспилотных воздушных судов   с максимальной взлетной массой менее 0,25 кг)»;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2.3.11</w:t>
      </w:r>
      <w:r w:rsidR="00BA6FE5" w:rsidRPr="00BA6FE5">
        <w:rPr>
          <w:sz w:val="28"/>
          <w:szCs w:val="28"/>
        </w:rPr>
        <w:t xml:space="preserve"> в подпункте 3 пункта 2.4 слова «Минералсодкого городского округа» заменить словами «Минераловодского муниципального округа Ставропольского края»;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2.3.12 в пункте 2.5: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BA6FE5" w:rsidRPr="00BA6FE5">
        <w:rPr>
          <w:sz w:val="28"/>
          <w:szCs w:val="28"/>
        </w:rPr>
        <w:t xml:space="preserve"> слова «отдела МВД России по Минераловодскому городскому округу» заменить словами «Отдела МВД России «Минераловодский»;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BA6FE5" w:rsidRPr="00BA6FE5">
        <w:rPr>
          <w:sz w:val="28"/>
          <w:szCs w:val="28"/>
        </w:rPr>
        <w:t xml:space="preserve"> слова «городского округа» заменить словами «муниципального округа Ставропольского края»;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2.3.13</w:t>
      </w:r>
      <w:r w:rsidR="00BA6FE5" w:rsidRPr="00BA6FE5">
        <w:rPr>
          <w:sz w:val="28"/>
          <w:szCs w:val="28"/>
        </w:rPr>
        <w:t xml:space="preserve"> в пункте 2.7: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BA6FE5" w:rsidRPr="00BA6FE5">
        <w:rPr>
          <w:sz w:val="28"/>
          <w:szCs w:val="28"/>
        </w:rPr>
        <w:t xml:space="preserve"> слова «беспилотных летательных аппаратов» заменить словами «беспилотных воздушных судов (за исключением беспилотных воздушных судов с максимальной взлетной массой менее 0,25 кг)»;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BA6FE5" w:rsidRPr="00BA6FE5">
        <w:rPr>
          <w:sz w:val="28"/>
          <w:szCs w:val="28"/>
        </w:rPr>
        <w:t xml:space="preserve"> слова «городского округа» заменить словами «муниципального округа Ставропольского края»;</w:t>
      </w:r>
    </w:p>
    <w:p w:rsidR="00BA6FE5" w:rsidRDefault="000A2346" w:rsidP="00BA6F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2.3.14</w:t>
      </w:r>
      <w:r w:rsidR="00BA6FE5" w:rsidRPr="00BA6FE5">
        <w:rPr>
          <w:sz w:val="28"/>
          <w:szCs w:val="28"/>
        </w:rPr>
        <w:t xml:space="preserve"> в пункте 2.8 слова «городского округа» заменить словами «муниципального округа Ставропольского края».</w:t>
      </w:r>
    </w:p>
    <w:p w:rsidR="00BA6FE5" w:rsidRPr="00BA6FE5" w:rsidRDefault="00BA6FE5" w:rsidP="00BA6FE5">
      <w:pPr>
        <w:numPr>
          <w:ilvl w:val="0"/>
          <w:numId w:val="40"/>
        </w:numPr>
        <w:ind w:left="0" w:firstLine="851"/>
        <w:jc w:val="both"/>
        <w:rPr>
          <w:spacing w:val="-4"/>
          <w:sz w:val="28"/>
          <w:szCs w:val="28"/>
        </w:rPr>
      </w:pPr>
      <w:r w:rsidRPr="00BA6FE5">
        <w:rPr>
          <w:spacing w:val="-4"/>
          <w:sz w:val="28"/>
          <w:szCs w:val="28"/>
        </w:rPr>
        <w:t xml:space="preserve">Название приложения № 2 </w:t>
      </w:r>
      <w:r w:rsidR="00E57880" w:rsidRPr="00BA6FE5">
        <w:rPr>
          <w:spacing w:val="-4"/>
          <w:sz w:val="28"/>
          <w:szCs w:val="28"/>
        </w:rPr>
        <w:t xml:space="preserve">к Постановлению </w:t>
      </w:r>
      <w:r w:rsidRPr="00BA6FE5">
        <w:rPr>
          <w:spacing w:val="-4"/>
          <w:sz w:val="28"/>
          <w:szCs w:val="28"/>
        </w:rPr>
        <w:t xml:space="preserve">«Перечень населенных пунктов Минераловодского городского округа, на которые распространяется  действие Положения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Минераловодского городского округа, посадки (взлета) на расположенные в границах населенных </w:t>
      </w:r>
      <w:r w:rsidRPr="00BA6FE5">
        <w:rPr>
          <w:spacing w:val="-4"/>
          <w:sz w:val="28"/>
          <w:szCs w:val="28"/>
        </w:rPr>
        <w:lastRenderedPageBreak/>
        <w:t xml:space="preserve">пунктов Минераловодского городского округа площадки, сведения о которых не опубликованы в документах аэронавигационной информации» изложить </w:t>
      </w:r>
      <w:r w:rsidR="00A064D5">
        <w:rPr>
          <w:spacing w:val="-4"/>
          <w:sz w:val="28"/>
          <w:szCs w:val="28"/>
        </w:rPr>
        <w:t xml:space="preserve">                      </w:t>
      </w:r>
      <w:r w:rsidRPr="00BA6FE5">
        <w:rPr>
          <w:spacing w:val="-4"/>
          <w:sz w:val="28"/>
          <w:szCs w:val="28"/>
        </w:rPr>
        <w:t>в следующей редакции «Перечень населенных пунктов Минераловодского муниципального округа Ставропольского края, на которые распространяется  действие положения о выдаче разрешений на выполнение авиационных работ, 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Минераловодского муниципально</w:t>
      </w:r>
      <w:r>
        <w:rPr>
          <w:spacing w:val="-4"/>
          <w:sz w:val="28"/>
          <w:szCs w:val="28"/>
        </w:rPr>
        <w:t xml:space="preserve">го округа Ставропольского края </w:t>
      </w:r>
      <w:r w:rsidRPr="00BA6FE5">
        <w:rPr>
          <w:spacing w:val="-4"/>
          <w:sz w:val="28"/>
          <w:szCs w:val="28"/>
        </w:rPr>
        <w:t>площадки, сведения о которых не опубликованы в документах аэронавигационной информации».</w:t>
      </w:r>
    </w:p>
    <w:p w:rsidR="00BA6FE5" w:rsidRDefault="00BA6FE5" w:rsidP="00BA6FE5">
      <w:pPr>
        <w:numPr>
          <w:ilvl w:val="0"/>
          <w:numId w:val="40"/>
        </w:numPr>
        <w:ind w:left="0" w:firstLine="851"/>
        <w:jc w:val="both"/>
        <w:rPr>
          <w:spacing w:val="-4"/>
          <w:sz w:val="28"/>
          <w:szCs w:val="28"/>
        </w:rPr>
      </w:pPr>
      <w:r w:rsidRPr="00BA6FE5">
        <w:rPr>
          <w:spacing w:val="-4"/>
          <w:sz w:val="28"/>
          <w:szCs w:val="28"/>
        </w:rPr>
        <w:t xml:space="preserve">В приложении № 3 </w:t>
      </w:r>
      <w:r>
        <w:rPr>
          <w:spacing w:val="-4"/>
          <w:sz w:val="28"/>
          <w:szCs w:val="28"/>
        </w:rPr>
        <w:t xml:space="preserve">к Постановлению </w:t>
      </w:r>
      <w:r w:rsidRPr="00BA6FE5">
        <w:rPr>
          <w:spacing w:val="-4"/>
          <w:sz w:val="28"/>
          <w:szCs w:val="28"/>
        </w:rPr>
        <w:t xml:space="preserve">«Состав комиссии по рассмотрению заявлений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Минераловодского городского округа, посадки (взлета) на расположенные в границах населенных пунктов Минераловодского городского округа площадки, сведения о которых не опубликованы </w:t>
      </w:r>
      <w:r w:rsidR="00A064D5">
        <w:rPr>
          <w:spacing w:val="-4"/>
          <w:sz w:val="28"/>
          <w:szCs w:val="28"/>
        </w:rPr>
        <w:t xml:space="preserve">                                   </w:t>
      </w:r>
      <w:r w:rsidRPr="00BA6FE5">
        <w:rPr>
          <w:spacing w:val="-4"/>
          <w:sz w:val="28"/>
          <w:szCs w:val="28"/>
        </w:rPr>
        <w:t>в документах аэронавигаци</w:t>
      </w:r>
      <w:r w:rsidR="00E57880">
        <w:rPr>
          <w:spacing w:val="-4"/>
          <w:sz w:val="28"/>
          <w:szCs w:val="28"/>
        </w:rPr>
        <w:t xml:space="preserve">онной информации по должностям» </w:t>
      </w:r>
      <w:r w:rsidRPr="00BA6FE5">
        <w:rPr>
          <w:spacing w:val="-4"/>
          <w:sz w:val="28"/>
          <w:szCs w:val="28"/>
        </w:rPr>
        <w:t>(далее - приложение № 3 к Постановлению):</w:t>
      </w:r>
    </w:p>
    <w:p w:rsidR="00BA6FE5" w:rsidRPr="00A064D5" w:rsidRDefault="00BA6FE5" w:rsidP="00BA6FE5">
      <w:pPr>
        <w:numPr>
          <w:ilvl w:val="0"/>
          <w:numId w:val="47"/>
        </w:numPr>
        <w:ind w:left="0" w:firstLine="851"/>
        <w:jc w:val="both"/>
        <w:rPr>
          <w:spacing w:val="-6"/>
          <w:sz w:val="28"/>
          <w:szCs w:val="28"/>
        </w:rPr>
      </w:pPr>
      <w:r w:rsidRPr="00A064D5">
        <w:rPr>
          <w:spacing w:val="-6"/>
          <w:sz w:val="28"/>
          <w:szCs w:val="28"/>
        </w:rPr>
        <w:t xml:space="preserve">Название приложения № 3 к Постановлению изложить </w:t>
      </w:r>
      <w:r w:rsidR="00A064D5" w:rsidRPr="00A064D5">
        <w:rPr>
          <w:spacing w:val="-6"/>
          <w:sz w:val="28"/>
          <w:szCs w:val="28"/>
        </w:rPr>
        <w:t xml:space="preserve">                                   </w:t>
      </w:r>
      <w:r w:rsidRPr="00A064D5">
        <w:rPr>
          <w:spacing w:val="-6"/>
          <w:sz w:val="28"/>
          <w:szCs w:val="28"/>
        </w:rPr>
        <w:t xml:space="preserve">в следующей редакции «Состав комиссии по рассмотрению заявлений </w:t>
      </w:r>
      <w:r w:rsidR="00A064D5" w:rsidRPr="00A064D5">
        <w:rPr>
          <w:spacing w:val="-6"/>
          <w:sz w:val="28"/>
          <w:szCs w:val="28"/>
        </w:rPr>
        <w:t xml:space="preserve">                            </w:t>
      </w:r>
      <w:r w:rsidRPr="00A064D5">
        <w:rPr>
          <w:spacing w:val="-6"/>
          <w:sz w:val="28"/>
          <w:szCs w:val="28"/>
        </w:rPr>
        <w:t xml:space="preserve">о  выдаче разрешений на выполнение авиационных работ, 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</w:t>
      </w:r>
      <w:r w:rsidR="00A064D5" w:rsidRPr="00A064D5">
        <w:rPr>
          <w:spacing w:val="-6"/>
          <w:sz w:val="28"/>
          <w:szCs w:val="28"/>
        </w:rPr>
        <w:t xml:space="preserve">                    </w:t>
      </w:r>
      <w:r w:rsidRPr="00A064D5">
        <w:rPr>
          <w:spacing w:val="-6"/>
          <w:sz w:val="28"/>
          <w:szCs w:val="28"/>
        </w:rPr>
        <w:t xml:space="preserve">с максимальной взлетной массой менее 0,25 кг), подъемов привязных аэростатов над населенными пунктами, а также на посадку (взлет) на расположенные </w:t>
      </w:r>
      <w:r w:rsidR="00A064D5">
        <w:rPr>
          <w:spacing w:val="-6"/>
          <w:sz w:val="28"/>
          <w:szCs w:val="28"/>
        </w:rPr>
        <w:t xml:space="preserve">                          </w:t>
      </w:r>
      <w:r w:rsidRPr="00A064D5">
        <w:rPr>
          <w:spacing w:val="-6"/>
          <w:sz w:val="28"/>
          <w:szCs w:val="28"/>
        </w:rPr>
        <w:t xml:space="preserve">в границах населенных пунктов Минераловодского муниципального округа Ставропольского края  площадки, сведения о которых не опубликованы </w:t>
      </w:r>
      <w:r w:rsidR="00A064D5">
        <w:rPr>
          <w:spacing w:val="-6"/>
          <w:sz w:val="28"/>
          <w:szCs w:val="28"/>
        </w:rPr>
        <w:t xml:space="preserve">                            </w:t>
      </w:r>
      <w:r w:rsidRPr="00A064D5">
        <w:rPr>
          <w:spacing w:val="-6"/>
          <w:sz w:val="28"/>
          <w:szCs w:val="28"/>
        </w:rPr>
        <w:t>в документах аэронавигационной   информации»;</w:t>
      </w:r>
    </w:p>
    <w:p w:rsidR="00BA6FE5" w:rsidRPr="00E57880" w:rsidRDefault="00533554" w:rsidP="00BA6FE5">
      <w:pPr>
        <w:numPr>
          <w:ilvl w:val="0"/>
          <w:numId w:val="47"/>
        </w:numPr>
        <w:ind w:left="0" w:firstLine="851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П</w:t>
      </w:r>
      <w:r w:rsidR="00BA6FE5" w:rsidRPr="00E57880">
        <w:rPr>
          <w:spacing w:val="-8"/>
          <w:sz w:val="28"/>
          <w:szCs w:val="28"/>
        </w:rPr>
        <w:t xml:space="preserve">ункт 1 изложить в следующей редакции: «Первый заместитель </w:t>
      </w:r>
      <w:r w:rsidR="00BA6FE5" w:rsidRPr="00CA44AC">
        <w:rPr>
          <w:spacing w:val="-10"/>
          <w:sz w:val="28"/>
          <w:szCs w:val="28"/>
        </w:rPr>
        <w:t>главы администрации Минераловодского муниципального округа</w:t>
      </w:r>
      <w:r w:rsidR="00E57880" w:rsidRPr="00CA44AC">
        <w:rPr>
          <w:spacing w:val="-10"/>
          <w:sz w:val="28"/>
          <w:szCs w:val="28"/>
        </w:rPr>
        <w:t xml:space="preserve"> </w:t>
      </w:r>
      <w:r w:rsidR="00BA6FE5" w:rsidRPr="00CA44AC">
        <w:rPr>
          <w:spacing w:val="-10"/>
          <w:sz w:val="28"/>
          <w:szCs w:val="28"/>
        </w:rPr>
        <w:t>Ставропольского края</w:t>
      </w:r>
      <w:r w:rsidR="00BA6FE5" w:rsidRPr="00E57880">
        <w:rPr>
          <w:spacing w:val="-8"/>
          <w:sz w:val="28"/>
          <w:szCs w:val="28"/>
        </w:rPr>
        <w:t xml:space="preserve"> по вопросам общественной безопасности (председатель комиссии)»;</w:t>
      </w:r>
    </w:p>
    <w:p w:rsidR="00BA6FE5" w:rsidRDefault="00533554" w:rsidP="00E57880">
      <w:pPr>
        <w:numPr>
          <w:ilvl w:val="0"/>
          <w:numId w:val="47"/>
        </w:numPr>
        <w:ind w:left="0"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</w:t>
      </w:r>
      <w:r w:rsidR="00E57880" w:rsidRPr="00E57880">
        <w:rPr>
          <w:spacing w:val="-4"/>
          <w:sz w:val="28"/>
          <w:szCs w:val="28"/>
        </w:rPr>
        <w:t xml:space="preserve"> пункте 2 слова «городского округа» заменить словами «муниципального округа Ставропольского края»;</w:t>
      </w:r>
    </w:p>
    <w:p w:rsidR="00E57880" w:rsidRDefault="00533554" w:rsidP="00E57880">
      <w:pPr>
        <w:numPr>
          <w:ilvl w:val="0"/>
          <w:numId w:val="47"/>
        </w:numPr>
        <w:ind w:left="0"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</w:t>
      </w:r>
      <w:r w:rsidR="00E57880" w:rsidRPr="00E57880">
        <w:rPr>
          <w:spacing w:val="-4"/>
          <w:sz w:val="28"/>
          <w:szCs w:val="28"/>
        </w:rPr>
        <w:t xml:space="preserve"> пункте 4 слова «отдела МВД России по Минераловодскому городскому округу» заменить на слова «Отдела МВД России «Минераловодский»;</w:t>
      </w:r>
    </w:p>
    <w:p w:rsidR="00E57880" w:rsidRDefault="00533554" w:rsidP="00E57880">
      <w:pPr>
        <w:numPr>
          <w:ilvl w:val="0"/>
          <w:numId w:val="47"/>
        </w:numPr>
        <w:ind w:left="0"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</w:t>
      </w:r>
      <w:r w:rsidR="00E57880" w:rsidRPr="00E57880">
        <w:rPr>
          <w:spacing w:val="-4"/>
          <w:sz w:val="28"/>
          <w:szCs w:val="28"/>
        </w:rPr>
        <w:t xml:space="preserve"> пункте 5 слова «городскому округу» заменить на слова «муниципального округа»;</w:t>
      </w:r>
    </w:p>
    <w:p w:rsidR="00E57880" w:rsidRDefault="00533554" w:rsidP="00E57880">
      <w:pPr>
        <w:numPr>
          <w:ilvl w:val="0"/>
          <w:numId w:val="47"/>
        </w:numPr>
        <w:ind w:left="0"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</w:t>
      </w:r>
      <w:r w:rsidR="00E57880" w:rsidRPr="00E57880">
        <w:rPr>
          <w:spacing w:val="-4"/>
          <w:sz w:val="28"/>
          <w:szCs w:val="28"/>
        </w:rPr>
        <w:t xml:space="preserve"> пункте 5 слова «Александровскому району» заменить на слова «Александровскому муниципальному округу Ставропольского края»;</w:t>
      </w:r>
    </w:p>
    <w:p w:rsidR="00E57880" w:rsidRDefault="00533554" w:rsidP="00E57880">
      <w:pPr>
        <w:numPr>
          <w:ilvl w:val="0"/>
          <w:numId w:val="47"/>
        </w:numPr>
        <w:ind w:left="0"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</w:t>
      </w:r>
      <w:r w:rsidR="00E57880" w:rsidRPr="00E57880">
        <w:rPr>
          <w:spacing w:val="-4"/>
          <w:sz w:val="28"/>
          <w:szCs w:val="28"/>
        </w:rPr>
        <w:t xml:space="preserve"> пункте 6 слова «городского округа» заменить словами «муниципального округа Ставропольского края»;</w:t>
      </w:r>
    </w:p>
    <w:p w:rsidR="00F34721" w:rsidRPr="00283ECD" w:rsidRDefault="00533554" w:rsidP="00283ECD">
      <w:pPr>
        <w:numPr>
          <w:ilvl w:val="0"/>
          <w:numId w:val="47"/>
        </w:numPr>
        <w:ind w:left="0" w:firstLine="851"/>
        <w:jc w:val="both"/>
        <w:rPr>
          <w:color w:val="FF0000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В</w:t>
      </w:r>
      <w:r w:rsidR="00E57880" w:rsidRPr="00283ECD">
        <w:rPr>
          <w:spacing w:val="-4"/>
          <w:sz w:val="28"/>
          <w:szCs w:val="28"/>
        </w:rPr>
        <w:t xml:space="preserve"> пункте 7 слова «городского округа» заменить словами «муниципального округа Ставропольского края».</w:t>
      </w:r>
    </w:p>
    <w:sectPr w:rsidR="00F34721" w:rsidRPr="00283ECD" w:rsidSect="00DA0458">
      <w:headerReference w:type="even" r:id="rId8"/>
      <w:headerReference w:type="default" r:id="rId9"/>
      <w:pgSz w:w="11906" w:h="16838"/>
      <w:pgMar w:top="1134" w:right="851" w:bottom="1134" w:left="1701" w:header="51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F2" w:rsidRDefault="001176F2">
      <w:r>
        <w:separator/>
      </w:r>
    </w:p>
  </w:endnote>
  <w:endnote w:type="continuationSeparator" w:id="0">
    <w:p w:rsidR="001176F2" w:rsidRDefault="00117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F2" w:rsidRDefault="001176F2">
      <w:r>
        <w:separator/>
      </w:r>
    </w:p>
  </w:footnote>
  <w:footnote w:type="continuationSeparator" w:id="0">
    <w:p w:rsidR="001176F2" w:rsidRDefault="00117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A937D3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A937D3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AB656C">
      <w:rPr>
        <w:noProof/>
      </w:rPr>
      <w:t>6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D00261"/>
    <w:multiLevelType w:val="hybridMultilevel"/>
    <w:tmpl w:val="E6F86844"/>
    <w:lvl w:ilvl="0" w:tplc="1596A3B2">
      <w:start w:val="1"/>
      <w:numFmt w:val="decimal"/>
      <w:lvlText w:val="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6" w15:restartNumberingAfterBreak="0">
    <w:nsid w:val="08611CA7"/>
    <w:multiLevelType w:val="hybridMultilevel"/>
    <w:tmpl w:val="B43E1D0C"/>
    <w:lvl w:ilvl="0" w:tplc="1596A3B2">
      <w:start w:val="1"/>
      <w:numFmt w:val="decimal"/>
      <w:lvlText w:val="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0AAB7F24"/>
    <w:multiLevelType w:val="hybridMultilevel"/>
    <w:tmpl w:val="BE32F672"/>
    <w:lvl w:ilvl="0" w:tplc="528A11BC">
      <w:start w:val="1"/>
      <w:numFmt w:val="decimal"/>
      <w:lvlText w:val="1.%1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11" w15:restartNumberingAfterBreak="0">
    <w:nsid w:val="12DC3376"/>
    <w:multiLevelType w:val="hybridMultilevel"/>
    <w:tmpl w:val="DFBA854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3887765"/>
    <w:multiLevelType w:val="hybridMultilevel"/>
    <w:tmpl w:val="4AAADEB0"/>
    <w:lvl w:ilvl="0" w:tplc="4FC464E2">
      <w:start w:val="1"/>
      <w:numFmt w:val="decimal"/>
      <w:lvlText w:val="4.%1"/>
      <w:lvlJc w:val="left"/>
      <w:pPr>
        <w:ind w:left="163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5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6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1E1E14FF"/>
    <w:multiLevelType w:val="multilevel"/>
    <w:tmpl w:val="6BE6AEB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9" w15:restartNumberingAfterBreak="0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2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2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0305024"/>
    <w:multiLevelType w:val="hybridMultilevel"/>
    <w:tmpl w:val="7F24EDD0"/>
    <w:lvl w:ilvl="0" w:tplc="E822F4E2">
      <w:start w:val="1"/>
      <w:numFmt w:val="decimal"/>
      <w:lvlText w:val="2.%1"/>
      <w:lvlJc w:val="left"/>
      <w:pPr>
        <w:ind w:left="157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26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7" w15:restartNumberingAfterBreak="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8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0AC4C57"/>
    <w:multiLevelType w:val="hybridMultilevel"/>
    <w:tmpl w:val="DD26BE12"/>
    <w:lvl w:ilvl="0" w:tplc="528A11BC">
      <w:start w:val="1"/>
      <w:numFmt w:val="decimal"/>
      <w:lvlText w:val="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8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5E0104CE"/>
    <w:multiLevelType w:val="hybridMultilevel"/>
    <w:tmpl w:val="10389A82"/>
    <w:lvl w:ilvl="0" w:tplc="03E6D73C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2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43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45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46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22"/>
  </w:num>
  <w:num w:numId="2">
    <w:abstractNumId w:val="16"/>
  </w:num>
  <w:num w:numId="3">
    <w:abstractNumId w:val="38"/>
  </w:num>
  <w:num w:numId="4">
    <w:abstractNumId w:val="44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21"/>
  </w:num>
  <w:num w:numId="7">
    <w:abstractNumId w:val="20"/>
  </w:num>
  <w:num w:numId="8">
    <w:abstractNumId w:val="3"/>
  </w:num>
  <w:num w:numId="9">
    <w:abstractNumId w:val="15"/>
  </w:num>
  <w:num w:numId="10">
    <w:abstractNumId w:val="41"/>
  </w:num>
  <w:num w:numId="11">
    <w:abstractNumId w:val="33"/>
  </w:num>
  <w:num w:numId="12">
    <w:abstractNumId w:val="32"/>
  </w:num>
  <w:num w:numId="13">
    <w:abstractNumId w:val="34"/>
  </w:num>
  <w:num w:numId="14">
    <w:abstractNumId w:val="4"/>
  </w:num>
  <w:num w:numId="15">
    <w:abstractNumId w:val="36"/>
  </w:num>
  <w:num w:numId="16">
    <w:abstractNumId w:val="43"/>
  </w:num>
  <w:num w:numId="17">
    <w:abstractNumId w:val="12"/>
  </w:num>
  <w:num w:numId="18">
    <w:abstractNumId w:val="35"/>
  </w:num>
  <w:num w:numId="19">
    <w:abstractNumId w:val="46"/>
  </w:num>
  <w:num w:numId="20">
    <w:abstractNumId w:val="26"/>
  </w:num>
  <w:num w:numId="21">
    <w:abstractNumId w:val="42"/>
  </w:num>
  <w:num w:numId="22">
    <w:abstractNumId w:val="5"/>
  </w:num>
  <w:num w:numId="23">
    <w:abstractNumId w:val="40"/>
  </w:num>
  <w:num w:numId="24">
    <w:abstractNumId w:val="25"/>
  </w:num>
  <w:num w:numId="25">
    <w:abstractNumId w:val="45"/>
  </w:num>
  <w:num w:numId="26">
    <w:abstractNumId w:val="31"/>
  </w:num>
  <w:num w:numId="27">
    <w:abstractNumId w:val="17"/>
  </w:num>
  <w:num w:numId="28">
    <w:abstractNumId w:val="1"/>
  </w:num>
  <w:num w:numId="29">
    <w:abstractNumId w:val="29"/>
  </w:num>
  <w:num w:numId="30">
    <w:abstractNumId w:val="9"/>
  </w:num>
  <w:num w:numId="31">
    <w:abstractNumId w:val="23"/>
  </w:num>
  <w:num w:numId="32">
    <w:abstractNumId w:val="37"/>
  </w:num>
  <w:num w:numId="33">
    <w:abstractNumId w:val="28"/>
  </w:num>
  <w:num w:numId="34">
    <w:abstractNumId w:val="14"/>
  </w:num>
  <w:num w:numId="35">
    <w:abstractNumId w:val="19"/>
  </w:num>
  <w:num w:numId="36">
    <w:abstractNumId w:val="27"/>
  </w:num>
  <w:num w:numId="37">
    <w:abstractNumId w:val="10"/>
  </w:num>
  <w:num w:numId="38">
    <w:abstractNumId w:val="8"/>
  </w:num>
  <w:num w:numId="39">
    <w:abstractNumId w:val="18"/>
  </w:num>
  <w:num w:numId="40">
    <w:abstractNumId w:val="11"/>
  </w:num>
  <w:num w:numId="41">
    <w:abstractNumId w:val="7"/>
  </w:num>
  <w:num w:numId="42">
    <w:abstractNumId w:val="24"/>
  </w:num>
  <w:num w:numId="43">
    <w:abstractNumId w:val="13"/>
  </w:num>
  <w:num w:numId="44">
    <w:abstractNumId w:val="30"/>
  </w:num>
  <w:num w:numId="45">
    <w:abstractNumId w:val="6"/>
  </w:num>
  <w:num w:numId="46">
    <w:abstractNumId w:val="2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2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0BCA"/>
    <w:rsid w:val="00031A81"/>
    <w:rsid w:val="0003225A"/>
    <w:rsid w:val="00032D27"/>
    <w:rsid w:val="0003665A"/>
    <w:rsid w:val="00036EFE"/>
    <w:rsid w:val="00037944"/>
    <w:rsid w:val="00046FA0"/>
    <w:rsid w:val="000474C5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1E51"/>
    <w:rsid w:val="00075C4B"/>
    <w:rsid w:val="00077DB0"/>
    <w:rsid w:val="00080D0D"/>
    <w:rsid w:val="00080F3D"/>
    <w:rsid w:val="00081EC4"/>
    <w:rsid w:val="000873C4"/>
    <w:rsid w:val="000878B5"/>
    <w:rsid w:val="000913A5"/>
    <w:rsid w:val="00091B2F"/>
    <w:rsid w:val="00093230"/>
    <w:rsid w:val="00094A7D"/>
    <w:rsid w:val="000A06AB"/>
    <w:rsid w:val="000A0872"/>
    <w:rsid w:val="000A1250"/>
    <w:rsid w:val="000A2346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C7BEE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4214"/>
    <w:rsid w:val="00105B92"/>
    <w:rsid w:val="00105D40"/>
    <w:rsid w:val="00111747"/>
    <w:rsid w:val="00114D69"/>
    <w:rsid w:val="001176F2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1DEA"/>
    <w:rsid w:val="00142CB3"/>
    <w:rsid w:val="00143465"/>
    <w:rsid w:val="001479B9"/>
    <w:rsid w:val="00150267"/>
    <w:rsid w:val="00152F72"/>
    <w:rsid w:val="001533A6"/>
    <w:rsid w:val="0016114C"/>
    <w:rsid w:val="00164906"/>
    <w:rsid w:val="001651B2"/>
    <w:rsid w:val="001657D6"/>
    <w:rsid w:val="001716F1"/>
    <w:rsid w:val="00171E45"/>
    <w:rsid w:val="00174CD7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13B0"/>
    <w:rsid w:val="001C35DD"/>
    <w:rsid w:val="001C4CFA"/>
    <w:rsid w:val="001C6ECE"/>
    <w:rsid w:val="001D0A0F"/>
    <w:rsid w:val="001D1CCF"/>
    <w:rsid w:val="001D20DB"/>
    <w:rsid w:val="001D4048"/>
    <w:rsid w:val="001D4143"/>
    <w:rsid w:val="001D4B48"/>
    <w:rsid w:val="001D5A11"/>
    <w:rsid w:val="001D636B"/>
    <w:rsid w:val="001E0345"/>
    <w:rsid w:val="001E2022"/>
    <w:rsid w:val="001F02D1"/>
    <w:rsid w:val="001F0B85"/>
    <w:rsid w:val="001F0D14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35C1"/>
    <w:rsid w:val="00204046"/>
    <w:rsid w:val="002052BE"/>
    <w:rsid w:val="002066B1"/>
    <w:rsid w:val="00207CAD"/>
    <w:rsid w:val="00211C47"/>
    <w:rsid w:val="002178EA"/>
    <w:rsid w:val="00220D47"/>
    <w:rsid w:val="00222A41"/>
    <w:rsid w:val="00225C03"/>
    <w:rsid w:val="00226B85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3ECD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2719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2E06"/>
    <w:rsid w:val="0031544A"/>
    <w:rsid w:val="00315BC1"/>
    <w:rsid w:val="00315BEE"/>
    <w:rsid w:val="00316D5C"/>
    <w:rsid w:val="00316EA4"/>
    <w:rsid w:val="0032416A"/>
    <w:rsid w:val="003248EA"/>
    <w:rsid w:val="00325BAF"/>
    <w:rsid w:val="00334B48"/>
    <w:rsid w:val="00336647"/>
    <w:rsid w:val="003408E9"/>
    <w:rsid w:val="00343FC6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298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33A3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0800"/>
    <w:rsid w:val="0047172C"/>
    <w:rsid w:val="0047416A"/>
    <w:rsid w:val="004753C0"/>
    <w:rsid w:val="00477FB5"/>
    <w:rsid w:val="00481135"/>
    <w:rsid w:val="00486A09"/>
    <w:rsid w:val="00490369"/>
    <w:rsid w:val="004919FE"/>
    <w:rsid w:val="00493593"/>
    <w:rsid w:val="004A1A1B"/>
    <w:rsid w:val="004A2051"/>
    <w:rsid w:val="004A415B"/>
    <w:rsid w:val="004A686A"/>
    <w:rsid w:val="004A6B33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803"/>
    <w:rsid w:val="004E5C4D"/>
    <w:rsid w:val="004E60CD"/>
    <w:rsid w:val="004F02BA"/>
    <w:rsid w:val="004F1008"/>
    <w:rsid w:val="004F1A5C"/>
    <w:rsid w:val="004F1F8E"/>
    <w:rsid w:val="004F286D"/>
    <w:rsid w:val="004F34D0"/>
    <w:rsid w:val="004F357C"/>
    <w:rsid w:val="004F5A62"/>
    <w:rsid w:val="0050140B"/>
    <w:rsid w:val="00502835"/>
    <w:rsid w:val="00502FB4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554"/>
    <w:rsid w:val="005339B2"/>
    <w:rsid w:val="00534651"/>
    <w:rsid w:val="00534EA0"/>
    <w:rsid w:val="005406C3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1234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8C5"/>
    <w:rsid w:val="005B196D"/>
    <w:rsid w:val="005B31DE"/>
    <w:rsid w:val="005B7545"/>
    <w:rsid w:val="005C1132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0DC"/>
    <w:rsid w:val="005E7D6A"/>
    <w:rsid w:val="005E7FA3"/>
    <w:rsid w:val="005F1054"/>
    <w:rsid w:val="005F2078"/>
    <w:rsid w:val="005F6492"/>
    <w:rsid w:val="005F67A3"/>
    <w:rsid w:val="005F7D2D"/>
    <w:rsid w:val="006010FE"/>
    <w:rsid w:val="006056E9"/>
    <w:rsid w:val="006064FA"/>
    <w:rsid w:val="0060681D"/>
    <w:rsid w:val="00612860"/>
    <w:rsid w:val="00614284"/>
    <w:rsid w:val="006152C2"/>
    <w:rsid w:val="006153E8"/>
    <w:rsid w:val="0061558A"/>
    <w:rsid w:val="00620D37"/>
    <w:rsid w:val="00621E5E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705D9"/>
    <w:rsid w:val="0068031D"/>
    <w:rsid w:val="00680829"/>
    <w:rsid w:val="0068276A"/>
    <w:rsid w:val="00685D76"/>
    <w:rsid w:val="00686420"/>
    <w:rsid w:val="0068753F"/>
    <w:rsid w:val="0069072F"/>
    <w:rsid w:val="00692632"/>
    <w:rsid w:val="00693FBF"/>
    <w:rsid w:val="00695EF3"/>
    <w:rsid w:val="00697B15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E0652"/>
    <w:rsid w:val="006E3FDE"/>
    <w:rsid w:val="006E510D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2C3F"/>
    <w:rsid w:val="00726F86"/>
    <w:rsid w:val="00730575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03E2"/>
    <w:rsid w:val="00776821"/>
    <w:rsid w:val="00776DEB"/>
    <w:rsid w:val="00777D63"/>
    <w:rsid w:val="007800FD"/>
    <w:rsid w:val="007847EB"/>
    <w:rsid w:val="0079207A"/>
    <w:rsid w:val="0079341C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D69AE"/>
    <w:rsid w:val="007E137D"/>
    <w:rsid w:val="007E1C93"/>
    <w:rsid w:val="007E3227"/>
    <w:rsid w:val="007E3341"/>
    <w:rsid w:val="007E4781"/>
    <w:rsid w:val="007F08C4"/>
    <w:rsid w:val="007F4F00"/>
    <w:rsid w:val="007F512C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89D"/>
    <w:rsid w:val="00823900"/>
    <w:rsid w:val="008243BF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08B4"/>
    <w:rsid w:val="00851632"/>
    <w:rsid w:val="00851D4A"/>
    <w:rsid w:val="0085261D"/>
    <w:rsid w:val="0085415C"/>
    <w:rsid w:val="008560D7"/>
    <w:rsid w:val="0086252B"/>
    <w:rsid w:val="00866A66"/>
    <w:rsid w:val="0086771B"/>
    <w:rsid w:val="00870A19"/>
    <w:rsid w:val="008711FB"/>
    <w:rsid w:val="00874F60"/>
    <w:rsid w:val="00881267"/>
    <w:rsid w:val="0088153D"/>
    <w:rsid w:val="00882783"/>
    <w:rsid w:val="00883EC8"/>
    <w:rsid w:val="00885825"/>
    <w:rsid w:val="0088612C"/>
    <w:rsid w:val="00886482"/>
    <w:rsid w:val="00886BF4"/>
    <w:rsid w:val="00887717"/>
    <w:rsid w:val="0089341F"/>
    <w:rsid w:val="00894934"/>
    <w:rsid w:val="00894A20"/>
    <w:rsid w:val="00896159"/>
    <w:rsid w:val="008969BF"/>
    <w:rsid w:val="008A1827"/>
    <w:rsid w:val="008A2BDB"/>
    <w:rsid w:val="008A4CB6"/>
    <w:rsid w:val="008A5AE6"/>
    <w:rsid w:val="008B02A9"/>
    <w:rsid w:val="008B2582"/>
    <w:rsid w:val="008C050D"/>
    <w:rsid w:val="008C3287"/>
    <w:rsid w:val="008C4E78"/>
    <w:rsid w:val="008C7CB1"/>
    <w:rsid w:val="008D3208"/>
    <w:rsid w:val="008D386F"/>
    <w:rsid w:val="008D3C81"/>
    <w:rsid w:val="008D45E5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5C0C"/>
    <w:rsid w:val="008F7752"/>
    <w:rsid w:val="00902FEB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390B"/>
    <w:rsid w:val="009256E6"/>
    <w:rsid w:val="00925CF1"/>
    <w:rsid w:val="0092780A"/>
    <w:rsid w:val="00927FB2"/>
    <w:rsid w:val="00930F13"/>
    <w:rsid w:val="00932444"/>
    <w:rsid w:val="009325C4"/>
    <w:rsid w:val="00933199"/>
    <w:rsid w:val="009346F7"/>
    <w:rsid w:val="00935DAB"/>
    <w:rsid w:val="00937783"/>
    <w:rsid w:val="00941338"/>
    <w:rsid w:val="00945A04"/>
    <w:rsid w:val="00947109"/>
    <w:rsid w:val="00947D9C"/>
    <w:rsid w:val="00950104"/>
    <w:rsid w:val="0095349B"/>
    <w:rsid w:val="0095351B"/>
    <w:rsid w:val="00953689"/>
    <w:rsid w:val="00953BFE"/>
    <w:rsid w:val="00957A78"/>
    <w:rsid w:val="0096039F"/>
    <w:rsid w:val="009621F8"/>
    <w:rsid w:val="009624D1"/>
    <w:rsid w:val="00962891"/>
    <w:rsid w:val="00964933"/>
    <w:rsid w:val="009654D4"/>
    <w:rsid w:val="00965941"/>
    <w:rsid w:val="00965EE0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8E5"/>
    <w:rsid w:val="009950D3"/>
    <w:rsid w:val="009965D1"/>
    <w:rsid w:val="0099799C"/>
    <w:rsid w:val="009A0A21"/>
    <w:rsid w:val="009A214E"/>
    <w:rsid w:val="009A2B0F"/>
    <w:rsid w:val="009A35D9"/>
    <w:rsid w:val="009A678B"/>
    <w:rsid w:val="009B1E99"/>
    <w:rsid w:val="009B3721"/>
    <w:rsid w:val="009B58D5"/>
    <w:rsid w:val="009B5AE2"/>
    <w:rsid w:val="009B6729"/>
    <w:rsid w:val="009B6BD8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064D5"/>
    <w:rsid w:val="00A14FA8"/>
    <w:rsid w:val="00A156C3"/>
    <w:rsid w:val="00A16BA5"/>
    <w:rsid w:val="00A17CFD"/>
    <w:rsid w:val="00A21899"/>
    <w:rsid w:val="00A21EF4"/>
    <w:rsid w:val="00A25527"/>
    <w:rsid w:val="00A2606F"/>
    <w:rsid w:val="00A271D8"/>
    <w:rsid w:val="00A2723C"/>
    <w:rsid w:val="00A32E0E"/>
    <w:rsid w:val="00A33B58"/>
    <w:rsid w:val="00A33BB8"/>
    <w:rsid w:val="00A4118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20CD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7D3"/>
    <w:rsid w:val="00A9388A"/>
    <w:rsid w:val="00A94C63"/>
    <w:rsid w:val="00A9588F"/>
    <w:rsid w:val="00A95A69"/>
    <w:rsid w:val="00A96B2C"/>
    <w:rsid w:val="00A972F9"/>
    <w:rsid w:val="00AA0A69"/>
    <w:rsid w:val="00AA38A3"/>
    <w:rsid w:val="00AA41DF"/>
    <w:rsid w:val="00AA436F"/>
    <w:rsid w:val="00AA5CAA"/>
    <w:rsid w:val="00AA7CDD"/>
    <w:rsid w:val="00AB1D70"/>
    <w:rsid w:val="00AB1ED4"/>
    <w:rsid w:val="00AB656C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AF70D4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6D2D"/>
    <w:rsid w:val="00B42741"/>
    <w:rsid w:val="00B44606"/>
    <w:rsid w:val="00B4598F"/>
    <w:rsid w:val="00B4791B"/>
    <w:rsid w:val="00B47BC6"/>
    <w:rsid w:val="00B5079C"/>
    <w:rsid w:val="00B523EE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58F"/>
    <w:rsid w:val="00B70E29"/>
    <w:rsid w:val="00B715D2"/>
    <w:rsid w:val="00B71CEC"/>
    <w:rsid w:val="00B72D17"/>
    <w:rsid w:val="00B745C8"/>
    <w:rsid w:val="00B7518A"/>
    <w:rsid w:val="00B75322"/>
    <w:rsid w:val="00B75A54"/>
    <w:rsid w:val="00B81694"/>
    <w:rsid w:val="00B81EB5"/>
    <w:rsid w:val="00B823AF"/>
    <w:rsid w:val="00B85963"/>
    <w:rsid w:val="00B9135B"/>
    <w:rsid w:val="00B92B1C"/>
    <w:rsid w:val="00BA38B9"/>
    <w:rsid w:val="00BA4539"/>
    <w:rsid w:val="00BA50FD"/>
    <w:rsid w:val="00BA51DC"/>
    <w:rsid w:val="00BA6FE5"/>
    <w:rsid w:val="00BB3354"/>
    <w:rsid w:val="00BB3D17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136"/>
    <w:rsid w:val="00BD5F9E"/>
    <w:rsid w:val="00BD6607"/>
    <w:rsid w:val="00BD6D96"/>
    <w:rsid w:val="00BD6DE6"/>
    <w:rsid w:val="00BE1B92"/>
    <w:rsid w:val="00BE252A"/>
    <w:rsid w:val="00BE2B61"/>
    <w:rsid w:val="00BE4DE6"/>
    <w:rsid w:val="00BE5740"/>
    <w:rsid w:val="00BF27D5"/>
    <w:rsid w:val="00BF4B54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C40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47CC6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4AC"/>
    <w:rsid w:val="00CA4A8C"/>
    <w:rsid w:val="00CA4CE0"/>
    <w:rsid w:val="00CB3BF0"/>
    <w:rsid w:val="00CB612E"/>
    <w:rsid w:val="00CB6457"/>
    <w:rsid w:val="00CB7BDA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00979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53E9"/>
    <w:rsid w:val="00D97578"/>
    <w:rsid w:val="00D97A62"/>
    <w:rsid w:val="00DA0458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4F25"/>
    <w:rsid w:val="00DD67D3"/>
    <w:rsid w:val="00DD7A27"/>
    <w:rsid w:val="00DE0621"/>
    <w:rsid w:val="00DE22C4"/>
    <w:rsid w:val="00DE38A8"/>
    <w:rsid w:val="00DE3A28"/>
    <w:rsid w:val="00DE7FAB"/>
    <w:rsid w:val="00DF0838"/>
    <w:rsid w:val="00DF174B"/>
    <w:rsid w:val="00DF269D"/>
    <w:rsid w:val="00DF4CE1"/>
    <w:rsid w:val="00DF6F00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5838"/>
    <w:rsid w:val="00E36CEA"/>
    <w:rsid w:val="00E41ACA"/>
    <w:rsid w:val="00E41B95"/>
    <w:rsid w:val="00E41E70"/>
    <w:rsid w:val="00E56DBF"/>
    <w:rsid w:val="00E57880"/>
    <w:rsid w:val="00E62D64"/>
    <w:rsid w:val="00E6428B"/>
    <w:rsid w:val="00E65A16"/>
    <w:rsid w:val="00E66639"/>
    <w:rsid w:val="00E7142E"/>
    <w:rsid w:val="00E7267B"/>
    <w:rsid w:val="00E73E69"/>
    <w:rsid w:val="00E755B3"/>
    <w:rsid w:val="00E76514"/>
    <w:rsid w:val="00E83C4D"/>
    <w:rsid w:val="00E842FC"/>
    <w:rsid w:val="00E8527C"/>
    <w:rsid w:val="00E8578D"/>
    <w:rsid w:val="00E8600E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C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721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4EEA"/>
    <w:rsid w:val="00F564ED"/>
    <w:rsid w:val="00F60065"/>
    <w:rsid w:val="00F61041"/>
    <w:rsid w:val="00F6259F"/>
    <w:rsid w:val="00F65118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2A21"/>
    <w:rsid w:val="00F9554B"/>
    <w:rsid w:val="00F95794"/>
    <w:rsid w:val="00FA0CE4"/>
    <w:rsid w:val="00FA2900"/>
    <w:rsid w:val="00FA3E7B"/>
    <w:rsid w:val="00FA609E"/>
    <w:rsid w:val="00FB0F81"/>
    <w:rsid w:val="00FB20C0"/>
    <w:rsid w:val="00FB242F"/>
    <w:rsid w:val="00FB3467"/>
    <w:rsid w:val="00FB542A"/>
    <w:rsid w:val="00FC2360"/>
    <w:rsid w:val="00FC6BA7"/>
    <w:rsid w:val="00FC71AE"/>
    <w:rsid w:val="00FC7216"/>
    <w:rsid w:val="00FC742D"/>
    <w:rsid w:val="00FD1CAB"/>
    <w:rsid w:val="00FD1D31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294AC"/>
  <w15:docId w15:val="{B8CA1956-BFDD-487C-B236-CE2F30E1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  <w:style w:type="paragraph" w:styleId="af0">
    <w:name w:val="footnote text"/>
    <w:basedOn w:val="a"/>
    <w:link w:val="af1"/>
    <w:semiHidden/>
    <w:unhideWhenUsed/>
    <w:rsid w:val="00470800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470800"/>
  </w:style>
  <w:style w:type="character" w:styleId="af2">
    <w:name w:val="footnote reference"/>
    <w:basedOn w:val="a0"/>
    <w:semiHidden/>
    <w:unhideWhenUsed/>
    <w:rsid w:val="004708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C76F4-5B95-4A04-8119-3063ADDE8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2046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13686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3</cp:revision>
  <cp:lastPrinted>2024-08-22T13:44:00Z</cp:lastPrinted>
  <dcterms:created xsi:type="dcterms:W3CDTF">2024-08-30T07:00:00Z</dcterms:created>
  <dcterms:modified xsi:type="dcterms:W3CDTF">2024-08-30T07:05:00Z</dcterms:modified>
</cp:coreProperties>
</file>