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200" w:rsidRPr="00CF4410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УТВЕРЖДЕНЫ</w:t>
      </w:r>
    </w:p>
    <w:p w:rsidR="00335200" w:rsidRPr="00CF4410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постановлением администрации </w:t>
      </w:r>
    </w:p>
    <w:p w:rsidR="00335200" w:rsidRPr="00CF4410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Минераловодского муниципального округа</w:t>
      </w:r>
    </w:p>
    <w:p w:rsidR="00335200" w:rsidRPr="00CF4410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Ставропольского края</w:t>
      </w:r>
    </w:p>
    <w:p w:rsidR="00335200" w:rsidRPr="00CF4410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от </w:t>
      </w:r>
      <w:r w:rsidR="000C44E9" w:rsidRPr="00CF4410">
        <w:rPr>
          <w:color w:val="000000" w:themeColor="text1"/>
          <w:sz w:val="28"/>
          <w:szCs w:val="28"/>
        </w:rPr>
        <w:t xml:space="preserve"> </w:t>
      </w:r>
      <w:r w:rsidR="004D3EFE">
        <w:rPr>
          <w:color w:val="000000" w:themeColor="text1"/>
          <w:sz w:val="28"/>
          <w:szCs w:val="28"/>
        </w:rPr>
        <w:t xml:space="preserve">               </w:t>
      </w:r>
      <w:r w:rsidR="00FC2DFF" w:rsidRPr="00CF4410">
        <w:rPr>
          <w:color w:val="000000" w:themeColor="text1"/>
          <w:sz w:val="28"/>
          <w:szCs w:val="28"/>
        </w:rPr>
        <w:t>2024 г.</w:t>
      </w:r>
      <w:r w:rsidR="0090104E" w:rsidRPr="00CF4410">
        <w:rPr>
          <w:color w:val="000000" w:themeColor="text1"/>
          <w:sz w:val="28"/>
          <w:szCs w:val="28"/>
        </w:rPr>
        <w:t xml:space="preserve"> </w:t>
      </w:r>
      <w:r w:rsidRPr="00CF4410">
        <w:rPr>
          <w:color w:val="000000" w:themeColor="text1"/>
          <w:sz w:val="28"/>
          <w:szCs w:val="28"/>
        </w:rPr>
        <w:t xml:space="preserve">№ </w:t>
      </w:r>
    </w:p>
    <w:p w:rsidR="00335200" w:rsidRPr="00CF4410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</w:p>
    <w:p w:rsidR="00335200" w:rsidRPr="00CF4410" w:rsidRDefault="00335200" w:rsidP="00335200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335200" w:rsidRPr="00CF4410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ИЗМЕНЕНИЯ,</w:t>
      </w:r>
    </w:p>
    <w:p w:rsidR="00335200" w:rsidRPr="00CF4410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которые вносятся в муниципальную программу Минераловодского муниципального округа Ставропольского края «Развитие культуры», утвержденную постановлением администрации Минераловодского городского округ</w:t>
      </w:r>
      <w:r w:rsidR="000A64E9" w:rsidRPr="00CF4410">
        <w:rPr>
          <w:color w:val="000000" w:themeColor="text1"/>
          <w:sz w:val="28"/>
          <w:szCs w:val="28"/>
        </w:rPr>
        <w:t xml:space="preserve">а Ставропольского края от 02 декабря </w:t>
      </w:r>
      <w:r w:rsidRPr="00CF4410">
        <w:rPr>
          <w:color w:val="000000" w:themeColor="text1"/>
          <w:sz w:val="28"/>
          <w:szCs w:val="28"/>
        </w:rPr>
        <w:t xml:space="preserve">2019 </w:t>
      </w:r>
      <w:r w:rsidR="000A64E9" w:rsidRPr="00CF4410">
        <w:rPr>
          <w:color w:val="000000" w:themeColor="text1"/>
          <w:sz w:val="28"/>
          <w:szCs w:val="28"/>
        </w:rPr>
        <w:t>г.</w:t>
      </w:r>
    </w:p>
    <w:p w:rsidR="00335200" w:rsidRPr="00CF4410" w:rsidRDefault="00335200" w:rsidP="00D32B03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№ 2635 </w:t>
      </w:r>
      <w:r w:rsidR="00CD3D30" w:rsidRPr="00CF4410">
        <w:rPr>
          <w:color w:val="000000" w:themeColor="text1"/>
          <w:sz w:val="28"/>
          <w:szCs w:val="28"/>
        </w:rPr>
        <w:t>«Об утверждении муниципальной программы Минераловодского городск</w:t>
      </w:r>
      <w:r w:rsidR="00122516" w:rsidRPr="00CF4410">
        <w:rPr>
          <w:color w:val="000000" w:themeColor="text1"/>
          <w:sz w:val="28"/>
          <w:szCs w:val="28"/>
        </w:rPr>
        <w:t xml:space="preserve">ого округа «Развитие </w:t>
      </w:r>
      <w:r w:rsidR="00CD3D30" w:rsidRPr="00CF4410">
        <w:rPr>
          <w:color w:val="000000" w:themeColor="text1"/>
          <w:sz w:val="28"/>
          <w:szCs w:val="28"/>
        </w:rPr>
        <w:t>культуры»</w:t>
      </w:r>
    </w:p>
    <w:p w:rsidR="00FE45E4" w:rsidRPr="00CF4410" w:rsidRDefault="00FE45E4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(далее – Программа)</w:t>
      </w:r>
    </w:p>
    <w:p w:rsidR="00383BC9" w:rsidRPr="00CF4410" w:rsidRDefault="00383BC9" w:rsidP="00335200">
      <w:pPr>
        <w:rPr>
          <w:color w:val="000000" w:themeColor="text1"/>
          <w:sz w:val="28"/>
          <w:szCs w:val="28"/>
          <w:lang w:eastAsia="en-US"/>
        </w:rPr>
      </w:pPr>
    </w:p>
    <w:p w:rsidR="00335200" w:rsidRPr="00CF4410" w:rsidRDefault="00335200" w:rsidP="00720E3A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        </w:t>
      </w:r>
      <w:r w:rsidR="004D55C3">
        <w:rPr>
          <w:color w:val="000000" w:themeColor="text1"/>
          <w:sz w:val="28"/>
          <w:szCs w:val="28"/>
        </w:rPr>
        <w:t xml:space="preserve"> </w:t>
      </w:r>
      <w:r w:rsidR="00FE45E4" w:rsidRPr="00CF4410">
        <w:rPr>
          <w:color w:val="000000" w:themeColor="text1"/>
          <w:sz w:val="28"/>
          <w:szCs w:val="28"/>
        </w:rPr>
        <w:t xml:space="preserve">1. </w:t>
      </w:r>
      <w:proofErr w:type="gramStart"/>
      <w:r w:rsidR="00FE45E4" w:rsidRPr="00CF4410">
        <w:rPr>
          <w:color w:val="000000" w:themeColor="text1"/>
          <w:sz w:val="28"/>
          <w:szCs w:val="28"/>
        </w:rPr>
        <w:t xml:space="preserve">В </w:t>
      </w:r>
      <w:r w:rsidR="004D55C3">
        <w:rPr>
          <w:color w:val="000000" w:themeColor="text1"/>
          <w:sz w:val="28"/>
          <w:szCs w:val="28"/>
        </w:rPr>
        <w:t xml:space="preserve"> </w:t>
      </w:r>
      <w:r w:rsidR="00122516" w:rsidRPr="00CF4410">
        <w:rPr>
          <w:color w:val="000000" w:themeColor="text1"/>
          <w:sz w:val="28"/>
          <w:szCs w:val="28"/>
        </w:rPr>
        <w:t>раздел</w:t>
      </w:r>
      <w:r w:rsidR="004D55C3">
        <w:rPr>
          <w:color w:val="000000" w:themeColor="text1"/>
          <w:sz w:val="28"/>
          <w:szCs w:val="28"/>
        </w:rPr>
        <w:t>е</w:t>
      </w:r>
      <w:proofErr w:type="gramEnd"/>
      <w:r w:rsidR="00122516" w:rsidRPr="00CF4410">
        <w:rPr>
          <w:color w:val="000000" w:themeColor="text1"/>
          <w:sz w:val="28"/>
          <w:szCs w:val="28"/>
        </w:rPr>
        <w:t xml:space="preserve"> «</w:t>
      </w:r>
      <w:r w:rsidR="004D3EFE" w:rsidRPr="004D3EFE">
        <w:rPr>
          <w:color w:val="000000" w:themeColor="text1"/>
          <w:sz w:val="28"/>
          <w:szCs w:val="28"/>
        </w:rPr>
        <w:t>Приоритеты и цели реализуемой в Минераловодском муниципальном округе Ставропольского края муниципальной политики в соответствующей сфере социально-экономического развития Минераловодского муниципального округа Ставропольского края</w:t>
      </w:r>
      <w:r w:rsidRPr="00CF4410">
        <w:rPr>
          <w:color w:val="000000" w:themeColor="text1"/>
          <w:sz w:val="28"/>
          <w:szCs w:val="28"/>
        </w:rPr>
        <w:t>»</w:t>
      </w:r>
      <w:r w:rsidR="002B3890" w:rsidRPr="002B3890">
        <w:t xml:space="preserve"> </w:t>
      </w:r>
      <w:r w:rsidR="002B3890">
        <w:rPr>
          <w:color w:val="000000" w:themeColor="text1"/>
          <w:sz w:val="28"/>
          <w:szCs w:val="28"/>
        </w:rPr>
        <w:t>паспорта</w:t>
      </w:r>
      <w:r w:rsidR="002B3890" w:rsidRPr="002B3890">
        <w:rPr>
          <w:color w:val="000000" w:themeColor="text1"/>
          <w:sz w:val="28"/>
          <w:szCs w:val="28"/>
        </w:rPr>
        <w:t xml:space="preserve"> Программы</w:t>
      </w:r>
      <w:r w:rsidRPr="00CF4410">
        <w:rPr>
          <w:color w:val="000000" w:themeColor="text1"/>
          <w:sz w:val="28"/>
          <w:szCs w:val="28"/>
        </w:rPr>
        <w:t>:</w:t>
      </w:r>
    </w:p>
    <w:p w:rsidR="00335200" w:rsidRDefault="004D3EFE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2B389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1.1. Абзац двадцать четвертый признать утратившим силу.</w:t>
      </w:r>
    </w:p>
    <w:p w:rsidR="004D3EFE" w:rsidRPr="00CF4410" w:rsidRDefault="004D3EFE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2B389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1.2. </w:t>
      </w:r>
      <w:r w:rsidRPr="004D3EFE">
        <w:rPr>
          <w:color w:val="000000" w:themeColor="text1"/>
          <w:sz w:val="28"/>
          <w:szCs w:val="28"/>
        </w:rPr>
        <w:t xml:space="preserve">Абзац двадцать </w:t>
      </w:r>
      <w:r>
        <w:rPr>
          <w:color w:val="000000" w:themeColor="text1"/>
          <w:sz w:val="28"/>
          <w:szCs w:val="28"/>
        </w:rPr>
        <w:t>пятый</w:t>
      </w:r>
      <w:r w:rsidRPr="004D3EFE">
        <w:rPr>
          <w:color w:val="000000" w:themeColor="text1"/>
          <w:sz w:val="28"/>
          <w:szCs w:val="28"/>
        </w:rPr>
        <w:t xml:space="preserve"> признать утратившим силу.</w:t>
      </w:r>
    </w:p>
    <w:p w:rsidR="004D3EFE" w:rsidRPr="004D3EFE" w:rsidRDefault="00335200" w:rsidP="002B3890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        </w:t>
      </w:r>
      <w:r w:rsidR="002B3890">
        <w:rPr>
          <w:color w:val="000000" w:themeColor="text1"/>
          <w:sz w:val="28"/>
          <w:szCs w:val="28"/>
        </w:rPr>
        <w:t xml:space="preserve"> </w:t>
      </w:r>
      <w:r w:rsidRPr="00CF4410">
        <w:rPr>
          <w:color w:val="000000" w:themeColor="text1"/>
          <w:sz w:val="28"/>
          <w:szCs w:val="28"/>
        </w:rPr>
        <w:t xml:space="preserve">2. </w:t>
      </w:r>
      <w:r w:rsidR="004D3EFE">
        <w:rPr>
          <w:color w:val="000000" w:themeColor="text1"/>
          <w:sz w:val="28"/>
          <w:szCs w:val="28"/>
        </w:rPr>
        <w:t>П</w:t>
      </w:r>
      <w:r w:rsidR="004D55C3">
        <w:rPr>
          <w:color w:val="000000" w:themeColor="text1"/>
          <w:sz w:val="28"/>
          <w:szCs w:val="28"/>
        </w:rPr>
        <w:t>риложение</w:t>
      </w:r>
      <w:r w:rsidR="004D3EFE">
        <w:rPr>
          <w:color w:val="000000" w:themeColor="text1"/>
          <w:sz w:val="28"/>
          <w:szCs w:val="28"/>
        </w:rPr>
        <w:t xml:space="preserve"> 9 Программы «Сведения </w:t>
      </w:r>
      <w:r w:rsidR="004D3EFE" w:rsidRPr="004D3EFE">
        <w:rPr>
          <w:color w:val="000000" w:themeColor="text1"/>
          <w:sz w:val="28"/>
          <w:szCs w:val="28"/>
        </w:rPr>
        <w:t>об источнике информации и методике расчета индикаторов достижения целей муниципальной программы Минераловодского муниципального округа Ставропольского края «Развитие культуры»</w:t>
      </w:r>
      <w:r w:rsidR="00D71ADA" w:rsidRPr="00D71ADA">
        <w:rPr>
          <w:color w:val="000000" w:themeColor="text1"/>
          <w:sz w:val="28"/>
          <w:szCs w:val="28"/>
        </w:rPr>
        <w:t xml:space="preserve"> и показателей решения задач подпрограмм Программы</w:t>
      </w:r>
      <w:r w:rsidR="004D3EFE">
        <w:rPr>
          <w:color w:val="000000" w:themeColor="text1"/>
          <w:sz w:val="28"/>
          <w:szCs w:val="28"/>
        </w:rPr>
        <w:t>» признать утратившим силу.</w:t>
      </w:r>
    </w:p>
    <w:p w:rsidR="004D55C3" w:rsidRPr="004D55C3" w:rsidRDefault="00335200" w:rsidP="004D55C3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CF4410">
        <w:rPr>
          <w:color w:val="000000" w:themeColor="text1"/>
          <w:sz w:val="28"/>
          <w:szCs w:val="28"/>
        </w:rPr>
        <w:t xml:space="preserve">        </w:t>
      </w:r>
      <w:r w:rsidR="004D55C3">
        <w:rPr>
          <w:color w:val="000000" w:themeColor="text1"/>
          <w:sz w:val="28"/>
          <w:szCs w:val="28"/>
        </w:rPr>
        <w:t xml:space="preserve"> </w:t>
      </w:r>
      <w:r w:rsidR="002B3890">
        <w:rPr>
          <w:color w:val="000000" w:themeColor="text1"/>
          <w:sz w:val="28"/>
          <w:szCs w:val="28"/>
        </w:rPr>
        <w:t xml:space="preserve"> </w:t>
      </w:r>
      <w:r w:rsidRPr="00CF4410">
        <w:rPr>
          <w:color w:val="000000" w:themeColor="text1"/>
          <w:sz w:val="28"/>
          <w:szCs w:val="28"/>
        </w:rPr>
        <w:t xml:space="preserve">3. </w:t>
      </w:r>
      <w:r w:rsidR="004D55C3">
        <w:rPr>
          <w:color w:val="000000" w:themeColor="text1"/>
          <w:sz w:val="28"/>
          <w:szCs w:val="28"/>
        </w:rPr>
        <w:t>Приложение 10</w:t>
      </w:r>
      <w:r w:rsidR="004D55C3" w:rsidRPr="004D55C3">
        <w:rPr>
          <w:color w:val="000000" w:themeColor="text1"/>
          <w:sz w:val="28"/>
          <w:szCs w:val="28"/>
        </w:rPr>
        <w:t xml:space="preserve"> Программы</w:t>
      </w:r>
      <w:r w:rsidR="004D55C3">
        <w:rPr>
          <w:color w:val="000000" w:themeColor="text1"/>
          <w:sz w:val="28"/>
          <w:szCs w:val="28"/>
        </w:rPr>
        <w:t xml:space="preserve"> «Сведения </w:t>
      </w:r>
      <w:r w:rsidR="004D55C3" w:rsidRPr="004D55C3">
        <w:rPr>
          <w:color w:val="000000" w:themeColor="text1"/>
          <w:sz w:val="28"/>
          <w:szCs w:val="28"/>
        </w:rPr>
        <w:t xml:space="preserve">об основных мерах правового регулирования в сфере реализации муниципальной </w:t>
      </w:r>
      <w:r w:rsidR="004D55C3">
        <w:rPr>
          <w:color w:val="000000" w:themeColor="text1"/>
          <w:sz w:val="28"/>
          <w:szCs w:val="28"/>
        </w:rPr>
        <w:t xml:space="preserve">   </w:t>
      </w:r>
      <w:r w:rsidR="004D55C3" w:rsidRPr="004D55C3">
        <w:rPr>
          <w:color w:val="000000" w:themeColor="text1"/>
          <w:sz w:val="28"/>
          <w:szCs w:val="28"/>
        </w:rPr>
        <w:t xml:space="preserve">программы </w:t>
      </w:r>
    </w:p>
    <w:p w:rsidR="00335200" w:rsidRPr="00CF4410" w:rsidRDefault="004D55C3" w:rsidP="004D55C3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4D55C3">
        <w:rPr>
          <w:color w:val="000000" w:themeColor="text1"/>
          <w:sz w:val="28"/>
          <w:szCs w:val="28"/>
        </w:rPr>
        <w:t>Минераловодского муниципального округа Ставропольского края «Развитие культуры»</w:t>
      </w:r>
      <w:r>
        <w:rPr>
          <w:color w:val="000000" w:themeColor="text1"/>
          <w:sz w:val="28"/>
          <w:szCs w:val="28"/>
        </w:rPr>
        <w:t>»</w:t>
      </w:r>
      <w:r w:rsidRPr="004D55C3">
        <w:t xml:space="preserve"> </w:t>
      </w:r>
      <w:r w:rsidRPr="004D55C3">
        <w:rPr>
          <w:color w:val="000000" w:themeColor="text1"/>
          <w:sz w:val="28"/>
          <w:szCs w:val="28"/>
        </w:rPr>
        <w:t>признать утратившим силу.</w:t>
      </w:r>
    </w:p>
    <w:p w:rsidR="00335200" w:rsidRPr="00CF4410" w:rsidRDefault="00725E5D" w:rsidP="004D55C3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 </w:t>
      </w:r>
      <w:r w:rsidR="00335200" w:rsidRPr="00CF4410">
        <w:rPr>
          <w:color w:val="000000" w:themeColor="text1"/>
          <w:sz w:val="28"/>
          <w:szCs w:val="28"/>
        </w:rPr>
        <w:t xml:space="preserve">        </w:t>
      </w:r>
      <w:r w:rsidR="002B3890">
        <w:rPr>
          <w:color w:val="000000" w:themeColor="text1"/>
          <w:sz w:val="28"/>
          <w:szCs w:val="28"/>
        </w:rPr>
        <w:t xml:space="preserve"> </w:t>
      </w:r>
      <w:r w:rsidR="00335200" w:rsidRPr="00CF4410">
        <w:rPr>
          <w:color w:val="000000" w:themeColor="text1"/>
          <w:sz w:val="28"/>
          <w:szCs w:val="28"/>
        </w:rPr>
        <w:t xml:space="preserve">4. </w:t>
      </w:r>
      <w:r w:rsidR="004D55C3">
        <w:rPr>
          <w:color w:val="000000" w:themeColor="text1"/>
          <w:sz w:val="28"/>
          <w:szCs w:val="28"/>
        </w:rPr>
        <w:t>Приложение Программы «</w:t>
      </w:r>
      <w:r w:rsidR="004D55C3" w:rsidRPr="004D55C3">
        <w:rPr>
          <w:color w:val="000000" w:themeColor="text1"/>
          <w:sz w:val="28"/>
          <w:szCs w:val="28"/>
        </w:rPr>
        <w:t>Характеристика текущ</w:t>
      </w:r>
      <w:r w:rsidR="004D55C3">
        <w:rPr>
          <w:color w:val="000000" w:themeColor="text1"/>
          <w:sz w:val="28"/>
          <w:szCs w:val="28"/>
        </w:rPr>
        <w:t xml:space="preserve">его состояния сферы культуры и </w:t>
      </w:r>
      <w:r w:rsidR="004D55C3" w:rsidRPr="004D55C3">
        <w:rPr>
          <w:color w:val="000000" w:themeColor="text1"/>
          <w:sz w:val="28"/>
          <w:szCs w:val="28"/>
        </w:rPr>
        <w:t>дополнительного</w:t>
      </w:r>
      <w:r w:rsidR="004D55C3">
        <w:rPr>
          <w:color w:val="000000" w:themeColor="text1"/>
          <w:sz w:val="28"/>
          <w:szCs w:val="28"/>
        </w:rPr>
        <w:t xml:space="preserve"> образования в сфере культуры </w:t>
      </w:r>
      <w:r w:rsidR="004D55C3" w:rsidRPr="004D55C3">
        <w:rPr>
          <w:color w:val="000000" w:themeColor="text1"/>
          <w:sz w:val="28"/>
          <w:szCs w:val="28"/>
        </w:rPr>
        <w:t>Минераловодского муниципального округа Ставропольского края</w:t>
      </w:r>
      <w:r w:rsidR="004D55C3">
        <w:rPr>
          <w:color w:val="000000" w:themeColor="text1"/>
          <w:sz w:val="28"/>
          <w:szCs w:val="28"/>
        </w:rPr>
        <w:t xml:space="preserve">» </w:t>
      </w:r>
      <w:r w:rsidR="004D55C3" w:rsidRPr="004D55C3">
        <w:rPr>
          <w:color w:val="000000" w:themeColor="text1"/>
          <w:sz w:val="28"/>
          <w:szCs w:val="28"/>
        </w:rPr>
        <w:t>признать утратившим силу.</w:t>
      </w:r>
    </w:p>
    <w:p w:rsidR="009519D7" w:rsidRPr="00CF4410" w:rsidRDefault="009519D7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EB78D1" w:rsidRPr="00CF4410" w:rsidRDefault="00811091" w:rsidP="00811091">
      <w:pPr>
        <w:tabs>
          <w:tab w:val="left" w:pos="7380"/>
        </w:tabs>
        <w:jc w:val="both"/>
        <w:rPr>
          <w:color w:val="000000" w:themeColor="text1"/>
        </w:rPr>
      </w:pPr>
      <w:r w:rsidRPr="00CF4410">
        <w:rPr>
          <w:color w:val="000000" w:themeColor="text1"/>
          <w:sz w:val="28"/>
          <w:szCs w:val="28"/>
        </w:rPr>
        <w:t xml:space="preserve">    </w:t>
      </w:r>
    </w:p>
    <w:sectPr w:rsidR="00EB78D1" w:rsidRPr="00CF4410" w:rsidSect="007A65F0">
      <w:headerReference w:type="default" r:id="rId6"/>
      <w:headerReference w:type="firs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4A0" w:rsidRDefault="00FA04A0" w:rsidP="00D709F1">
      <w:r>
        <w:separator/>
      </w:r>
    </w:p>
  </w:endnote>
  <w:endnote w:type="continuationSeparator" w:id="0">
    <w:p w:rsidR="00FA04A0" w:rsidRDefault="00FA04A0" w:rsidP="00D7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4A0" w:rsidRDefault="00FA04A0" w:rsidP="00D709F1">
      <w:r>
        <w:separator/>
      </w:r>
    </w:p>
  </w:footnote>
  <w:footnote w:type="continuationSeparator" w:id="0">
    <w:p w:rsidR="00FA04A0" w:rsidRDefault="00FA04A0" w:rsidP="00D7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0388063"/>
      <w:docPartObj>
        <w:docPartGallery w:val="Page Numbers (Top of Page)"/>
        <w:docPartUnique/>
      </w:docPartObj>
    </w:sdtPr>
    <w:sdtEndPr/>
    <w:sdtContent>
      <w:p w:rsidR="005A15F9" w:rsidRDefault="005A15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5C3">
          <w:rPr>
            <w:noProof/>
          </w:rPr>
          <w:t>2</w:t>
        </w:r>
        <w:r>
          <w:fldChar w:fldCharType="end"/>
        </w:r>
      </w:p>
    </w:sdtContent>
  </w:sdt>
  <w:p w:rsidR="00D709F1" w:rsidRDefault="00D709F1" w:rsidP="005A15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9F1" w:rsidRDefault="00D709F1" w:rsidP="00D709F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3F"/>
    <w:rsid w:val="00000DFA"/>
    <w:rsid w:val="00017989"/>
    <w:rsid w:val="00027F2A"/>
    <w:rsid w:val="00055782"/>
    <w:rsid w:val="00065145"/>
    <w:rsid w:val="000925F8"/>
    <w:rsid w:val="000A64E9"/>
    <w:rsid w:val="000C44E9"/>
    <w:rsid w:val="000C5B25"/>
    <w:rsid w:val="0011573F"/>
    <w:rsid w:val="00122516"/>
    <w:rsid w:val="00154D52"/>
    <w:rsid w:val="00165E64"/>
    <w:rsid w:val="001A4D33"/>
    <w:rsid w:val="001D3A0A"/>
    <w:rsid w:val="001E6750"/>
    <w:rsid w:val="00204290"/>
    <w:rsid w:val="002401D2"/>
    <w:rsid w:val="002803F5"/>
    <w:rsid w:val="00284478"/>
    <w:rsid w:val="00297309"/>
    <w:rsid w:val="002B3890"/>
    <w:rsid w:val="002E6D93"/>
    <w:rsid w:val="002F5064"/>
    <w:rsid w:val="00335200"/>
    <w:rsid w:val="003600F5"/>
    <w:rsid w:val="00383322"/>
    <w:rsid w:val="00383BC9"/>
    <w:rsid w:val="00392B91"/>
    <w:rsid w:val="00392C6C"/>
    <w:rsid w:val="00400C67"/>
    <w:rsid w:val="00434310"/>
    <w:rsid w:val="00447AEA"/>
    <w:rsid w:val="0045446B"/>
    <w:rsid w:val="004D3EFE"/>
    <w:rsid w:val="004D55C3"/>
    <w:rsid w:val="00530362"/>
    <w:rsid w:val="00585B01"/>
    <w:rsid w:val="00596298"/>
    <w:rsid w:val="005A15F9"/>
    <w:rsid w:val="006368BA"/>
    <w:rsid w:val="006A2AD9"/>
    <w:rsid w:val="006C2D5D"/>
    <w:rsid w:val="006D3307"/>
    <w:rsid w:val="00701877"/>
    <w:rsid w:val="00702345"/>
    <w:rsid w:val="00707EDE"/>
    <w:rsid w:val="007140C8"/>
    <w:rsid w:val="00720E3A"/>
    <w:rsid w:val="00725E5D"/>
    <w:rsid w:val="00760598"/>
    <w:rsid w:val="00792A01"/>
    <w:rsid w:val="00796A0A"/>
    <w:rsid w:val="007A65F0"/>
    <w:rsid w:val="007C4210"/>
    <w:rsid w:val="0080290C"/>
    <w:rsid w:val="008032A8"/>
    <w:rsid w:val="00803A36"/>
    <w:rsid w:val="00811091"/>
    <w:rsid w:val="008121BC"/>
    <w:rsid w:val="008153B1"/>
    <w:rsid w:val="00826131"/>
    <w:rsid w:val="00886D5C"/>
    <w:rsid w:val="008A2516"/>
    <w:rsid w:val="0090104E"/>
    <w:rsid w:val="00925BB2"/>
    <w:rsid w:val="0093149A"/>
    <w:rsid w:val="0093287A"/>
    <w:rsid w:val="00932C20"/>
    <w:rsid w:val="009519D7"/>
    <w:rsid w:val="00960D13"/>
    <w:rsid w:val="00990F99"/>
    <w:rsid w:val="009A41C4"/>
    <w:rsid w:val="009A70CE"/>
    <w:rsid w:val="009B25F4"/>
    <w:rsid w:val="009D05C2"/>
    <w:rsid w:val="009D336C"/>
    <w:rsid w:val="009F6161"/>
    <w:rsid w:val="00A21A16"/>
    <w:rsid w:val="00A25A29"/>
    <w:rsid w:val="00A25FF3"/>
    <w:rsid w:val="00A76C27"/>
    <w:rsid w:val="00AC40FA"/>
    <w:rsid w:val="00AC48C0"/>
    <w:rsid w:val="00AC724C"/>
    <w:rsid w:val="00B308A6"/>
    <w:rsid w:val="00B56438"/>
    <w:rsid w:val="00B950CF"/>
    <w:rsid w:val="00C45110"/>
    <w:rsid w:val="00C53AB7"/>
    <w:rsid w:val="00C81DFC"/>
    <w:rsid w:val="00CC0B5F"/>
    <w:rsid w:val="00CD3D30"/>
    <w:rsid w:val="00CE15E5"/>
    <w:rsid w:val="00CF4410"/>
    <w:rsid w:val="00D0599A"/>
    <w:rsid w:val="00D32B03"/>
    <w:rsid w:val="00D709F1"/>
    <w:rsid w:val="00D71ADA"/>
    <w:rsid w:val="00DB5424"/>
    <w:rsid w:val="00E36C74"/>
    <w:rsid w:val="00E8799C"/>
    <w:rsid w:val="00EA11F3"/>
    <w:rsid w:val="00EA1D38"/>
    <w:rsid w:val="00EA7A27"/>
    <w:rsid w:val="00EB5433"/>
    <w:rsid w:val="00EB78D1"/>
    <w:rsid w:val="00EC0680"/>
    <w:rsid w:val="00EE6741"/>
    <w:rsid w:val="00F07C70"/>
    <w:rsid w:val="00F316AE"/>
    <w:rsid w:val="00F4580A"/>
    <w:rsid w:val="00FA04A0"/>
    <w:rsid w:val="00FA15F9"/>
    <w:rsid w:val="00FB6F29"/>
    <w:rsid w:val="00FC2DFF"/>
    <w:rsid w:val="00FD5257"/>
    <w:rsid w:val="00FE45E4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A91DC-38CB-4FA9-AB46-13BB8FC7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D709F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D709F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B78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78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73</cp:revision>
  <cp:lastPrinted>2024-10-31T11:15:00Z</cp:lastPrinted>
  <dcterms:created xsi:type="dcterms:W3CDTF">2023-12-15T08:33:00Z</dcterms:created>
  <dcterms:modified xsi:type="dcterms:W3CDTF">2024-10-31T11:17:00Z</dcterms:modified>
</cp:coreProperties>
</file>