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1FB" w:rsidRDefault="006021FB" w:rsidP="006021FB">
      <w:pPr>
        <w:jc w:val="both"/>
        <w:rPr>
          <w:sz w:val="28"/>
          <w:szCs w:val="28"/>
        </w:rPr>
      </w:pPr>
    </w:p>
    <w:p w:rsidR="006021FB" w:rsidRPr="0045406A" w:rsidRDefault="006021FB" w:rsidP="006021FB">
      <w:pPr>
        <w:ind w:left="4962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УТВЕРЖДЕНО</w:t>
      </w:r>
    </w:p>
    <w:p w:rsidR="006021FB" w:rsidRPr="0045406A" w:rsidRDefault="006021FB" w:rsidP="006021FB">
      <w:pPr>
        <w:ind w:left="4962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 xml:space="preserve">постановлением администрации                      </w:t>
      </w:r>
    </w:p>
    <w:p w:rsidR="006021FB" w:rsidRPr="0045406A" w:rsidRDefault="006021FB" w:rsidP="006021FB">
      <w:pPr>
        <w:ind w:left="4962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 xml:space="preserve">Минераловодского муниципального округа Ставропольского края </w:t>
      </w:r>
    </w:p>
    <w:p w:rsidR="006021FB" w:rsidRPr="0045406A" w:rsidRDefault="006021FB" w:rsidP="006021FB">
      <w:pPr>
        <w:spacing w:line="256" w:lineRule="auto"/>
        <w:ind w:left="4962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от                                 №</w:t>
      </w:r>
    </w:p>
    <w:p w:rsidR="006021FB" w:rsidRPr="0045406A" w:rsidRDefault="006021FB" w:rsidP="006021FB">
      <w:pPr>
        <w:spacing w:line="25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6021FB" w:rsidRPr="0045406A" w:rsidRDefault="006021FB" w:rsidP="006021FB">
      <w:pPr>
        <w:spacing w:line="25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6021FB" w:rsidRPr="0045406A" w:rsidRDefault="006021FB" w:rsidP="006652DB">
      <w:pPr>
        <w:shd w:val="clear" w:color="auto" w:fill="FFFFFF"/>
        <w:jc w:val="center"/>
        <w:rPr>
          <w:color w:val="1A1A1A"/>
          <w:sz w:val="28"/>
          <w:szCs w:val="28"/>
        </w:rPr>
      </w:pPr>
      <w:r w:rsidRPr="0045406A">
        <w:rPr>
          <w:color w:val="1A1A1A"/>
          <w:sz w:val="28"/>
          <w:szCs w:val="28"/>
        </w:rPr>
        <w:t>Положение</w:t>
      </w:r>
    </w:p>
    <w:p w:rsidR="006021FB" w:rsidRPr="0045406A" w:rsidRDefault="006021FB" w:rsidP="006652DB">
      <w:pPr>
        <w:jc w:val="center"/>
        <w:rPr>
          <w:rFonts w:eastAsiaTheme="minorHAnsi"/>
          <w:sz w:val="28"/>
          <w:szCs w:val="28"/>
          <w:lang w:eastAsia="en-US"/>
        </w:rPr>
      </w:pPr>
      <w:r w:rsidRPr="0045406A">
        <w:rPr>
          <w:color w:val="1A1A1A"/>
          <w:sz w:val="28"/>
          <w:szCs w:val="28"/>
        </w:rPr>
        <w:t xml:space="preserve">о стипендии </w:t>
      </w:r>
      <w:r w:rsidR="0045406A" w:rsidRPr="0045406A">
        <w:rPr>
          <w:color w:val="1A1A1A"/>
          <w:sz w:val="28"/>
          <w:szCs w:val="28"/>
        </w:rPr>
        <w:t>Глав</w:t>
      </w:r>
      <w:r w:rsidRPr="0045406A">
        <w:rPr>
          <w:color w:val="1A1A1A"/>
          <w:sz w:val="28"/>
          <w:szCs w:val="28"/>
        </w:rPr>
        <w:t xml:space="preserve">ы </w:t>
      </w:r>
      <w:r w:rsidRPr="0045406A">
        <w:rPr>
          <w:rFonts w:eastAsiaTheme="minorHAnsi"/>
          <w:sz w:val="28"/>
          <w:szCs w:val="28"/>
          <w:lang w:eastAsia="en-US"/>
        </w:rPr>
        <w:t>Минераловодского муниципального округа   Ставропольского края юным спортсменам</w:t>
      </w:r>
    </w:p>
    <w:p w:rsidR="006652DB" w:rsidRPr="0045406A" w:rsidRDefault="006652DB" w:rsidP="006652DB">
      <w:pPr>
        <w:jc w:val="center"/>
        <w:rPr>
          <w:rFonts w:eastAsiaTheme="minorHAnsi"/>
          <w:sz w:val="28"/>
          <w:szCs w:val="28"/>
          <w:lang w:eastAsia="en-US"/>
        </w:rPr>
      </w:pPr>
    </w:p>
    <w:p w:rsidR="006021FB" w:rsidRPr="0045406A" w:rsidRDefault="006021FB" w:rsidP="006021F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1. Настоящее Положение определяет порядок, усло</w:t>
      </w:r>
      <w:r w:rsidR="00BE31A8" w:rsidRPr="0045406A">
        <w:rPr>
          <w:rFonts w:eastAsiaTheme="minorHAnsi"/>
          <w:sz w:val="28"/>
          <w:szCs w:val="28"/>
          <w:lang w:eastAsia="en-US"/>
        </w:rPr>
        <w:t xml:space="preserve">вия и сроки </w:t>
      </w:r>
      <w:proofErr w:type="gramStart"/>
      <w:r w:rsidR="00BE31A8" w:rsidRPr="0045406A">
        <w:rPr>
          <w:rFonts w:eastAsiaTheme="minorHAnsi"/>
          <w:sz w:val="28"/>
          <w:szCs w:val="28"/>
          <w:lang w:eastAsia="en-US"/>
        </w:rPr>
        <w:t>назначения стипендий</w:t>
      </w:r>
      <w:r w:rsidRPr="0045406A">
        <w:rPr>
          <w:rFonts w:eastAsiaTheme="minorHAnsi"/>
          <w:sz w:val="28"/>
          <w:szCs w:val="28"/>
          <w:lang w:eastAsia="en-US"/>
        </w:rPr>
        <w:t xml:space="preserve"> </w:t>
      </w:r>
      <w:r w:rsidR="0045406A" w:rsidRPr="0045406A">
        <w:rPr>
          <w:rFonts w:eastAsiaTheme="minorHAnsi"/>
          <w:sz w:val="28"/>
          <w:szCs w:val="28"/>
          <w:lang w:eastAsia="en-US"/>
        </w:rPr>
        <w:t>Глав</w:t>
      </w:r>
      <w:r w:rsidRPr="0045406A">
        <w:rPr>
          <w:rFonts w:eastAsiaTheme="minorHAnsi"/>
          <w:sz w:val="28"/>
          <w:szCs w:val="28"/>
          <w:lang w:eastAsia="en-US"/>
        </w:rPr>
        <w:t>ы Минераловодского муниципального округа Ставро</w:t>
      </w:r>
      <w:r w:rsidR="006652DB" w:rsidRPr="0045406A">
        <w:rPr>
          <w:rFonts w:eastAsiaTheme="minorHAnsi"/>
          <w:sz w:val="28"/>
          <w:szCs w:val="28"/>
          <w:lang w:eastAsia="en-US"/>
        </w:rPr>
        <w:t>польского края</w:t>
      </w:r>
      <w:proofErr w:type="gramEnd"/>
      <w:r w:rsidR="006652DB" w:rsidRPr="0045406A">
        <w:rPr>
          <w:rFonts w:eastAsiaTheme="minorHAnsi"/>
          <w:sz w:val="28"/>
          <w:szCs w:val="28"/>
          <w:lang w:eastAsia="en-US"/>
        </w:rPr>
        <w:t xml:space="preserve"> юным спортсменам Минераловодского муниципального округа </w:t>
      </w:r>
      <w:r w:rsidRPr="0045406A">
        <w:rPr>
          <w:rFonts w:eastAsiaTheme="minorHAnsi"/>
          <w:sz w:val="28"/>
          <w:szCs w:val="28"/>
          <w:lang w:eastAsia="en-US"/>
        </w:rPr>
        <w:t xml:space="preserve">Ставропольского края (далее </w:t>
      </w:r>
      <w:r w:rsidR="00AA4FD3" w:rsidRPr="0045406A">
        <w:rPr>
          <w:rFonts w:eastAsiaTheme="minorHAnsi"/>
          <w:sz w:val="28"/>
          <w:szCs w:val="28"/>
          <w:lang w:eastAsia="en-US"/>
        </w:rPr>
        <w:t xml:space="preserve">– </w:t>
      </w:r>
      <w:r w:rsidRPr="0045406A">
        <w:rPr>
          <w:rFonts w:eastAsiaTheme="minorHAnsi"/>
          <w:sz w:val="28"/>
          <w:szCs w:val="28"/>
          <w:lang w:eastAsia="en-US"/>
        </w:rPr>
        <w:t>стипендия).</w:t>
      </w:r>
    </w:p>
    <w:p w:rsidR="006021FB" w:rsidRPr="0045406A" w:rsidRDefault="00BE31A8" w:rsidP="006021F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2. Стипендия</w:t>
      </w:r>
      <w:r w:rsidR="006021FB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="0045406A" w:rsidRPr="0045406A">
        <w:rPr>
          <w:rFonts w:eastAsiaTheme="minorHAnsi"/>
          <w:sz w:val="28"/>
          <w:szCs w:val="28"/>
          <w:lang w:eastAsia="en-US"/>
        </w:rPr>
        <w:t>Глав</w:t>
      </w:r>
      <w:r w:rsidR="006021FB" w:rsidRPr="0045406A">
        <w:rPr>
          <w:rFonts w:eastAsiaTheme="minorHAnsi"/>
          <w:sz w:val="28"/>
          <w:szCs w:val="28"/>
          <w:lang w:eastAsia="en-US"/>
        </w:rPr>
        <w:t xml:space="preserve">ы – именные выплаты ведущим спортсменам Минераловодского муниципального округа Ставропольского края, добившимся высоких спортивных результатов на официальных </w:t>
      </w:r>
      <w:r w:rsidR="006652DB" w:rsidRPr="0045406A">
        <w:rPr>
          <w:rFonts w:eastAsiaTheme="minorHAnsi"/>
          <w:sz w:val="28"/>
          <w:szCs w:val="28"/>
          <w:lang w:eastAsia="en-US"/>
        </w:rPr>
        <w:t>спортивных</w:t>
      </w:r>
      <w:r w:rsidR="006021FB" w:rsidRPr="0045406A">
        <w:rPr>
          <w:rFonts w:eastAsiaTheme="minorHAnsi"/>
          <w:sz w:val="28"/>
          <w:szCs w:val="28"/>
          <w:lang w:eastAsia="en-US"/>
        </w:rPr>
        <w:t xml:space="preserve"> межрегиональных, всероссийских и международных соревнованиях.</w:t>
      </w:r>
    </w:p>
    <w:p w:rsidR="006021FB" w:rsidRPr="0045406A" w:rsidRDefault="006021FB" w:rsidP="006021F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3. Стипендия предназначена для социальной и материальной поддержки спортсменов, стимулирования их потенциальных способностей к новым спортивным достижениям.</w:t>
      </w:r>
    </w:p>
    <w:p w:rsidR="006021FB" w:rsidRPr="0045406A" w:rsidRDefault="006021FB" w:rsidP="006021F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4. Для целей настоящего Положения используются основные понятия:</w:t>
      </w:r>
    </w:p>
    <w:p w:rsidR="006021FB" w:rsidRPr="0045406A" w:rsidRDefault="006021FB" w:rsidP="006652D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 xml:space="preserve">юные спортсмены Минераловодского муниципального округа Ставропольского края (далее </w:t>
      </w:r>
      <w:r w:rsidR="008F6DA1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спортсмены) </w:t>
      </w:r>
      <w:r w:rsidR="008F6DA1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граждане</w:t>
      </w:r>
      <w:r w:rsidR="008F6DA1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 xml:space="preserve">Российской Федерации, достигшие спортивного результата, в возрасте до 18 лет </w:t>
      </w:r>
      <w:proofErr w:type="gramStart"/>
      <w:r w:rsidRPr="0045406A">
        <w:rPr>
          <w:rFonts w:eastAsiaTheme="minorHAnsi"/>
          <w:sz w:val="28"/>
          <w:szCs w:val="28"/>
          <w:lang w:eastAsia="en-US"/>
        </w:rPr>
        <w:t xml:space="preserve">включительно, постоянно проживающие на территории Минераловодского муниципального округа Ставропольского края, включенные на дату достижения спортивного результата в состав сборной команды Российской Федерации по олимпийским, </w:t>
      </w:r>
      <w:proofErr w:type="spellStart"/>
      <w:r w:rsidRPr="0045406A">
        <w:rPr>
          <w:rFonts w:eastAsiaTheme="minorHAnsi"/>
          <w:sz w:val="28"/>
          <w:szCs w:val="28"/>
          <w:lang w:eastAsia="en-US"/>
        </w:rPr>
        <w:t>паралимпийским</w:t>
      </w:r>
      <w:proofErr w:type="spellEnd"/>
      <w:r w:rsidRPr="0045406A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45406A">
        <w:rPr>
          <w:rFonts w:eastAsiaTheme="minorHAnsi"/>
          <w:sz w:val="28"/>
          <w:szCs w:val="28"/>
          <w:lang w:eastAsia="en-US"/>
        </w:rPr>
        <w:t>сурдлимпийским</w:t>
      </w:r>
      <w:proofErr w:type="spellEnd"/>
      <w:r w:rsidRPr="0045406A">
        <w:rPr>
          <w:rFonts w:eastAsiaTheme="minorHAnsi"/>
          <w:sz w:val="28"/>
          <w:szCs w:val="28"/>
          <w:lang w:eastAsia="en-US"/>
        </w:rPr>
        <w:t xml:space="preserve"> и неолимпийским видам спорта (кроме авиационных, технических, национальных и прикладных) от Минераловодского муниципального округа Ставропольского края и (или) в состав сборной команды Ставропольского края по олимпийским, </w:t>
      </w:r>
      <w:proofErr w:type="spellStart"/>
      <w:r w:rsidRPr="0045406A">
        <w:rPr>
          <w:rFonts w:eastAsiaTheme="minorHAnsi"/>
          <w:sz w:val="28"/>
          <w:szCs w:val="28"/>
          <w:lang w:eastAsia="en-US"/>
        </w:rPr>
        <w:t>паралимпийским</w:t>
      </w:r>
      <w:proofErr w:type="spellEnd"/>
      <w:r w:rsidRPr="0045406A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45406A">
        <w:rPr>
          <w:rFonts w:eastAsiaTheme="minorHAnsi"/>
          <w:sz w:val="28"/>
          <w:szCs w:val="28"/>
          <w:lang w:eastAsia="en-US"/>
        </w:rPr>
        <w:t>сурдлимпийским</w:t>
      </w:r>
      <w:proofErr w:type="spellEnd"/>
      <w:r w:rsidRPr="0045406A">
        <w:rPr>
          <w:rFonts w:eastAsiaTheme="minorHAnsi"/>
          <w:sz w:val="28"/>
          <w:szCs w:val="28"/>
          <w:lang w:eastAsia="en-US"/>
        </w:rPr>
        <w:t xml:space="preserve"> и неолимпийским видам спорта (кроме авиационных</w:t>
      </w:r>
      <w:proofErr w:type="gramEnd"/>
      <w:r w:rsidRPr="0045406A">
        <w:rPr>
          <w:rFonts w:eastAsiaTheme="minorHAnsi"/>
          <w:sz w:val="28"/>
          <w:szCs w:val="28"/>
          <w:lang w:eastAsia="en-US"/>
        </w:rPr>
        <w:t xml:space="preserve">, технических, национальных и прикладных); </w:t>
      </w:r>
    </w:p>
    <w:p w:rsidR="006021FB" w:rsidRPr="0045406A" w:rsidRDefault="006021FB" w:rsidP="006021F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5406A">
        <w:rPr>
          <w:rFonts w:eastAsiaTheme="minorHAnsi"/>
          <w:sz w:val="28"/>
          <w:szCs w:val="28"/>
          <w:lang w:eastAsia="en-US"/>
        </w:rPr>
        <w:t xml:space="preserve">Стипендия за высокие результаты в спорте </w:t>
      </w:r>
      <w:r w:rsidR="008F6DA1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мера</w:t>
      </w:r>
      <w:r w:rsidR="008F6DA1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 xml:space="preserve">поддержки спортсменов, завоевавших призовые места на чемпионатах мира, первенствах мира, чемпионатах Европы, первенствах Европы, международных соревнованиях, чемпионатах России, первенствах России, финалах Всероссийских спартакиад чемпионатах Северо-Кавказского федерального округа (далее </w:t>
      </w:r>
      <w:r w:rsidR="008F6DA1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СКФО), первенствах СКФО, межрегиональных соревнованиях между спортсменами субъектов Российской Федерации по летним и зимним видам спорта и Всероссийской спартакиаде между </w:t>
      </w:r>
      <w:r w:rsidRPr="0045406A">
        <w:rPr>
          <w:rFonts w:eastAsiaTheme="minorHAnsi"/>
          <w:sz w:val="28"/>
          <w:szCs w:val="28"/>
          <w:lang w:eastAsia="en-US"/>
        </w:rPr>
        <w:lastRenderedPageBreak/>
        <w:t>субъектами Российской Федерации по летним</w:t>
      </w:r>
      <w:proofErr w:type="gramEnd"/>
      <w:r w:rsidRPr="0045406A">
        <w:rPr>
          <w:rFonts w:eastAsiaTheme="minorHAnsi"/>
          <w:sz w:val="28"/>
          <w:szCs w:val="28"/>
          <w:lang w:eastAsia="en-US"/>
        </w:rPr>
        <w:t xml:space="preserve"> видам спорта среди сильнейших спортсменов, включенных в Единый календарный план межрегиональных, всероссийских и международных физкультурных мероприятий и спортивных мероприятий на соответствующий календарный год, утверждаемый приказом Министерства спорта Российской Федерации (далее </w:t>
      </w:r>
      <w:r w:rsidR="000518CE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Единый</w:t>
      </w:r>
      <w:r w:rsidR="000518CE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>календарный план);</w:t>
      </w:r>
    </w:p>
    <w:p w:rsidR="006652DB" w:rsidRPr="0045406A" w:rsidRDefault="006021FB" w:rsidP="00CB0A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 xml:space="preserve">5. Стипендия назначается спортсменам, </w:t>
      </w:r>
      <w:r w:rsidR="006652DB" w:rsidRPr="0045406A">
        <w:rPr>
          <w:rFonts w:eastAsiaTheme="minorHAnsi"/>
          <w:sz w:val="28"/>
          <w:szCs w:val="28"/>
          <w:lang w:eastAsia="en-US"/>
        </w:rPr>
        <w:t>достигшим спор</w:t>
      </w:r>
      <w:r w:rsidR="00CB0A5E" w:rsidRPr="0045406A">
        <w:rPr>
          <w:rFonts w:eastAsiaTheme="minorHAnsi"/>
          <w:sz w:val="28"/>
          <w:szCs w:val="28"/>
          <w:lang w:eastAsia="en-US"/>
        </w:rPr>
        <w:t xml:space="preserve">тивных результатов в течение 12 </w:t>
      </w:r>
      <w:r w:rsidR="006652DB" w:rsidRPr="0045406A">
        <w:rPr>
          <w:rFonts w:eastAsiaTheme="minorHAnsi"/>
          <w:sz w:val="28"/>
          <w:szCs w:val="28"/>
          <w:lang w:eastAsia="en-US"/>
        </w:rPr>
        <w:t>месяцев, предшествующих выдвижению их в качестве кандидатов на назначение стипендий</w:t>
      </w:r>
      <w:r w:rsidR="00CB0A5E" w:rsidRPr="0045406A">
        <w:rPr>
          <w:rFonts w:eastAsiaTheme="minorHAnsi"/>
          <w:sz w:val="28"/>
          <w:szCs w:val="28"/>
          <w:lang w:eastAsia="en-US"/>
        </w:rPr>
        <w:t xml:space="preserve"> (далее </w:t>
      </w:r>
      <w:r w:rsidR="000518CE" w:rsidRPr="0045406A">
        <w:rPr>
          <w:rFonts w:eastAsiaTheme="minorHAnsi"/>
          <w:sz w:val="28"/>
          <w:szCs w:val="28"/>
          <w:lang w:eastAsia="en-US"/>
        </w:rPr>
        <w:t>–</w:t>
      </w:r>
      <w:r w:rsidR="00CB0A5E" w:rsidRPr="0045406A">
        <w:rPr>
          <w:rFonts w:eastAsiaTheme="minorHAnsi"/>
          <w:sz w:val="28"/>
          <w:szCs w:val="28"/>
          <w:lang w:eastAsia="en-US"/>
        </w:rPr>
        <w:t xml:space="preserve"> кандидат).</w:t>
      </w:r>
    </w:p>
    <w:p w:rsidR="006021FB" w:rsidRPr="0045406A" w:rsidRDefault="006021FB" w:rsidP="006021F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 xml:space="preserve">6. </w:t>
      </w:r>
      <w:proofErr w:type="gramStart"/>
      <w:r w:rsidRPr="0045406A">
        <w:rPr>
          <w:rFonts w:eastAsiaTheme="minorHAnsi"/>
          <w:sz w:val="28"/>
          <w:szCs w:val="28"/>
          <w:lang w:eastAsia="en-US"/>
        </w:rPr>
        <w:t>Стипендия назначается спортсменам сроком на 1 календарный год с 01 января текущего календарного года и выплачивается ежемесячно комитетом по физической культуре и спорту администрации Минераловодского муниципального округа Ставропольского края (далее – спорткомитет) 25-го числа каждого месяца (за исключением января текущего календарного года) за счет средств бюджета администрации Минераловодского муниципального округа Ставропольского края путем перечисления денежных средств на лицевой счет</w:t>
      </w:r>
      <w:r w:rsidRPr="0045406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>лауреата, открытый</w:t>
      </w:r>
      <w:proofErr w:type="gramEnd"/>
      <w:r w:rsidRPr="0045406A">
        <w:rPr>
          <w:rFonts w:eastAsiaTheme="minorHAnsi"/>
          <w:sz w:val="28"/>
          <w:szCs w:val="28"/>
          <w:lang w:eastAsia="en-US"/>
        </w:rPr>
        <w:t xml:space="preserve"> в российской кредитной организации для перечисления стипендии. Стипендия за январь текущего календарного года выплачивается в феврале </w:t>
      </w:r>
      <w:r w:rsidR="000518CE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не</w:t>
      </w:r>
      <w:r w:rsidR="000518CE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>позднее 25-го числа.</w:t>
      </w:r>
    </w:p>
    <w:p w:rsidR="006021FB" w:rsidRPr="0045406A" w:rsidRDefault="00BC2CB3" w:rsidP="006021F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 xml:space="preserve">7. </w:t>
      </w:r>
      <w:r w:rsidR="006021FB" w:rsidRPr="0045406A">
        <w:rPr>
          <w:rFonts w:eastAsiaTheme="minorHAnsi"/>
          <w:sz w:val="28"/>
          <w:szCs w:val="28"/>
          <w:lang w:eastAsia="en-US"/>
        </w:rPr>
        <w:t xml:space="preserve">Ежегодно </w:t>
      </w:r>
      <w:r w:rsidR="0045406A" w:rsidRPr="0045406A">
        <w:rPr>
          <w:rFonts w:eastAsiaTheme="minorHAnsi"/>
          <w:sz w:val="28"/>
          <w:szCs w:val="28"/>
          <w:lang w:eastAsia="en-US"/>
        </w:rPr>
        <w:t>Глав</w:t>
      </w:r>
      <w:r w:rsidR="006021FB" w:rsidRPr="0045406A">
        <w:rPr>
          <w:rFonts w:eastAsiaTheme="minorHAnsi"/>
          <w:sz w:val="28"/>
          <w:szCs w:val="28"/>
          <w:lang w:eastAsia="en-US"/>
        </w:rPr>
        <w:t>ой Минераловодского муниципального округа Ставропольского края назначается 3 социальные стипендии за спортивные достижения.</w:t>
      </w:r>
    </w:p>
    <w:p w:rsidR="00CB0A5E" w:rsidRPr="0045406A" w:rsidRDefault="00BC2CB3" w:rsidP="00CB0A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8</w:t>
      </w:r>
      <w:r w:rsidR="00CB0A5E" w:rsidRPr="0045406A">
        <w:rPr>
          <w:rFonts w:eastAsiaTheme="minorHAnsi"/>
          <w:sz w:val="28"/>
          <w:szCs w:val="28"/>
          <w:lang w:eastAsia="en-US"/>
        </w:rPr>
        <w:t>. Выдвижение кандидатов на назначение стипендии осуществляется</w:t>
      </w:r>
    </w:p>
    <w:p w:rsidR="00CB0A5E" w:rsidRPr="0045406A" w:rsidRDefault="00CB0A5E" w:rsidP="00CB0A5E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5406A">
        <w:rPr>
          <w:rFonts w:eastAsiaTheme="minorHAnsi"/>
          <w:sz w:val="28"/>
          <w:szCs w:val="28"/>
          <w:lang w:eastAsia="en-US"/>
        </w:rPr>
        <w:t xml:space="preserve">физкультурно-спортивными организациями Минераловодского муниципального округа Ставропольского края (далее </w:t>
      </w:r>
      <w:r w:rsidR="003F5F58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организации) ежегодно, до 05 декабря, за исключением кандидатов, принимавших участие в спортивных соревнованиях в текущем календарном году с 05 декабря по </w:t>
      </w:r>
      <w:r w:rsidR="00F23FBE" w:rsidRPr="0045406A">
        <w:rPr>
          <w:rFonts w:eastAsiaTheme="minorHAnsi"/>
          <w:sz w:val="28"/>
          <w:szCs w:val="28"/>
          <w:lang w:eastAsia="en-US"/>
        </w:rPr>
        <w:t xml:space="preserve">          </w:t>
      </w:r>
      <w:r w:rsidRPr="0045406A">
        <w:rPr>
          <w:rFonts w:eastAsiaTheme="minorHAnsi"/>
          <w:sz w:val="28"/>
          <w:szCs w:val="28"/>
          <w:lang w:eastAsia="en-US"/>
        </w:rPr>
        <w:t>20 декабря, которые выдвигаются организациями до 22 декабря года, предшествующего году назначения стипендии, путем направления в спорткомитет представления о назначении стипендии</w:t>
      </w:r>
      <w:r w:rsidRPr="0045406A">
        <w:t xml:space="preserve"> (</w:t>
      </w:r>
      <w:r w:rsidRPr="0045406A">
        <w:rPr>
          <w:rFonts w:eastAsiaTheme="minorHAnsi"/>
          <w:sz w:val="28"/>
          <w:szCs w:val="28"/>
          <w:lang w:eastAsia="en-US"/>
        </w:rPr>
        <w:t xml:space="preserve">далее </w:t>
      </w:r>
      <w:r w:rsidR="00F23FBE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представление).</w:t>
      </w:r>
      <w:proofErr w:type="gramEnd"/>
    </w:p>
    <w:p w:rsidR="00CB0A5E" w:rsidRPr="0045406A" w:rsidRDefault="00BC2CB3" w:rsidP="00CB0A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9</w:t>
      </w:r>
      <w:r w:rsidR="006021FB" w:rsidRPr="0045406A">
        <w:rPr>
          <w:rFonts w:eastAsiaTheme="minorHAnsi"/>
          <w:sz w:val="28"/>
          <w:szCs w:val="28"/>
          <w:lang w:eastAsia="en-US"/>
        </w:rPr>
        <w:t xml:space="preserve">. </w:t>
      </w:r>
      <w:r w:rsidR="00CB0A5E" w:rsidRPr="0045406A">
        <w:rPr>
          <w:rFonts w:eastAsiaTheme="minorHAnsi"/>
          <w:sz w:val="28"/>
          <w:szCs w:val="28"/>
          <w:lang w:eastAsia="en-US"/>
        </w:rPr>
        <w:t xml:space="preserve">В качестве кандидатов могут выдвигаться исключительно спортсмены, соответствующие требованиям, установленным настоящим Положением, в отношении которых отсутствуют основания для </w:t>
      </w:r>
      <w:proofErr w:type="spellStart"/>
      <w:r w:rsidR="00CB0A5E" w:rsidRPr="0045406A">
        <w:rPr>
          <w:rFonts w:eastAsiaTheme="minorHAnsi"/>
          <w:sz w:val="28"/>
          <w:szCs w:val="28"/>
          <w:lang w:eastAsia="en-US"/>
        </w:rPr>
        <w:t>неназначения</w:t>
      </w:r>
      <w:proofErr w:type="spellEnd"/>
      <w:r w:rsidR="00CB0A5E" w:rsidRPr="0045406A">
        <w:rPr>
          <w:rFonts w:eastAsiaTheme="minorHAnsi"/>
          <w:sz w:val="28"/>
          <w:szCs w:val="28"/>
          <w:lang w:eastAsia="en-US"/>
        </w:rPr>
        <w:t xml:space="preserve"> им стипендии, указанные в пункте </w:t>
      </w:r>
      <w:r w:rsidR="006A23FA" w:rsidRPr="0045406A">
        <w:rPr>
          <w:rFonts w:eastAsiaTheme="minorHAnsi"/>
          <w:sz w:val="28"/>
          <w:szCs w:val="28"/>
          <w:lang w:eastAsia="en-US"/>
        </w:rPr>
        <w:t>13</w:t>
      </w:r>
      <w:r w:rsidR="00CB0A5E" w:rsidRPr="0045406A">
        <w:rPr>
          <w:rFonts w:eastAsiaTheme="minorHAnsi"/>
          <w:sz w:val="28"/>
          <w:szCs w:val="28"/>
          <w:lang w:eastAsia="en-US"/>
        </w:rPr>
        <w:t xml:space="preserve"> настоящего Положения.</w:t>
      </w:r>
    </w:p>
    <w:p w:rsidR="00CB0A5E" w:rsidRPr="0045406A" w:rsidRDefault="00BC2CB3" w:rsidP="00CB0A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10</w:t>
      </w:r>
      <w:r w:rsidR="00CB0A5E" w:rsidRPr="0045406A">
        <w:rPr>
          <w:rFonts w:eastAsiaTheme="minorHAnsi"/>
          <w:sz w:val="28"/>
          <w:szCs w:val="28"/>
          <w:lang w:eastAsia="en-US"/>
        </w:rPr>
        <w:t>. Представление направляется по каждому кандидату и содержит следующие сведения:</w:t>
      </w:r>
    </w:p>
    <w:p w:rsidR="00CB0A5E" w:rsidRPr="0045406A" w:rsidRDefault="00CB0A5E" w:rsidP="00CB0A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фамилия, имя и отчество (при наличии) кандидата и его тренера;</w:t>
      </w:r>
    </w:p>
    <w:p w:rsidR="00CB0A5E" w:rsidRPr="0045406A" w:rsidRDefault="00CB0A5E" w:rsidP="00CB0A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дата рождения кандидата;</w:t>
      </w:r>
    </w:p>
    <w:p w:rsidR="00CB0A5E" w:rsidRPr="0045406A" w:rsidRDefault="00CB0A5E" w:rsidP="00CB0A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адрес места жительства кандидата;</w:t>
      </w:r>
    </w:p>
    <w:p w:rsidR="00CB0A5E" w:rsidRPr="0045406A" w:rsidRDefault="00CB0A5E" w:rsidP="00CB0A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 xml:space="preserve">информация о высоких результатах в спорте кандидата и об отсутствии оснований для </w:t>
      </w:r>
      <w:proofErr w:type="spellStart"/>
      <w:r w:rsidRPr="0045406A">
        <w:rPr>
          <w:rFonts w:eastAsiaTheme="minorHAnsi"/>
          <w:sz w:val="28"/>
          <w:szCs w:val="28"/>
          <w:lang w:eastAsia="en-US"/>
        </w:rPr>
        <w:t>неназначения</w:t>
      </w:r>
      <w:proofErr w:type="spellEnd"/>
      <w:r w:rsidRPr="0045406A">
        <w:rPr>
          <w:rFonts w:eastAsiaTheme="minorHAnsi"/>
          <w:sz w:val="28"/>
          <w:szCs w:val="28"/>
          <w:lang w:eastAsia="en-US"/>
        </w:rPr>
        <w:t xml:space="preserve"> кандидату стипендии, указанных в пункте </w:t>
      </w:r>
      <w:r w:rsidR="006A23FA" w:rsidRPr="0045406A">
        <w:rPr>
          <w:rFonts w:eastAsiaTheme="minorHAnsi"/>
          <w:sz w:val="28"/>
          <w:szCs w:val="28"/>
          <w:lang w:eastAsia="en-US"/>
        </w:rPr>
        <w:t>1</w:t>
      </w:r>
      <w:r w:rsidR="00BC2CB3" w:rsidRPr="0045406A">
        <w:rPr>
          <w:rFonts w:eastAsiaTheme="minorHAnsi"/>
          <w:sz w:val="28"/>
          <w:szCs w:val="28"/>
          <w:lang w:eastAsia="en-US"/>
        </w:rPr>
        <w:t>4</w:t>
      </w:r>
      <w:r w:rsidRPr="0045406A">
        <w:rPr>
          <w:rFonts w:eastAsiaTheme="minorHAnsi"/>
          <w:sz w:val="28"/>
          <w:szCs w:val="28"/>
          <w:lang w:eastAsia="en-US"/>
        </w:rPr>
        <w:t xml:space="preserve"> настоящего Положения.</w:t>
      </w:r>
    </w:p>
    <w:p w:rsidR="00CB0A5E" w:rsidRPr="0045406A" w:rsidRDefault="00CB0A5E" w:rsidP="00CB0A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B0A5E" w:rsidRPr="0045406A" w:rsidRDefault="00CB0A5E" w:rsidP="00CB0A5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lastRenderedPageBreak/>
        <w:t>К представлению прилагаются следующие документы:</w:t>
      </w:r>
    </w:p>
    <w:p w:rsidR="006021FB" w:rsidRPr="0045406A" w:rsidRDefault="00CB0A5E" w:rsidP="0045406A">
      <w:pPr>
        <w:pStyle w:val="a3"/>
        <w:numPr>
          <w:ilvl w:val="0"/>
          <w:numId w:val="5"/>
        </w:numPr>
        <w:ind w:left="0" w:firstLine="357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r w:rsidRPr="0045406A">
        <w:rPr>
          <w:rFonts w:eastAsiaTheme="minorHAnsi"/>
          <w:sz w:val="28"/>
          <w:szCs w:val="28"/>
          <w:lang w:eastAsia="en-US"/>
        </w:rPr>
        <w:t>копия свидетельства о рождении кандидата или паспорта кандидата, достигшего 14 лет, заверенная руководителем организации или уполномоченным лицом;</w:t>
      </w:r>
    </w:p>
    <w:p w:rsidR="00CB0A5E" w:rsidRPr="0045406A" w:rsidRDefault="00CB0A5E" w:rsidP="0045406A">
      <w:pPr>
        <w:pStyle w:val="a3"/>
        <w:numPr>
          <w:ilvl w:val="0"/>
          <w:numId w:val="5"/>
        </w:numPr>
        <w:ind w:left="0" w:firstLine="357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копия документа, подтверждающего факт постоянного проживания кандидата на территории Минераловодского муниципального округа Ставропольского края, заверенная руководителем организации или уполномоченным лицом;</w:t>
      </w:r>
    </w:p>
    <w:p w:rsidR="00CB0A5E" w:rsidRPr="0045406A" w:rsidRDefault="00CB0A5E" w:rsidP="0045406A">
      <w:pPr>
        <w:pStyle w:val="a3"/>
        <w:numPr>
          <w:ilvl w:val="0"/>
          <w:numId w:val="5"/>
        </w:numPr>
        <w:ind w:left="0" w:firstLine="357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копии документов, подтверждающих достигнутые кандидатом высокие результаты в спорте (протокол соревнований), заверенные руководителем организации или уполномоченным лицом;</w:t>
      </w:r>
    </w:p>
    <w:p w:rsidR="00CB0A5E" w:rsidRPr="0045406A" w:rsidRDefault="00CB0A5E" w:rsidP="0045406A">
      <w:pPr>
        <w:pStyle w:val="a3"/>
        <w:numPr>
          <w:ilvl w:val="0"/>
          <w:numId w:val="5"/>
        </w:numPr>
        <w:ind w:left="0" w:firstLine="357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копия документа о присвоении кандидату спортивного разряда и (или) спортивного звания, заверенная руководителем организации или уполномоченным лицом;</w:t>
      </w:r>
    </w:p>
    <w:p w:rsidR="00CB0A5E" w:rsidRPr="0045406A" w:rsidRDefault="00CB0A5E" w:rsidP="0045406A">
      <w:pPr>
        <w:pStyle w:val="a3"/>
        <w:numPr>
          <w:ilvl w:val="0"/>
          <w:numId w:val="5"/>
        </w:numPr>
        <w:ind w:left="0" w:firstLine="357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согласие кандидата, достигшего возраста 18 лет, на обработку его пе</w:t>
      </w:r>
      <w:r w:rsidR="00813E21" w:rsidRPr="0045406A">
        <w:rPr>
          <w:rFonts w:eastAsiaTheme="minorHAnsi"/>
          <w:sz w:val="28"/>
          <w:szCs w:val="28"/>
          <w:lang w:eastAsia="en-US"/>
        </w:rPr>
        <w:t xml:space="preserve">рсональных данных, а в </w:t>
      </w:r>
      <w:r w:rsidRPr="0045406A">
        <w:rPr>
          <w:rFonts w:eastAsiaTheme="minorHAnsi"/>
          <w:sz w:val="28"/>
          <w:szCs w:val="28"/>
          <w:lang w:eastAsia="en-US"/>
        </w:rPr>
        <w:t xml:space="preserve">случае </w:t>
      </w:r>
      <w:proofErr w:type="spellStart"/>
      <w:r w:rsidRPr="0045406A">
        <w:rPr>
          <w:rFonts w:eastAsiaTheme="minorHAnsi"/>
          <w:sz w:val="28"/>
          <w:szCs w:val="28"/>
          <w:lang w:eastAsia="en-US"/>
        </w:rPr>
        <w:t>недостижения</w:t>
      </w:r>
      <w:proofErr w:type="spellEnd"/>
      <w:r w:rsidRPr="0045406A">
        <w:rPr>
          <w:rFonts w:eastAsiaTheme="minorHAnsi"/>
          <w:sz w:val="28"/>
          <w:szCs w:val="28"/>
          <w:lang w:eastAsia="en-US"/>
        </w:rPr>
        <w:t xml:space="preserve"> кандидатом возраста 18 лет </w:t>
      </w:r>
      <w:r w:rsidR="00F23FBE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согласие</w:t>
      </w:r>
      <w:r w:rsidR="00F23FBE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>его законного представителя на</w:t>
      </w:r>
      <w:r w:rsidR="00813E21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>обработку персональных данных кандидата;</w:t>
      </w:r>
    </w:p>
    <w:p w:rsidR="00CB0A5E" w:rsidRPr="0045406A" w:rsidRDefault="00CB0A5E" w:rsidP="0045406A">
      <w:pPr>
        <w:pStyle w:val="a3"/>
        <w:numPr>
          <w:ilvl w:val="0"/>
          <w:numId w:val="5"/>
        </w:numPr>
        <w:ind w:left="0" w:firstLine="357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информация о реквизитах лицевого счета кандидата, о</w:t>
      </w:r>
      <w:r w:rsidR="00813E21" w:rsidRPr="0045406A">
        <w:rPr>
          <w:rFonts w:eastAsiaTheme="minorHAnsi"/>
          <w:sz w:val="28"/>
          <w:szCs w:val="28"/>
          <w:lang w:eastAsia="en-US"/>
        </w:rPr>
        <w:t xml:space="preserve">ткрытого в российской кредитной </w:t>
      </w:r>
      <w:r w:rsidRPr="0045406A">
        <w:rPr>
          <w:rFonts w:eastAsiaTheme="minorHAnsi"/>
          <w:sz w:val="28"/>
          <w:szCs w:val="28"/>
          <w:lang w:eastAsia="en-US"/>
        </w:rPr>
        <w:t>организации для перечисления стипендии (далее - документы, необходимые для рассмотрения</w:t>
      </w:r>
      <w:r w:rsidR="00813E21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>вопроса о назначении стипендии).</w:t>
      </w:r>
    </w:p>
    <w:p w:rsidR="00813E21" w:rsidRPr="0045406A" w:rsidRDefault="00813E21" w:rsidP="0045406A">
      <w:pPr>
        <w:pStyle w:val="a3"/>
        <w:numPr>
          <w:ilvl w:val="0"/>
          <w:numId w:val="5"/>
        </w:numPr>
        <w:ind w:left="0" w:firstLine="357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Ответственность за достоверность сведений, содержащихся в документах, необходимых для рассмотрения вопроса о назначении стипендии несут руководители организаций или уполномоченные лица, которыми были выдвинуты кандидаты на назначение стипендии.</w:t>
      </w:r>
    </w:p>
    <w:bookmarkEnd w:id="0"/>
    <w:p w:rsidR="00813E21" w:rsidRPr="0045406A" w:rsidRDefault="00813E21" w:rsidP="00813E2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1</w:t>
      </w:r>
      <w:r w:rsidR="00BC2CB3" w:rsidRPr="0045406A">
        <w:rPr>
          <w:rFonts w:eastAsiaTheme="minorHAnsi"/>
          <w:sz w:val="28"/>
          <w:szCs w:val="28"/>
          <w:lang w:eastAsia="en-US"/>
        </w:rPr>
        <w:t>1</w:t>
      </w:r>
      <w:r w:rsidRPr="0045406A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45406A">
        <w:rPr>
          <w:rFonts w:eastAsiaTheme="minorHAnsi"/>
          <w:sz w:val="28"/>
          <w:szCs w:val="28"/>
          <w:lang w:eastAsia="en-US"/>
        </w:rPr>
        <w:t>Документы, необходимые для рассмотрения вопроса о назначении стипендии, направляются организацией в спорткомитет на бумажном носителе или в форме электронных</w:t>
      </w:r>
      <w:r w:rsidRPr="0045406A"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 xml:space="preserve">документов в порядке, установленном постановлением Правительства Российской Федерации от 7 июля 2011 г. </w:t>
      </w:r>
      <w:r w:rsidR="00F23FBE" w:rsidRPr="0045406A">
        <w:rPr>
          <w:rFonts w:eastAsiaTheme="minorHAnsi"/>
          <w:sz w:val="28"/>
          <w:szCs w:val="28"/>
          <w:lang w:eastAsia="en-US"/>
        </w:rPr>
        <w:t xml:space="preserve">                №</w:t>
      </w:r>
      <w:r w:rsidRPr="0045406A">
        <w:rPr>
          <w:rFonts w:eastAsiaTheme="minorHAnsi"/>
          <w:sz w:val="28"/>
          <w:szCs w:val="28"/>
          <w:lang w:eastAsia="en-US"/>
        </w:rPr>
        <w:t xml:space="preserve"> 553 </w:t>
      </w:r>
      <w:r w:rsidR="00F23FBE" w:rsidRPr="0045406A">
        <w:rPr>
          <w:rFonts w:eastAsiaTheme="minorHAnsi"/>
          <w:sz w:val="28"/>
          <w:szCs w:val="28"/>
          <w:lang w:eastAsia="en-US"/>
        </w:rPr>
        <w:t>«</w:t>
      </w:r>
      <w:r w:rsidRPr="0045406A">
        <w:rPr>
          <w:rFonts w:eastAsiaTheme="minorHAnsi"/>
          <w:sz w:val="28"/>
          <w:szCs w:val="28"/>
          <w:lang w:eastAsia="en-US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F23FBE" w:rsidRPr="0045406A">
        <w:rPr>
          <w:rFonts w:eastAsiaTheme="minorHAnsi"/>
          <w:sz w:val="28"/>
          <w:szCs w:val="28"/>
          <w:lang w:eastAsia="en-US"/>
        </w:rPr>
        <w:t>»</w:t>
      </w:r>
      <w:r w:rsidRPr="0045406A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B23A61" w:rsidRPr="0045406A" w:rsidRDefault="00813E21" w:rsidP="00B23A61">
      <w:pPr>
        <w:pStyle w:val="a3"/>
        <w:numPr>
          <w:ilvl w:val="0"/>
          <w:numId w:val="7"/>
        </w:numPr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5406A">
        <w:rPr>
          <w:rFonts w:eastAsiaTheme="minorHAnsi"/>
          <w:sz w:val="28"/>
          <w:szCs w:val="28"/>
          <w:lang w:eastAsia="en-US"/>
        </w:rPr>
        <w:t xml:space="preserve">спорткомитет в течение 2 рабочих дней со дня поступления представлений и документов, необходимых для рассмотрения вопроса о назначении стипендии, регистрирует их в журнале регистрации представлений, форма которого утверждается спорткомитетом, осуществляет их проверку на предмет представления в полном объеме и надлежаще оформленных (далее </w:t>
      </w:r>
      <w:r w:rsidR="00F23FBE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проверка) и в случае установления факт</w:t>
      </w:r>
      <w:r w:rsidR="004C4F91" w:rsidRPr="0045406A">
        <w:rPr>
          <w:rFonts w:eastAsiaTheme="minorHAnsi"/>
          <w:sz w:val="28"/>
          <w:szCs w:val="28"/>
          <w:lang w:eastAsia="en-US"/>
        </w:rPr>
        <w:t xml:space="preserve">ов их представления не в полном </w:t>
      </w:r>
      <w:r w:rsidRPr="0045406A">
        <w:rPr>
          <w:rFonts w:eastAsiaTheme="minorHAnsi"/>
          <w:sz w:val="28"/>
          <w:szCs w:val="28"/>
          <w:lang w:eastAsia="en-US"/>
        </w:rPr>
        <w:t xml:space="preserve">объеме </w:t>
      </w:r>
      <w:r w:rsidR="004C4F91" w:rsidRPr="0045406A">
        <w:rPr>
          <w:rFonts w:eastAsiaTheme="minorHAnsi"/>
          <w:sz w:val="28"/>
          <w:szCs w:val="28"/>
          <w:lang w:eastAsia="en-US"/>
        </w:rPr>
        <w:t xml:space="preserve">и (или) </w:t>
      </w:r>
      <w:proofErr w:type="spellStart"/>
      <w:r w:rsidR="004C4F91" w:rsidRPr="0045406A">
        <w:rPr>
          <w:rFonts w:eastAsiaTheme="minorHAnsi"/>
          <w:sz w:val="28"/>
          <w:szCs w:val="28"/>
          <w:lang w:eastAsia="en-US"/>
        </w:rPr>
        <w:t>ненадлежаще</w:t>
      </w:r>
      <w:proofErr w:type="spellEnd"/>
      <w:r w:rsidR="004C4F91" w:rsidRPr="0045406A">
        <w:rPr>
          <w:rFonts w:eastAsiaTheme="minorHAnsi"/>
          <w:sz w:val="28"/>
          <w:szCs w:val="28"/>
          <w:lang w:eastAsia="en-US"/>
        </w:rPr>
        <w:t xml:space="preserve"> оформленных </w:t>
      </w:r>
      <w:r w:rsidRPr="0045406A">
        <w:rPr>
          <w:rFonts w:eastAsiaTheme="minorHAnsi"/>
          <w:sz w:val="28"/>
          <w:szCs w:val="28"/>
          <w:lang w:eastAsia="en-US"/>
        </w:rPr>
        <w:t>напр</w:t>
      </w:r>
      <w:r w:rsidR="004C4F91" w:rsidRPr="0045406A">
        <w:rPr>
          <w:rFonts w:eastAsiaTheme="minorHAnsi"/>
          <w:sz w:val="28"/>
          <w:szCs w:val="28"/>
          <w:lang w:eastAsia="en-US"/>
        </w:rPr>
        <w:t>авляет в</w:t>
      </w:r>
      <w:proofErr w:type="gramEnd"/>
      <w:r w:rsidR="004C4F91" w:rsidRPr="0045406A">
        <w:rPr>
          <w:rFonts w:eastAsiaTheme="minorHAnsi"/>
          <w:sz w:val="28"/>
          <w:szCs w:val="28"/>
          <w:lang w:eastAsia="en-US"/>
        </w:rPr>
        <w:t xml:space="preserve"> организацию, </w:t>
      </w:r>
      <w:r w:rsidRPr="0045406A">
        <w:rPr>
          <w:rFonts w:eastAsiaTheme="minorHAnsi"/>
          <w:sz w:val="28"/>
          <w:szCs w:val="28"/>
          <w:lang w:eastAsia="en-US"/>
        </w:rPr>
        <w:t>представившую такие документы, в письменной форме или в форме электронного</w:t>
      </w:r>
      <w:r w:rsidR="004C4F91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 xml:space="preserve">документа уведомление о перечне недостающих и (или) </w:t>
      </w:r>
      <w:proofErr w:type="spellStart"/>
      <w:r w:rsidRPr="0045406A">
        <w:rPr>
          <w:rFonts w:eastAsiaTheme="minorHAnsi"/>
          <w:sz w:val="28"/>
          <w:szCs w:val="28"/>
          <w:lang w:eastAsia="en-US"/>
        </w:rPr>
        <w:t>ненадлежаще</w:t>
      </w:r>
      <w:proofErr w:type="spellEnd"/>
      <w:r w:rsidRPr="0045406A">
        <w:rPr>
          <w:rFonts w:eastAsiaTheme="minorHAnsi"/>
          <w:sz w:val="28"/>
          <w:szCs w:val="28"/>
          <w:lang w:eastAsia="en-US"/>
        </w:rPr>
        <w:t xml:space="preserve"> оформленных</w:t>
      </w:r>
      <w:r w:rsidR="004C4F91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 xml:space="preserve">документов (далее </w:t>
      </w:r>
      <w:r w:rsidR="00B23A61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уведомление).</w:t>
      </w:r>
    </w:p>
    <w:p w:rsidR="004C4F91" w:rsidRPr="0045406A" w:rsidRDefault="00B23A61" w:rsidP="00B23A61">
      <w:pPr>
        <w:pStyle w:val="a3"/>
        <w:numPr>
          <w:ilvl w:val="0"/>
          <w:numId w:val="7"/>
        </w:numPr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lastRenderedPageBreak/>
        <w:t>о</w:t>
      </w:r>
      <w:r w:rsidR="004C4F91" w:rsidRPr="0045406A">
        <w:rPr>
          <w:rFonts w:eastAsiaTheme="minorHAnsi"/>
          <w:sz w:val="28"/>
          <w:szCs w:val="28"/>
          <w:lang w:eastAsia="en-US"/>
        </w:rPr>
        <w:t>рганизация после устранения замечаний, указанных в уведомлении, в срок не позднее 27 декабря года, предшествующего году назначения стипендии, повторно представляет на проверку в спорткомитет исправленные и (или) недостающие документы, необходимые для рассмотрения вопроса о назначении стипендии.</w:t>
      </w:r>
    </w:p>
    <w:p w:rsidR="004C4F91" w:rsidRPr="0045406A" w:rsidRDefault="004C4F91" w:rsidP="004C4F9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В случае если организация в срок не позднее 27 декабря года, предшествующего году назначения стипендии, не устранит замечания, указанные в уведомлении, спорткомитет оставляет документы, необходимые для рассмотрения вопроса о назначении стипендии, без рассмотрения и возвращает их в 10-дневный срок организации.</w:t>
      </w:r>
    </w:p>
    <w:p w:rsidR="004C4F91" w:rsidRPr="0045406A" w:rsidRDefault="004C4F91" w:rsidP="004C4F9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1</w:t>
      </w:r>
      <w:r w:rsidR="00BC2CB3" w:rsidRPr="0045406A">
        <w:rPr>
          <w:rFonts w:eastAsiaTheme="minorHAnsi"/>
          <w:sz w:val="28"/>
          <w:szCs w:val="28"/>
          <w:lang w:eastAsia="en-US"/>
        </w:rPr>
        <w:t>2</w:t>
      </w:r>
      <w:r w:rsidRPr="0045406A">
        <w:rPr>
          <w:rFonts w:eastAsiaTheme="minorHAnsi"/>
          <w:sz w:val="28"/>
          <w:szCs w:val="28"/>
          <w:lang w:eastAsia="en-US"/>
        </w:rPr>
        <w:t xml:space="preserve">.   </w:t>
      </w:r>
      <w:proofErr w:type="gramStart"/>
      <w:r w:rsidRPr="0045406A">
        <w:rPr>
          <w:rFonts w:eastAsiaTheme="minorHAnsi"/>
          <w:sz w:val="28"/>
          <w:szCs w:val="28"/>
          <w:lang w:eastAsia="en-US"/>
        </w:rPr>
        <w:t xml:space="preserve">Спорткомитет в течение 2 рабочих дней со дня завершения проверки документов, необходимых для рассмотрения вопроса о назначении стипендии (в том числе повторно представленных исправленных документов, необходимых для рассмотрения вопроса о назначении стипендии), направляет их в комиссию по назначению стипендий </w:t>
      </w:r>
      <w:r w:rsidR="0045406A" w:rsidRPr="0045406A">
        <w:rPr>
          <w:rFonts w:eastAsiaTheme="minorHAnsi"/>
          <w:sz w:val="28"/>
          <w:szCs w:val="28"/>
          <w:lang w:eastAsia="en-US"/>
        </w:rPr>
        <w:t>Глав</w:t>
      </w:r>
      <w:r w:rsidRPr="0045406A">
        <w:rPr>
          <w:rFonts w:eastAsiaTheme="minorHAnsi"/>
          <w:sz w:val="28"/>
          <w:szCs w:val="28"/>
          <w:lang w:eastAsia="en-US"/>
        </w:rPr>
        <w:t xml:space="preserve">ы Минераловодского муниципального округа Ставропольского края юным спортсменам Ставропольского края, образуемую </w:t>
      </w:r>
      <w:r w:rsidR="0045406A" w:rsidRPr="0045406A">
        <w:rPr>
          <w:rFonts w:eastAsiaTheme="minorHAnsi"/>
          <w:sz w:val="28"/>
          <w:szCs w:val="28"/>
          <w:lang w:eastAsia="en-US"/>
        </w:rPr>
        <w:t>Глав</w:t>
      </w:r>
      <w:r w:rsidRPr="0045406A">
        <w:rPr>
          <w:rFonts w:eastAsiaTheme="minorHAnsi"/>
          <w:sz w:val="28"/>
          <w:szCs w:val="28"/>
          <w:lang w:eastAsia="en-US"/>
        </w:rPr>
        <w:t xml:space="preserve">ой Минераловодского муниципального округа Ставропольского края (далее </w:t>
      </w:r>
      <w:r w:rsidR="00B23A61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комиссия).</w:t>
      </w:r>
      <w:proofErr w:type="gramEnd"/>
    </w:p>
    <w:p w:rsidR="004C4F91" w:rsidRPr="0045406A" w:rsidRDefault="004C4F91" w:rsidP="004C4F9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1</w:t>
      </w:r>
      <w:r w:rsidR="00BC2CB3" w:rsidRPr="0045406A">
        <w:rPr>
          <w:rFonts w:eastAsiaTheme="minorHAnsi"/>
          <w:sz w:val="28"/>
          <w:szCs w:val="28"/>
          <w:lang w:eastAsia="en-US"/>
        </w:rPr>
        <w:t>3</w:t>
      </w:r>
      <w:r w:rsidRPr="0045406A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45406A">
        <w:rPr>
          <w:rFonts w:eastAsiaTheme="minorHAnsi"/>
          <w:sz w:val="28"/>
          <w:szCs w:val="28"/>
          <w:lang w:eastAsia="en-US"/>
        </w:rPr>
        <w:t xml:space="preserve">По результатам рассмотрения представленных документов, необходимых для рассмотрения вопроса о назначении стипендий, комиссия в порядке, устанавливаемом Положением о комиссии по назначению стипендий </w:t>
      </w:r>
      <w:r w:rsidR="0045406A" w:rsidRPr="0045406A">
        <w:rPr>
          <w:rFonts w:eastAsiaTheme="minorHAnsi"/>
          <w:sz w:val="28"/>
          <w:szCs w:val="28"/>
          <w:lang w:eastAsia="en-US"/>
        </w:rPr>
        <w:t>Глав</w:t>
      </w:r>
      <w:r w:rsidRPr="0045406A">
        <w:rPr>
          <w:rFonts w:eastAsiaTheme="minorHAnsi"/>
          <w:sz w:val="28"/>
          <w:szCs w:val="28"/>
          <w:lang w:eastAsia="en-US"/>
        </w:rPr>
        <w:t xml:space="preserve">ы Минераловодского муниципального округа Ставропольского края юным спортсменам Минераловодского муниципального округа Ставропольского края, утверждаемым постановлением </w:t>
      </w:r>
      <w:r w:rsidR="0045406A" w:rsidRPr="0045406A">
        <w:rPr>
          <w:rFonts w:eastAsiaTheme="minorHAnsi"/>
          <w:sz w:val="28"/>
          <w:szCs w:val="28"/>
          <w:lang w:eastAsia="en-US"/>
        </w:rPr>
        <w:t>Глав</w:t>
      </w:r>
      <w:r w:rsidRPr="0045406A">
        <w:rPr>
          <w:rFonts w:eastAsiaTheme="minorHAnsi"/>
          <w:sz w:val="28"/>
          <w:szCs w:val="28"/>
          <w:lang w:eastAsia="en-US"/>
        </w:rPr>
        <w:t xml:space="preserve">ы Минераловодского муниципального округа Ставропольского края, осуществляет отбор кандидатов, формирует список юных спортсменов Ставропольского края, которым будут назначены стипендии (далее </w:t>
      </w:r>
      <w:r w:rsidR="00E60831" w:rsidRPr="0045406A">
        <w:rPr>
          <w:rFonts w:eastAsiaTheme="minorHAnsi"/>
          <w:sz w:val="28"/>
          <w:szCs w:val="28"/>
          <w:lang w:eastAsia="en-US"/>
        </w:rPr>
        <w:t>–</w:t>
      </w:r>
      <w:r w:rsidRPr="0045406A">
        <w:rPr>
          <w:rFonts w:eastAsiaTheme="minorHAnsi"/>
          <w:sz w:val="28"/>
          <w:szCs w:val="28"/>
          <w:lang w:eastAsia="en-US"/>
        </w:rPr>
        <w:t xml:space="preserve"> список</w:t>
      </w:r>
      <w:r w:rsidR="00E60831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Pr="0045406A">
        <w:rPr>
          <w:rFonts w:eastAsiaTheme="minorHAnsi"/>
          <w:sz w:val="28"/>
          <w:szCs w:val="28"/>
          <w:lang w:eastAsia="en-US"/>
        </w:rPr>
        <w:t>спортсменов), и</w:t>
      </w:r>
      <w:proofErr w:type="gramEnd"/>
      <w:r w:rsidRPr="0045406A">
        <w:rPr>
          <w:rFonts w:eastAsiaTheme="minorHAnsi"/>
          <w:sz w:val="28"/>
          <w:szCs w:val="28"/>
          <w:lang w:eastAsia="en-US"/>
        </w:rPr>
        <w:t xml:space="preserve"> направляет его с протоколо</w:t>
      </w:r>
      <w:r w:rsidR="006A23FA" w:rsidRPr="0045406A">
        <w:rPr>
          <w:rFonts w:eastAsiaTheme="minorHAnsi"/>
          <w:sz w:val="28"/>
          <w:szCs w:val="28"/>
          <w:lang w:eastAsia="en-US"/>
        </w:rPr>
        <w:t>м заседания комиссии в спорткомитет</w:t>
      </w:r>
      <w:r w:rsidRPr="0045406A">
        <w:rPr>
          <w:rFonts w:eastAsiaTheme="minorHAnsi"/>
          <w:sz w:val="28"/>
          <w:szCs w:val="28"/>
          <w:lang w:eastAsia="en-US"/>
        </w:rPr>
        <w:t xml:space="preserve">, который до 30 января текущего года готовит проект постановления </w:t>
      </w:r>
      <w:r w:rsidR="0045406A" w:rsidRPr="0045406A">
        <w:rPr>
          <w:rFonts w:eastAsiaTheme="minorHAnsi"/>
          <w:sz w:val="28"/>
          <w:szCs w:val="28"/>
          <w:lang w:eastAsia="en-US"/>
        </w:rPr>
        <w:t>Глав</w:t>
      </w:r>
      <w:r w:rsidR="006A23FA" w:rsidRPr="0045406A">
        <w:rPr>
          <w:rFonts w:eastAsiaTheme="minorHAnsi"/>
          <w:sz w:val="28"/>
          <w:szCs w:val="28"/>
          <w:lang w:eastAsia="en-US"/>
        </w:rPr>
        <w:t>ы Минераловодского муниципального округа</w:t>
      </w:r>
      <w:r w:rsidRPr="0045406A">
        <w:rPr>
          <w:rFonts w:eastAsiaTheme="minorHAnsi"/>
          <w:sz w:val="28"/>
          <w:szCs w:val="28"/>
          <w:lang w:eastAsia="en-US"/>
        </w:rPr>
        <w:t xml:space="preserve"> Ставропольского края о назначении стипендий и в установленном порядке вносит его на рассмотрение </w:t>
      </w:r>
      <w:r w:rsidR="0045406A" w:rsidRPr="0045406A">
        <w:rPr>
          <w:rFonts w:eastAsiaTheme="minorHAnsi"/>
          <w:sz w:val="28"/>
          <w:szCs w:val="28"/>
          <w:lang w:eastAsia="en-US"/>
        </w:rPr>
        <w:t>Глав</w:t>
      </w:r>
      <w:r w:rsidR="006A23FA" w:rsidRPr="0045406A">
        <w:rPr>
          <w:rFonts w:eastAsiaTheme="minorHAnsi"/>
          <w:sz w:val="28"/>
          <w:szCs w:val="28"/>
          <w:lang w:eastAsia="en-US"/>
        </w:rPr>
        <w:t>е Минераловодского муниципального округа</w:t>
      </w:r>
      <w:r w:rsidRPr="0045406A">
        <w:rPr>
          <w:rFonts w:eastAsiaTheme="minorHAnsi"/>
          <w:sz w:val="28"/>
          <w:szCs w:val="28"/>
          <w:lang w:eastAsia="en-US"/>
        </w:rPr>
        <w:t xml:space="preserve"> Ставропольского края.</w:t>
      </w:r>
    </w:p>
    <w:p w:rsidR="006021FB" w:rsidRPr="0045406A" w:rsidRDefault="00813E21" w:rsidP="006021F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1</w:t>
      </w:r>
      <w:r w:rsidR="00BC2CB3" w:rsidRPr="0045406A">
        <w:rPr>
          <w:rFonts w:eastAsiaTheme="minorHAnsi"/>
          <w:sz w:val="28"/>
          <w:szCs w:val="28"/>
          <w:lang w:eastAsia="en-US"/>
        </w:rPr>
        <w:t>4</w:t>
      </w:r>
      <w:r w:rsidR="006021FB" w:rsidRPr="0045406A">
        <w:rPr>
          <w:rFonts w:eastAsiaTheme="minorHAnsi"/>
          <w:sz w:val="28"/>
          <w:szCs w:val="28"/>
          <w:lang w:eastAsia="en-US"/>
        </w:rPr>
        <w:t>. Выплата стипендии спортсменам не назначается или прекращается досрочно в следующих случаях:</w:t>
      </w:r>
    </w:p>
    <w:p w:rsidR="006021FB" w:rsidRPr="0045406A" w:rsidRDefault="006021FB" w:rsidP="006021FB">
      <w:pPr>
        <w:pStyle w:val="a3"/>
        <w:numPr>
          <w:ilvl w:val="0"/>
          <w:numId w:val="1"/>
        </w:numPr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 xml:space="preserve">смерть спортсмена; </w:t>
      </w:r>
    </w:p>
    <w:p w:rsidR="006021FB" w:rsidRPr="0045406A" w:rsidRDefault="006021FB" w:rsidP="006021FB">
      <w:pPr>
        <w:pStyle w:val="a3"/>
        <w:numPr>
          <w:ilvl w:val="0"/>
          <w:numId w:val="1"/>
        </w:numPr>
        <w:ind w:left="0" w:firstLine="360"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спортсмен не стал призером на официальных соревнованиях статусом не ниже первенства федерального округа;</w:t>
      </w:r>
    </w:p>
    <w:p w:rsidR="006021FB" w:rsidRPr="0045406A" w:rsidRDefault="006021FB" w:rsidP="006021FB">
      <w:pPr>
        <w:numPr>
          <w:ilvl w:val="0"/>
          <w:numId w:val="1"/>
        </w:numPr>
        <w:spacing w:after="160" w:line="256" w:lineRule="auto"/>
        <w:ind w:left="0" w:firstLine="36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прекращение у спортсмена гражданства Российской Федерации;</w:t>
      </w:r>
    </w:p>
    <w:p w:rsidR="006021FB" w:rsidRPr="0045406A" w:rsidRDefault="006021FB" w:rsidP="006021FB">
      <w:pPr>
        <w:numPr>
          <w:ilvl w:val="0"/>
          <w:numId w:val="1"/>
        </w:numPr>
        <w:spacing w:after="160" w:line="256" w:lineRule="auto"/>
        <w:ind w:left="0" w:firstLine="35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выезд спортсмена на постоянное место жительства за пределы Минераловодского муниципального округа Ставропольского края;</w:t>
      </w:r>
    </w:p>
    <w:p w:rsidR="006021FB" w:rsidRPr="0045406A" w:rsidRDefault="006021FB" w:rsidP="006021FB">
      <w:pPr>
        <w:numPr>
          <w:ilvl w:val="0"/>
          <w:numId w:val="1"/>
        </w:numPr>
        <w:spacing w:after="160" w:line="256" w:lineRule="auto"/>
        <w:ind w:left="0" w:firstLine="35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прекращение спортсменом спортивной деятельности;</w:t>
      </w:r>
    </w:p>
    <w:p w:rsidR="006021FB" w:rsidRPr="0045406A" w:rsidRDefault="006021FB" w:rsidP="006021FB">
      <w:pPr>
        <w:numPr>
          <w:ilvl w:val="0"/>
          <w:numId w:val="1"/>
        </w:numPr>
        <w:spacing w:after="160" w:line="256" w:lineRule="auto"/>
        <w:ind w:left="0" w:firstLine="35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установление факта применения спортсменом допинга;</w:t>
      </w:r>
    </w:p>
    <w:p w:rsidR="006021FB" w:rsidRPr="0045406A" w:rsidRDefault="006021FB" w:rsidP="006021FB">
      <w:pPr>
        <w:numPr>
          <w:ilvl w:val="0"/>
          <w:numId w:val="1"/>
        </w:numPr>
        <w:spacing w:after="160" w:line="256" w:lineRule="auto"/>
        <w:ind w:left="0" w:firstLine="35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lastRenderedPageBreak/>
        <w:t>постановка спортсмена на учет в органах внутренних дел и (или) комиссии по делам несовершеннолетних и защите их прав;</w:t>
      </w:r>
    </w:p>
    <w:p w:rsidR="006021FB" w:rsidRPr="0045406A" w:rsidRDefault="006021FB" w:rsidP="006021FB">
      <w:pPr>
        <w:numPr>
          <w:ilvl w:val="0"/>
          <w:numId w:val="1"/>
        </w:numPr>
        <w:spacing w:after="160" w:line="256" w:lineRule="auto"/>
        <w:ind w:left="0" w:firstLine="35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вступление в законную силу обвинительного приговора суда в отношении спортсмена за совершение им преступления.</w:t>
      </w:r>
    </w:p>
    <w:p w:rsidR="006021FB" w:rsidRPr="0045406A" w:rsidRDefault="006021FB" w:rsidP="006021FB">
      <w:pPr>
        <w:numPr>
          <w:ilvl w:val="0"/>
          <w:numId w:val="1"/>
        </w:numPr>
        <w:spacing w:after="160" w:line="256" w:lineRule="auto"/>
        <w:ind w:left="0" w:firstLine="35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смены места прохождения спортивной подготовки (за пределами территории Минераловодского муниципального округа Ставропольского края).</w:t>
      </w:r>
    </w:p>
    <w:p w:rsidR="006021FB" w:rsidRPr="0045406A" w:rsidRDefault="006A23FA" w:rsidP="006021FB">
      <w:pPr>
        <w:ind w:firstLine="709"/>
        <w:jc w:val="both"/>
        <w:rPr>
          <w:rFonts w:ascii="TimesNewRomanPSMT" w:eastAsiaTheme="minorHAnsi" w:hAnsi="TimesNewRomanPSMT" w:cs="TimesNewRomanPSMT"/>
          <w:color w:val="000000"/>
          <w:sz w:val="24"/>
          <w:szCs w:val="24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1</w:t>
      </w:r>
      <w:r w:rsidR="00BC2CB3" w:rsidRPr="0045406A">
        <w:rPr>
          <w:rFonts w:eastAsiaTheme="minorHAnsi"/>
          <w:sz w:val="28"/>
          <w:szCs w:val="28"/>
          <w:lang w:eastAsia="en-US"/>
        </w:rPr>
        <w:t>5</w:t>
      </w:r>
      <w:r w:rsidR="006021FB" w:rsidRPr="0045406A">
        <w:rPr>
          <w:rFonts w:eastAsiaTheme="minorHAnsi"/>
          <w:sz w:val="28"/>
          <w:szCs w:val="28"/>
          <w:lang w:eastAsia="en-US"/>
        </w:rPr>
        <w:t xml:space="preserve">. Выплата стипендии прекращается, начиная с месяца, следующего за тем, в котором наступили обстоятельства, указанные в пункте </w:t>
      </w:r>
      <w:r w:rsidRPr="0045406A">
        <w:rPr>
          <w:rFonts w:eastAsiaTheme="minorHAnsi"/>
          <w:sz w:val="28"/>
          <w:szCs w:val="28"/>
          <w:lang w:eastAsia="en-US"/>
        </w:rPr>
        <w:t>1</w:t>
      </w:r>
      <w:r w:rsidR="00BC2CB3" w:rsidRPr="0045406A">
        <w:rPr>
          <w:rFonts w:eastAsiaTheme="minorHAnsi"/>
          <w:sz w:val="28"/>
          <w:szCs w:val="28"/>
          <w:lang w:eastAsia="en-US"/>
        </w:rPr>
        <w:t>4</w:t>
      </w:r>
      <w:r w:rsidR="006021FB" w:rsidRPr="0045406A">
        <w:rPr>
          <w:rFonts w:eastAsiaTheme="minorHAnsi"/>
          <w:sz w:val="28"/>
          <w:szCs w:val="28"/>
          <w:lang w:eastAsia="en-US"/>
        </w:rPr>
        <w:t>. настоящего Положения.</w:t>
      </w:r>
      <w:r w:rsidR="006021FB" w:rsidRPr="0045406A">
        <w:rPr>
          <w:rFonts w:ascii="TimesNewRomanPSMT" w:eastAsiaTheme="minorHAnsi" w:hAnsi="TimesNewRomanPSMT" w:cs="TimesNewRomanPSMT"/>
          <w:color w:val="000000"/>
          <w:sz w:val="24"/>
          <w:szCs w:val="24"/>
          <w:lang w:eastAsia="en-US"/>
        </w:rPr>
        <w:t xml:space="preserve"> </w:t>
      </w:r>
    </w:p>
    <w:p w:rsidR="006021FB" w:rsidRPr="0045406A" w:rsidRDefault="006A23FA" w:rsidP="006021FB">
      <w:pPr>
        <w:ind w:firstLine="709"/>
        <w:jc w:val="both"/>
        <w:rPr>
          <w:rFonts w:ascii="TimesNewRomanPSMT" w:eastAsiaTheme="minorHAnsi" w:hAnsi="TimesNewRomanPSMT" w:cs="TimesNewRomanPSMT"/>
          <w:color w:val="000000"/>
          <w:sz w:val="24"/>
          <w:szCs w:val="24"/>
          <w:lang w:eastAsia="en-US"/>
        </w:rPr>
      </w:pPr>
      <w:r w:rsidRPr="0045406A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1</w:t>
      </w:r>
      <w:r w:rsidR="00BC2CB3" w:rsidRPr="0045406A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6</w:t>
      </w:r>
      <w:r w:rsidR="006021FB" w:rsidRPr="0045406A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.</w:t>
      </w:r>
      <w:r w:rsidR="006021FB" w:rsidRPr="0045406A">
        <w:rPr>
          <w:rFonts w:eastAsiaTheme="minorHAnsi"/>
          <w:sz w:val="28"/>
          <w:szCs w:val="28"/>
          <w:lang w:eastAsia="en-US"/>
        </w:rPr>
        <w:t xml:space="preserve"> Спорткомитет организует взаимодействие с федеральными органами государственной власти и их территориальными органами, органами записи актов гражданского состояния (далее </w:t>
      </w:r>
      <w:r w:rsidR="00E076B2" w:rsidRPr="0045406A">
        <w:rPr>
          <w:rFonts w:eastAsiaTheme="minorHAnsi"/>
          <w:sz w:val="28"/>
          <w:szCs w:val="28"/>
          <w:lang w:eastAsia="en-US"/>
        </w:rPr>
        <w:t>–</w:t>
      </w:r>
      <w:r w:rsidR="006021FB" w:rsidRPr="0045406A">
        <w:rPr>
          <w:rFonts w:eastAsiaTheme="minorHAnsi"/>
          <w:sz w:val="28"/>
          <w:szCs w:val="28"/>
          <w:lang w:eastAsia="en-US"/>
        </w:rPr>
        <w:t xml:space="preserve"> органы</w:t>
      </w:r>
      <w:r w:rsidR="00E076B2" w:rsidRPr="0045406A">
        <w:rPr>
          <w:rFonts w:eastAsiaTheme="minorHAnsi"/>
          <w:sz w:val="28"/>
          <w:szCs w:val="28"/>
          <w:lang w:eastAsia="en-US"/>
        </w:rPr>
        <w:t xml:space="preserve"> </w:t>
      </w:r>
      <w:r w:rsidR="006021FB" w:rsidRPr="0045406A">
        <w:rPr>
          <w:rFonts w:eastAsiaTheme="minorHAnsi"/>
          <w:sz w:val="28"/>
          <w:szCs w:val="28"/>
          <w:lang w:eastAsia="en-US"/>
        </w:rPr>
        <w:t>ЗАГС), комиссиями по делам несовершеннолетних Минераловодского муниципального округа Ставропольского края, организациями в целях своевременного получения сведений о наличии оснований для досрочного прекращения выплаты стипендии спортсменам. Органы ЗАГС и комиссии по делам несовершеннолетних Ставропольского края обязаны информировать спорткомитет о фактах, являющихся основаниями для досрочного прекращения выплаты стипендии, в течение 5 календарных дней со дня, когда им стало известно о наступлении случаев, указанных в пунк</w:t>
      </w:r>
      <w:r w:rsidRPr="0045406A">
        <w:rPr>
          <w:rFonts w:eastAsiaTheme="minorHAnsi"/>
          <w:sz w:val="28"/>
          <w:szCs w:val="28"/>
          <w:lang w:eastAsia="en-US"/>
        </w:rPr>
        <w:t>те 1</w:t>
      </w:r>
      <w:r w:rsidR="00BC2CB3" w:rsidRPr="0045406A">
        <w:rPr>
          <w:rFonts w:eastAsiaTheme="minorHAnsi"/>
          <w:sz w:val="28"/>
          <w:szCs w:val="28"/>
          <w:lang w:eastAsia="en-US"/>
        </w:rPr>
        <w:t>4</w:t>
      </w:r>
      <w:r w:rsidR="006021FB" w:rsidRPr="0045406A">
        <w:rPr>
          <w:rFonts w:eastAsiaTheme="minorHAnsi"/>
          <w:sz w:val="28"/>
          <w:szCs w:val="28"/>
          <w:lang w:eastAsia="en-US"/>
        </w:rPr>
        <w:t xml:space="preserve"> настоящего положения.</w:t>
      </w:r>
    </w:p>
    <w:p w:rsidR="006021FB" w:rsidRDefault="006021FB" w:rsidP="006021FB">
      <w:pPr>
        <w:ind w:firstLine="709"/>
        <w:jc w:val="both"/>
        <w:rPr>
          <w:rFonts w:ascii="TimesNewRomanPSMT" w:eastAsiaTheme="minorHAnsi" w:hAnsi="TimesNewRomanPSMT" w:cs="TimesNewRomanPSMT"/>
          <w:color w:val="000000"/>
          <w:sz w:val="24"/>
          <w:szCs w:val="24"/>
          <w:lang w:eastAsia="en-US"/>
        </w:rPr>
      </w:pPr>
      <w:r w:rsidRPr="0045406A">
        <w:rPr>
          <w:rFonts w:eastAsiaTheme="minorHAnsi"/>
          <w:sz w:val="28"/>
          <w:szCs w:val="28"/>
          <w:lang w:eastAsia="en-US"/>
        </w:rPr>
        <w:t>1</w:t>
      </w:r>
      <w:r w:rsidR="00BC2CB3" w:rsidRPr="0045406A">
        <w:rPr>
          <w:rFonts w:eastAsiaTheme="minorHAnsi"/>
          <w:sz w:val="28"/>
          <w:szCs w:val="28"/>
          <w:lang w:eastAsia="en-US"/>
        </w:rPr>
        <w:t>7</w:t>
      </w:r>
      <w:r w:rsidRPr="0045406A">
        <w:rPr>
          <w:rFonts w:eastAsiaTheme="minorHAnsi"/>
          <w:sz w:val="28"/>
          <w:szCs w:val="28"/>
          <w:lang w:eastAsia="en-US"/>
        </w:rPr>
        <w:t xml:space="preserve">. Спорткомитет в течение 30 календарных дней со дня получения сведений о наличии оснований для досрочного прекращения выплаты стипендии спортсменам проверяет достоверность данных сведений и при их подтверждении готовит проект постановления </w:t>
      </w:r>
      <w:r w:rsidR="0045406A" w:rsidRPr="0045406A">
        <w:rPr>
          <w:rFonts w:eastAsiaTheme="minorHAnsi"/>
          <w:sz w:val="28"/>
          <w:szCs w:val="28"/>
          <w:lang w:eastAsia="en-US"/>
        </w:rPr>
        <w:t>Глав</w:t>
      </w:r>
      <w:r w:rsidRPr="0045406A">
        <w:rPr>
          <w:rFonts w:eastAsiaTheme="minorHAnsi"/>
          <w:sz w:val="28"/>
          <w:szCs w:val="28"/>
          <w:lang w:eastAsia="en-US"/>
        </w:rPr>
        <w:t xml:space="preserve">ы Минераловодского муниципального округа Ставропольского края о досрочном прекращении выплаты стипендии спортсменам. Выплата стипендии прекращается </w:t>
      </w:r>
      <w:r w:rsidR="00E076B2" w:rsidRPr="0045406A">
        <w:rPr>
          <w:rFonts w:eastAsiaTheme="minorHAnsi"/>
          <w:sz w:val="28"/>
          <w:szCs w:val="28"/>
          <w:lang w:eastAsia="en-US"/>
        </w:rPr>
        <w:t xml:space="preserve">               </w:t>
      </w:r>
      <w:r w:rsidRPr="0045406A">
        <w:rPr>
          <w:rFonts w:eastAsiaTheme="minorHAnsi"/>
          <w:sz w:val="28"/>
          <w:szCs w:val="28"/>
          <w:lang w:eastAsia="en-US"/>
        </w:rPr>
        <w:t xml:space="preserve">с 01-го числа месяца, следующего за месяцем, в котором наступили обстоятельства, указанные </w:t>
      </w:r>
      <w:r w:rsidR="006A23FA" w:rsidRPr="0045406A">
        <w:rPr>
          <w:rFonts w:eastAsiaTheme="minorHAnsi"/>
          <w:sz w:val="28"/>
          <w:szCs w:val="28"/>
          <w:lang w:eastAsia="en-US"/>
        </w:rPr>
        <w:t>в пункте 1</w:t>
      </w:r>
      <w:r w:rsidR="00BC2CB3" w:rsidRPr="0045406A">
        <w:rPr>
          <w:rFonts w:eastAsiaTheme="minorHAnsi"/>
          <w:sz w:val="28"/>
          <w:szCs w:val="28"/>
          <w:lang w:eastAsia="en-US"/>
        </w:rPr>
        <w:t>4</w:t>
      </w:r>
      <w:r w:rsidRPr="0045406A">
        <w:rPr>
          <w:rFonts w:eastAsiaTheme="minorHAnsi"/>
          <w:sz w:val="28"/>
          <w:szCs w:val="28"/>
          <w:lang w:eastAsia="en-US"/>
        </w:rPr>
        <w:t xml:space="preserve"> настоящего Положения.</w:t>
      </w:r>
    </w:p>
    <w:p w:rsidR="006021FB" w:rsidRDefault="006021FB" w:rsidP="006021FB">
      <w:pPr>
        <w:ind w:left="720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6021FB" w:rsidRDefault="006021FB" w:rsidP="00402647">
      <w:pPr>
        <w:spacing w:after="160" w:line="256" w:lineRule="auto"/>
        <w:rPr>
          <w:rFonts w:eastAsiaTheme="minorHAnsi"/>
          <w:sz w:val="28"/>
          <w:szCs w:val="28"/>
          <w:lang w:eastAsia="en-US"/>
        </w:rPr>
      </w:pPr>
    </w:p>
    <w:sectPr w:rsidR="006021FB" w:rsidSect="00DB6F2B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398" w:rsidRDefault="00134398" w:rsidP="00DB6F2B">
      <w:r>
        <w:separator/>
      </w:r>
    </w:p>
  </w:endnote>
  <w:endnote w:type="continuationSeparator" w:id="0">
    <w:p w:rsidR="00134398" w:rsidRDefault="00134398" w:rsidP="00DB6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398" w:rsidRDefault="00134398" w:rsidP="00DB6F2B">
      <w:r>
        <w:separator/>
      </w:r>
    </w:p>
  </w:footnote>
  <w:footnote w:type="continuationSeparator" w:id="0">
    <w:p w:rsidR="00134398" w:rsidRDefault="00134398" w:rsidP="00DB6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608751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B6F2B" w:rsidRDefault="00DB6F2B">
        <w:pPr>
          <w:pStyle w:val="a5"/>
          <w:jc w:val="center"/>
        </w:pPr>
        <w:r w:rsidRPr="00DB6F2B">
          <w:rPr>
            <w:sz w:val="24"/>
            <w:szCs w:val="24"/>
          </w:rPr>
          <w:fldChar w:fldCharType="begin"/>
        </w:r>
        <w:r w:rsidRPr="00DB6F2B">
          <w:rPr>
            <w:sz w:val="24"/>
            <w:szCs w:val="24"/>
          </w:rPr>
          <w:instrText>PAGE   \* MERGEFORMAT</w:instrText>
        </w:r>
        <w:r w:rsidRPr="00DB6F2B">
          <w:rPr>
            <w:sz w:val="24"/>
            <w:szCs w:val="24"/>
          </w:rPr>
          <w:fldChar w:fldCharType="separate"/>
        </w:r>
        <w:r w:rsidR="0045406A">
          <w:rPr>
            <w:noProof/>
            <w:sz w:val="24"/>
            <w:szCs w:val="24"/>
          </w:rPr>
          <w:t>5</w:t>
        </w:r>
        <w:r w:rsidRPr="00DB6F2B">
          <w:rPr>
            <w:sz w:val="24"/>
            <w:szCs w:val="24"/>
          </w:rPr>
          <w:fldChar w:fldCharType="end"/>
        </w:r>
      </w:p>
    </w:sdtContent>
  </w:sdt>
  <w:p w:rsidR="00DB6F2B" w:rsidRDefault="00DB6F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B4170"/>
    <w:multiLevelType w:val="hybridMultilevel"/>
    <w:tmpl w:val="3D74109E"/>
    <w:lvl w:ilvl="0" w:tplc="CF22F04E">
      <w:start w:val="1"/>
      <w:numFmt w:val="bullet"/>
      <w:lvlText w:val="-"/>
      <w:lvlJc w:val="left"/>
      <w:pPr>
        <w:ind w:left="720" w:hanging="360"/>
      </w:pPr>
      <w:rPr>
        <w:rFonts w:ascii="Times New Roman CYR" w:hAnsi="Times New Roman CYR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95182"/>
    <w:multiLevelType w:val="hybridMultilevel"/>
    <w:tmpl w:val="79DA22DE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265FA"/>
    <w:multiLevelType w:val="hybridMultilevel"/>
    <w:tmpl w:val="785837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50EFC"/>
    <w:multiLevelType w:val="hybridMultilevel"/>
    <w:tmpl w:val="02A81FFC"/>
    <w:lvl w:ilvl="0" w:tplc="CF22F04E">
      <w:start w:val="1"/>
      <w:numFmt w:val="bullet"/>
      <w:lvlText w:val="-"/>
      <w:lvlJc w:val="left"/>
      <w:pPr>
        <w:ind w:left="720" w:hanging="360"/>
      </w:pPr>
      <w:rPr>
        <w:rFonts w:ascii="Times New Roman CYR" w:hAnsi="Times New Roman CYR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784DD5"/>
    <w:multiLevelType w:val="hybridMultilevel"/>
    <w:tmpl w:val="5512E77E"/>
    <w:lvl w:ilvl="0" w:tplc="CF22F04E">
      <w:start w:val="1"/>
      <w:numFmt w:val="bullet"/>
      <w:lvlText w:val="-"/>
      <w:lvlJc w:val="left"/>
      <w:pPr>
        <w:ind w:left="1429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A41598C"/>
    <w:multiLevelType w:val="hybridMultilevel"/>
    <w:tmpl w:val="33C211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071"/>
    <w:rsid w:val="000518CE"/>
    <w:rsid w:val="00134398"/>
    <w:rsid w:val="001675D4"/>
    <w:rsid w:val="00353E65"/>
    <w:rsid w:val="003F5F58"/>
    <w:rsid w:val="00402647"/>
    <w:rsid w:val="0045406A"/>
    <w:rsid w:val="004C4F91"/>
    <w:rsid w:val="005338E6"/>
    <w:rsid w:val="006021FB"/>
    <w:rsid w:val="00620EC5"/>
    <w:rsid w:val="006344D7"/>
    <w:rsid w:val="006652DB"/>
    <w:rsid w:val="006A23FA"/>
    <w:rsid w:val="007C6071"/>
    <w:rsid w:val="00813E21"/>
    <w:rsid w:val="008E48E0"/>
    <w:rsid w:val="008F6DA1"/>
    <w:rsid w:val="00A3305E"/>
    <w:rsid w:val="00AA4FD3"/>
    <w:rsid w:val="00B23A61"/>
    <w:rsid w:val="00B536FD"/>
    <w:rsid w:val="00BC2CB3"/>
    <w:rsid w:val="00BE31A8"/>
    <w:rsid w:val="00C136E4"/>
    <w:rsid w:val="00CB0A5E"/>
    <w:rsid w:val="00DB6F2B"/>
    <w:rsid w:val="00E076B2"/>
    <w:rsid w:val="00E60831"/>
    <w:rsid w:val="00F2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1FB"/>
    <w:pPr>
      <w:ind w:left="720"/>
      <w:contextualSpacing/>
    </w:pPr>
  </w:style>
  <w:style w:type="table" w:styleId="a4">
    <w:name w:val="Table Grid"/>
    <w:basedOn w:val="a1"/>
    <w:rsid w:val="006021FB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B6F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6F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6F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6F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1FB"/>
    <w:pPr>
      <w:ind w:left="720"/>
      <w:contextualSpacing/>
    </w:pPr>
  </w:style>
  <w:style w:type="table" w:styleId="a4">
    <w:name w:val="Table Grid"/>
    <w:basedOn w:val="a1"/>
    <w:rsid w:val="006021FB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B6F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6F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6F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6F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1741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dcterms:created xsi:type="dcterms:W3CDTF">2025-02-19T12:31:00Z</dcterms:created>
  <dcterms:modified xsi:type="dcterms:W3CDTF">2025-02-19T12:48:00Z</dcterms:modified>
</cp:coreProperties>
</file>