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26217E">
      <w:pPr>
        <w:widowControl w:val="0"/>
        <w:spacing w:after="0" w:line="240" w:lineRule="auto"/>
        <w:ind w:left="284" w:right="565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736DEA">
      <w:pPr>
        <w:spacing w:line="240" w:lineRule="auto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736DEA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F80714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</w:t>
      </w:r>
      <w:r w:rsidR="001F1B80">
        <w:rPr>
          <w:sz w:val="28"/>
          <w:szCs w:val="28"/>
        </w:rPr>
        <w:t xml:space="preserve"> предполагает </w:t>
      </w:r>
      <w:r w:rsidR="00F80714">
        <w:rPr>
          <w:sz w:val="28"/>
          <w:szCs w:val="28"/>
        </w:rPr>
        <w:t xml:space="preserve">уточнение </w:t>
      </w:r>
      <w:proofErr w:type="spellStart"/>
      <w:r w:rsidR="00F80714">
        <w:rPr>
          <w:sz w:val="28"/>
          <w:szCs w:val="28"/>
        </w:rPr>
        <w:t>подмероприятий</w:t>
      </w:r>
      <w:proofErr w:type="spellEnd"/>
      <w:r w:rsidR="00F80714">
        <w:rPr>
          <w:sz w:val="28"/>
          <w:szCs w:val="28"/>
        </w:rPr>
        <w:t xml:space="preserve"> Основного мероприятия №1 «</w:t>
      </w:r>
      <w:r w:rsidR="00F80714" w:rsidRPr="00F80714">
        <w:rPr>
          <w:sz w:val="28"/>
          <w:szCs w:val="28"/>
        </w:rPr>
        <w:t>Содействие развитию туристской индустрии в Минераловодском муниципальном округе Ставропольского края</w:t>
      </w:r>
      <w:r w:rsidR="00F80714">
        <w:rPr>
          <w:sz w:val="28"/>
          <w:szCs w:val="28"/>
        </w:rPr>
        <w:t>» подпрограммы «Развитие туризма в</w:t>
      </w:r>
      <w:r w:rsidR="00F80714" w:rsidRPr="00F80714">
        <w:rPr>
          <w:sz w:val="28"/>
          <w:szCs w:val="28"/>
        </w:rPr>
        <w:t xml:space="preserve"> Минераловодском муниципальном округе Ставропольск</w:t>
      </w:r>
      <w:bookmarkStart w:id="0" w:name="_GoBack"/>
      <w:bookmarkEnd w:id="0"/>
      <w:r w:rsidR="00F80714" w:rsidRPr="00F80714">
        <w:rPr>
          <w:sz w:val="28"/>
          <w:szCs w:val="28"/>
        </w:rPr>
        <w:t>ого края</w:t>
      </w:r>
      <w:r w:rsidR="00F80714">
        <w:rPr>
          <w:sz w:val="28"/>
          <w:szCs w:val="28"/>
        </w:rPr>
        <w:t>» муниципальной программы «Развитие экономики», и перераспределение средств данного основного мероприятия.</w:t>
      </w:r>
    </w:p>
    <w:p w:rsidR="0026217E" w:rsidRDefault="003007B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действие данн</w:t>
      </w:r>
      <w:r w:rsidR="00F80714">
        <w:rPr>
          <w:sz w:val="28"/>
          <w:szCs w:val="28"/>
        </w:rPr>
        <w:t xml:space="preserve">ых изменений </w:t>
      </w:r>
      <w:r>
        <w:rPr>
          <w:sz w:val="28"/>
          <w:szCs w:val="28"/>
        </w:rPr>
        <w:t xml:space="preserve">предполагается </w:t>
      </w:r>
      <w:r w:rsidR="00F80714" w:rsidRPr="00F80714">
        <w:rPr>
          <w:sz w:val="28"/>
          <w:szCs w:val="28"/>
        </w:rPr>
        <w:t>после его официального обнародования.</w:t>
      </w:r>
    </w:p>
    <w:p w:rsidR="00341398" w:rsidRDefault="001F1B80" w:rsidP="00736DE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Принятие данных изменений </w:t>
      </w:r>
      <w:r w:rsidR="00341398" w:rsidRPr="00883070">
        <w:rPr>
          <w:sz w:val="28"/>
          <w:szCs w:val="28"/>
        </w:rPr>
        <w:t xml:space="preserve">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="00341398"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341398">
        <w:rPr>
          <w:bCs/>
          <w:sz w:val="28"/>
          <w:szCs w:val="28"/>
        </w:rPr>
        <w:t>.</w:t>
      </w:r>
    </w:p>
    <w:p w:rsidR="00341398" w:rsidRPr="00852F73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</w:t>
      </w:r>
      <w:r w:rsidR="003007B8">
        <w:rPr>
          <w:sz w:val="28"/>
          <w:szCs w:val="28"/>
        </w:rPr>
        <w:t>,</w:t>
      </w:r>
      <w:r w:rsidRPr="00883070">
        <w:rPr>
          <w:sz w:val="28"/>
          <w:szCs w:val="28"/>
        </w:rPr>
        <w:t xml:space="preserve"> дополнительных расходов бюджета Минераловодского </w:t>
      </w:r>
      <w:r w:rsidR="00E91CE2">
        <w:rPr>
          <w:sz w:val="28"/>
          <w:szCs w:val="28"/>
        </w:rPr>
        <w:t xml:space="preserve">муниципального </w:t>
      </w:r>
      <w:r w:rsidRPr="00883070">
        <w:rPr>
          <w:sz w:val="28"/>
          <w:szCs w:val="28"/>
        </w:rPr>
        <w:t>округа не повлечет.</w:t>
      </w: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AC32B9" w:rsidRDefault="00F80714" w:rsidP="00736DEA">
      <w:pPr>
        <w:spacing w:after="0" w:line="240" w:lineRule="auto"/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F107C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525618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3007B8">
        <w:rPr>
          <w:sz w:val="28"/>
          <w:szCs w:val="28"/>
        </w:rPr>
        <w:t xml:space="preserve">  </w:t>
      </w:r>
      <w:r w:rsidR="00F80714">
        <w:rPr>
          <w:sz w:val="28"/>
          <w:szCs w:val="28"/>
        </w:rPr>
        <w:t xml:space="preserve">            П. В. Гатило</w:t>
      </w:r>
    </w:p>
    <w:sectPr w:rsidR="00525618" w:rsidSect="00736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1B80"/>
    <w:rsid w:val="001F5316"/>
    <w:rsid w:val="002221BC"/>
    <w:rsid w:val="0022343E"/>
    <w:rsid w:val="0026217E"/>
    <w:rsid w:val="002636F9"/>
    <w:rsid w:val="002774DF"/>
    <w:rsid w:val="003007B8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36DEA"/>
    <w:rsid w:val="00743A72"/>
    <w:rsid w:val="00765E17"/>
    <w:rsid w:val="007839EE"/>
    <w:rsid w:val="007A41B3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A7044"/>
    <w:rsid w:val="00DE431D"/>
    <w:rsid w:val="00E04BC9"/>
    <w:rsid w:val="00E52630"/>
    <w:rsid w:val="00E731C6"/>
    <w:rsid w:val="00E91CE2"/>
    <w:rsid w:val="00EA7D6A"/>
    <w:rsid w:val="00EE0F0F"/>
    <w:rsid w:val="00EF5D5C"/>
    <w:rsid w:val="00F64065"/>
    <w:rsid w:val="00F80714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7ACA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8</cp:revision>
  <cp:lastPrinted>2025-02-18T08:25:00Z</cp:lastPrinted>
  <dcterms:created xsi:type="dcterms:W3CDTF">2024-04-19T09:28:00Z</dcterms:created>
  <dcterms:modified xsi:type="dcterms:W3CDTF">2025-02-18T08:26:00Z</dcterms:modified>
</cp:coreProperties>
</file>