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B9" w:rsidRPr="00D601A2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r w:rsidRPr="00D601A2">
        <w:rPr>
          <w:rFonts w:eastAsiaTheme="minorHAnsi"/>
          <w:lang w:eastAsia="en-US"/>
        </w:rPr>
        <w:t xml:space="preserve">Приложение </w:t>
      </w:r>
      <w:r w:rsidR="00AC152D" w:rsidRPr="00D601A2">
        <w:rPr>
          <w:rFonts w:eastAsiaTheme="minorHAnsi"/>
          <w:lang w:eastAsia="en-US"/>
        </w:rPr>
        <w:t>№</w:t>
      </w:r>
      <w:r w:rsidR="00336BD8" w:rsidRPr="00D601A2">
        <w:rPr>
          <w:rFonts w:eastAsiaTheme="minorHAnsi"/>
          <w:lang w:eastAsia="en-US"/>
        </w:rPr>
        <w:t xml:space="preserve"> </w:t>
      </w:r>
      <w:r w:rsidRPr="00D601A2">
        <w:rPr>
          <w:rFonts w:eastAsiaTheme="minorHAnsi"/>
          <w:lang w:eastAsia="en-US"/>
        </w:rPr>
        <w:t>7</w:t>
      </w:r>
    </w:p>
    <w:p w:rsidR="000D00B9" w:rsidRPr="00D601A2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D601A2">
        <w:rPr>
          <w:rFonts w:eastAsiaTheme="minorHAnsi"/>
          <w:lang w:eastAsia="en-US"/>
        </w:rPr>
        <w:t>к муниципальной программе</w:t>
      </w:r>
    </w:p>
    <w:p w:rsidR="000D00B9" w:rsidRPr="00D601A2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D601A2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D601A2" w:rsidRDefault="00D601A2" w:rsidP="00D601A2">
      <w:pPr>
        <w:autoSpaceDE w:val="0"/>
        <w:autoSpaceDN w:val="0"/>
        <w:adjustRightInd w:val="0"/>
        <w:ind w:left="992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округа Ставропольского края </w:t>
      </w:r>
      <w:r w:rsidR="000D00B9" w:rsidRPr="00D601A2">
        <w:rPr>
          <w:rFonts w:eastAsiaTheme="minorHAnsi"/>
          <w:lang w:eastAsia="en-US"/>
        </w:rPr>
        <w:t>«Развитие экономики»</w:t>
      </w:r>
    </w:p>
    <w:p w:rsidR="000D00B9" w:rsidRPr="00D601A2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B7100D" w:rsidP="00D601A2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7" w:history="1">
        <w:r w:rsidR="000D00B9" w:rsidRPr="00D601A2">
          <w:rPr>
            <w:rFonts w:eastAsiaTheme="minorHAnsi"/>
            <w:lang w:eastAsia="en-US"/>
          </w:rPr>
          <w:t>Объемы</w:t>
        </w:r>
      </w:hyperlink>
      <w:r w:rsidR="000D00B9" w:rsidRPr="00D601A2">
        <w:rPr>
          <w:rFonts w:eastAsiaTheme="minorHAnsi"/>
          <w:lang w:eastAsia="en-US"/>
        </w:rPr>
        <w:t xml:space="preserve"> и источники финансового обеспечения Программы</w:t>
      </w:r>
    </w:p>
    <w:p w:rsidR="00D601A2" w:rsidRPr="00D601A2" w:rsidRDefault="00D601A2" w:rsidP="00D601A2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D601A2" w:rsidTr="005127D5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Подпрограммы</w:t>
            </w: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601A2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D601A2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601A2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D601A2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601A2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D601A2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D601A2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D601A2" w:rsidTr="005127D5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2026</w:t>
            </w:r>
          </w:p>
        </w:tc>
      </w:tr>
    </w:tbl>
    <w:p w:rsidR="005127D5" w:rsidRPr="00D601A2" w:rsidRDefault="005127D5">
      <w:pPr>
        <w:rPr>
          <w:sz w:val="2"/>
          <w:szCs w:val="2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D601A2" w:rsidTr="005127D5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</w:t>
            </w:r>
          </w:p>
        </w:tc>
      </w:tr>
      <w:tr w:rsidR="000D00B9" w:rsidRPr="00D601A2" w:rsidTr="00586AF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D601A2" w:rsidRDefault="000D00B9" w:rsidP="00515A09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Программа</w:t>
            </w:r>
          </w:p>
          <w:p w:rsidR="000D00B9" w:rsidRPr="00D601A2" w:rsidRDefault="000D00B9" w:rsidP="00515A09">
            <w:pPr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</w:t>
            </w:r>
            <w:r w:rsidR="007116BC" w:rsidRPr="00D601A2">
              <w:rPr>
                <w:b/>
                <w:sz w:val="22"/>
                <w:szCs w:val="22"/>
              </w:rPr>
              <w:t xml:space="preserve"> 037,50</w:t>
            </w:r>
            <w:r w:rsidRPr="00D601A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2F5B1C" w:rsidP="009F7930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15734,34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586AF4" w:rsidP="00586AF4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D601A2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150,0</w:t>
            </w:r>
            <w:r w:rsidR="007116BC" w:rsidRPr="00D601A2">
              <w:rPr>
                <w:b/>
                <w:sz w:val="22"/>
                <w:szCs w:val="22"/>
              </w:rPr>
              <w:t>0</w:t>
            </w:r>
          </w:p>
        </w:tc>
      </w:tr>
      <w:tr w:rsidR="000D00B9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7116BC" w:rsidRPr="00D601A2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бюджета Минераловодского муниципального округа Ставропольского края (далее – бюджет округа), в т.ч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rPr>
                <w:sz w:val="22"/>
                <w:szCs w:val="22"/>
              </w:rPr>
            </w:pPr>
          </w:p>
          <w:p w:rsidR="000D00B9" w:rsidRPr="00D601A2" w:rsidRDefault="0067736E" w:rsidP="000468AE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1107,14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Pr="00D601A2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D601A2" w:rsidRDefault="00586AF4" w:rsidP="000468AE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601A2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 </w:t>
            </w:r>
          </w:p>
          <w:p w:rsidR="000D00B9" w:rsidRPr="00D601A2" w:rsidRDefault="00586AF4" w:rsidP="000468AE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150,0</w:t>
            </w:r>
          </w:p>
        </w:tc>
      </w:tr>
      <w:tr w:rsidR="000D00B9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BF6B64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0D00B9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D601A2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BF6B64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0D00B9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2F5B1C" w:rsidP="0067736E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</w:t>
            </w:r>
            <w:r w:rsidR="0067736E" w:rsidRPr="00D601A2">
              <w:rPr>
                <w:sz w:val="22"/>
                <w:szCs w:val="22"/>
              </w:rPr>
              <w:t>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BF6B64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0D00B9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D601A2" w:rsidRDefault="000D00B9" w:rsidP="00515A09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D601A2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D601A2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D601A2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336,50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1107,14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150,0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336,50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1107,14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150,0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67736E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5</w:t>
            </w:r>
            <w:r w:rsidR="002F5B1C" w:rsidRPr="00D601A2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D601A2">
              <w:rPr>
                <w:sz w:val="22"/>
                <w:szCs w:val="22"/>
              </w:rPr>
              <w:t>Организация и проведение мероприятий для субъектов малого и среднего предпринимательства Минераловодского муниципального округа Ставропольского края</w:t>
            </w:r>
            <w:r w:rsidRPr="00D601A2">
              <w:rPr>
                <w:b/>
                <w:sz w:val="22"/>
                <w:szCs w:val="22"/>
              </w:rPr>
              <w:t xml:space="preserve">, </w:t>
            </w:r>
            <w:r w:rsidRPr="00D601A2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67736E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</w:t>
            </w:r>
            <w:r w:rsidR="002F5B1C" w:rsidRPr="00D601A2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Развитие системы подготовки квалифицированных кадров в сфере малого и среднего предпринимательства Минераловодского 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D601A2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D601A2">
              <w:rPr>
                <w:sz w:val="22"/>
                <w:szCs w:val="22"/>
              </w:rPr>
              <w:lastRenderedPageBreak/>
              <w:t>муниципального округа Ставропольского края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100,0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86AF4">
        <w:trPr>
          <w:trHeight w:val="6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100,00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Перевод в электронный вид и предоставление муниципальной услуги Минераловодского муниципального округа Ставропольского края 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D601A2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D601A2">
              <w:rPr>
                <w:b/>
                <w:sz w:val="22"/>
                <w:szCs w:val="22"/>
              </w:rPr>
              <w:t xml:space="preserve"> </w:t>
            </w:r>
            <w:r w:rsidRPr="00D601A2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Не требует </w:t>
            </w:r>
          </w:p>
          <w:p w:rsidR="002F5B1C" w:rsidRPr="00D601A2" w:rsidRDefault="002F5B1C" w:rsidP="002F5B1C">
            <w:pPr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D601A2">
              <w:rPr>
                <w:sz w:val="22"/>
                <w:szCs w:val="22"/>
              </w:rPr>
              <w:t>Размещение в средствах массовой информации материалов по вопросам потребительской грамотности населения Минераловодского муниципального округа Ставропольского края,</w:t>
            </w:r>
            <w:r w:rsidRPr="00D601A2">
              <w:rPr>
                <w:b/>
                <w:sz w:val="22"/>
                <w:szCs w:val="22"/>
              </w:rPr>
              <w:t xml:space="preserve"> </w:t>
            </w:r>
            <w:r w:rsidRPr="00D601A2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Не требует </w:t>
            </w:r>
          </w:p>
          <w:p w:rsidR="002F5B1C" w:rsidRPr="00D601A2" w:rsidRDefault="002F5B1C" w:rsidP="002F5B1C">
            <w:pPr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Подпрограмма 2,</w:t>
            </w:r>
          </w:p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 </w:t>
            </w:r>
            <w:r w:rsidRPr="00D601A2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муниципальном округе Ставропольского края»,  </w:t>
            </w:r>
            <w:r w:rsidRPr="00D601A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3 772,40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14 834,34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207,14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D601A2">
              <w:rPr>
                <w:sz w:val="22"/>
                <w:szCs w:val="22"/>
              </w:rPr>
              <w:t>Содействие развитию туристской индустрии в Минераловодском муниципальном округе Ставропольского края,</w:t>
            </w:r>
            <w:r w:rsidRPr="00D601A2">
              <w:rPr>
                <w:b/>
                <w:sz w:val="22"/>
                <w:szCs w:val="22"/>
              </w:rPr>
              <w:t xml:space="preserve"> </w:t>
            </w:r>
            <w:r w:rsidRPr="00D601A2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Разработка проекта «Этнодеревня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color w:val="000000"/>
                <w:sz w:val="22"/>
                <w:szCs w:val="22"/>
              </w:rPr>
              <w:t>способствующей продвижению имиджа Минераловодского 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выпадающие доходы местного бюджета в результате применения </w:t>
            </w:r>
            <w:r w:rsidRPr="00D601A2">
              <w:rPr>
                <w:sz w:val="22"/>
                <w:szCs w:val="22"/>
              </w:rPr>
              <w:lastRenderedPageBreak/>
              <w:t>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Изготовление и установка информационных указателей к объектам туристского показа, расположенным на территории Минераловодского 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jc w:val="both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Приобретение выставочного оборудования (палатка, павильон каркасный, шатёр, баннер, стенд, иное), способствующего продвижению имиджа Минераловодского 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ответственному исполнителю (администрация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D601A2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 w:rsidRPr="00D601A2">
              <w:rPr>
                <w:sz w:val="22"/>
                <w:szCs w:val="22"/>
              </w:rPr>
              <w:lastRenderedPageBreak/>
              <w:t>муниципального округа Ставропольского края, как региона благоприятного для туризма,</w:t>
            </w:r>
          </w:p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lastRenderedPageBreak/>
              <w:t xml:space="preserve">Не требует </w:t>
            </w:r>
          </w:p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lastRenderedPageBreak/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8C3F61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8C3F61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67736E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14694,8</w:t>
            </w:r>
            <w:bookmarkStart w:id="0" w:name="_GoBack"/>
            <w:bookmarkEnd w:id="0"/>
            <w:r w:rsidRPr="00D601A2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14627,20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Подпрограмма 3</w:t>
            </w:r>
          </w:p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pacing w:val="-4"/>
                <w:sz w:val="22"/>
                <w:szCs w:val="22"/>
              </w:rPr>
              <w:t xml:space="preserve">«Улучшение инвестиционного климата в Минераловодском муниципальном округе Ставропольского края», </w:t>
            </w:r>
            <w:r w:rsidRPr="00D601A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</w:t>
            </w:r>
            <w:r w:rsidR="002F5B1C" w:rsidRPr="00D601A2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65,26</w:t>
            </w:r>
          </w:p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250,00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D601A2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</w:t>
            </w:r>
            <w:r w:rsidR="002F5B1C" w:rsidRPr="00D601A2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B8113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4</w:t>
            </w:r>
            <w:r w:rsidR="002F5B1C" w:rsidRPr="00D601A2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D601A2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D601A2">
              <w:rPr>
                <w:b/>
                <w:sz w:val="22"/>
                <w:szCs w:val="22"/>
              </w:rPr>
              <w:t xml:space="preserve"> </w:t>
            </w:r>
            <w:r w:rsidRPr="00D601A2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D601A2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муниципального округа Ставропольского края,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ответственному исполнителю (администрация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165,10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  <w:tr w:rsidR="002F5B1C" w:rsidRPr="00D601A2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D601A2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601A2" w:rsidRDefault="002F5B1C" w:rsidP="002F5B1C">
            <w:pPr>
              <w:jc w:val="center"/>
              <w:rPr>
                <w:sz w:val="22"/>
                <w:szCs w:val="22"/>
              </w:rPr>
            </w:pPr>
            <w:r w:rsidRPr="00D601A2">
              <w:rPr>
                <w:sz w:val="22"/>
                <w:szCs w:val="22"/>
              </w:rPr>
              <w:t>0,00</w:t>
            </w:r>
          </w:p>
        </w:tc>
      </w:tr>
    </w:tbl>
    <w:p w:rsidR="000D00B9" w:rsidRPr="00D601A2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</w:p>
    <w:p w:rsidR="003526AE" w:rsidRPr="00D601A2" w:rsidRDefault="003526AE">
      <w:pPr>
        <w:rPr>
          <w:sz w:val="22"/>
          <w:szCs w:val="22"/>
        </w:rPr>
      </w:pPr>
    </w:p>
    <w:sectPr w:rsidR="003526AE" w:rsidRPr="00D601A2" w:rsidSect="00AC152D">
      <w:headerReference w:type="default" r:id="rId8"/>
      <w:headerReference w:type="first" r:id="rId9"/>
      <w:pgSz w:w="16838" w:h="11906" w:orient="landscape"/>
      <w:pgMar w:top="1021" w:right="1134" w:bottom="964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00D" w:rsidRDefault="00B7100D" w:rsidP="00BF6B64">
      <w:r>
        <w:separator/>
      </w:r>
    </w:p>
  </w:endnote>
  <w:endnote w:type="continuationSeparator" w:id="0">
    <w:p w:rsidR="00B7100D" w:rsidRDefault="00B7100D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00D" w:rsidRDefault="00B7100D" w:rsidP="00BF6B64">
      <w:r>
        <w:separator/>
      </w:r>
    </w:p>
  </w:footnote>
  <w:footnote w:type="continuationSeparator" w:id="0">
    <w:p w:rsidR="00B7100D" w:rsidRDefault="00B7100D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790589583"/>
      <w:docPartObj>
        <w:docPartGallery w:val="Page Numbers (Top of Page)"/>
        <w:docPartUnique/>
      </w:docPartObj>
    </w:sdtPr>
    <w:sdtEndPr/>
    <w:sdtContent>
      <w:p w:rsidR="00336BD8" w:rsidRPr="00BF6B64" w:rsidRDefault="00336BD8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8C3F61">
          <w:rPr>
            <w:noProof/>
            <w:sz w:val="24"/>
            <w:szCs w:val="24"/>
          </w:rPr>
          <w:t>19</w:t>
        </w:r>
        <w:r w:rsidRPr="00BF6B64">
          <w:rPr>
            <w:sz w:val="24"/>
            <w:szCs w:val="24"/>
          </w:rPr>
          <w:fldChar w:fldCharType="end"/>
        </w:r>
      </w:p>
    </w:sdtContent>
  </w:sdt>
  <w:p w:rsidR="00336BD8" w:rsidRDefault="00336BD8">
    <w:pPr>
      <w:pStyle w:val="a7"/>
    </w:pPr>
  </w:p>
  <w:p w:rsidR="00336BD8" w:rsidRDefault="00336BD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BD8" w:rsidRPr="00BF6B64" w:rsidRDefault="00336BD8">
    <w:pPr>
      <w:pStyle w:val="a7"/>
      <w:jc w:val="center"/>
      <w:rPr>
        <w:sz w:val="24"/>
        <w:szCs w:val="24"/>
      </w:rPr>
    </w:pPr>
  </w:p>
  <w:p w:rsidR="00336BD8" w:rsidRDefault="00336BD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2F5B1C"/>
    <w:rsid w:val="00336BD8"/>
    <w:rsid w:val="003526AE"/>
    <w:rsid w:val="003856D0"/>
    <w:rsid w:val="003B4149"/>
    <w:rsid w:val="003E5D91"/>
    <w:rsid w:val="004A14D2"/>
    <w:rsid w:val="004A2320"/>
    <w:rsid w:val="005127D5"/>
    <w:rsid w:val="00515A09"/>
    <w:rsid w:val="00520015"/>
    <w:rsid w:val="00586AF4"/>
    <w:rsid w:val="005C5FBC"/>
    <w:rsid w:val="0061086A"/>
    <w:rsid w:val="0067736E"/>
    <w:rsid w:val="006774CC"/>
    <w:rsid w:val="0069524B"/>
    <w:rsid w:val="007116BC"/>
    <w:rsid w:val="00756098"/>
    <w:rsid w:val="007724EC"/>
    <w:rsid w:val="0087289E"/>
    <w:rsid w:val="008C1E87"/>
    <w:rsid w:val="008C3F61"/>
    <w:rsid w:val="0094438F"/>
    <w:rsid w:val="00985B49"/>
    <w:rsid w:val="009E3C5A"/>
    <w:rsid w:val="009F7930"/>
    <w:rsid w:val="00A55AFE"/>
    <w:rsid w:val="00AC152D"/>
    <w:rsid w:val="00AD51FE"/>
    <w:rsid w:val="00AE6067"/>
    <w:rsid w:val="00B03416"/>
    <w:rsid w:val="00B7100D"/>
    <w:rsid w:val="00B8113C"/>
    <w:rsid w:val="00BB5853"/>
    <w:rsid w:val="00BD6DFB"/>
    <w:rsid w:val="00BF6B64"/>
    <w:rsid w:val="00C75C7E"/>
    <w:rsid w:val="00C8165A"/>
    <w:rsid w:val="00D601A2"/>
    <w:rsid w:val="00DE619C"/>
    <w:rsid w:val="00F65DD9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7983E"/>
  <w15:chartTrackingRefBased/>
  <w15:docId w15:val="{BA51BA9F-B822-453E-AB74-FD6BEC3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4279</Words>
  <Characters>24394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FOX</cp:lastModifiedBy>
  <cp:revision>8</cp:revision>
  <cp:lastPrinted>2024-04-26T07:31:00Z</cp:lastPrinted>
  <dcterms:created xsi:type="dcterms:W3CDTF">2024-04-17T07:35:00Z</dcterms:created>
  <dcterms:modified xsi:type="dcterms:W3CDTF">2024-08-19T09:00:00Z</dcterms:modified>
</cp:coreProperties>
</file>