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34742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bookmarkStart w:id="0" w:name="_GoBack"/>
      <w:r w:rsidRPr="0034742C">
        <w:rPr>
          <w:color w:val="000000" w:themeColor="text1"/>
          <w:sz w:val="28"/>
          <w:szCs w:val="28"/>
        </w:rPr>
        <w:t>УТВЕРЖДЕНЫ</w:t>
      </w:r>
    </w:p>
    <w:p w:rsidR="00335200" w:rsidRPr="0034742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335200" w:rsidRPr="0034742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335200" w:rsidRPr="0034742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Ставропольского края</w:t>
      </w:r>
    </w:p>
    <w:p w:rsidR="00335200" w:rsidRPr="0034742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от </w:t>
      </w:r>
      <w:r w:rsidR="00803A36" w:rsidRPr="0034742C">
        <w:rPr>
          <w:color w:val="000000" w:themeColor="text1"/>
          <w:sz w:val="28"/>
          <w:szCs w:val="28"/>
        </w:rPr>
        <w:t xml:space="preserve">               </w:t>
      </w:r>
      <w:r w:rsidRPr="0034742C">
        <w:rPr>
          <w:color w:val="000000" w:themeColor="text1"/>
          <w:sz w:val="28"/>
          <w:szCs w:val="28"/>
        </w:rPr>
        <w:t xml:space="preserve">№ </w:t>
      </w:r>
    </w:p>
    <w:p w:rsidR="00335200" w:rsidRPr="0034742C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335200" w:rsidRPr="0034742C" w:rsidRDefault="00335200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35200" w:rsidRPr="0034742C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ИЗМЕНЕНИЯ,</w:t>
      </w:r>
    </w:p>
    <w:p w:rsidR="00335200" w:rsidRPr="0034742C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34742C">
        <w:rPr>
          <w:color w:val="000000" w:themeColor="text1"/>
          <w:sz w:val="28"/>
          <w:szCs w:val="28"/>
        </w:rPr>
        <w:t xml:space="preserve">а Ставропольского края от 02 декабря </w:t>
      </w:r>
      <w:r w:rsidRPr="0034742C">
        <w:rPr>
          <w:color w:val="000000" w:themeColor="text1"/>
          <w:sz w:val="28"/>
          <w:szCs w:val="28"/>
        </w:rPr>
        <w:t xml:space="preserve">2019 </w:t>
      </w:r>
      <w:r w:rsidR="000A64E9" w:rsidRPr="0034742C">
        <w:rPr>
          <w:color w:val="000000" w:themeColor="text1"/>
          <w:sz w:val="28"/>
          <w:szCs w:val="28"/>
        </w:rPr>
        <w:t>г.</w:t>
      </w:r>
    </w:p>
    <w:p w:rsidR="00335200" w:rsidRPr="0034742C" w:rsidRDefault="00335200" w:rsidP="00D32B03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№ 2635 </w:t>
      </w:r>
      <w:r w:rsidR="00CD3D30" w:rsidRPr="0034742C">
        <w:rPr>
          <w:color w:val="000000" w:themeColor="text1"/>
          <w:sz w:val="28"/>
          <w:szCs w:val="28"/>
        </w:rPr>
        <w:t>«Об утверждении муниципальной программы Минераловодского городск</w:t>
      </w:r>
      <w:r w:rsidR="00122516" w:rsidRPr="0034742C">
        <w:rPr>
          <w:color w:val="000000" w:themeColor="text1"/>
          <w:sz w:val="28"/>
          <w:szCs w:val="28"/>
        </w:rPr>
        <w:t xml:space="preserve">ого округа «Развитие </w:t>
      </w:r>
      <w:r w:rsidR="00CD3D30" w:rsidRPr="0034742C">
        <w:rPr>
          <w:color w:val="000000" w:themeColor="text1"/>
          <w:sz w:val="28"/>
          <w:szCs w:val="28"/>
        </w:rPr>
        <w:t>культуры»</w:t>
      </w:r>
    </w:p>
    <w:p w:rsidR="00FE45E4" w:rsidRPr="0034742C" w:rsidRDefault="00FE45E4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(далее – Программа)</w:t>
      </w:r>
    </w:p>
    <w:p w:rsidR="00383BC9" w:rsidRPr="0034742C" w:rsidRDefault="00383BC9" w:rsidP="00335200">
      <w:pPr>
        <w:rPr>
          <w:color w:val="000000" w:themeColor="text1"/>
          <w:sz w:val="28"/>
          <w:szCs w:val="28"/>
          <w:lang w:eastAsia="en-US"/>
        </w:rPr>
      </w:pPr>
    </w:p>
    <w:p w:rsidR="00335200" w:rsidRPr="0034742C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      </w:t>
      </w:r>
      <w:r w:rsidR="00FE45E4" w:rsidRPr="0034742C">
        <w:rPr>
          <w:color w:val="000000" w:themeColor="text1"/>
          <w:sz w:val="28"/>
          <w:szCs w:val="28"/>
        </w:rPr>
        <w:t>1. В паспорте П</w:t>
      </w:r>
      <w:r w:rsidR="00122516" w:rsidRPr="0034742C">
        <w:rPr>
          <w:color w:val="000000" w:themeColor="text1"/>
          <w:sz w:val="28"/>
          <w:szCs w:val="28"/>
        </w:rPr>
        <w:t>рограммы раздел «Объ</w:t>
      </w:r>
      <w:r w:rsidR="00886D5C" w:rsidRPr="0034742C">
        <w:rPr>
          <w:color w:val="000000" w:themeColor="text1"/>
          <w:sz w:val="28"/>
          <w:szCs w:val="28"/>
        </w:rPr>
        <w:t>ё</w:t>
      </w:r>
      <w:r w:rsidRPr="0034742C">
        <w:rPr>
          <w:color w:val="000000" w:themeColor="text1"/>
          <w:sz w:val="28"/>
          <w:szCs w:val="28"/>
        </w:rPr>
        <w:t>мы и источники финансового обеспечения Программы» изложить в следующей редакции: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«Объём финансового о</w:t>
      </w:r>
      <w:r w:rsidR="009A41C4" w:rsidRPr="0034742C">
        <w:rPr>
          <w:color w:val="000000" w:themeColor="text1"/>
          <w:sz w:val="28"/>
          <w:szCs w:val="28"/>
        </w:rPr>
        <w:t xml:space="preserve">беспечения Программы составляет </w:t>
      </w:r>
      <w:r w:rsidR="00400C67" w:rsidRPr="0034742C">
        <w:rPr>
          <w:color w:val="000000" w:themeColor="text1"/>
          <w:sz w:val="28"/>
          <w:szCs w:val="28"/>
        </w:rPr>
        <w:t>1 573 079,10</w:t>
      </w:r>
      <w:r w:rsidRPr="0034742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209 789,88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199 840,40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213 245,08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278 626,01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400C67" w:rsidRPr="0034742C">
        <w:rPr>
          <w:color w:val="000000" w:themeColor="text1"/>
          <w:sz w:val="28"/>
          <w:szCs w:val="28"/>
        </w:rPr>
        <w:t>227 375,61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217 396,68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226 805,44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207 348,86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196 346,29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205 698,33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268 891,24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</w:t>
      </w:r>
      <w:r w:rsidR="002F5064" w:rsidRPr="0034742C">
        <w:rPr>
          <w:color w:val="000000" w:themeColor="text1"/>
          <w:sz w:val="28"/>
          <w:szCs w:val="28"/>
        </w:rPr>
        <w:t xml:space="preserve">редства федерального бюджета – </w:t>
      </w:r>
      <w:r w:rsidRPr="0034742C">
        <w:rPr>
          <w:color w:val="000000" w:themeColor="text1"/>
          <w:sz w:val="28"/>
          <w:szCs w:val="28"/>
        </w:rPr>
        <w:t>157 909,83 тыс.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  60 221,57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  37 270,30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  12 714,38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  47 703,58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краевого бюджета – 10 234,40 тыс.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4 057,60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2 987,34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lastRenderedPageBreak/>
        <w:t>2022 год – 687,03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2 502,43 тыс. рублей;</w:t>
      </w:r>
    </w:p>
    <w:p w:rsidR="00335200" w:rsidRPr="0034742C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335200" w:rsidRPr="0034742C">
        <w:rPr>
          <w:color w:val="000000" w:themeColor="text1"/>
          <w:sz w:val="28"/>
          <w:szCs w:val="28"/>
        </w:rPr>
        <w:t xml:space="preserve">710 140,50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34742C">
        <w:rPr>
          <w:color w:val="000000" w:themeColor="text1"/>
          <w:sz w:val="28"/>
          <w:szCs w:val="28"/>
        </w:rPr>
        <w:t>–  143</w:t>
      </w:r>
      <w:proofErr w:type="gramEnd"/>
      <w:r w:rsidRPr="0034742C">
        <w:rPr>
          <w:color w:val="000000" w:themeColor="text1"/>
          <w:sz w:val="28"/>
          <w:szCs w:val="28"/>
        </w:rPr>
        <w:t xml:space="preserve"> 069,70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34742C">
        <w:rPr>
          <w:color w:val="000000" w:themeColor="text1"/>
          <w:sz w:val="28"/>
          <w:szCs w:val="28"/>
        </w:rPr>
        <w:t>–  156</w:t>
      </w:r>
      <w:proofErr w:type="gramEnd"/>
      <w:r w:rsidRPr="0034742C">
        <w:rPr>
          <w:color w:val="000000" w:themeColor="text1"/>
          <w:sz w:val="28"/>
          <w:szCs w:val="28"/>
        </w:rPr>
        <w:t> 088,65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34742C">
        <w:rPr>
          <w:color w:val="000000" w:themeColor="text1"/>
          <w:sz w:val="28"/>
          <w:szCs w:val="28"/>
        </w:rPr>
        <w:t>–  192</w:t>
      </w:r>
      <w:proofErr w:type="gramEnd"/>
      <w:r w:rsidRPr="0034742C">
        <w:rPr>
          <w:color w:val="000000" w:themeColor="text1"/>
          <w:sz w:val="28"/>
          <w:szCs w:val="28"/>
        </w:rPr>
        <w:t> 296,92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34742C">
        <w:rPr>
          <w:color w:val="000000" w:themeColor="text1"/>
          <w:sz w:val="28"/>
          <w:szCs w:val="28"/>
        </w:rPr>
        <w:t>–  218</w:t>
      </w:r>
      <w:proofErr w:type="gramEnd"/>
      <w:r w:rsidRPr="0034742C">
        <w:rPr>
          <w:color w:val="000000" w:themeColor="text1"/>
          <w:sz w:val="28"/>
          <w:szCs w:val="28"/>
        </w:rPr>
        <w:t> 685,23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34742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34742C">
        <w:rPr>
          <w:color w:val="000000" w:themeColor="text1"/>
          <w:sz w:val="28"/>
          <w:szCs w:val="28"/>
        </w:rPr>
        <w:t xml:space="preserve"> Программы – 23 216,64 тыс. рублей, 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  2 441,02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  3 494,11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  7 546,74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  9 734,77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400C67" w:rsidRPr="0034742C">
        <w:rPr>
          <w:color w:val="000000" w:themeColor="text1"/>
          <w:sz w:val="28"/>
          <w:szCs w:val="28"/>
        </w:rPr>
        <w:t>648 740,24</w:t>
      </w:r>
      <w:r w:rsidRPr="0034742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400C67" w:rsidRPr="0034742C">
        <w:rPr>
          <w:color w:val="000000" w:themeColor="text1"/>
          <w:sz w:val="28"/>
          <w:szCs w:val="28"/>
        </w:rPr>
        <w:t>217 457,08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210 937,20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220 345,96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федерального бюджета – 10</w:t>
      </w:r>
      <w:r w:rsidR="00400C67" w:rsidRPr="0034742C">
        <w:rPr>
          <w:color w:val="000000" w:themeColor="text1"/>
          <w:sz w:val="28"/>
          <w:szCs w:val="28"/>
        </w:rPr>
        <w:t> 976,61</w:t>
      </w:r>
      <w:r w:rsidRPr="0034742C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2024 год –   3 353,33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–   </w:t>
      </w:r>
      <w:r w:rsidR="00400C67" w:rsidRPr="0034742C">
        <w:rPr>
          <w:color w:val="000000" w:themeColor="text1"/>
          <w:sz w:val="28"/>
          <w:szCs w:val="28"/>
        </w:rPr>
        <w:t>480,28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год –   </w:t>
      </w:r>
      <w:r w:rsidR="00400C67" w:rsidRPr="0034742C">
        <w:rPr>
          <w:color w:val="000000" w:themeColor="text1"/>
          <w:sz w:val="28"/>
          <w:szCs w:val="28"/>
        </w:rPr>
        <w:t>7 143,00</w:t>
      </w:r>
      <w:r w:rsidRPr="0034742C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краевого бюджета – 1</w:t>
      </w:r>
      <w:r w:rsidR="00400C67" w:rsidRPr="0034742C">
        <w:rPr>
          <w:color w:val="000000" w:themeColor="text1"/>
          <w:sz w:val="28"/>
          <w:szCs w:val="28"/>
        </w:rPr>
        <w:t> 172,12</w:t>
      </w:r>
      <w:r w:rsidRPr="0034742C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34742C">
        <w:rPr>
          <w:color w:val="000000" w:themeColor="text1"/>
          <w:sz w:val="28"/>
          <w:szCs w:val="28"/>
        </w:rPr>
        <w:t>–  321</w:t>
      </w:r>
      <w:proofErr w:type="gramEnd"/>
      <w:r w:rsidRPr="0034742C">
        <w:rPr>
          <w:color w:val="000000" w:themeColor="text1"/>
          <w:sz w:val="28"/>
          <w:szCs w:val="28"/>
        </w:rPr>
        <w:t>,49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34742C">
        <w:rPr>
          <w:color w:val="000000" w:themeColor="text1"/>
          <w:sz w:val="28"/>
          <w:szCs w:val="28"/>
        </w:rPr>
        <w:t xml:space="preserve">–  </w:t>
      </w:r>
      <w:r w:rsidR="00400C67" w:rsidRPr="0034742C">
        <w:rPr>
          <w:color w:val="000000" w:themeColor="text1"/>
          <w:sz w:val="28"/>
          <w:szCs w:val="28"/>
        </w:rPr>
        <w:t>175</w:t>
      </w:r>
      <w:proofErr w:type="gramEnd"/>
      <w:r w:rsidR="00400C67" w:rsidRPr="0034742C">
        <w:rPr>
          <w:color w:val="000000" w:themeColor="text1"/>
          <w:sz w:val="28"/>
          <w:szCs w:val="28"/>
        </w:rPr>
        <w:t>,04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34742C">
        <w:rPr>
          <w:color w:val="000000" w:themeColor="text1"/>
          <w:sz w:val="28"/>
          <w:szCs w:val="28"/>
        </w:rPr>
        <w:t xml:space="preserve">–  </w:t>
      </w:r>
      <w:r w:rsidR="00400C67" w:rsidRPr="0034742C">
        <w:rPr>
          <w:color w:val="000000" w:themeColor="text1"/>
          <w:sz w:val="28"/>
          <w:szCs w:val="28"/>
        </w:rPr>
        <w:t>675</w:t>
      </w:r>
      <w:proofErr w:type="gramEnd"/>
      <w:r w:rsidR="00400C67" w:rsidRPr="0034742C">
        <w:rPr>
          <w:color w:val="000000" w:themeColor="text1"/>
          <w:sz w:val="28"/>
          <w:szCs w:val="28"/>
        </w:rPr>
        <w:t>,59</w:t>
      </w:r>
      <w:r w:rsidRPr="0034742C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34742C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400C67" w:rsidRPr="0034742C">
        <w:rPr>
          <w:color w:val="000000" w:themeColor="text1"/>
          <w:sz w:val="28"/>
          <w:szCs w:val="28"/>
        </w:rPr>
        <w:t>636 591,51</w:t>
      </w:r>
      <w:r w:rsidR="00335200" w:rsidRPr="0034742C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34742C">
        <w:rPr>
          <w:color w:val="000000" w:themeColor="text1"/>
          <w:sz w:val="28"/>
          <w:szCs w:val="28"/>
        </w:rPr>
        <w:t xml:space="preserve">–  </w:t>
      </w:r>
      <w:r w:rsidR="00400C67" w:rsidRPr="0034742C">
        <w:rPr>
          <w:color w:val="000000" w:themeColor="text1"/>
          <w:sz w:val="28"/>
          <w:szCs w:val="28"/>
        </w:rPr>
        <w:t>213</w:t>
      </w:r>
      <w:proofErr w:type="gramEnd"/>
      <w:r w:rsidR="00400C67" w:rsidRPr="0034742C">
        <w:rPr>
          <w:color w:val="000000" w:themeColor="text1"/>
          <w:sz w:val="28"/>
          <w:szCs w:val="28"/>
        </w:rPr>
        <w:t> 782,26</w:t>
      </w:r>
      <w:r w:rsidR="009A41C4" w:rsidRPr="0034742C">
        <w:rPr>
          <w:color w:val="000000" w:themeColor="text1"/>
          <w:sz w:val="28"/>
          <w:szCs w:val="28"/>
        </w:rPr>
        <w:t xml:space="preserve"> </w:t>
      </w:r>
      <w:r w:rsidRPr="0034742C">
        <w:rPr>
          <w:color w:val="000000" w:themeColor="text1"/>
          <w:sz w:val="28"/>
          <w:szCs w:val="28"/>
        </w:rPr>
        <w:t>тыс. рублей</w:t>
      </w:r>
      <w:r w:rsidR="00400C67" w:rsidRPr="0034742C">
        <w:rPr>
          <w:color w:val="000000" w:themeColor="text1"/>
          <w:sz w:val="28"/>
          <w:szCs w:val="28"/>
        </w:rPr>
        <w:t>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34742C">
        <w:rPr>
          <w:color w:val="000000" w:themeColor="text1"/>
          <w:sz w:val="28"/>
          <w:szCs w:val="28"/>
        </w:rPr>
        <w:t>–  210</w:t>
      </w:r>
      <w:proofErr w:type="gramEnd"/>
      <w:r w:rsidRPr="0034742C">
        <w:rPr>
          <w:color w:val="000000" w:themeColor="text1"/>
          <w:sz w:val="28"/>
          <w:szCs w:val="28"/>
        </w:rPr>
        <w:t> 281,88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34742C">
        <w:rPr>
          <w:color w:val="000000" w:themeColor="text1"/>
          <w:sz w:val="28"/>
          <w:szCs w:val="28"/>
        </w:rPr>
        <w:t>–  212</w:t>
      </w:r>
      <w:proofErr w:type="gramEnd"/>
      <w:r w:rsidRPr="0034742C">
        <w:rPr>
          <w:color w:val="000000" w:themeColor="text1"/>
          <w:sz w:val="28"/>
          <w:szCs w:val="28"/>
        </w:rPr>
        <w:t> 527,37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Средства участников Программы – </w:t>
      </w:r>
      <w:r w:rsidR="00400C67" w:rsidRPr="0034742C">
        <w:rPr>
          <w:color w:val="000000" w:themeColor="text1"/>
          <w:sz w:val="28"/>
          <w:szCs w:val="28"/>
        </w:rPr>
        <w:t>22 837,49</w:t>
      </w:r>
      <w:r w:rsidR="002F5064" w:rsidRPr="0034742C">
        <w:rPr>
          <w:color w:val="000000" w:themeColor="text1"/>
          <w:sz w:val="28"/>
          <w:szCs w:val="28"/>
        </w:rPr>
        <w:t xml:space="preserve"> тыс. рублей, </w:t>
      </w:r>
      <w:r w:rsidRPr="0034742C">
        <w:rPr>
          <w:color w:val="000000" w:themeColor="text1"/>
          <w:sz w:val="28"/>
          <w:szCs w:val="28"/>
        </w:rPr>
        <w:t xml:space="preserve">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  </w:t>
      </w:r>
      <w:r w:rsidR="00400C67" w:rsidRPr="0034742C">
        <w:rPr>
          <w:color w:val="000000" w:themeColor="text1"/>
          <w:sz w:val="28"/>
          <w:szCs w:val="28"/>
        </w:rPr>
        <w:t>9 918,53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  6 459,48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  6 459,48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</w:t>
      </w:r>
    </w:p>
    <w:p w:rsidR="00335200" w:rsidRPr="0034742C" w:rsidRDefault="00335200" w:rsidP="00720E3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      </w:t>
      </w:r>
      <w:r w:rsidR="00720E3A" w:rsidRPr="0034742C">
        <w:rPr>
          <w:color w:val="000000" w:themeColor="text1"/>
          <w:sz w:val="28"/>
          <w:szCs w:val="28"/>
        </w:rPr>
        <w:t xml:space="preserve"> </w:t>
      </w:r>
      <w:r w:rsidRPr="0034742C">
        <w:rPr>
          <w:color w:val="000000" w:themeColor="text1"/>
          <w:sz w:val="28"/>
          <w:szCs w:val="28"/>
        </w:rPr>
        <w:t>2. В паспорте подпрограммы «Развитие дополнительного образования в сфере культуры»:</w:t>
      </w:r>
    </w:p>
    <w:p w:rsidR="00335200" w:rsidRPr="0034742C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Раздел «Объёмы и источники финансового обеспечения подпрограммы» изложить в следующей редакции: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lastRenderedPageBreak/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886D5C" w:rsidRPr="0034742C">
        <w:rPr>
          <w:color w:val="000000" w:themeColor="text1"/>
          <w:sz w:val="28"/>
          <w:szCs w:val="28"/>
        </w:rPr>
        <w:t>347 565,76</w:t>
      </w:r>
      <w:r w:rsidRPr="0034742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48 147,41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39 308,94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51 990,56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50 384,56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886D5C" w:rsidRPr="0034742C">
        <w:rPr>
          <w:color w:val="000000" w:themeColor="text1"/>
          <w:sz w:val="28"/>
          <w:szCs w:val="28"/>
        </w:rPr>
        <w:t>50 906,34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49 560,66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57 267,29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701877" w:rsidRPr="0034742C">
        <w:rPr>
          <w:color w:val="000000" w:themeColor="text1"/>
          <w:sz w:val="28"/>
          <w:szCs w:val="28"/>
        </w:rPr>
        <w:t>182 509,40</w:t>
      </w:r>
      <w:r w:rsidRPr="0034742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47 035,84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49 685,11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федерального бюджета – 13 523,73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9 489,51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34742C">
        <w:rPr>
          <w:color w:val="000000" w:themeColor="text1"/>
          <w:sz w:val="28"/>
          <w:szCs w:val="28"/>
        </w:rPr>
        <w:t>–  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34742C">
        <w:rPr>
          <w:color w:val="000000" w:themeColor="text1"/>
          <w:sz w:val="28"/>
          <w:szCs w:val="28"/>
        </w:rPr>
        <w:t>–  4</w:t>
      </w:r>
      <w:proofErr w:type="gramEnd"/>
      <w:r w:rsidRPr="0034742C">
        <w:rPr>
          <w:color w:val="000000" w:themeColor="text1"/>
          <w:sz w:val="28"/>
          <w:szCs w:val="28"/>
        </w:rPr>
        <w:t> 034,22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34742C">
        <w:rPr>
          <w:color w:val="000000" w:themeColor="text1"/>
          <w:sz w:val="28"/>
          <w:szCs w:val="28"/>
        </w:rPr>
        <w:t>–  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краевого бюджета – 818,04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34742C">
        <w:rPr>
          <w:color w:val="000000" w:themeColor="text1"/>
          <w:sz w:val="28"/>
          <w:szCs w:val="28"/>
        </w:rPr>
        <w:t>–  605</w:t>
      </w:r>
      <w:proofErr w:type="gramEnd"/>
      <w:r w:rsidRPr="0034742C">
        <w:rPr>
          <w:color w:val="000000" w:themeColor="text1"/>
          <w:sz w:val="28"/>
          <w:szCs w:val="28"/>
        </w:rPr>
        <w:t>,71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34742C">
        <w:rPr>
          <w:color w:val="000000" w:themeColor="text1"/>
          <w:sz w:val="28"/>
          <w:szCs w:val="28"/>
        </w:rPr>
        <w:t>–  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34742C">
        <w:rPr>
          <w:color w:val="000000" w:themeColor="text1"/>
          <w:sz w:val="28"/>
          <w:szCs w:val="28"/>
        </w:rPr>
        <w:t>–  212</w:t>
      </w:r>
      <w:proofErr w:type="gramEnd"/>
      <w:r w:rsidRPr="0034742C">
        <w:rPr>
          <w:color w:val="000000" w:themeColor="text1"/>
          <w:sz w:val="28"/>
          <w:szCs w:val="28"/>
        </w:rPr>
        <w:t>,33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34742C">
        <w:rPr>
          <w:color w:val="000000" w:themeColor="text1"/>
          <w:sz w:val="28"/>
          <w:szCs w:val="28"/>
        </w:rPr>
        <w:t>–  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бюджета – 168 167,44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36 940,62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45 438,57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34742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34742C">
        <w:rPr>
          <w:color w:val="000000" w:themeColor="text1"/>
          <w:sz w:val="28"/>
          <w:szCs w:val="28"/>
        </w:rPr>
        <w:t xml:space="preserve">  – 7 322,07 тыс. рублей, 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34742C">
        <w:rPr>
          <w:color w:val="000000" w:themeColor="text1"/>
          <w:sz w:val="28"/>
          <w:szCs w:val="28"/>
        </w:rPr>
        <w:t>–  1</w:t>
      </w:r>
      <w:proofErr w:type="gramEnd"/>
      <w:r w:rsidRPr="0034742C">
        <w:rPr>
          <w:color w:val="000000" w:themeColor="text1"/>
          <w:sz w:val="28"/>
          <w:szCs w:val="28"/>
        </w:rPr>
        <w:t xml:space="preserve"> 111,57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34742C">
        <w:rPr>
          <w:color w:val="000000" w:themeColor="text1"/>
          <w:sz w:val="28"/>
          <w:szCs w:val="28"/>
        </w:rPr>
        <w:t>–  1</w:t>
      </w:r>
      <w:proofErr w:type="gramEnd"/>
      <w:r w:rsidRPr="0034742C">
        <w:rPr>
          <w:color w:val="000000" w:themeColor="text1"/>
          <w:sz w:val="28"/>
          <w:szCs w:val="28"/>
        </w:rPr>
        <w:t> 416,29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34742C">
        <w:rPr>
          <w:color w:val="000000" w:themeColor="text1"/>
          <w:sz w:val="28"/>
          <w:szCs w:val="28"/>
        </w:rPr>
        <w:t>–  2</w:t>
      </w:r>
      <w:proofErr w:type="gramEnd"/>
      <w:r w:rsidRPr="0034742C">
        <w:rPr>
          <w:color w:val="000000" w:themeColor="text1"/>
          <w:sz w:val="28"/>
          <w:szCs w:val="28"/>
        </w:rPr>
        <w:t> 305,45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34742C">
        <w:rPr>
          <w:color w:val="000000" w:themeColor="text1"/>
          <w:sz w:val="28"/>
          <w:szCs w:val="28"/>
        </w:rPr>
        <w:t>–  2</w:t>
      </w:r>
      <w:proofErr w:type="gramEnd"/>
      <w:r w:rsidRPr="0034742C">
        <w:rPr>
          <w:color w:val="000000" w:themeColor="text1"/>
          <w:sz w:val="28"/>
          <w:szCs w:val="28"/>
        </w:rPr>
        <w:t> 488,76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886D5C" w:rsidRPr="0034742C">
        <w:rPr>
          <w:color w:val="000000" w:themeColor="text1"/>
          <w:sz w:val="28"/>
          <w:szCs w:val="28"/>
        </w:rPr>
        <w:t>154 029,93</w:t>
      </w:r>
      <w:r w:rsidRPr="0034742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886D5C" w:rsidRPr="0034742C">
        <w:rPr>
          <w:color w:val="000000" w:themeColor="text1"/>
          <w:sz w:val="28"/>
          <w:szCs w:val="28"/>
        </w:rPr>
        <w:t>48 701,98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– </w:t>
      </w:r>
      <w:r w:rsidR="008121BC" w:rsidRPr="0034742C">
        <w:rPr>
          <w:color w:val="000000" w:themeColor="text1"/>
          <w:sz w:val="28"/>
          <w:szCs w:val="28"/>
        </w:rPr>
        <w:t>48 810,6</w:t>
      </w:r>
      <w:r w:rsidRPr="0034742C">
        <w:rPr>
          <w:color w:val="000000" w:themeColor="text1"/>
          <w:sz w:val="28"/>
          <w:szCs w:val="28"/>
        </w:rPr>
        <w:t>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56 517,29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lastRenderedPageBreak/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федерального</w:t>
      </w:r>
      <w:r w:rsidR="00FD5257" w:rsidRPr="0034742C">
        <w:rPr>
          <w:color w:val="000000" w:themeColor="text1"/>
          <w:sz w:val="28"/>
          <w:szCs w:val="28"/>
        </w:rPr>
        <w:t xml:space="preserve"> бюджета – </w:t>
      </w:r>
      <w:r w:rsidRPr="0034742C">
        <w:rPr>
          <w:color w:val="000000" w:themeColor="text1"/>
          <w:sz w:val="28"/>
          <w:szCs w:val="28"/>
        </w:rPr>
        <w:t>6 650,18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34742C">
        <w:rPr>
          <w:color w:val="000000" w:themeColor="text1"/>
          <w:sz w:val="28"/>
          <w:szCs w:val="28"/>
        </w:rPr>
        <w:t>–  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34742C">
        <w:rPr>
          <w:color w:val="000000" w:themeColor="text1"/>
          <w:sz w:val="28"/>
          <w:szCs w:val="28"/>
        </w:rPr>
        <w:t>–  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34742C">
        <w:rPr>
          <w:color w:val="000000" w:themeColor="text1"/>
          <w:sz w:val="28"/>
          <w:szCs w:val="28"/>
        </w:rPr>
        <w:t>–  6</w:t>
      </w:r>
      <w:proofErr w:type="gramEnd"/>
      <w:r w:rsidRPr="0034742C">
        <w:rPr>
          <w:color w:val="000000" w:themeColor="text1"/>
          <w:sz w:val="28"/>
          <w:szCs w:val="28"/>
        </w:rPr>
        <w:t> 650,18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E8799C" w:rsidRPr="0034742C">
        <w:rPr>
          <w:color w:val="000000" w:themeColor="text1"/>
          <w:sz w:val="28"/>
          <w:szCs w:val="28"/>
        </w:rPr>
        <w:t>500,55</w:t>
      </w:r>
      <w:r w:rsidRPr="0034742C">
        <w:rPr>
          <w:color w:val="000000" w:themeColor="text1"/>
          <w:sz w:val="28"/>
          <w:szCs w:val="28"/>
        </w:rPr>
        <w:t xml:space="preserve">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34742C">
        <w:rPr>
          <w:color w:val="000000" w:themeColor="text1"/>
          <w:sz w:val="28"/>
          <w:szCs w:val="28"/>
        </w:rPr>
        <w:t>–  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34742C">
        <w:rPr>
          <w:color w:val="000000" w:themeColor="text1"/>
          <w:sz w:val="28"/>
          <w:szCs w:val="28"/>
        </w:rPr>
        <w:t>–  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34742C">
        <w:rPr>
          <w:color w:val="000000" w:themeColor="text1"/>
          <w:sz w:val="28"/>
          <w:szCs w:val="28"/>
        </w:rPr>
        <w:t>–  500</w:t>
      </w:r>
      <w:proofErr w:type="gramEnd"/>
      <w:r w:rsidRPr="0034742C">
        <w:rPr>
          <w:color w:val="000000" w:themeColor="text1"/>
          <w:sz w:val="28"/>
          <w:szCs w:val="28"/>
        </w:rPr>
        <w:t>,55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886D5C" w:rsidRPr="0034742C">
        <w:rPr>
          <w:color w:val="000000" w:themeColor="text1"/>
          <w:sz w:val="28"/>
          <w:szCs w:val="28"/>
        </w:rPr>
        <w:t>146 879,19</w:t>
      </w:r>
      <w:r w:rsidRPr="0034742C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886D5C" w:rsidRPr="0034742C">
        <w:rPr>
          <w:color w:val="000000" w:themeColor="text1"/>
          <w:sz w:val="28"/>
          <w:szCs w:val="28"/>
        </w:rPr>
        <w:t>48 701,98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48 810,66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49</w:t>
      </w:r>
      <w:r w:rsidRPr="0034742C">
        <w:rPr>
          <w:color w:val="000000" w:themeColor="text1"/>
          <w:sz w:val="28"/>
          <w:szCs w:val="28"/>
          <w:lang w:val="en-US"/>
        </w:rPr>
        <w:t> </w:t>
      </w:r>
      <w:r w:rsidRPr="0034742C">
        <w:rPr>
          <w:color w:val="000000" w:themeColor="text1"/>
          <w:sz w:val="28"/>
          <w:szCs w:val="28"/>
        </w:rPr>
        <w:t>366,55 тыс. рублей.</w:t>
      </w:r>
    </w:p>
    <w:p w:rsidR="00335200" w:rsidRPr="0034742C" w:rsidRDefault="001E675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34742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34742C">
        <w:rPr>
          <w:color w:val="000000" w:themeColor="text1"/>
          <w:sz w:val="28"/>
          <w:szCs w:val="28"/>
        </w:rPr>
        <w:t xml:space="preserve">  – 3</w:t>
      </w:r>
      <w:r w:rsidR="00AC48C0" w:rsidRPr="0034742C">
        <w:rPr>
          <w:color w:val="000000" w:themeColor="text1"/>
          <w:sz w:val="28"/>
          <w:szCs w:val="28"/>
        </w:rPr>
        <w:t> 704,36</w:t>
      </w:r>
      <w:r w:rsidR="00335200" w:rsidRPr="0034742C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34742C">
        <w:rPr>
          <w:color w:val="000000" w:themeColor="text1"/>
          <w:sz w:val="28"/>
          <w:szCs w:val="28"/>
        </w:rPr>
        <w:t>–  2</w:t>
      </w:r>
      <w:proofErr w:type="gramEnd"/>
      <w:r w:rsidRPr="0034742C">
        <w:rPr>
          <w:color w:val="000000" w:themeColor="text1"/>
          <w:sz w:val="28"/>
          <w:szCs w:val="28"/>
        </w:rPr>
        <w:t> 204,36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34742C">
        <w:rPr>
          <w:color w:val="000000" w:themeColor="text1"/>
          <w:sz w:val="28"/>
          <w:szCs w:val="28"/>
        </w:rPr>
        <w:t>–  750</w:t>
      </w:r>
      <w:proofErr w:type="gramEnd"/>
      <w:r w:rsidRPr="0034742C">
        <w:rPr>
          <w:color w:val="000000" w:themeColor="text1"/>
          <w:sz w:val="28"/>
          <w:szCs w:val="28"/>
        </w:rPr>
        <w:t>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34742C">
        <w:rPr>
          <w:color w:val="000000" w:themeColor="text1"/>
          <w:sz w:val="28"/>
          <w:szCs w:val="28"/>
        </w:rPr>
        <w:t>–  750</w:t>
      </w:r>
      <w:proofErr w:type="gramEnd"/>
      <w:r w:rsidRPr="0034742C">
        <w:rPr>
          <w:color w:val="000000" w:themeColor="text1"/>
          <w:sz w:val="28"/>
          <w:szCs w:val="28"/>
        </w:rPr>
        <w:t>,00 тыс. рублей.</w:t>
      </w:r>
    </w:p>
    <w:p w:rsidR="002F5064" w:rsidRPr="0034742C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335200" w:rsidRPr="0034742C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      </w:t>
      </w:r>
      <w:r w:rsidR="00720E3A" w:rsidRPr="0034742C">
        <w:rPr>
          <w:color w:val="000000" w:themeColor="text1"/>
          <w:sz w:val="28"/>
          <w:szCs w:val="28"/>
        </w:rPr>
        <w:t xml:space="preserve">  </w:t>
      </w:r>
      <w:r w:rsidRPr="0034742C">
        <w:rPr>
          <w:color w:val="000000" w:themeColor="text1"/>
          <w:sz w:val="28"/>
          <w:szCs w:val="28"/>
        </w:rPr>
        <w:t>3. В паспорте подпрограммы «Организация содержательного досуга населения»:</w:t>
      </w:r>
    </w:p>
    <w:p w:rsidR="00335200" w:rsidRPr="0034742C" w:rsidRDefault="00725E5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        3.1. </w:t>
      </w:r>
      <w:r w:rsidR="00335200" w:rsidRPr="0034742C">
        <w:rPr>
          <w:color w:val="000000" w:themeColor="text1"/>
          <w:sz w:val="28"/>
          <w:szCs w:val="28"/>
        </w:rPr>
        <w:t>Раздел «Объёмы и источники финансового обеспечения подпрограммы» изложить в следующей редакции: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FB6F29" w:rsidRPr="0034742C">
        <w:rPr>
          <w:color w:val="000000" w:themeColor="text1"/>
          <w:sz w:val="28"/>
          <w:szCs w:val="28"/>
        </w:rPr>
        <w:t>809 259,33</w:t>
      </w:r>
      <w:r w:rsidRPr="0034742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113 087,27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108 337,63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100 796,71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164 460,66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886D5C" w:rsidRPr="0034742C">
        <w:rPr>
          <w:color w:val="000000" w:themeColor="text1"/>
          <w:sz w:val="28"/>
          <w:szCs w:val="28"/>
        </w:rPr>
        <w:t>112 729,21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104 222,02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105</w:t>
      </w:r>
      <w:r w:rsidRPr="0034742C">
        <w:rPr>
          <w:color w:val="000000" w:themeColor="text1"/>
          <w:sz w:val="28"/>
          <w:szCs w:val="28"/>
          <w:lang w:val="en-US"/>
        </w:rPr>
        <w:t> </w:t>
      </w:r>
      <w:r w:rsidRPr="0034742C">
        <w:rPr>
          <w:color w:val="000000" w:themeColor="text1"/>
          <w:sz w:val="28"/>
          <w:szCs w:val="28"/>
        </w:rPr>
        <w:t>625,83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112 121,15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107 033,45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96 217,82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157 726,59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50 714,61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lastRenderedPageBreak/>
        <w:t>2021 год – 36 596,22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7 974,54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46 832,90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3 237,11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2 735,93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288,13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2 464,89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58 169,44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67 701,30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87 955,15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108 428,80 тыс. рублей;</w:t>
      </w:r>
    </w:p>
    <w:p w:rsidR="00335200" w:rsidRPr="0034742C" w:rsidRDefault="00FD525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34742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34742C">
        <w:rPr>
          <w:color w:val="000000" w:themeColor="text1"/>
          <w:sz w:val="28"/>
          <w:szCs w:val="28"/>
        </w:rPr>
        <w:t xml:space="preserve"> – </w:t>
      </w:r>
      <w:r w:rsidR="00335200" w:rsidRPr="0034742C">
        <w:rPr>
          <w:color w:val="000000" w:themeColor="text1"/>
          <w:sz w:val="28"/>
          <w:szCs w:val="28"/>
        </w:rPr>
        <w:t xml:space="preserve">13 583,27 тыс. рублей, 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966,12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1 304,18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4 578,90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6 734,07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FB6F29" w:rsidRPr="0034742C">
        <w:rPr>
          <w:color w:val="000000" w:themeColor="text1"/>
          <w:sz w:val="28"/>
          <w:szCs w:val="28"/>
        </w:rPr>
        <w:t>304 965,66</w:t>
      </w:r>
      <w:r w:rsidRPr="0034742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FB6F29" w:rsidRPr="0034742C">
        <w:rPr>
          <w:color w:val="000000" w:themeColor="text1"/>
          <w:sz w:val="28"/>
          <w:szCs w:val="28"/>
        </w:rPr>
        <w:t>105 615,73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98 973,06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100 376,87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федерального бюджета – 2</w:t>
      </w:r>
      <w:r w:rsidRPr="0034742C">
        <w:rPr>
          <w:color w:val="000000" w:themeColor="text1"/>
          <w:sz w:val="28"/>
          <w:szCs w:val="28"/>
          <w:lang w:val="en-US"/>
        </w:rPr>
        <w:t> </w:t>
      </w:r>
      <w:r w:rsidRPr="0034742C">
        <w:rPr>
          <w:color w:val="000000" w:themeColor="text1"/>
          <w:sz w:val="28"/>
          <w:szCs w:val="28"/>
        </w:rPr>
        <w:t xml:space="preserve">863,36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2024 год – 2 863,36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краевого бюджета – 146,4</w:t>
      </w:r>
      <w:r w:rsidR="002F5064" w:rsidRPr="0034742C">
        <w:rPr>
          <w:color w:val="000000" w:themeColor="text1"/>
          <w:sz w:val="28"/>
          <w:szCs w:val="28"/>
        </w:rPr>
        <w:t xml:space="preserve">5 тыс. </w:t>
      </w:r>
      <w:r w:rsidRPr="0034742C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2024 год – 146,45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FB6F29" w:rsidRPr="0034742C">
        <w:rPr>
          <w:color w:val="000000" w:themeColor="text1"/>
          <w:sz w:val="28"/>
          <w:szCs w:val="28"/>
        </w:rPr>
        <w:t>301 955,86</w:t>
      </w:r>
      <w:r w:rsidR="002F5064" w:rsidRPr="0034742C">
        <w:rPr>
          <w:color w:val="000000" w:themeColor="text1"/>
          <w:sz w:val="28"/>
          <w:szCs w:val="28"/>
        </w:rPr>
        <w:t xml:space="preserve"> тыс. </w:t>
      </w:r>
      <w:r w:rsidRPr="0034742C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FB6F29" w:rsidRPr="0034742C">
        <w:rPr>
          <w:color w:val="000000" w:themeColor="text1"/>
          <w:sz w:val="28"/>
          <w:szCs w:val="28"/>
        </w:rPr>
        <w:t>102 605,93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98 973,06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100 376,87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</w:t>
      </w:r>
      <w:proofErr w:type="gramStart"/>
      <w:r w:rsidRPr="0034742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34742C">
        <w:rPr>
          <w:color w:val="000000" w:themeColor="text1"/>
          <w:sz w:val="28"/>
          <w:szCs w:val="28"/>
        </w:rPr>
        <w:t xml:space="preserve"> –  17</w:t>
      </w:r>
      <w:r w:rsidR="00FB6F29" w:rsidRPr="0034742C">
        <w:rPr>
          <w:color w:val="000000" w:themeColor="text1"/>
          <w:sz w:val="28"/>
          <w:szCs w:val="28"/>
        </w:rPr>
        <w:t> 611,40</w:t>
      </w:r>
      <w:r w:rsidRPr="0034742C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FB6F29" w:rsidRPr="0034742C">
        <w:rPr>
          <w:color w:val="000000" w:themeColor="text1"/>
          <w:sz w:val="28"/>
          <w:szCs w:val="28"/>
        </w:rPr>
        <w:t>7 113,48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</w:t>
      </w:r>
      <w:proofErr w:type="gramStart"/>
      <w:r w:rsidRPr="0034742C">
        <w:rPr>
          <w:color w:val="000000" w:themeColor="text1"/>
          <w:sz w:val="28"/>
          <w:szCs w:val="28"/>
        </w:rPr>
        <w:t>год  –</w:t>
      </w:r>
      <w:proofErr w:type="gramEnd"/>
      <w:r w:rsidRPr="0034742C">
        <w:rPr>
          <w:color w:val="000000" w:themeColor="text1"/>
          <w:sz w:val="28"/>
          <w:szCs w:val="28"/>
        </w:rPr>
        <w:t xml:space="preserve">5 248,96 тыс. рублей;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</w:t>
      </w:r>
      <w:proofErr w:type="gramStart"/>
      <w:r w:rsidRPr="0034742C">
        <w:rPr>
          <w:color w:val="000000" w:themeColor="text1"/>
          <w:sz w:val="28"/>
          <w:szCs w:val="28"/>
        </w:rPr>
        <w:t>год  –</w:t>
      </w:r>
      <w:proofErr w:type="gramEnd"/>
      <w:r w:rsidRPr="0034742C">
        <w:rPr>
          <w:color w:val="000000" w:themeColor="text1"/>
          <w:sz w:val="28"/>
          <w:szCs w:val="28"/>
        </w:rPr>
        <w:t xml:space="preserve">5 248,96 тыс. рублей. </w:t>
      </w:r>
    </w:p>
    <w:p w:rsidR="00725E5D" w:rsidRPr="0034742C" w:rsidRDefault="00725E5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</w:t>
      </w:r>
    </w:p>
    <w:p w:rsidR="00EA7A27" w:rsidRPr="0034742C" w:rsidRDefault="00725E5D" w:rsidP="00725E5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lastRenderedPageBreak/>
        <w:t xml:space="preserve">         3.2. В текстовой части подпрограммы раздела «Характеристика основных мероприятий Подпрограммы»</w:t>
      </w:r>
      <w:r w:rsidR="00EA7A27" w:rsidRPr="0034742C">
        <w:rPr>
          <w:color w:val="000000" w:themeColor="text1"/>
          <w:sz w:val="28"/>
          <w:szCs w:val="28"/>
        </w:rPr>
        <w:t>:</w:t>
      </w:r>
    </w:p>
    <w:p w:rsidR="00725E5D" w:rsidRPr="0034742C" w:rsidRDefault="00EA7A27" w:rsidP="00725E5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пункт 1.4.</w:t>
      </w:r>
      <w:r w:rsidR="00725E5D" w:rsidRPr="0034742C">
        <w:rPr>
          <w:color w:val="000000" w:themeColor="text1"/>
          <w:sz w:val="28"/>
          <w:szCs w:val="28"/>
        </w:rPr>
        <w:t xml:space="preserve"> изложить в следующей редакции</w:t>
      </w:r>
      <w:r w:rsidRPr="0034742C">
        <w:rPr>
          <w:color w:val="000000" w:themeColor="text1"/>
          <w:sz w:val="28"/>
          <w:szCs w:val="28"/>
        </w:rPr>
        <w:t xml:space="preserve"> – «1.4. Расходы на проведение культурно-массовых (культурно-досуговых) мероприятий;»</w:t>
      </w:r>
    </w:p>
    <w:p w:rsidR="00EA7A27" w:rsidRPr="0034742C" w:rsidRDefault="00EA7A27" w:rsidP="00725E5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пункт 1.5. изложить в следующей редакции </w:t>
      </w:r>
      <w:proofErr w:type="gramStart"/>
      <w:r w:rsidRPr="0034742C">
        <w:rPr>
          <w:color w:val="000000" w:themeColor="text1"/>
          <w:sz w:val="28"/>
          <w:szCs w:val="28"/>
        </w:rPr>
        <w:t>–  «</w:t>
      </w:r>
      <w:proofErr w:type="gramEnd"/>
      <w:r w:rsidRPr="0034742C">
        <w:rPr>
          <w:color w:val="000000" w:themeColor="text1"/>
          <w:sz w:val="28"/>
          <w:szCs w:val="28"/>
        </w:rPr>
        <w:t>1.5. Расходы на проведение работ по капитальному и текущему ремонту зданий и сооружений муниципальных учреждений культурно-досугового типа;»</w:t>
      </w:r>
    </w:p>
    <w:p w:rsidR="00EA7A27" w:rsidRPr="0034742C" w:rsidRDefault="00EA7A27" w:rsidP="00725E5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пункт 1.6. изложить в следующей редакции – «1.6. Обеспечение развития и укрепления материально-технической базы домов культуры в населенных пунктах с числом жителей до 50 тысяч человек;»</w:t>
      </w:r>
    </w:p>
    <w:p w:rsidR="00725E5D" w:rsidRPr="0034742C" w:rsidRDefault="00EA7A27" w:rsidP="00725E5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дополнить пунктом 1.7. – «1.7. </w:t>
      </w:r>
      <w:r w:rsidR="00725E5D" w:rsidRPr="0034742C">
        <w:rPr>
          <w:color w:val="000000" w:themeColor="text1"/>
          <w:sz w:val="28"/>
          <w:szCs w:val="28"/>
        </w:rPr>
        <w:t>Проведение работ по капитально</w:t>
      </w:r>
      <w:r w:rsidR="008032A8" w:rsidRPr="0034742C">
        <w:rPr>
          <w:color w:val="000000" w:themeColor="text1"/>
          <w:sz w:val="28"/>
          <w:szCs w:val="28"/>
        </w:rPr>
        <w:t xml:space="preserve">му ремонту зданий и сооружений </w:t>
      </w:r>
      <w:r w:rsidR="00725E5D" w:rsidRPr="0034742C">
        <w:rPr>
          <w:color w:val="000000" w:themeColor="text1"/>
          <w:sz w:val="28"/>
          <w:szCs w:val="28"/>
        </w:rPr>
        <w:t>муниципальных учреждений культурно-досугового типа.»</w:t>
      </w:r>
    </w:p>
    <w:p w:rsidR="00A25FF3" w:rsidRPr="0034742C" w:rsidRDefault="00A25FF3" w:rsidP="00725E5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пункт 3.1. изложить в следующей редакции – «3.1. Государственная поддержка отрасли культуры (обеспечение муниципальных учреждений культуры в сельской местности специализированным автотранспортом для обслуживания населения, в том числе сельского населения);»</w:t>
      </w:r>
    </w:p>
    <w:p w:rsidR="00A25FF3" w:rsidRPr="0034742C" w:rsidRDefault="00A25FF3" w:rsidP="00A25FF3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пункт 3.2. изложить в следующей редакции – «3.2. Развитие сети учреждений культурно-досугового типа);»</w:t>
      </w:r>
    </w:p>
    <w:p w:rsidR="00A25FF3" w:rsidRPr="0034742C" w:rsidRDefault="00A25FF3" w:rsidP="00725E5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пункт 3.3. изложить в следующей редакции – «3.3. 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учреждений);»</w:t>
      </w:r>
    </w:p>
    <w:p w:rsidR="00A25FF3" w:rsidRPr="0034742C" w:rsidRDefault="00A25FF3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- пункт 3.4. изложить в следующей редакции – «3.4. </w:t>
      </w:r>
      <w:r w:rsidR="00335200" w:rsidRPr="0034742C">
        <w:rPr>
          <w:color w:val="000000" w:themeColor="text1"/>
          <w:sz w:val="28"/>
          <w:szCs w:val="28"/>
        </w:rPr>
        <w:t xml:space="preserve">    </w:t>
      </w:r>
      <w:r w:rsidRPr="0034742C">
        <w:rPr>
          <w:color w:val="000000" w:themeColor="text1"/>
          <w:sz w:val="28"/>
          <w:szCs w:val="28"/>
        </w:rPr>
        <w:t>Техническое оснащение муниципальных музеев;»</w:t>
      </w:r>
    </w:p>
    <w:p w:rsidR="00A25FF3" w:rsidRPr="0034742C" w:rsidRDefault="00A25FF3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дополнить пунктом 3.5. – «3.5. Реконструкция и капитальный ремонт муниципальных музеев.»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</w:t>
      </w:r>
    </w:p>
    <w:p w:rsidR="00335200" w:rsidRPr="0034742C" w:rsidRDefault="00335200" w:rsidP="00720E3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      </w:t>
      </w:r>
      <w:r w:rsidR="00720E3A" w:rsidRPr="0034742C">
        <w:rPr>
          <w:color w:val="000000" w:themeColor="text1"/>
          <w:sz w:val="28"/>
          <w:szCs w:val="28"/>
        </w:rPr>
        <w:t xml:space="preserve">  </w:t>
      </w:r>
      <w:r w:rsidRPr="0034742C">
        <w:rPr>
          <w:color w:val="000000" w:themeColor="text1"/>
          <w:sz w:val="28"/>
          <w:szCs w:val="28"/>
        </w:rPr>
        <w:t>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системы библиотечного   обслуживания» составляет </w:t>
      </w:r>
      <w:r w:rsidR="00FB6F29" w:rsidRPr="0034742C">
        <w:rPr>
          <w:color w:val="000000" w:themeColor="text1"/>
          <w:sz w:val="28"/>
          <w:szCs w:val="28"/>
        </w:rPr>
        <w:t>377 836,69</w:t>
      </w:r>
      <w:r w:rsidRPr="0034742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43 678,79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47 356,48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54 875,83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58 151,90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FB6F29" w:rsidRPr="0034742C">
        <w:rPr>
          <w:color w:val="000000" w:themeColor="text1"/>
          <w:sz w:val="28"/>
          <w:szCs w:val="28"/>
        </w:rPr>
        <w:t>57 926,48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57 781,18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58 066,03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lastRenderedPageBreak/>
        <w:t>- бюджет Минераловодского городского округа Ставропольского края – 201 751,70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43 315,46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46 582,84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54 213,43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57 639,97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федерального бюджета – 2 005,30 тыс.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17,45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614,74 тыс. рублей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619,53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753,58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краевого бюджета – 690,30 тыс.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34742C">
        <w:rPr>
          <w:color w:val="000000" w:themeColor="text1"/>
          <w:sz w:val="28"/>
          <w:szCs w:val="28"/>
        </w:rPr>
        <w:t>–  214</w:t>
      </w:r>
      <w:proofErr w:type="gramEnd"/>
      <w:r w:rsidRPr="0034742C">
        <w:rPr>
          <w:color w:val="000000" w:themeColor="text1"/>
          <w:sz w:val="28"/>
          <w:szCs w:val="28"/>
        </w:rPr>
        <w:t>,78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34742C">
        <w:rPr>
          <w:color w:val="000000" w:themeColor="text1"/>
          <w:sz w:val="28"/>
          <w:szCs w:val="28"/>
        </w:rPr>
        <w:t>–  251</w:t>
      </w:r>
      <w:proofErr w:type="gramEnd"/>
      <w:r w:rsidRPr="0034742C">
        <w:rPr>
          <w:color w:val="000000" w:themeColor="text1"/>
          <w:sz w:val="28"/>
          <w:szCs w:val="28"/>
        </w:rPr>
        <w:t>,41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34742C">
        <w:rPr>
          <w:color w:val="000000" w:themeColor="text1"/>
          <w:sz w:val="28"/>
          <w:szCs w:val="28"/>
        </w:rPr>
        <w:t>–  186</w:t>
      </w:r>
      <w:proofErr w:type="gramEnd"/>
      <w:r w:rsidRPr="0034742C">
        <w:rPr>
          <w:color w:val="000000" w:themeColor="text1"/>
          <w:sz w:val="28"/>
          <w:szCs w:val="28"/>
        </w:rPr>
        <w:t>,57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34742C">
        <w:rPr>
          <w:color w:val="000000" w:themeColor="text1"/>
          <w:sz w:val="28"/>
          <w:szCs w:val="28"/>
        </w:rPr>
        <w:t>–  37</w:t>
      </w:r>
      <w:proofErr w:type="gramEnd"/>
      <w:r w:rsidRPr="0034742C">
        <w:rPr>
          <w:color w:val="000000" w:themeColor="text1"/>
          <w:sz w:val="28"/>
          <w:szCs w:val="28"/>
        </w:rPr>
        <w:t>,54 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34742C">
        <w:rPr>
          <w:color w:val="000000" w:themeColor="text1"/>
          <w:sz w:val="28"/>
          <w:szCs w:val="28"/>
        </w:rPr>
        <w:t>бюджета  –</w:t>
      </w:r>
      <w:proofErr w:type="gramEnd"/>
      <w:r w:rsidRPr="0034742C">
        <w:rPr>
          <w:color w:val="000000" w:themeColor="text1"/>
          <w:sz w:val="28"/>
          <w:szCs w:val="28"/>
        </w:rPr>
        <w:t xml:space="preserve"> 199 056,11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43 083,23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45 716,69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53 407,34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56 848,85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34742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34742C">
        <w:rPr>
          <w:color w:val="000000" w:themeColor="text1"/>
          <w:sz w:val="28"/>
          <w:szCs w:val="28"/>
        </w:rPr>
        <w:t xml:space="preserve"> –  2 311,30 тыс. рублей, 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363,33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773,64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662,40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511,93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FB6F29" w:rsidRPr="0034742C">
        <w:rPr>
          <w:color w:val="000000" w:themeColor="text1"/>
          <w:sz w:val="28"/>
          <w:szCs w:val="28"/>
        </w:rPr>
        <w:t>172 251,96</w:t>
      </w:r>
      <w:r w:rsidRPr="0034742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FB6F29" w:rsidRPr="0034742C">
        <w:rPr>
          <w:color w:val="000000" w:themeColor="text1"/>
          <w:sz w:val="28"/>
          <w:szCs w:val="28"/>
        </w:rPr>
        <w:t>57 325,79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57 320,66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57 605,51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EE6741" w:rsidRPr="0034742C">
        <w:rPr>
          <w:color w:val="000000" w:themeColor="text1"/>
          <w:sz w:val="28"/>
          <w:szCs w:val="28"/>
        </w:rPr>
        <w:t>1 46</w:t>
      </w:r>
      <w:r w:rsidR="00FB6F29" w:rsidRPr="0034742C">
        <w:rPr>
          <w:color w:val="000000" w:themeColor="text1"/>
          <w:sz w:val="28"/>
          <w:szCs w:val="28"/>
        </w:rPr>
        <w:t>3,0</w:t>
      </w:r>
      <w:r w:rsidRPr="0034742C">
        <w:rPr>
          <w:color w:val="000000" w:themeColor="text1"/>
          <w:sz w:val="28"/>
          <w:szCs w:val="28"/>
        </w:rPr>
        <w:t>8 тыс.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EE6741" w:rsidRPr="0034742C">
        <w:rPr>
          <w:color w:val="000000" w:themeColor="text1"/>
          <w:sz w:val="28"/>
          <w:szCs w:val="28"/>
        </w:rPr>
        <w:t>489,9</w:t>
      </w:r>
      <w:r w:rsidRPr="0034742C">
        <w:rPr>
          <w:color w:val="000000" w:themeColor="text1"/>
          <w:sz w:val="28"/>
          <w:szCs w:val="28"/>
        </w:rPr>
        <w:t>8</w:t>
      </w:r>
      <w:r w:rsidR="002F5064" w:rsidRPr="0034742C">
        <w:rPr>
          <w:color w:val="000000" w:themeColor="text1"/>
          <w:sz w:val="28"/>
          <w:szCs w:val="28"/>
        </w:rPr>
        <w:t xml:space="preserve"> </w:t>
      </w:r>
      <w:r w:rsidRPr="0034742C">
        <w:rPr>
          <w:color w:val="000000" w:themeColor="text1"/>
          <w:sz w:val="28"/>
          <w:szCs w:val="28"/>
        </w:rPr>
        <w:t>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– </w:t>
      </w:r>
      <w:r w:rsidR="00FB6F29" w:rsidRPr="0034742C">
        <w:rPr>
          <w:color w:val="000000" w:themeColor="text1"/>
          <w:sz w:val="28"/>
          <w:szCs w:val="28"/>
        </w:rPr>
        <w:t>480,28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год – </w:t>
      </w:r>
      <w:r w:rsidR="00FB6F29" w:rsidRPr="0034742C">
        <w:rPr>
          <w:color w:val="000000" w:themeColor="text1"/>
          <w:sz w:val="28"/>
          <w:szCs w:val="28"/>
        </w:rPr>
        <w:t>492,82</w:t>
      </w:r>
      <w:r w:rsidRPr="0034742C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B6F29" w:rsidRPr="0034742C">
        <w:rPr>
          <w:color w:val="000000" w:themeColor="text1"/>
          <w:sz w:val="28"/>
          <w:szCs w:val="28"/>
        </w:rPr>
        <w:t>525,12</w:t>
      </w:r>
      <w:r w:rsidRPr="0034742C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34742C">
        <w:rPr>
          <w:color w:val="000000" w:themeColor="text1"/>
          <w:sz w:val="28"/>
          <w:szCs w:val="28"/>
        </w:rPr>
        <w:t>–  175</w:t>
      </w:r>
      <w:proofErr w:type="gramEnd"/>
      <w:r w:rsidRPr="0034742C">
        <w:rPr>
          <w:color w:val="000000" w:themeColor="text1"/>
          <w:sz w:val="28"/>
          <w:szCs w:val="28"/>
        </w:rPr>
        <w:t>,04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34742C">
        <w:rPr>
          <w:color w:val="000000" w:themeColor="text1"/>
          <w:sz w:val="28"/>
          <w:szCs w:val="28"/>
        </w:rPr>
        <w:t xml:space="preserve">–  </w:t>
      </w:r>
      <w:r w:rsidR="00FB6F29" w:rsidRPr="0034742C">
        <w:rPr>
          <w:color w:val="000000" w:themeColor="text1"/>
          <w:sz w:val="28"/>
          <w:szCs w:val="28"/>
        </w:rPr>
        <w:t>175</w:t>
      </w:r>
      <w:proofErr w:type="gramEnd"/>
      <w:r w:rsidR="00FB6F29" w:rsidRPr="0034742C">
        <w:rPr>
          <w:color w:val="000000" w:themeColor="text1"/>
          <w:sz w:val="28"/>
          <w:szCs w:val="28"/>
        </w:rPr>
        <w:t>,04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34742C">
        <w:rPr>
          <w:color w:val="000000" w:themeColor="text1"/>
          <w:sz w:val="28"/>
          <w:szCs w:val="28"/>
        </w:rPr>
        <w:t xml:space="preserve">–  </w:t>
      </w:r>
      <w:r w:rsidR="00FB6F29" w:rsidRPr="0034742C">
        <w:rPr>
          <w:color w:val="000000" w:themeColor="text1"/>
          <w:sz w:val="28"/>
          <w:szCs w:val="28"/>
        </w:rPr>
        <w:t>175</w:t>
      </w:r>
      <w:proofErr w:type="gramEnd"/>
      <w:r w:rsidR="00FB6F29" w:rsidRPr="0034742C">
        <w:rPr>
          <w:color w:val="000000" w:themeColor="text1"/>
          <w:sz w:val="28"/>
          <w:szCs w:val="28"/>
        </w:rPr>
        <w:t>,04</w:t>
      </w:r>
      <w:r w:rsidRPr="0034742C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34742C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lastRenderedPageBreak/>
        <w:t xml:space="preserve">- средства местного бюджета </w:t>
      </w:r>
      <w:r w:rsidR="00335200" w:rsidRPr="0034742C">
        <w:rPr>
          <w:color w:val="000000" w:themeColor="text1"/>
          <w:sz w:val="28"/>
          <w:szCs w:val="28"/>
        </w:rPr>
        <w:t xml:space="preserve">– </w:t>
      </w:r>
      <w:r w:rsidR="00FB6F29" w:rsidRPr="0034742C">
        <w:rPr>
          <w:color w:val="000000" w:themeColor="text1"/>
          <w:sz w:val="28"/>
          <w:szCs w:val="28"/>
        </w:rPr>
        <w:t>170 263,76</w:t>
      </w:r>
      <w:r w:rsidRPr="0034742C">
        <w:rPr>
          <w:color w:val="000000" w:themeColor="text1"/>
          <w:sz w:val="28"/>
          <w:szCs w:val="28"/>
        </w:rPr>
        <w:t xml:space="preserve"> тыс. </w:t>
      </w:r>
      <w:r w:rsidR="00335200" w:rsidRPr="0034742C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FB6F29" w:rsidRPr="0034742C">
        <w:rPr>
          <w:color w:val="000000" w:themeColor="text1"/>
          <w:sz w:val="28"/>
          <w:szCs w:val="28"/>
        </w:rPr>
        <w:t>56 660,77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56 665,34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56 937,65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34742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34742C">
        <w:rPr>
          <w:color w:val="000000" w:themeColor="text1"/>
          <w:sz w:val="28"/>
          <w:szCs w:val="28"/>
        </w:rPr>
        <w:t xml:space="preserve"> –  1</w:t>
      </w:r>
      <w:r w:rsidRPr="0034742C">
        <w:rPr>
          <w:color w:val="000000" w:themeColor="text1"/>
          <w:sz w:val="28"/>
          <w:szCs w:val="28"/>
          <w:lang w:val="en-US"/>
        </w:rPr>
        <w:t> </w:t>
      </w:r>
      <w:r w:rsidRPr="0034742C">
        <w:rPr>
          <w:color w:val="000000" w:themeColor="text1"/>
          <w:sz w:val="28"/>
          <w:szCs w:val="28"/>
        </w:rPr>
        <w:t xml:space="preserve">521,75 тыс. рублей, 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2024 год – 600,69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460,53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460,53 тыс. рублей.</w:t>
      </w:r>
    </w:p>
    <w:p w:rsidR="00720E3A" w:rsidRPr="0034742C" w:rsidRDefault="00720E3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335200" w:rsidRPr="0034742C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      </w:t>
      </w:r>
      <w:r w:rsidR="00720E3A" w:rsidRPr="0034742C">
        <w:rPr>
          <w:color w:val="000000" w:themeColor="text1"/>
          <w:sz w:val="28"/>
          <w:szCs w:val="28"/>
        </w:rPr>
        <w:t xml:space="preserve"> </w:t>
      </w:r>
      <w:r w:rsidRPr="0034742C">
        <w:rPr>
          <w:color w:val="000000" w:themeColor="text1"/>
          <w:sz w:val="28"/>
          <w:szCs w:val="28"/>
        </w:rPr>
        <w:t>5.  Объём финансового обеспечения подпрограммы «Обеспечение реализации программы</w:t>
      </w:r>
      <w:r w:rsidR="00FD5257" w:rsidRPr="0034742C">
        <w:rPr>
          <w:color w:val="000000" w:themeColor="text1"/>
          <w:sz w:val="28"/>
          <w:szCs w:val="28"/>
        </w:rPr>
        <w:t xml:space="preserve"> и </w:t>
      </w:r>
      <w:proofErr w:type="spellStart"/>
      <w:r w:rsidR="00FD5257" w:rsidRPr="0034742C">
        <w:rPr>
          <w:color w:val="000000" w:themeColor="text1"/>
          <w:sz w:val="28"/>
          <w:szCs w:val="28"/>
        </w:rPr>
        <w:t>общепрограммные</w:t>
      </w:r>
      <w:proofErr w:type="spellEnd"/>
      <w:r w:rsidR="00FD5257" w:rsidRPr="0034742C">
        <w:rPr>
          <w:color w:val="000000" w:themeColor="text1"/>
          <w:sz w:val="28"/>
          <w:szCs w:val="28"/>
        </w:rPr>
        <w:t xml:space="preserve"> мероприятия» </w:t>
      </w:r>
      <w:r w:rsidRPr="0034742C">
        <w:rPr>
          <w:color w:val="000000" w:themeColor="text1"/>
          <w:sz w:val="28"/>
          <w:szCs w:val="28"/>
        </w:rPr>
        <w:t xml:space="preserve">составляет </w:t>
      </w:r>
      <w:r w:rsidR="00154D52" w:rsidRPr="0034742C">
        <w:rPr>
          <w:color w:val="000000" w:themeColor="text1"/>
          <w:sz w:val="28"/>
          <w:szCs w:val="28"/>
        </w:rPr>
        <w:t>38 417,31</w:t>
      </w:r>
      <w:r w:rsidRPr="0034742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4 837,34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5 581,97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2023 год – </w:t>
      </w:r>
      <w:r w:rsidR="00383322" w:rsidRPr="0034742C">
        <w:rPr>
          <w:color w:val="000000" w:themeColor="text1"/>
          <w:sz w:val="28"/>
          <w:szCs w:val="28"/>
        </w:rPr>
        <w:t>5 628,88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383322" w:rsidRPr="0034742C">
        <w:rPr>
          <w:color w:val="000000" w:themeColor="text1"/>
          <w:sz w:val="28"/>
          <w:szCs w:val="28"/>
        </w:rPr>
        <w:t>5 813,58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5 832,83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5 846,29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4 837,34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5 581,97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5 628,88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федерального бюджета – 262,54 тыс. руб.,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0,00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59,34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86,10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117,10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34742C">
        <w:rPr>
          <w:color w:val="000000" w:themeColor="text1"/>
          <w:sz w:val="28"/>
          <w:szCs w:val="28"/>
        </w:rPr>
        <w:t>бюджета  –</w:t>
      </w:r>
      <w:proofErr w:type="gramEnd"/>
      <w:r w:rsidRPr="0034742C">
        <w:rPr>
          <w:color w:val="000000" w:themeColor="text1"/>
          <w:sz w:val="28"/>
          <w:szCs w:val="28"/>
        </w:rPr>
        <w:t xml:space="preserve"> 20 662,07 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2021 год – 4 778,00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2022 год – 5 495,87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2023 год – 5 511,78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бюджет Минераловодского муниципального округа Ставропольского края – 17</w:t>
      </w:r>
      <w:r w:rsidR="00154D52" w:rsidRPr="0034742C">
        <w:rPr>
          <w:color w:val="000000" w:themeColor="text1"/>
          <w:sz w:val="28"/>
          <w:szCs w:val="28"/>
        </w:rPr>
        <w:t> 492,70</w:t>
      </w:r>
      <w:r w:rsidRPr="0034742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154D52" w:rsidRPr="0034742C">
        <w:rPr>
          <w:color w:val="000000" w:themeColor="text1"/>
          <w:sz w:val="28"/>
          <w:szCs w:val="28"/>
        </w:rPr>
        <w:t>5 813,58</w:t>
      </w:r>
      <w:r w:rsidRPr="0034742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5 832,83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5 846,29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В том числе: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- средства федерального бюджета – 0,00 тыс. руб., в том числе по годам: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lastRenderedPageBreak/>
        <w:t>2024 год – 0,00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34742C">
        <w:rPr>
          <w:color w:val="000000" w:themeColor="text1"/>
          <w:sz w:val="28"/>
          <w:szCs w:val="28"/>
        </w:rPr>
        <w:t>бюджета  –</w:t>
      </w:r>
      <w:proofErr w:type="gramEnd"/>
      <w:r w:rsidRPr="0034742C">
        <w:rPr>
          <w:color w:val="000000" w:themeColor="text1"/>
          <w:sz w:val="28"/>
          <w:szCs w:val="28"/>
        </w:rPr>
        <w:t xml:space="preserve"> </w:t>
      </w:r>
      <w:r w:rsidR="00154D52" w:rsidRPr="0034742C">
        <w:rPr>
          <w:color w:val="000000" w:themeColor="text1"/>
          <w:sz w:val="28"/>
          <w:szCs w:val="28"/>
        </w:rPr>
        <w:t xml:space="preserve">17 492,70 </w:t>
      </w:r>
      <w:r w:rsidRPr="0034742C">
        <w:rPr>
          <w:color w:val="000000" w:themeColor="text1"/>
          <w:sz w:val="28"/>
          <w:szCs w:val="28"/>
        </w:rPr>
        <w:t xml:space="preserve">тыс.  рублей, в том числе по годам: 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2024 год – </w:t>
      </w:r>
      <w:r w:rsidR="00154D52" w:rsidRPr="0034742C">
        <w:rPr>
          <w:color w:val="000000" w:themeColor="text1"/>
          <w:sz w:val="28"/>
          <w:szCs w:val="28"/>
        </w:rPr>
        <w:t xml:space="preserve">5 813,58 </w:t>
      </w:r>
      <w:r w:rsidRPr="0034742C">
        <w:rPr>
          <w:color w:val="000000" w:themeColor="text1"/>
          <w:sz w:val="28"/>
          <w:szCs w:val="28"/>
        </w:rPr>
        <w:t>тыс. рублей;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2025 год – 5 832,83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>2026 год – 5 846,29 тыс. рублей.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B308A6" w:rsidRPr="0034742C" w:rsidRDefault="00154D52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       6.</w:t>
      </w:r>
      <w:r w:rsidR="00B308A6" w:rsidRPr="0034742C">
        <w:rPr>
          <w:color w:val="000000" w:themeColor="text1"/>
          <w:sz w:val="28"/>
          <w:szCs w:val="28"/>
        </w:rPr>
        <w:t xml:space="preserve"> Приложение № 6 Программы «Перечень основных мероприятий подпрограмм муниципальной программы Минераловодского муниципального округа Ставропольского края «Развитие культуры» изложить в редакции, согласно приложению № 1 к настоящим изменениям.</w:t>
      </w:r>
    </w:p>
    <w:p w:rsidR="00154D52" w:rsidRPr="0034742C" w:rsidRDefault="00B308A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</w:t>
      </w:r>
    </w:p>
    <w:p w:rsidR="00335200" w:rsidRPr="0034742C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       </w:t>
      </w:r>
      <w:r w:rsidR="00720E3A" w:rsidRPr="0034742C">
        <w:rPr>
          <w:color w:val="000000" w:themeColor="text1"/>
          <w:sz w:val="28"/>
          <w:szCs w:val="28"/>
        </w:rPr>
        <w:t xml:space="preserve"> </w:t>
      </w:r>
      <w:r w:rsidR="00154D52" w:rsidRPr="0034742C">
        <w:rPr>
          <w:color w:val="000000" w:themeColor="text1"/>
          <w:sz w:val="28"/>
          <w:szCs w:val="28"/>
        </w:rPr>
        <w:t>7</w:t>
      </w:r>
      <w:r w:rsidRPr="0034742C">
        <w:rPr>
          <w:color w:val="000000" w:themeColor="text1"/>
          <w:sz w:val="28"/>
          <w:szCs w:val="28"/>
        </w:rPr>
        <w:t xml:space="preserve">. Приложение № 7 к Программе (таблица 3) «Объемы и источники финансового обеспечения </w:t>
      </w:r>
      <w:r w:rsidR="002401D2" w:rsidRPr="0034742C">
        <w:rPr>
          <w:color w:val="000000" w:themeColor="text1"/>
          <w:sz w:val="28"/>
          <w:szCs w:val="28"/>
        </w:rPr>
        <w:t>муниципальной программы Минераловодского муниципального округа Ставропольского края "Развитие культуры"</w:t>
      </w:r>
      <w:r w:rsidRPr="0034742C">
        <w:rPr>
          <w:color w:val="000000" w:themeColor="text1"/>
          <w:sz w:val="28"/>
          <w:szCs w:val="28"/>
        </w:rPr>
        <w:t xml:space="preserve">» изложить в </w:t>
      </w:r>
      <w:r w:rsidR="00154D52" w:rsidRPr="0034742C">
        <w:rPr>
          <w:color w:val="000000" w:themeColor="text1"/>
          <w:sz w:val="28"/>
          <w:szCs w:val="28"/>
        </w:rPr>
        <w:t>редакции согласно приложению № 2</w:t>
      </w:r>
      <w:r w:rsidRPr="0034742C">
        <w:rPr>
          <w:color w:val="000000" w:themeColor="text1"/>
          <w:sz w:val="28"/>
          <w:szCs w:val="28"/>
        </w:rPr>
        <w:t xml:space="preserve"> к настоящим изменениям.</w:t>
      </w:r>
    </w:p>
    <w:p w:rsidR="00335200" w:rsidRPr="0034742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34742C">
        <w:rPr>
          <w:color w:val="000000" w:themeColor="text1"/>
          <w:sz w:val="28"/>
          <w:szCs w:val="28"/>
        </w:rPr>
        <w:t xml:space="preserve"> </w:t>
      </w:r>
    </w:p>
    <w:p w:rsidR="00335200" w:rsidRPr="0034742C" w:rsidRDefault="00392B91" w:rsidP="00335200">
      <w:pPr>
        <w:tabs>
          <w:tab w:val="left" w:pos="7380"/>
        </w:tabs>
        <w:jc w:val="both"/>
        <w:rPr>
          <w:color w:val="000000" w:themeColor="text1"/>
          <w:sz w:val="28"/>
          <w:szCs w:val="28"/>
        </w:rPr>
        <w:sectPr w:rsidR="00335200" w:rsidRPr="0034742C" w:rsidSect="00383BC9">
          <w:headerReference w:type="default" r:id="rId6"/>
          <w:footerReference w:type="default" r:id="rId7"/>
          <w:headerReference w:type="first" r:id="rId8"/>
          <w:pgSz w:w="11906" w:h="16838"/>
          <w:pgMar w:top="1134" w:right="851" w:bottom="1134" w:left="1985" w:header="709" w:footer="709" w:gutter="0"/>
          <w:cols w:space="708"/>
          <w:titlePg/>
          <w:docGrid w:linePitch="360"/>
        </w:sectPr>
      </w:pPr>
      <w:r w:rsidRPr="0034742C">
        <w:rPr>
          <w:color w:val="000000" w:themeColor="text1"/>
          <w:sz w:val="28"/>
          <w:szCs w:val="28"/>
        </w:rPr>
        <w:t xml:space="preserve">      </w:t>
      </w:r>
    </w:p>
    <w:bookmarkEnd w:id="0"/>
    <w:p w:rsidR="00EB78D1" w:rsidRPr="0034742C" w:rsidRDefault="00EB78D1" w:rsidP="00392B91">
      <w:pPr>
        <w:rPr>
          <w:color w:val="000000" w:themeColor="text1"/>
        </w:rPr>
      </w:pPr>
    </w:p>
    <w:sectPr w:rsidR="00EB78D1" w:rsidRPr="0034742C" w:rsidSect="00D709F1">
      <w:headerReference w:type="default" r:id="rId9"/>
      <w:headerReference w:type="first" r:id="rId10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650" w:rsidRDefault="006F5650" w:rsidP="00D709F1">
      <w:r>
        <w:separator/>
      </w:r>
    </w:p>
  </w:endnote>
  <w:endnote w:type="continuationSeparator" w:id="0">
    <w:p w:rsidR="006F5650" w:rsidRDefault="006F5650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200" w:rsidRDefault="00335200">
    <w:pPr>
      <w:pStyle w:val="a5"/>
      <w:jc w:val="center"/>
    </w:pPr>
  </w:p>
  <w:p w:rsidR="00335200" w:rsidRDefault="003352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650" w:rsidRDefault="006F5650" w:rsidP="00D709F1">
      <w:r>
        <w:separator/>
      </w:r>
    </w:p>
  </w:footnote>
  <w:footnote w:type="continuationSeparator" w:id="0">
    <w:p w:rsidR="006F5650" w:rsidRDefault="006F5650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9097924"/>
      <w:docPartObj>
        <w:docPartGallery w:val="Page Numbers (Top of Page)"/>
        <w:docPartUnique/>
      </w:docPartObj>
    </w:sdtPr>
    <w:sdtEndPr/>
    <w:sdtContent>
      <w:p w:rsidR="00335200" w:rsidRDefault="003352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42C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200" w:rsidRDefault="00335200" w:rsidP="0031754F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  <w:r>
      <w:t>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17989"/>
    <w:rsid w:val="00065145"/>
    <w:rsid w:val="000925F8"/>
    <w:rsid w:val="000A64E9"/>
    <w:rsid w:val="0011573F"/>
    <w:rsid w:val="00122516"/>
    <w:rsid w:val="00154D52"/>
    <w:rsid w:val="00165E64"/>
    <w:rsid w:val="001A4D33"/>
    <w:rsid w:val="001D3A0A"/>
    <w:rsid w:val="001E6750"/>
    <w:rsid w:val="002401D2"/>
    <w:rsid w:val="00284478"/>
    <w:rsid w:val="00297309"/>
    <w:rsid w:val="002E6D93"/>
    <w:rsid w:val="002F5064"/>
    <w:rsid w:val="00335200"/>
    <w:rsid w:val="0034742C"/>
    <w:rsid w:val="003600F5"/>
    <w:rsid w:val="00383322"/>
    <w:rsid w:val="00383BC9"/>
    <w:rsid w:val="00392B91"/>
    <w:rsid w:val="00400C67"/>
    <w:rsid w:val="00530362"/>
    <w:rsid w:val="00596298"/>
    <w:rsid w:val="006368BA"/>
    <w:rsid w:val="006C2D5D"/>
    <w:rsid w:val="006F5650"/>
    <w:rsid w:val="00701877"/>
    <w:rsid w:val="007140C8"/>
    <w:rsid w:val="00720E3A"/>
    <w:rsid w:val="00725E5D"/>
    <w:rsid w:val="00760598"/>
    <w:rsid w:val="00796A0A"/>
    <w:rsid w:val="007C4210"/>
    <w:rsid w:val="0080290C"/>
    <w:rsid w:val="008032A8"/>
    <w:rsid w:val="00803A36"/>
    <w:rsid w:val="008121BC"/>
    <w:rsid w:val="008153B1"/>
    <w:rsid w:val="00826131"/>
    <w:rsid w:val="00886D5C"/>
    <w:rsid w:val="0093287A"/>
    <w:rsid w:val="009A41C4"/>
    <w:rsid w:val="009A70CE"/>
    <w:rsid w:val="009D05C2"/>
    <w:rsid w:val="009D336C"/>
    <w:rsid w:val="009F6161"/>
    <w:rsid w:val="00A21A16"/>
    <w:rsid w:val="00A25A29"/>
    <w:rsid w:val="00A25FF3"/>
    <w:rsid w:val="00A76C27"/>
    <w:rsid w:val="00AC48C0"/>
    <w:rsid w:val="00B308A6"/>
    <w:rsid w:val="00B56438"/>
    <w:rsid w:val="00B950CF"/>
    <w:rsid w:val="00C53AB7"/>
    <w:rsid w:val="00CC0B5F"/>
    <w:rsid w:val="00CD3D30"/>
    <w:rsid w:val="00D0599A"/>
    <w:rsid w:val="00D32B03"/>
    <w:rsid w:val="00D709F1"/>
    <w:rsid w:val="00E36C74"/>
    <w:rsid w:val="00E8799C"/>
    <w:rsid w:val="00EA7A27"/>
    <w:rsid w:val="00EB78D1"/>
    <w:rsid w:val="00EE6741"/>
    <w:rsid w:val="00F316AE"/>
    <w:rsid w:val="00F4580A"/>
    <w:rsid w:val="00FB6F29"/>
    <w:rsid w:val="00FD5257"/>
    <w:rsid w:val="00FE45E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2227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47</cp:revision>
  <cp:lastPrinted>2024-03-28T10:51:00Z</cp:lastPrinted>
  <dcterms:created xsi:type="dcterms:W3CDTF">2023-12-15T08:33:00Z</dcterms:created>
  <dcterms:modified xsi:type="dcterms:W3CDTF">2024-07-15T11:39:00Z</dcterms:modified>
</cp:coreProperties>
</file>