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4564"/>
      </w:tblGrid>
      <w:tr w:rsidR="00435A41" w:rsidTr="00AA4CDB">
        <w:tc>
          <w:tcPr>
            <w:tcW w:w="222" w:type="dxa"/>
          </w:tcPr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564" w:type="dxa"/>
          </w:tcPr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EB5364" w:rsidRPr="00C7557C" w:rsidTr="0046673A">
              <w:tc>
                <w:tcPr>
                  <w:tcW w:w="4077" w:type="dxa"/>
                </w:tcPr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</w:t>
                  </w:r>
                </w:p>
              </w:tc>
              <w:tc>
                <w:tcPr>
                  <w:tcW w:w="9026" w:type="dxa"/>
                </w:tcPr>
                <w:p w:rsidR="00EB5364" w:rsidRPr="00C7557C" w:rsidRDefault="00EB5364" w:rsidP="0046673A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sz w:val="24"/>
                      <w:szCs w:val="24"/>
                    </w:rPr>
                    <w:t xml:space="preserve"> 4</w:t>
                  </w:r>
                  <w:r w:rsidRPr="00C7557C">
                    <w:rPr>
                      <w:sz w:val="24"/>
                      <w:szCs w:val="24"/>
                    </w:rPr>
                    <w:t xml:space="preserve"> </w:t>
                  </w:r>
                </w:p>
                <w:p w:rsidR="00EB5364" w:rsidRPr="00C7557C" w:rsidRDefault="00EB5364" w:rsidP="0046673A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EB5364" w:rsidRPr="00C7557C" w:rsidRDefault="00EB5364" w:rsidP="0046673A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EB5364" w:rsidRPr="000F591C" w:rsidRDefault="00EB5364" w:rsidP="00EB5364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 w:rsidR="0072641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 округа                                                                                    </w:t>
            </w:r>
          </w:p>
          <w:p w:rsidR="0046673A" w:rsidRDefault="00EB5364" w:rsidP="00EB536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5364" w:rsidRPr="00C7557C" w:rsidRDefault="0046673A" w:rsidP="00EB536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0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364"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EB5364" w:rsidRDefault="00EB5364" w:rsidP="00EB53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317"/>
              <w:gridCol w:w="6031"/>
            </w:tblGrid>
            <w:tr w:rsidR="00DB5EBC" w:rsidRPr="00EB5364" w:rsidTr="00EB5364">
              <w:tc>
                <w:tcPr>
                  <w:tcW w:w="8317" w:type="dxa"/>
                </w:tcPr>
                <w:p w:rsidR="00DB5EBC" w:rsidRPr="00EB5364" w:rsidRDefault="00DB5EB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31" w:type="dxa"/>
                  <w:hideMark/>
                </w:tcPr>
                <w:p w:rsidR="00DB5EBC" w:rsidRPr="00EB5364" w:rsidRDefault="00EB5364">
                  <w:pPr>
                    <w:rPr>
                      <w:caps/>
                      <w:sz w:val="24"/>
                      <w:szCs w:val="24"/>
                    </w:rPr>
                  </w:pPr>
                  <w:r w:rsidRPr="00EB5364">
                    <w:rPr>
                      <w:caps/>
                      <w:sz w:val="24"/>
                      <w:szCs w:val="24"/>
                    </w:rPr>
                    <w:t xml:space="preserve">    </w:t>
                  </w:r>
                  <w:r w:rsidR="00DB5EBC" w:rsidRPr="00EB5364">
                    <w:rPr>
                      <w:caps/>
                      <w:sz w:val="24"/>
                      <w:szCs w:val="24"/>
                    </w:rPr>
                    <w:t xml:space="preserve">Приложение </w:t>
                  </w:r>
                  <w:bookmarkStart w:id="0" w:name="_GoBack"/>
                  <w:bookmarkEnd w:id="0"/>
                  <w:r w:rsidR="00DB5EBC" w:rsidRPr="00EB5364">
                    <w:rPr>
                      <w:caps/>
                      <w:sz w:val="24"/>
                      <w:szCs w:val="24"/>
                    </w:rPr>
                    <w:t xml:space="preserve"> 2</w:t>
                  </w:r>
                </w:p>
                <w:p w:rsidR="00DB5EBC" w:rsidRPr="00EB5364" w:rsidRDefault="00EB5364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 </w:t>
                  </w:r>
                  <w:r w:rsidR="00DB5EBC" w:rsidRPr="00EB5364">
                    <w:rPr>
                      <w:sz w:val="24"/>
                      <w:szCs w:val="24"/>
                    </w:rPr>
                    <w:t>к муниципальной  программе</w:t>
                  </w:r>
                </w:p>
                <w:p w:rsidR="00DB5EBC" w:rsidRPr="00EB5364" w:rsidRDefault="00EB5364">
                  <w:pPr>
                    <w:rPr>
                      <w:sz w:val="24"/>
                      <w:szCs w:val="24"/>
                    </w:rPr>
                  </w:pPr>
                  <w:r w:rsidRPr="00EB5364">
                    <w:rPr>
                      <w:sz w:val="24"/>
                      <w:szCs w:val="24"/>
                    </w:rPr>
                    <w:t xml:space="preserve">   </w:t>
                  </w:r>
                  <w:r w:rsidR="00DB5EBC" w:rsidRPr="00EB5364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:rsidR="00DB5EBC" w:rsidRPr="00EB5364" w:rsidRDefault="00DB5EBC" w:rsidP="00DB5EBC">
            <w:pPr>
              <w:rPr>
                <w:sz w:val="24"/>
                <w:szCs w:val="24"/>
              </w:rPr>
            </w:pPr>
          </w:p>
          <w:p w:rsidR="00DB5EBC" w:rsidRDefault="00DB5EBC" w:rsidP="00DB5EBC"/>
          <w:p w:rsidR="00DB5EBC" w:rsidRDefault="00DB5EBC" w:rsidP="00DB5EBC"/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Таблица </w:t>
            </w:r>
            <w:r w:rsidR="0050424A">
              <w:rPr>
                <w:caps/>
                <w:sz w:val="28"/>
                <w:szCs w:val="28"/>
              </w:rPr>
              <w:t xml:space="preserve"> № </w:t>
            </w:r>
            <w:r>
              <w:rPr>
                <w:caps/>
                <w:sz w:val="28"/>
                <w:szCs w:val="28"/>
              </w:rPr>
              <w:t>2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4"/>
                <w:szCs w:val="24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ПЕРЕЧЕНЬ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основных мероприятий подпрограмм Программы 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tbl>
            <w:tblPr>
              <w:tblW w:w="14726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3"/>
              <w:gridCol w:w="2901"/>
              <w:gridCol w:w="80"/>
              <w:gridCol w:w="1807"/>
              <w:gridCol w:w="3633"/>
              <w:gridCol w:w="1542"/>
              <w:gridCol w:w="15"/>
              <w:gridCol w:w="1527"/>
              <w:gridCol w:w="30"/>
              <w:gridCol w:w="2598"/>
            </w:tblGrid>
            <w:tr w:rsidR="00DB5EBC" w:rsidTr="00EB5364">
              <w:trPr>
                <w:cantSplit/>
                <w:trHeight w:val="240"/>
              </w:trPr>
              <w:tc>
                <w:tcPr>
                  <w:tcW w:w="5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br/>
                  </w:r>
                  <w:proofErr w:type="gramStart"/>
                  <w:r>
                    <w:rPr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290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ind w:left="-54" w:right="-28"/>
                    <w:jc w:val="center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 xml:space="preserve">Наименование подпрограммы Программы, основного мероприятия подпрограммы </w:t>
                  </w:r>
                </w:p>
                <w:p w:rsidR="00DB5EBC" w:rsidRDefault="00DB5EBC">
                  <w:pPr>
                    <w:pStyle w:val="ConsPlusCell"/>
                    <w:widowControl/>
                    <w:ind w:left="-54" w:right="-28"/>
                    <w:jc w:val="center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>Программы</w:t>
                  </w:r>
                </w:p>
              </w:tc>
              <w:tc>
                <w:tcPr>
                  <w:tcW w:w="1887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ind w:left="-54" w:right="-28"/>
                    <w:jc w:val="center"/>
                    <w:rPr>
                      <w:spacing w:val="-2"/>
                    </w:rPr>
                  </w:pPr>
                  <w:r>
                    <w:rPr>
                      <w:spacing w:val="-2"/>
                    </w:rPr>
                    <w:t>Тип основного мероприятия*</w:t>
                  </w:r>
                </w:p>
              </w:tc>
              <w:tc>
                <w:tcPr>
                  <w:tcW w:w="363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Ответственный исполнитель (соисполнитель, участник) основного мероприятия подпрограммы Программы</w:t>
                  </w:r>
                </w:p>
              </w:tc>
              <w:tc>
                <w:tcPr>
                  <w:tcW w:w="3084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Срок</w:t>
                  </w:r>
                </w:p>
              </w:tc>
              <w:tc>
                <w:tcPr>
                  <w:tcW w:w="2628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 xml:space="preserve">Связь с показателями достижения целей Программы (подпрограммы) </w:t>
                  </w:r>
                </w:p>
              </w:tc>
            </w:tr>
            <w:tr w:rsidR="00DB5EBC" w:rsidTr="00EB5364">
              <w:trPr>
                <w:cantSplit/>
                <w:trHeight w:val="720"/>
              </w:trPr>
              <w:tc>
                <w:tcPr>
                  <w:tcW w:w="5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01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1887" w:type="dxa"/>
                  <w:gridSpan w:val="2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363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4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начала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реализации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окончания реализации</w:t>
                  </w:r>
                </w:p>
              </w:tc>
              <w:tc>
                <w:tcPr>
                  <w:tcW w:w="2628" w:type="dxa"/>
                  <w:gridSpan w:val="2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spacing w:val="-4"/>
                      <w:sz w:val="24"/>
                      <w:szCs w:val="24"/>
                    </w:rPr>
                  </w:pPr>
                </w:p>
              </w:tc>
            </w:tr>
            <w:tr w:rsidR="00DB5EBC" w:rsidTr="00EB5364">
              <w:trPr>
                <w:cantSplit/>
                <w:trHeight w:val="240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</w:t>
                  </w:r>
                </w:p>
              </w:tc>
              <w:tc>
                <w:tcPr>
                  <w:tcW w:w="18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3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4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5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6</w:t>
                  </w:r>
                </w:p>
              </w:tc>
              <w:tc>
                <w:tcPr>
                  <w:tcW w:w="2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7</w:t>
                  </w:r>
                </w:p>
              </w:tc>
            </w:tr>
            <w:tr w:rsidR="00DB5EBC" w:rsidTr="00EB5364">
              <w:trPr>
                <w:cantSplit/>
                <w:trHeight w:val="240"/>
              </w:trPr>
              <w:tc>
                <w:tcPr>
                  <w:tcW w:w="14726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rFonts w:eastAsia="CourierNewPSMT" w:cs="Arial Unicode MS"/>
                      <w:b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 xml:space="preserve">Муниципальная  программа     </w:t>
                  </w:r>
                  <w:r>
                    <w:rPr>
                      <w:rFonts w:eastAsia="CourierNewPSMT" w:cs="Arial Unicode MS"/>
                      <w:b/>
                      <w:color w:val="000000"/>
                      <w:sz w:val="28"/>
                      <w:szCs w:val="28"/>
                      <w:lang w:bidi="ru-RU"/>
                    </w:rPr>
                    <w:t>«Экология и   охрана окружающей среды»</w:t>
                  </w:r>
                </w:p>
                <w:p w:rsidR="00DB5EBC" w:rsidRDefault="00DB5EBC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B5EBC" w:rsidRDefault="00DB5EB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Цель программы: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Улучшение состояния  окружающей среды  и  повышение </w:t>
                  </w:r>
                  <w:proofErr w:type="gramStart"/>
                  <w:r>
                    <w:rPr>
                      <w:rFonts w:eastAsia="CourierNewPSMT"/>
                      <w:sz w:val="28"/>
                      <w:szCs w:val="28"/>
                    </w:rPr>
                    <w:t>уровня экологической безопасности городских</w:t>
                  </w:r>
                  <w:r w:rsidR="00D93B81"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лесов </w:t>
                  </w:r>
                  <w:r w:rsidR="00D93B81">
                    <w:rPr>
                      <w:rFonts w:eastAsia="CourierNewPSMT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Минераловодского </w:t>
                  </w:r>
                  <w:r w:rsidR="00AD2EBA">
                    <w:rPr>
                      <w:rFonts w:eastAsia="CourierNewPSMT"/>
                      <w:sz w:val="28"/>
                      <w:szCs w:val="28"/>
                    </w:rPr>
                    <w:t>муниципального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 округа</w:t>
                  </w:r>
                  <w:r w:rsidR="0046673A">
                    <w:rPr>
                      <w:rFonts w:eastAsia="CourierNewPSMT"/>
                      <w:sz w:val="28"/>
                      <w:szCs w:val="28"/>
                    </w:rPr>
                    <w:t xml:space="preserve">  Ставропольского края</w:t>
                  </w:r>
                  <w:proofErr w:type="gramEnd"/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Подпрограмма «Охрана окружающей среды и обеспечение экологической безопасности Минераловодского </w:t>
                  </w:r>
                  <w:r w:rsidR="00AD2EBA">
                    <w:rPr>
                      <w:b/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b/>
                      <w:sz w:val="28"/>
                      <w:szCs w:val="28"/>
                    </w:rPr>
                    <w:t>округа</w:t>
                  </w:r>
                  <w:r w:rsidR="0046673A">
                    <w:rPr>
                      <w:b/>
                      <w:sz w:val="28"/>
                      <w:szCs w:val="28"/>
                    </w:rPr>
                    <w:t xml:space="preserve">  Ставропольского края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:rsidR="004316CB" w:rsidRDefault="00DB5EBC">
                  <w:pPr>
                    <w:pStyle w:val="ConsPlusCell"/>
                    <w:widowControl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Задача 1 подпрограммы 1: </w:t>
                  </w:r>
                  <w:r>
                    <w:rPr>
                      <w:sz w:val="28"/>
                      <w:szCs w:val="28"/>
                    </w:rPr>
                    <w:t xml:space="preserve">Формирование системы  мероприятий для создания экологически безопасной 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окружающей среды Минераловодского </w:t>
                  </w:r>
                  <w:r w:rsidR="00AD2EBA">
                    <w:rPr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sz w:val="28"/>
                      <w:szCs w:val="28"/>
                    </w:rPr>
                    <w:t xml:space="preserve"> округа</w:t>
                  </w:r>
                  <w:r w:rsidR="0046673A">
                    <w:rPr>
                      <w:sz w:val="28"/>
                      <w:szCs w:val="28"/>
                    </w:rPr>
                    <w:t xml:space="preserve">  Ставропольского края</w:t>
                  </w:r>
                </w:p>
                <w:p w:rsidR="00DB5EBC" w:rsidRDefault="00DB5EBC">
                  <w:pPr>
                    <w:pStyle w:val="ConsPlusCell"/>
                    <w:widowControl/>
                    <w:jc w:val="center"/>
                    <w:rPr>
                      <w:b/>
                    </w:rPr>
                  </w:pPr>
                </w:p>
              </w:tc>
            </w:tr>
            <w:tr w:rsidR="00DB5EBC" w:rsidTr="00EB5364">
              <w:trPr>
                <w:cantSplit/>
                <w:trHeight w:val="240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1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3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4</w:t>
                  </w:r>
                </w:p>
              </w:tc>
              <w:tc>
                <w:tcPr>
                  <w:tcW w:w="15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5</w:t>
                  </w:r>
                </w:p>
              </w:tc>
              <w:tc>
                <w:tcPr>
                  <w:tcW w:w="15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6</w:t>
                  </w:r>
                </w:p>
              </w:tc>
              <w:tc>
                <w:tcPr>
                  <w:tcW w:w="2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7</w:t>
                  </w:r>
                </w:p>
              </w:tc>
            </w:tr>
            <w:tr w:rsidR="00DB5EBC" w:rsidTr="00EB5364">
              <w:trPr>
                <w:cantSplit/>
                <w:trHeight w:val="1315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1.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rPr>
                      <w:b/>
                    </w:rPr>
                  </w:pPr>
                  <w:r>
                    <w:rPr>
                      <w:b/>
                    </w:rPr>
                    <w:t xml:space="preserve">Основное  мероприятие: </w:t>
                  </w:r>
                </w:p>
                <w:p w:rsidR="00DB5EBC" w:rsidRDefault="00DB5EBC">
                  <w:pPr>
                    <w:pStyle w:val="ConsPlusCell"/>
                    <w:widowControl/>
                    <w:ind w:left="-103"/>
                  </w:pPr>
                  <w:r>
                    <w:t xml:space="preserve"> Охрана окружающей среды</w:t>
                  </w:r>
                </w:p>
                <w:p w:rsidR="00DB5EBC" w:rsidRDefault="00DB5EBC">
                  <w:pPr>
                    <w:pStyle w:val="ConsPlusCell"/>
                    <w:widowControl/>
                    <w:ind w:left="-103"/>
                  </w:pPr>
                  <w:r>
                    <w:t xml:space="preserve"> и обеспечение   </w:t>
                  </w:r>
                </w:p>
                <w:p w:rsidR="00DB5EBC" w:rsidRDefault="00DB5EBC">
                  <w:pPr>
                    <w:pStyle w:val="ConsPlusCell"/>
                    <w:widowControl/>
                    <w:ind w:left="-103"/>
                  </w:pPr>
                  <w:r>
                    <w:t xml:space="preserve"> экологической безопасности 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726418">
                  <w:pPr>
                    <w:pStyle w:val="ConsPlusCell"/>
                    <w:widowControl/>
                    <w:jc w:val="center"/>
                  </w:pPr>
                  <w:r>
                    <w:t>Выполнение функций органами местного самоуправления М</w:t>
                  </w:r>
                  <w:r w:rsidR="00726418">
                    <w:t>М</w:t>
                  </w:r>
                  <w:r>
                    <w:t>О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муниципального хозяйства администрации  Минераловодского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Ставропольского края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/Администрация Минераловодского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Ставропольского края /</w:t>
                  </w:r>
                </w:p>
                <w:p w:rsidR="00DB5EBC" w:rsidRDefault="00DB5EBC" w:rsidP="00AD2EB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имущественных отношений администрации  Минераловодского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Ставропольского края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2026 год</w:t>
                  </w:r>
                </w:p>
              </w:tc>
              <w:tc>
                <w:tcPr>
                  <w:tcW w:w="2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r>
                    <w:rPr>
                      <w:sz w:val="24"/>
                      <w:szCs w:val="24"/>
                    </w:rPr>
                    <w:t>Приложение № 1 п.п.1,3,4</w:t>
                  </w:r>
                </w:p>
              </w:tc>
            </w:tr>
            <w:tr w:rsidR="00DB5EBC" w:rsidTr="00EB5364">
              <w:trPr>
                <w:cantSplit/>
                <w:trHeight w:val="1315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2.</w:t>
                  </w:r>
                </w:p>
              </w:tc>
              <w:tc>
                <w:tcPr>
                  <w:tcW w:w="29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rPr>
                      <w:b/>
                    </w:rPr>
                  </w:pPr>
                  <w:r>
                    <w:rPr>
                      <w:b/>
                    </w:rPr>
                    <w:t xml:space="preserve">Основное  мероприятие: </w:t>
                  </w:r>
                </w:p>
                <w:p w:rsidR="00DB5EB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Организация и защита лесных ресурсов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7264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Выполнение функций органами местного самоуправления М</w:t>
                  </w:r>
                  <w:r w:rsidR="00726418">
                    <w:rPr>
                      <w:sz w:val="24"/>
                      <w:szCs w:val="24"/>
                    </w:rPr>
                    <w:t>М</w:t>
                  </w:r>
                  <w:r>
                    <w:rPr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AD2EBA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имущественных отношений администрации  Минераловодского 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</w:t>
                  </w:r>
                  <w:r w:rsidR="007264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</w:t>
                  </w:r>
                  <w:r w:rsidR="00AD2E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ипального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</w:t>
                  </w:r>
                  <w:r w:rsidR="004667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Ставропольского края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15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pStyle w:val="ConsPlusCell"/>
                    <w:widowControl/>
                    <w:jc w:val="center"/>
                  </w:pPr>
                  <w:r>
                    <w:t>2026 год</w:t>
                  </w:r>
                </w:p>
              </w:tc>
              <w:tc>
                <w:tcPr>
                  <w:tcW w:w="2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r>
                    <w:rPr>
                      <w:sz w:val="24"/>
                      <w:szCs w:val="24"/>
                    </w:rPr>
                    <w:t>Приложение № 1 п.п.2,5,6</w:t>
                  </w:r>
                </w:p>
              </w:tc>
            </w:tr>
          </w:tbl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60298" w:rsidRDefault="00A60298" w:rsidP="00EB5364">
      <w:pPr>
        <w:widowControl w:val="0"/>
        <w:autoSpaceDE w:val="0"/>
        <w:autoSpaceDN w:val="0"/>
        <w:adjustRightInd w:val="0"/>
        <w:ind w:left="8505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                                                               </w:t>
      </w:r>
    </w:p>
    <w:p w:rsidR="00435A41" w:rsidRDefault="00A60298" w:rsidP="00435A41">
      <w:pPr>
        <w:widowControl w:val="0"/>
        <w:autoSpaceDE w:val="0"/>
        <w:autoSpaceDN w:val="0"/>
        <w:adjustRightInd w:val="0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sectPr w:rsidR="00435A41" w:rsidSect="00013DFF">
      <w:headerReference w:type="even" r:id="rId9"/>
      <w:headerReference w:type="default" r:id="rId10"/>
      <w:pgSz w:w="16838" w:h="11906" w:orient="landscape"/>
      <w:pgMar w:top="1134" w:right="1134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7DF" w:rsidRDefault="003747DF">
      <w:r>
        <w:separator/>
      </w:r>
    </w:p>
  </w:endnote>
  <w:endnote w:type="continuationSeparator" w:id="0">
    <w:p w:rsidR="003747DF" w:rsidRDefault="0037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7DF" w:rsidRDefault="003747DF">
      <w:r>
        <w:separator/>
      </w:r>
    </w:p>
  </w:footnote>
  <w:footnote w:type="continuationSeparator" w:id="0">
    <w:p w:rsidR="003747DF" w:rsidRDefault="00374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8014306"/>
      <w:docPartObj>
        <w:docPartGallery w:val="Page Numbers (Top of Page)"/>
        <w:docPartUnique/>
      </w:docPartObj>
    </w:sdtPr>
    <w:sdtEndPr/>
    <w:sdtContent>
      <w:p w:rsidR="00013DFF" w:rsidRDefault="00013D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24A">
          <w:rPr>
            <w:noProof/>
          </w:rPr>
          <w:t>2</w:t>
        </w:r>
        <w:r>
          <w:fldChar w:fldCharType="end"/>
        </w:r>
      </w:p>
    </w:sdtContent>
  </w:sdt>
  <w:p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3DFF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47DF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71B"/>
    <w:rsid w:val="00385EDF"/>
    <w:rsid w:val="0038683C"/>
    <w:rsid w:val="00387684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702D"/>
    <w:rsid w:val="004A1BC6"/>
    <w:rsid w:val="004A2017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24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1EDA"/>
    <w:rsid w:val="006530D4"/>
    <w:rsid w:val="00653783"/>
    <w:rsid w:val="00655EB7"/>
    <w:rsid w:val="00655F04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122F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717CC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08CE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CDB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23F8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20947"/>
    <w:rsid w:val="00B20950"/>
    <w:rsid w:val="00B20D81"/>
    <w:rsid w:val="00B20E35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3FB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8B0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71023"/>
    <w:rsid w:val="00E71E91"/>
    <w:rsid w:val="00E723DE"/>
    <w:rsid w:val="00E72ADF"/>
    <w:rsid w:val="00E7322A"/>
    <w:rsid w:val="00E73509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F01F45A-501C-46AF-970E-034EE17AA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777</cp:lastModifiedBy>
  <cp:revision>151</cp:revision>
  <cp:lastPrinted>2023-12-19T12:13:00Z</cp:lastPrinted>
  <dcterms:created xsi:type="dcterms:W3CDTF">2021-06-08T07:33:00Z</dcterms:created>
  <dcterms:modified xsi:type="dcterms:W3CDTF">2024-04-05T11:24:00Z</dcterms:modified>
</cp:coreProperties>
</file>