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AF" w:rsidRDefault="00687CAF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87CAF" w:rsidRPr="009F7C8A" w:rsidRDefault="009F7C8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6"/>
        </w:rPr>
      </w:pPr>
      <w:r w:rsidRPr="009F7C8A">
        <w:rPr>
          <w:rFonts w:ascii="Times New Roman" w:hAnsi="Times New Roman" w:cs="Times New Roman"/>
          <w:b/>
          <w:bCs/>
          <w:sz w:val="18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8"/>
          <w:szCs w:val="16"/>
        </w:rPr>
        <w:t xml:space="preserve">                   </w:t>
      </w:r>
      <w:r w:rsidRPr="009F7C8A">
        <w:rPr>
          <w:rFonts w:ascii="Times New Roman" w:hAnsi="Times New Roman" w:cs="Times New Roman"/>
          <w:b/>
          <w:bCs/>
          <w:sz w:val="18"/>
          <w:szCs w:val="16"/>
        </w:rPr>
        <w:t xml:space="preserve">  </w:t>
      </w:r>
      <w:r w:rsidRPr="009F7C8A">
        <w:rPr>
          <w:rFonts w:ascii="Times New Roman" w:hAnsi="Times New Roman" w:cs="Times New Roman"/>
          <w:b/>
          <w:bCs/>
          <w:sz w:val="24"/>
          <w:szCs w:val="16"/>
        </w:rPr>
        <w:t>ПРОЕКТ</w:t>
      </w:r>
    </w:p>
    <w:p w:rsidR="009F7C8A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</w:p>
    <w:p w:rsidR="009F7C8A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FFFF" w:themeColor="background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9F7C8A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9F7C8A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9F7C8A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F7C8A" w:rsidRPr="0000227E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9F7C8A" w:rsidRDefault="009F7C8A" w:rsidP="009F7C8A">
      <w:pPr>
        <w:spacing w:after="0" w:line="240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г. Минеральные Воды                                  </w:t>
      </w:r>
      <w:r w:rsidRPr="00621AF7">
        <w:rPr>
          <w:rFonts w:ascii="Times New Roman" w:hAnsi="Times New Roman"/>
          <w:sz w:val="28"/>
          <w:szCs w:val="24"/>
        </w:rPr>
        <w:t>№</w:t>
      </w:r>
    </w:p>
    <w:p w:rsidR="00687CAF" w:rsidRDefault="00687CAF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90631" w:rsidRPr="003D683A" w:rsidRDefault="003D683A" w:rsidP="004542A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3D683A">
        <w:rPr>
          <w:rFonts w:ascii="Times New Roman" w:hAnsi="Times New Roman" w:cs="Times New Roman"/>
          <w:b/>
          <w:bCs/>
          <w:sz w:val="18"/>
          <w:szCs w:val="16"/>
        </w:rPr>
        <w:t xml:space="preserve"> </w:t>
      </w:r>
    </w:p>
    <w:p w:rsidR="00F51BD6" w:rsidRDefault="00456DA1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в муниципальную программу Минераловодского</w:t>
      </w:r>
    </w:p>
    <w:p w:rsidR="00385264" w:rsidRDefault="006C02BA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«Социальная </w:t>
      </w:r>
    </w:p>
    <w:p w:rsidR="00385264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политика»,</w:t>
      </w:r>
      <w:r w:rsidR="004473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утвержденную постановлением</w:t>
      </w:r>
      <w:r w:rsidR="00F51BD6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475FBC" w:rsidRDefault="00F51BD6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4055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городского округа Ставропольского края </w:t>
      </w:r>
    </w:p>
    <w:p w:rsidR="00F4055D" w:rsidRDefault="00F4055D" w:rsidP="00BB5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от 19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="00E87735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2515</w:t>
      </w:r>
    </w:p>
    <w:p w:rsidR="00F4055D" w:rsidRDefault="00F4055D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D44748" w:rsidRPr="004542A2" w:rsidRDefault="00D44748" w:rsidP="00F4055D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C756AD" w:rsidRDefault="00EA5823" w:rsidP="00C756AD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</w:t>
      </w:r>
      <w:r w:rsidR="004F3E5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от 31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июля 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>1998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EA5823">
        <w:rPr>
          <w:rFonts w:ascii="Times New Roman" w:hAnsi="Times New Roman" w:cs="Times New Roman"/>
          <w:sz w:val="28"/>
          <w:szCs w:val="28"/>
          <w:lang w:eastAsia="ar-SA"/>
        </w:rPr>
        <w:t xml:space="preserve"> № 145-ФЗ,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округа Ставропольского края </w:t>
      </w:r>
      <w:r w:rsidR="00307D6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от 15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февраля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>2017</w:t>
      </w:r>
      <w:r w:rsidR="00C756A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№ 311</w:t>
      </w:r>
      <w:r w:rsidR="008375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56A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Минераловодского 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75E2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</w:t>
      </w:r>
      <w:r w:rsidR="00775E20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775E20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</w:t>
      </w:r>
      <w:r w:rsidR="00C756AD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C756AD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9B033F" w:rsidRPr="00F40601" w:rsidRDefault="009B033F" w:rsidP="00F40601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86ABA" w:rsidRDefault="00F4055D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  <w:r w:rsidRPr="00175E3F">
        <w:rPr>
          <w:rFonts w:eastAsiaTheme="minorEastAsia"/>
          <w:spacing w:val="0"/>
          <w:lang w:eastAsia="ar-SA"/>
        </w:rPr>
        <w:t>1.</w:t>
      </w:r>
      <w:r w:rsidR="00EA5823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>Утвердить прилагае</w:t>
      </w:r>
      <w:r w:rsidR="008375BB">
        <w:rPr>
          <w:rFonts w:eastAsiaTheme="minorEastAsia"/>
          <w:spacing w:val="0"/>
          <w:lang w:eastAsia="ar-SA"/>
        </w:rPr>
        <w:t>мые изменения, которые вносятся</w:t>
      </w:r>
      <w:r w:rsidR="00C725D6">
        <w:rPr>
          <w:rFonts w:eastAsiaTheme="minorEastAsia"/>
          <w:spacing w:val="0"/>
          <w:lang w:eastAsia="ar-SA"/>
        </w:rPr>
        <w:t xml:space="preserve">         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в муниципальную программу Минераловодского </w:t>
      </w:r>
      <w:r w:rsidR="003C5861" w:rsidRPr="00175E3F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 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="003C5861"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Pr="00175E3F">
        <w:rPr>
          <w:rFonts w:eastAsiaTheme="minorEastAsia"/>
          <w:spacing w:val="0"/>
          <w:lang w:eastAsia="ar-SA"/>
        </w:rPr>
        <w:t xml:space="preserve">«Социальная политика», утвержденную </w:t>
      </w:r>
      <w:r w:rsidR="00783B09">
        <w:rPr>
          <w:rFonts w:eastAsiaTheme="minorEastAsia"/>
          <w:spacing w:val="0"/>
          <w:lang w:eastAsia="ar-SA"/>
        </w:rPr>
        <w:t xml:space="preserve">                                         </w:t>
      </w:r>
      <w:r w:rsidRPr="00175E3F">
        <w:rPr>
          <w:rFonts w:eastAsiaTheme="minorEastAsia"/>
          <w:spacing w:val="0"/>
          <w:lang w:eastAsia="ar-SA"/>
        </w:rPr>
        <w:t xml:space="preserve">постановлением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          </w:t>
      </w:r>
      <w:r w:rsidRPr="00175E3F">
        <w:rPr>
          <w:rFonts w:eastAsiaTheme="minorEastAsia"/>
          <w:spacing w:val="0"/>
          <w:lang w:eastAsia="ar-SA"/>
        </w:rPr>
        <w:t>Ставропольского края от 19</w:t>
      </w:r>
      <w:r w:rsidR="007E6873">
        <w:rPr>
          <w:rFonts w:eastAsiaTheme="minorEastAsia"/>
          <w:spacing w:val="0"/>
          <w:lang w:eastAsia="ar-SA"/>
        </w:rPr>
        <w:t xml:space="preserve"> ноября 2019</w:t>
      </w:r>
      <w:r w:rsidR="00C977C0">
        <w:rPr>
          <w:rFonts w:eastAsiaTheme="minorEastAsia"/>
          <w:spacing w:val="0"/>
          <w:lang w:eastAsia="ar-SA"/>
        </w:rPr>
        <w:t xml:space="preserve"> г.</w:t>
      </w:r>
      <w:r w:rsidR="00E3181A">
        <w:rPr>
          <w:rFonts w:eastAsiaTheme="minorEastAsia"/>
          <w:spacing w:val="0"/>
          <w:lang w:eastAsia="ar-SA"/>
        </w:rPr>
        <w:t xml:space="preserve"> </w:t>
      </w:r>
      <w:r w:rsidRPr="00175E3F">
        <w:rPr>
          <w:rFonts w:eastAsiaTheme="minorEastAsia"/>
          <w:spacing w:val="0"/>
          <w:lang w:eastAsia="ar-SA"/>
        </w:rPr>
        <w:t xml:space="preserve">№ 2515 «Об утверждении </w:t>
      </w:r>
      <w:r w:rsidR="00783B09">
        <w:rPr>
          <w:rFonts w:eastAsiaTheme="minorEastAsia"/>
          <w:spacing w:val="0"/>
          <w:lang w:eastAsia="ar-SA"/>
        </w:rPr>
        <w:t xml:space="preserve">                         </w:t>
      </w:r>
      <w:r w:rsidRPr="00175E3F">
        <w:rPr>
          <w:rFonts w:eastAsiaTheme="minorEastAsia"/>
          <w:spacing w:val="0"/>
          <w:lang w:eastAsia="ar-SA"/>
        </w:rPr>
        <w:t xml:space="preserve">муниципальной программы Минераловодского </w:t>
      </w:r>
      <w:r w:rsidR="00B1094E">
        <w:rPr>
          <w:rFonts w:eastAsiaTheme="minorEastAsia"/>
          <w:spacing w:val="0"/>
          <w:lang w:eastAsia="ar-SA"/>
        </w:rPr>
        <w:t>муниципального</w:t>
      </w:r>
      <w:r w:rsidRPr="00175E3F">
        <w:rPr>
          <w:rFonts w:eastAsiaTheme="minorEastAsia"/>
          <w:spacing w:val="0"/>
          <w:lang w:eastAsia="ar-SA"/>
        </w:rPr>
        <w:t xml:space="preserve"> округа</w:t>
      </w:r>
      <w:r w:rsidR="00783B09">
        <w:rPr>
          <w:rFonts w:eastAsiaTheme="minorEastAsia"/>
          <w:spacing w:val="0"/>
          <w:lang w:eastAsia="ar-SA"/>
        </w:rPr>
        <w:t xml:space="preserve">                 </w:t>
      </w:r>
      <w:r w:rsidRPr="00175E3F">
        <w:rPr>
          <w:rFonts w:eastAsiaTheme="minorEastAsia"/>
          <w:spacing w:val="0"/>
          <w:lang w:eastAsia="ar-SA"/>
        </w:rPr>
        <w:t xml:space="preserve"> Ставропольского края «Социальная политика» (с изменениями, внесёнными постановлениями администрации Минераловодского городского округа </w:t>
      </w:r>
      <w:r w:rsidR="00783B09">
        <w:rPr>
          <w:rFonts w:eastAsiaTheme="minorEastAsia"/>
          <w:spacing w:val="0"/>
          <w:lang w:eastAsia="ar-SA"/>
        </w:rPr>
        <w:t xml:space="preserve">                  </w:t>
      </w:r>
      <w:r w:rsidRPr="00175E3F">
        <w:rPr>
          <w:rFonts w:eastAsiaTheme="minorEastAsia"/>
          <w:spacing w:val="0"/>
          <w:lang w:eastAsia="ar-SA"/>
        </w:rPr>
        <w:t xml:space="preserve">Ставропольского края </w:t>
      </w:r>
      <w:r w:rsidR="00186ABA" w:rsidRPr="00175E3F">
        <w:rPr>
          <w:rFonts w:eastAsiaTheme="minorEastAsia"/>
          <w:spacing w:val="0"/>
          <w:lang w:eastAsia="ar-SA"/>
        </w:rPr>
        <w:t>от 16</w:t>
      </w:r>
      <w:r w:rsidR="00186ABA">
        <w:rPr>
          <w:rFonts w:eastAsiaTheme="minorEastAsia"/>
          <w:spacing w:val="0"/>
          <w:lang w:eastAsia="ar-SA"/>
        </w:rPr>
        <w:t xml:space="preserve"> января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57, от 12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883, </w:t>
      </w:r>
      <w:r w:rsidR="00186ABA">
        <w:rPr>
          <w:rFonts w:eastAsiaTheme="minorEastAsia"/>
          <w:spacing w:val="0"/>
          <w:lang w:eastAsia="ar-SA"/>
        </w:rPr>
        <w:t xml:space="preserve">                       от 29 июня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1213, от 26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1694,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05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2316, от 12</w:t>
      </w:r>
      <w:r w:rsidR="00186ABA">
        <w:rPr>
          <w:rFonts w:eastAsiaTheme="minorEastAsia"/>
          <w:spacing w:val="0"/>
          <w:lang w:eastAsia="ar-SA"/>
        </w:rPr>
        <w:t xml:space="preserve"> ноября 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2371, от 14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2020</w:t>
      </w:r>
      <w:r w:rsidR="00186ABA">
        <w:rPr>
          <w:rFonts w:eastAsiaTheme="minorEastAsia"/>
          <w:spacing w:val="0"/>
          <w:lang w:eastAsia="ar-SA"/>
        </w:rPr>
        <w:t xml:space="preserve"> г. № 2710,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 xml:space="preserve">2020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2874, от 11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451, от 16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                   </w:t>
      </w:r>
      <w:r w:rsidR="00186ABA" w:rsidRPr="00175E3F">
        <w:rPr>
          <w:rFonts w:eastAsiaTheme="minorEastAsia"/>
          <w:spacing w:val="0"/>
          <w:lang w:eastAsia="ar-SA"/>
        </w:rPr>
        <w:t>№ 1227, от 27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 xml:space="preserve">2021 </w:t>
      </w:r>
      <w:r w:rsidR="00186ABA">
        <w:rPr>
          <w:rFonts w:eastAsiaTheme="minorEastAsia"/>
          <w:spacing w:val="0"/>
          <w:lang w:eastAsia="ar-SA"/>
        </w:rPr>
        <w:t xml:space="preserve">г. </w:t>
      </w:r>
      <w:r w:rsidR="00186ABA" w:rsidRPr="00175E3F">
        <w:rPr>
          <w:rFonts w:eastAsiaTheme="minorEastAsia"/>
          <w:spacing w:val="0"/>
          <w:lang w:eastAsia="ar-SA"/>
        </w:rPr>
        <w:t>№ 1968, от 10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№ 2321, 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01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2494, от 16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2642, 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98305F">
        <w:rPr>
          <w:rFonts w:eastAsiaTheme="minorEastAsia"/>
          <w:spacing w:val="0"/>
          <w:lang w:eastAsia="ar-SA"/>
        </w:rPr>
        <w:t xml:space="preserve">                 </w:t>
      </w:r>
      <w:r w:rsidR="00186ABA" w:rsidRPr="00175E3F">
        <w:rPr>
          <w:rFonts w:eastAsiaTheme="minorEastAsia"/>
          <w:spacing w:val="0"/>
          <w:lang w:eastAsia="ar-SA"/>
        </w:rPr>
        <w:t>2021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2853, от 17</w:t>
      </w:r>
      <w:r w:rsidR="00186ABA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227, от 11</w:t>
      </w:r>
      <w:r w:rsidR="00186ABA">
        <w:rPr>
          <w:rFonts w:eastAsiaTheme="minorEastAsia"/>
          <w:spacing w:val="0"/>
          <w:lang w:eastAsia="ar-SA"/>
        </w:rPr>
        <w:t xml:space="preserve"> апреля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713, </w:t>
      </w:r>
      <w:r w:rsidR="0098305F">
        <w:rPr>
          <w:rFonts w:eastAsiaTheme="minorEastAsia"/>
          <w:spacing w:val="0"/>
          <w:lang w:eastAsia="ar-SA"/>
        </w:rPr>
        <w:t xml:space="preserve">                       </w:t>
      </w:r>
      <w:r w:rsidR="00186ABA" w:rsidRPr="00175E3F">
        <w:rPr>
          <w:rFonts w:eastAsiaTheme="minorEastAsia"/>
          <w:spacing w:val="0"/>
          <w:lang w:eastAsia="ar-SA"/>
        </w:rPr>
        <w:t>от 26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1175, от 08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2071, от 09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2894, от 12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 2895, от 26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2022</w:t>
      </w:r>
      <w:r w:rsidR="00186ABA">
        <w:rPr>
          <w:rFonts w:eastAsiaTheme="minorEastAsia"/>
          <w:spacing w:val="0"/>
          <w:lang w:eastAsia="ar-SA"/>
        </w:rPr>
        <w:t>г.</w:t>
      </w:r>
      <w:r w:rsidR="00186ABA" w:rsidRPr="00175E3F">
        <w:rPr>
          <w:rFonts w:eastAsiaTheme="minorEastAsia"/>
          <w:spacing w:val="0"/>
          <w:lang w:eastAsia="ar-SA"/>
        </w:rPr>
        <w:t xml:space="preserve"> № 3141, </w:t>
      </w:r>
      <w:r w:rsidR="0098305F">
        <w:rPr>
          <w:rFonts w:eastAsiaTheme="minorEastAsia"/>
          <w:spacing w:val="0"/>
          <w:lang w:eastAsia="ar-SA"/>
        </w:rPr>
        <w:t xml:space="preserve">                                  </w:t>
      </w:r>
      <w:r w:rsidR="00186ABA" w:rsidRPr="00175E3F">
        <w:rPr>
          <w:rFonts w:eastAsiaTheme="minorEastAsia"/>
          <w:spacing w:val="0"/>
          <w:lang w:eastAsia="ar-SA"/>
        </w:rPr>
        <w:t>от 10</w:t>
      </w:r>
      <w:r w:rsidR="0098305F">
        <w:rPr>
          <w:rFonts w:eastAsiaTheme="minorEastAsia"/>
          <w:spacing w:val="0"/>
          <w:lang w:eastAsia="ar-SA"/>
        </w:rPr>
        <w:t xml:space="preserve"> февраля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231, от 13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518, от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28</w:t>
      </w:r>
      <w:r w:rsidR="00186ABA">
        <w:rPr>
          <w:rFonts w:eastAsiaTheme="minorEastAsia"/>
          <w:spacing w:val="0"/>
          <w:lang w:eastAsia="ar-SA"/>
        </w:rPr>
        <w:t xml:space="preserve"> марта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</w:t>
      </w:r>
      <w:r w:rsidR="0098305F">
        <w:rPr>
          <w:rFonts w:eastAsiaTheme="minorEastAsia"/>
          <w:spacing w:val="0"/>
          <w:lang w:eastAsia="ar-SA"/>
        </w:rPr>
        <w:t xml:space="preserve">                </w:t>
      </w:r>
      <w:r w:rsidR="00186ABA" w:rsidRPr="00175E3F">
        <w:rPr>
          <w:rFonts w:eastAsiaTheme="minorEastAsia"/>
          <w:spacing w:val="0"/>
          <w:lang w:eastAsia="ar-SA"/>
        </w:rPr>
        <w:t>№ 688, от 19</w:t>
      </w:r>
      <w:r w:rsidR="00186ABA">
        <w:rPr>
          <w:rFonts w:eastAsiaTheme="minorEastAsia"/>
          <w:spacing w:val="0"/>
          <w:lang w:eastAsia="ar-SA"/>
        </w:rPr>
        <w:t xml:space="preserve"> мая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1129, от 15</w:t>
      </w:r>
      <w:r w:rsidR="00186ABA">
        <w:rPr>
          <w:rFonts w:eastAsiaTheme="minorEastAsia"/>
          <w:spacing w:val="0"/>
          <w:lang w:eastAsia="ar-SA"/>
        </w:rPr>
        <w:t xml:space="preserve"> июня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1331, от 24</w:t>
      </w:r>
      <w:r w:rsidR="00186ABA">
        <w:rPr>
          <w:rFonts w:eastAsiaTheme="minorEastAsia"/>
          <w:spacing w:val="0"/>
          <w:lang w:eastAsia="ar-SA"/>
        </w:rPr>
        <w:t xml:space="preserve"> августа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1914, от 21</w:t>
      </w:r>
      <w:r w:rsidR="00186ABA">
        <w:rPr>
          <w:rFonts w:eastAsiaTheme="minorEastAsia"/>
          <w:spacing w:val="0"/>
          <w:lang w:eastAsia="ar-SA"/>
        </w:rPr>
        <w:t xml:space="preserve"> сентября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2103, от 17</w:t>
      </w:r>
      <w:r w:rsidR="00186ABA">
        <w:rPr>
          <w:rFonts w:eastAsiaTheme="minorEastAsia"/>
          <w:spacing w:val="0"/>
          <w:lang w:eastAsia="ar-SA"/>
        </w:rPr>
        <w:t xml:space="preserve"> ноября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 2459, </w:t>
      </w:r>
      <w:r w:rsidR="0098305F">
        <w:rPr>
          <w:rFonts w:eastAsiaTheme="minorEastAsia"/>
          <w:spacing w:val="0"/>
          <w:lang w:eastAsia="ar-SA"/>
        </w:rPr>
        <w:t xml:space="preserve">                             внесёнными </w:t>
      </w:r>
      <w:r w:rsidR="00186ABA" w:rsidRPr="00175E3F">
        <w:rPr>
          <w:rFonts w:eastAsiaTheme="minorEastAsia"/>
          <w:spacing w:val="0"/>
          <w:lang w:eastAsia="ar-SA"/>
        </w:rPr>
        <w:t xml:space="preserve">постановлениями администрации Минераловодского </w:t>
      </w:r>
      <w:r w:rsidR="0098305F">
        <w:rPr>
          <w:rFonts w:eastAsiaTheme="minorEastAsia"/>
          <w:spacing w:val="0"/>
          <w:lang w:eastAsia="ar-SA"/>
        </w:rPr>
        <w:t xml:space="preserve">                                </w:t>
      </w:r>
      <w:r w:rsidR="00186ABA">
        <w:rPr>
          <w:rFonts w:eastAsiaTheme="minorEastAsia"/>
          <w:spacing w:val="0"/>
          <w:lang w:eastAsia="ar-SA"/>
        </w:rPr>
        <w:t>муниципального</w:t>
      </w:r>
      <w:r w:rsidR="00186ABA" w:rsidRPr="00175E3F">
        <w:rPr>
          <w:rFonts w:eastAsiaTheme="minorEastAsia"/>
          <w:spacing w:val="0"/>
          <w:lang w:eastAsia="ar-SA"/>
        </w:rPr>
        <w:t xml:space="preserve"> округа Став</w:t>
      </w:r>
      <w:r w:rsidR="00186ABA">
        <w:rPr>
          <w:rFonts w:eastAsiaTheme="minorEastAsia"/>
          <w:spacing w:val="0"/>
          <w:lang w:eastAsia="ar-SA"/>
        </w:rPr>
        <w:t xml:space="preserve">ропольского края от 14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2752, от 20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98305F">
        <w:rPr>
          <w:rFonts w:eastAsiaTheme="minorEastAsia"/>
          <w:spacing w:val="0"/>
          <w:lang w:eastAsia="ar-SA"/>
        </w:rPr>
        <w:t xml:space="preserve"> г. </w:t>
      </w:r>
      <w:r w:rsidR="00186ABA" w:rsidRPr="00175E3F">
        <w:rPr>
          <w:rFonts w:eastAsiaTheme="minorEastAsia"/>
          <w:spacing w:val="0"/>
          <w:lang w:eastAsia="ar-SA"/>
        </w:rPr>
        <w:t>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2777, от 29</w:t>
      </w:r>
      <w:r w:rsidR="00186ABA">
        <w:rPr>
          <w:rFonts w:eastAsiaTheme="minorEastAsia"/>
          <w:spacing w:val="0"/>
          <w:lang w:eastAsia="ar-SA"/>
        </w:rPr>
        <w:t xml:space="preserve"> декабря </w:t>
      </w:r>
      <w:r w:rsidR="00186ABA" w:rsidRPr="00175E3F">
        <w:rPr>
          <w:rFonts w:eastAsiaTheme="minorEastAsia"/>
          <w:spacing w:val="0"/>
          <w:lang w:eastAsia="ar-SA"/>
        </w:rPr>
        <w:t>2023</w:t>
      </w:r>
      <w:r w:rsidR="00186ABA">
        <w:rPr>
          <w:rFonts w:eastAsiaTheme="minorEastAsia"/>
          <w:spacing w:val="0"/>
          <w:lang w:eastAsia="ar-SA"/>
        </w:rPr>
        <w:t xml:space="preserve"> г.</w:t>
      </w:r>
      <w:r w:rsidR="00186ABA" w:rsidRPr="00175E3F">
        <w:rPr>
          <w:rFonts w:eastAsiaTheme="minorEastAsia"/>
          <w:spacing w:val="0"/>
          <w:lang w:eastAsia="ar-SA"/>
        </w:rPr>
        <w:t xml:space="preserve"> №</w:t>
      </w:r>
      <w:r w:rsidR="00186ABA">
        <w:rPr>
          <w:rFonts w:eastAsiaTheme="minorEastAsia"/>
          <w:spacing w:val="0"/>
          <w:lang w:eastAsia="ar-SA"/>
        </w:rPr>
        <w:t xml:space="preserve"> </w:t>
      </w:r>
      <w:r w:rsidR="00186ABA" w:rsidRPr="00175E3F">
        <w:rPr>
          <w:rFonts w:eastAsiaTheme="minorEastAsia"/>
          <w:spacing w:val="0"/>
          <w:lang w:eastAsia="ar-SA"/>
        </w:rPr>
        <w:t>2911</w:t>
      </w:r>
      <w:r w:rsidR="00186ABA">
        <w:rPr>
          <w:rFonts w:eastAsiaTheme="minorEastAsia"/>
          <w:spacing w:val="0"/>
          <w:lang w:eastAsia="ar-SA"/>
        </w:rPr>
        <w:t xml:space="preserve">, от 16 февраля </w:t>
      </w:r>
      <w:r w:rsidR="0098305F">
        <w:rPr>
          <w:rFonts w:eastAsiaTheme="minorEastAsia"/>
          <w:spacing w:val="0"/>
          <w:lang w:eastAsia="ar-SA"/>
        </w:rPr>
        <w:t xml:space="preserve">          </w:t>
      </w:r>
      <w:r w:rsidR="00186ABA">
        <w:rPr>
          <w:rFonts w:eastAsiaTheme="minorEastAsia"/>
          <w:spacing w:val="0"/>
          <w:lang w:eastAsia="ar-SA"/>
        </w:rPr>
        <w:t xml:space="preserve">2024 г. № 304, от 17 апреля 2024 г. № 911, от 30 мая 2024 г. № </w:t>
      </w:r>
      <w:r w:rsidR="00186ABA" w:rsidRPr="001B6470">
        <w:rPr>
          <w:rFonts w:eastAsiaTheme="minorEastAsia"/>
          <w:spacing w:val="0"/>
          <w:lang w:eastAsia="ar-SA"/>
        </w:rPr>
        <w:t>1179</w:t>
      </w:r>
      <w:r w:rsidR="00BE5A96">
        <w:rPr>
          <w:rFonts w:eastAsiaTheme="minorEastAsia"/>
          <w:spacing w:val="0"/>
          <w:lang w:eastAsia="ar-SA"/>
        </w:rPr>
        <w:t xml:space="preserve">, от 18 июля </w:t>
      </w:r>
      <w:r w:rsidR="00186ABA">
        <w:rPr>
          <w:rFonts w:eastAsiaTheme="minorEastAsia"/>
          <w:spacing w:val="0"/>
          <w:lang w:eastAsia="ar-SA"/>
        </w:rPr>
        <w:lastRenderedPageBreak/>
        <w:t>2024 г. № 1653</w:t>
      </w:r>
      <w:r w:rsidR="0098305F">
        <w:rPr>
          <w:rFonts w:eastAsiaTheme="minorEastAsia"/>
          <w:spacing w:val="0"/>
          <w:lang w:eastAsia="ar-SA"/>
        </w:rPr>
        <w:t xml:space="preserve">, </w:t>
      </w:r>
      <w:r w:rsidR="0062548B">
        <w:rPr>
          <w:rFonts w:eastAsiaTheme="minorEastAsia"/>
          <w:spacing w:val="0"/>
          <w:lang w:eastAsia="ar-SA"/>
        </w:rPr>
        <w:t>от 19 сентября 2024 г. № 2291</w:t>
      </w:r>
      <w:r w:rsidR="001961E9">
        <w:rPr>
          <w:rFonts w:eastAsiaTheme="minorEastAsia"/>
          <w:spacing w:val="0"/>
          <w:lang w:eastAsia="ar-SA"/>
        </w:rPr>
        <w:t>, от 20 ноября 2024 г. № 2755</w:t>
      </w:r>
      <w:r w:rsidR="00186ABA" w:rsidRPr="00175E3F">
        <w:rPr>
          <w:rFonts w:eastAsiaTheme="minorEastAsia"/>
          <w:spacing w:val="0"/>
          <w:lang w:eastAsia="ar-SA"/>
        </w:rPr>
        <w:t>).</w:t>
      </w:r>
    </w:p>
    <w:p w:rsidR="00FA3331" w:rsidRDefault="00FA3331" w:rsidP="00186ABA">
      <w:pPr>
        <w:pStyle w:val="a3"/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left="0" w:firstLine="567"/>
        <w:contextualSpacing w:val="0"/>
        <w:jc w:val="both"/>
        <w:rPr>
          <w:rFonts w:eastAsiaTheme="minorEastAsia"/>
          <w:spacing w:val="0"/>
          <w:lang w:eastAsia="ar-SA"/>
        </w:rPr>
      </w:pPr>
    </w:p>
    <w:p w:rsidR="00EF36D6" w:rsidRPr="0098305F" w:rsidRDefault="004A6002" w:rsidP="00EF36D6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000000"/>
          <w:spacing w:val="0"/>
          <w:lang w:eastAsia="ar-SA"/>
        </w:rPr>
      </w:pPr>
      <w:r w:rsidRPr="00025035">
        <w:rPr>
          <w:spacing w:val="0"/>
          <w:lang w:eastAsia="ar-SA"/>
        </w:rPr>
        <w:t xml:space="preserve">Контроль за выполнением настоящего постановления возложить </w:t>
      </w:r>
      <w:r w:rsidR="00783B09">
        <w:rPr>
          <w:spacing w:val="0"/>
          <w:lang w:eastAsia="ar-SA"/>
        </w:rPr>
        <w:t xml:space="preserve">                       </w:t>
      </w:r>
      <w:r w:rsidRPr="00025035">
        <w:rPr>
          <w:spacing w:val="0"/>
          <w:lang w:eastAsia="ar-SA"/>
        </w:rPr>
        <w:t xml:space="preserve">на </w:t>
      </w:r>
      <w:r>
        <w:rPr>
          <w:spacing w:val="0"/>
          <w:lang w:eastAsia="ar-SA"/>
        </w:rPr>
        <w:t xml:space="preserve">заместителя </w:t>
      </w:r>
      <w:r w:rsidRPr="00025035">
        <w:rPr>
          <w:spacing w:val="0"/>
          <w:lang w:eastAsia="ar-SA"/>
        </w:rPr>
        <w:t xml:space="preserve">главы администрации Минераловодского </w:t>
      </w:r>
      <w:r>
        <w:rPr>
          <w:spacing w:val="0"/>
          <w:lang w:eastAsia="ar-SA"/>
        </w:rPr>
        <w:t>муниципального</w:t>
      </w:r>
      <w:r w:rsidR="00447367">
        <w:rPr>
          <w:spacing w:val="0"/>
          <w:lang w:eastAsia="ar-SA"/>
        </w:rPr>
        <w:t xml:space="preserve"> </w:t>
      </w:r>
      <w:r w:rsidR="008375BB">
        <w:rPr>
          <w:spacing w:val="0"/>
          <w:lang w:eastAsia="ar-SA"/>
        </w:rPr>
        <w:t xml:space="preserve">       </w:t>
      </w:r>
      <w:r w:rsidRPr="00025035">
        <w:rPr>
          <w:spacing w:val="0"/>
          <w:lang w:eastAsia="ar-SA"/>
        </w:rPr>
        <w:t>округа</w:t>
      </w:r>
      <w:r w:rsidR="00E80D75">
        <w:rPr>
          <w:spacing w:val="0"/>
          <w:lang w:eastAsia="ar-SA"/>
        </w:rPr>
        <w:t xml:space="preserve"> Ставропольского края </w:t>
      </w:r>
      <w:r w:rsidR="008375BB">
        <w:rPr>
          <w:spacing w:val="0"/>
          <w:lang w:eastAsia="ar-SA"/>
        </w:rPr>
        <w:t>Ларионову Л. В.</w:t>
      </w:r>
    </w:p>
    <w:p w:rsidR="0098305F" w:rsidRPr="0098305F" w:rsidRDefault="0098305F" w:rsidP="0098305F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567"/>
        <w:jc w:val="both"/>
        <w:rPr>
          <w:color w:val="000000"/>
          <w:spacing w:val="0"/>
          <w:lang w:eastAsia="ar-SA"/>
        </w:rPr>
      </w:pPr>
    </w:p>
    <w:p w:rsidR="00F4055D" w:rsidRPr="00F4055D" w:rsidRDefault="00F4055D" w:rsidP="00F4055D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jc w:val="both"/>
        <w:rPr>
          <w:color w:val="FF0000"/>
          <w:lang w:eastAsia="ar-SA"/>
        </w:rPr>
      </w:pPr>
      <w:r w:rsidRPr="00F4055D">
        <w:rPr>
          <w:color w:val="000000"/>
          <w:spacing w:val="0"/>
          <w:lang w:eastAsia="ar-SA"/>
        </w:rPr>
        <w:t xml:space="preserve">Настоящее постановление вступает в силу после его официального </w:t>
      </w:r>
      <w:r w:rsidR="00783B09">
        <w:rPr>
          <w:color w:val="000000"/>
          <w:spacing w:val="0"/>
          <w:lang w:eastAsia="ar-SA"/>
        </w:rPr>
        <w:t xml:space="preserve">    </w:t>
      </w:r>
      <w:r w:rsidRPr="00F4055D">
        <w:rPr>
          <w:color w:val="000000"/>
          <w:spacing w:val="0"/>
          <w:lang w:eastAsia="ar-SA"/>
        </w:rPr>
        <w:t>обнародования</w:t>
      </w:r>
      <w:r w:rsidR="00035B7F">
        <w:rPr>
          <w:color w:val="000000"/>
          <w:spacing w:val="0"/>
          <w:lang w:eastAsia="ar-SA"/>
        </w:rPr>
        <w:t xml:space="preserve">. </w:t>
      </w:r>
    </w:p>
    <w:p w:rsidR="00F4055D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34E7" w:rsidRPr="00FE4CBE" w:rsidRDefault="001434E7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055D" w:rsidRPr="00FE4CBE" w:rsidRDefault="00F4055D" w:rsidP="00F4055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548B" w:rsidRDefault="0062548B" w:rsidP="00186AB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186ABA">
        <w:rPr>
          <w:rFonts w:ascii="Times New Roman" w:hAnsi="Times New Roman"/>
          <w:color w:val="000000"/>
          <w:sz w:val="28"/>
          <w:szCs w:val="28"/>
        </w:rPr>
        <w:t>Минераловодского</w:t>
      </w:r>
    </w:p>
    <w:p w:rsidR="0062548B" w:rsidRDefault="00186ABA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2548B">
        <w:rPr>
          <w:rFonts w:ascii="Times New Roman" w:hAnsi="Times New Roman"/>
          <w:color w:val="000000"/>
          <w:sz w:val="28"/>
          <w:szCs w:val="28"/>
        </w:rPr>
        <w:t>округа</w:t>
      </w:r>
    </w:p>
    <w:p w:rsidR="00186ABA" w:rsidRDefault="0062548B" w:rsidP="006254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947D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186ABA">
        <w:rPr>
          <w:rFonts w:ascii="Times New Roman" w:hAnsi="Times New Roman"/>
          <w:color w:val="000000"/>
          <w:sz w:val="28"/>
          <w:szCs w:val="28"/>
        </w:rPr>
        <w:t xml:space="preserve">М. Ю. </w:t>
      </w:r>
      <w:proofErr w:type="spellStart"/>
      <w:r w:rsidR="00186ABA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9F7C8A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C8A" w:rsidRDefault="009F7C8A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5D" w:rsidRPr="00025035" w:rsidRDefault="00447367" w:rsidP="000A15A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C8A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F4055D" w:rsidRPr="00025035">
        <w:rPr>
          <w:rFonts w:ascii="Times New Roman" w:hAnsi="Times New Roman" w:cs="Times New Roman"/>
          <w:sz w:val="28"/>
          <w:szCs w:val="28"/>
        </w:rPr>
        <w:t>УТВЕРЖДЕНЫ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055D" w:rsidRPr="00025035" w:rsidRDefault="00F4055D" w:rsidP="00F4055D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4055D" w:rsidRDefault="00993A3E" w:rsidP="00F4055D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055D" w:rsidRPr="00025035">
        <w:rPr>
          <w:rFonts w:ascii="Times New Roman" w:hAnsi="Times New Roman" w:cs="Times New Roman"/>
          <w:sz w:val="28"/>
          <w:szCs w:val="28"/>
        </w:rPr>
        <w:t>т</w:t>
      </w:r>
      <w:r w:rsidR="00B9694A">
        <w:rPr>
          <w:rFonts w:ascii="Times New Roman" w:hAnsi="Times New Roman" w:cs="Times New Roman"/>
          <w:sz w:val="28"/>
          <w:szCs w:val="28"/>
        </w:rPr>
        <w:t xml:space="preserve"> </w:t>
      </w:r>
      <w:r w:rsidR="00403A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4212">
        <w:rPr>
          <w:rFonts w:ascii="Times New Roman" w:hAnsi="Times New Roman" w:cs="Times New Roman"/>
          <w:sz w:val="28"/>
          <w:szCs w:val="28"/>
        </w:rPr>
        <w:t xml:space="preserve">     </w:t>
      </w:r>
      <w:r w:rsidR="00403A60">
        <w:rPr>
          <w:rFonts w:ascii="Times New Roman" w:hAnsi="Times New Roman" w:cs="Times New Roman"/>
          <w:sz w:val="28"/>
          <w:szCs w:val="28"/>
        </w:rPr>
        <w:t xml:space="preserve"> </w:t>
      </w:r>
      <w:r w:rsidR="00F4055D" w:rsidRPr="00025035">
        <w:rPr>
          <w:rFonts w:ascii="Times New Roman" w:hAnsi="Times New Roman" w:cs="Times New Roman"/>
          <w:sz w:val="28"/>
          <w:szCs w:val="28"/>
        </w:rPr>
        <w:t>№</w:t>
      </w:r>
      <w:r w:rsidR="0046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5D" w:rsidRDefault="00F4055D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03BA" w:rsidRPr="00025035" w:rsidRDefault="001003BA" w:rsidP="00F4055D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4055D" w:rsidRPr="00587914" w:rsidRDefault="00F4055D" w:rsidP="00F4055D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C61D10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Минераловодского </w:t>
      </w:r>
      <w:r w:rsidR="00C61D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61D1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25035">
        <w:rPr>
          <w:rFonts w:ascii="Times New Roman" w:hAnsi="Times New Roman" w:cs="Times New Roman"/>
          <w:sz w:val="28"/>
          <w:szCs w:val="28"/>
        </w:rPr>
        <w:t>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F876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25035">
        <w:rPr>
          <w:rFonts w:ascii="Times New Roman" w:hAnsi="Times New Roman" w:cs="Times New Roman"/>
          <w:sz w:val="28"/>
          <w:szCs w:val="28"/>
        </w:rPr>
        <w:t>2019 № 2515</w:t>
      </w:r>
      <w:r w:rsidR="008524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5861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</w:t>
      </w:r>
      <w:r w:rsidR="003C586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«Социальная политика»</w:t>
      </w:r>
    </w:p>
    <w:p w:rsidR="00DB515D" w:rsidRPr="00BF273A" w:rsidRDefault="00F4055D" w:rsidP="003C586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D22700" w:rsidRPr="00AA2E78" w:rsidRDefault="00D22700" w:rsidP="003C58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7891" w:rsidRPr="00576BEA" w:rsidRDefault="006216D7" w:rsidP="00576BEA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576BEA"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5C7891" w:rsidRPr="00637DAD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EA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641152">
        <w:rPr>
          <w:rFonts w:ascii="Times New Roman" w:hAnsi="Times New Roman" w:cs="Times New Roman"/>
          <w:sz w:val="28"/>
          <w:szCs w:val="28"/>
        </w:rPr>
        <w:t>6824022,744</w:t>
      </w:r>
      <w:r w:rsidR="009708EC">
        <w:rPr>
          <w:rFonts w:ascii="Times New Roman" w:hAnsi="Times New Roman" w:cs="Times New Roman"/>
          <w:sz w:val="28"/>
          <w:szCs w:val="28"/>
        </w:rPr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C7891" w:rsidRPr="00637DAD" w:rsidRDefault="005C7891" w:rsidP="005C7891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C7891" w:rsidRPr="001003BA" w:rsidRDefault="005C7891" w:rsidP="005C7891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3159BE">
        <w:t>490</w:t>
      </w:r>
      <w:r w:rsidR="00F66858">
        <w:t>2807,152</w:t>
      </w:r>
      <w:r w:rsidRPr="00BD25D5">
        <w:rPr>
          <w:spacing w:val="0"/>
        </w:rPr>
        <w:t xml:space="preserve">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1176155,777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1381396,233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1379305,812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 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0015A6">
        <w:rPr>
          <w:rFonts w:ascii="Times New Roman" w:hAnsi="Times New Roman" w:cs="Times New Roman"/>
          <w:sz w:val="28"/>
          <w:szCs w:val="28"/>
        </w:rPr>
        <w:t>965949,330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46B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3A46BA" w:rsidRPr="00BF273A" w:rsidRDefault="003A46BA" w:rsidP="003A46BA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3B540A">
        <w:t xml:space="preserve"> </w:t>
      </w:r>
      <w:r w:rsidR="00641152">
        <w:t>1948275,706</w:t>
      </w:r>
      <w:r w:rsidR="00020D56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5C7891" w:rsidRPr="00BD25D5" w:rsidRDefault="005C7891" w:rsidP="005C789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641152">
        <w:rPr>
          <w:rFonts w:ascii="Times New Roman" w:hAnsi="Times New Roman" w:cs="Times New Roman"/>
          <w:sz w:val="28"/>
          <w:szCs w:val="28"/>
        </w:rPr>
        <w:t>699604,038</w:t>
      </w:r>
      <w:r w:rsidR="00911E61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519D2" w:rsidRDefault="00E478E0" w:rsidP="004519D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9928BA">
        <w:rPr>
          <w:rFonts w:ascii="Times New Roman" w:hAnsi="Times New Roman" w:cs="Times New Roman"/>
          <w:sz w:val="28"/>
          <w:szCs w:val="28"/>
        </w:rPr>
        <w:t>637</w:t>
      </w:r>
      <w:r w:rsidR="002E4C8B">
        <w:rPr>
          <w:rFonts w:ascii="Times New Roman" w:hAnsi="Times New Roman" w:cs="Times New Roman"/>
          <w:sz w:val="28"/>
          <w:szCs w:val="28"/>
        </w:rPr>
        <w:t>617</w:t>
      </w:r>
      <w:r w:rsidR="009928BA">
        <w:rPr>
          <w:rFonts w:ascii="Times New Roman" w:hAnsi="Times New Roman" w:cs="Times New Roman"/>
          <w:sz w:val="28"/>
          <w:szCs w:val="28"/>
        </w:rPr>
        <w:t>,</w:t>
      </w:r>
      <w:r w:rsidR="002E4C8B">
        <w:rPr>
          <w:rFonts w:ascii="Times New Roman" w:hAnsi="Times New Roman" w:cs="Times New Roman"/>
          <w:sz w:val="28"/>
          <w:szCs w:val="28"/>
        </w:rPr>
        <w:t>810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5C7891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4519D2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478E0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0015A6">
        <w:rPr>
          <w:rFonts w:ascii="Times New Roman" w:hAnsi="Times New Roman" w:cs="Times New Roman"/>
          <w:sz w:val="28"/>
          <w:szCs w:val="28"/>
        </w:rPr>
        <w:t>6110</w:t>
      </w:r>
      <w:r w:rsidRPr="00F076D8">
        <w:rPr>
          <w:rFonts w:ascii="Times New Roman" w:hAnsi="Times New Roman" w:cs="Times New Roman"/>
          <w:sz w:val="28"/>
          <w:szCs w:val="28"/>
        </w:rPr>
        <w:t>53,8</w:t>
      </w:r>
      <w:r w:rsidR="00EC5790">
        <w:rPr>
          <w:rFonts w:ascii="Times New Roman" w:hAnsi="Times New Roman" w:cs="Times New Roman"/>
          <w:sz w:val="28"/>
          <w:szCs w:val="28"/>
        </w:rPr>
        <w:t>58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="007E7359">
        <w:rPr>
          <w:rFonts w:ascii="Times New Roman" w:hAnsi="Times New Roman" w:cs="Times New Roman"/>
          <w:sz w:val="28"/>
          <w:szCs w:val="28"/>
        </w:rPr>
        <w:tab/>
      </w:r>
    </w:p>
    <w:p w:rsidR="00E74DDC" w:rsidRPr="00E74DDC" w:rsidRDefault="00E74DDC" w:rsidP="00E74DDC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DDC" w:rsidRPr="004519D2" w:rsidRDefault="004F0AC9" w:rsidP="001003B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федеральный бюджет – </w:t>
      </w:r>
      <w:r w:rsidR="00641152">
        <w:rPr>
          <w:rFonts w:ascii="Times New Roman" w:eastAsiaTheme="minorHAnsi" w:hAnsi="Times New Roman" w:cs="Times New Roman"/>
          <w:sz w:val="28"/>
          <w:szCs w:val="28"/>
          <w:lang w:eastAsia="en-US"/>
        </w:rPr>
        <w:t>1314932,388</w:t>
      </w:r>
      <w:r w:rsidR="009708EC" w:rsidRPr="009708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74DDC" w:rsidRPr="004519D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</w:t>
      </w:r>
      <w:r w:rsidR="00107DCB">
        <w:rPr>
          <w:rFonts w:ascii="Times New Roman" w:hAnsi="Times New Roman" w:cs="Times New Roman"/>
          <w:sz w:val="28"/>
          <w:szCs w:val="28"/>
        </w:rPr>
        <w:t xml:space="preserve"> 277</w:t>
      </w:r>
      <w:r>
        <w:rPr>
          <w:rFonts w:ascii="Times New Roman" w:hAnsi="Times New Roman" w:cs="Times New Roman"/>
          <w:sz w:val="28"/>
          <w:szCs w:val="28"/>
        </w:rPr>
        <w:t>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="009108C0">
        <w:rPr>
          <w:rFonts w:ascii="Times New Roman" w:hAnsi="Times New Roman" w:cs="Times New Roman"/>
          <w:sz w:val="28"/>
          <w:szCs w:val="28"/>
        </w:rPr>
        <w:t>116233,119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641152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119421,691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  </w:t>
      </w:r>
      <w:r w:rsidRPr="00691C1F">
        <w:rPr>
          <w:rFonts w:ascii="Times New Roman" w:hAnsi="Times New Roman" w:cs="Times New Roman"/>
          <w:sz w:val="28"/>
          <w:szCs w:val="28"/>
        </w:rPr>
        <w:t>88533,56</w:t>
      </w:r>
      <w:r w:rsidR="00406DCC">
        <w:rPr>
          <w:rFonts w:ascii="Times New Roman" w:hAnsi="Times New Roman" w:cs="Times New Roman"/>
          <w:sz w:val="28"/>
          <w:szCs w:val="28"/>
        </w:rPr>
        <w:t>0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  </w:t>
      </w:r>
      <w:r w:rsidRPr="004278B3">
        <w:rPr>
          <w:rFonts w:ascii="Times New Roman" w:hAnsi="Times New Roman" w:cs="Times New Roman"/>
          <w:sz w:val="28"/>
          <w:szCs w:val="28"/>
        </w:rPr>
        <w:t>89681,23</w:t>
      </w:r>
      <w:r w:rsidR="00AD3DFB">
        <w:rPr>
          <w:rFonts w:ascii="Times New Roman" w:hAnsi="Times New Roman" w:cs="Times New Roman"/>
          <w:sz w:val="28"/>
          <w:szCs w:val="28"/>
        </w:rPr>
        <w:t>5</w:t>
      </w:r>
      <w:r w:rsidR="003B540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4DDC" w:rsidRPr="00BD25D5" w:rsidRDefault="00E74DDC" w:rsidP="00F76FE5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</w:t>
      </w:r>
      <w:r w:rsidRPr="00BD25D5">
        <w:rPr>
          <w:spacing w:val="0"/>
        </w:rPr>
        <w:t xml:space="preserve">– </w:t>
      </w:r>
      <w:r w:rsidR="00641152">
        <w:rPr>
          <w:spacing w:val="0"/>
        </w:rPr>
        <w:t>5500066,792</w:t>
      </w:r>
      <w:r w:rsidR="00406DCC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F76FE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CC736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36D" w:rsidSect="008C6392">
          <w:headerReference w:type="default" r:id="rId8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2022 году – 1064348,932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  </w:t>
      </w:r>
      <w:r w:rsidRPr="00F076D8">
        <w:rPr>
          <w:rFonts w:ascii="Times New Roman" w:hAnsi="Times New Roman" w:cs="Times New Roman"/>
          <w:sz w:val="28"/>
          <w:szCs w:val="28"/>
        </w:rPr>
        <w:t>839664,468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C54CD8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641152">
        <w:rPr>
          <w:rFonts w:ascii="Times New Roman" w:hAnsi="Times New Roman" w:cs="Times New Roman"/>
          <w:sz w:val="28"/>
          <w:szCs w:val="28"/>
        </w:rPr>
        <w:t>575139,278</w:t>
      </w:r>
      <w:r w:rsidR="000F7D63">
        <w:rPr>
          <w:rFonts w:ascii="Times New Roman" w:hAnsi="Times New Roman" w:cs="Times New Roman"/>
          <w:sz w:val="28"/>
          <w:szCs w:val="28"/>
        </w:rPr>
        <w:t xml:space="preserve"> </w:t>
      </w:r>
      <w:r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AD3DFB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 w:rsidR="00E74DDC" w:rsidRPr="00F076D8">
        <w:rPr>
          <w:rFonts w:ascii="Times New Roman" w:hAnsi="Times New Roman" w:cs="Times New Roman"/>
          <w:sz w:val="28"/>
          <w:szCs w:val="28"/>
        </w:rPr>
        <w:t>546695,0</w:t>
      </w:r>
      <w:r w:rsidR="00406DCC">
        <w:rPr>
          <w:rFonts w:ascii="Times New Roman" w:hAnsi="Times New Roman" w:cs="Times New Roman"/>
          <w:sz w:val="28"/>
          <w:szCs w:val="28"/>
        </w:rPr>
        <w:t>20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="00E74DDC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E74DDC" w:rsidRPr="000E46A1">
        <w:rPr>
          <w:rFonts w:ascii="Times New Roman" w:hAnsi="Times New Roman" w:cs="Times New Roman"/>
          <w:sz w:val="28"/>
          <w:szCs w:val="28"/>
        </w:rPr>
        <w:t>;</w:t>
      </w:r>
    </w:p>
    <w:p w:rsidR="00E74DDC" w:rsidRPr="000E46A1" w:rsidRDefault="00E74DDC" w:rsidP="00E74DDC">
      <w:pPr>
        <w:pStyle w:val="a3"/>
        <w:widowControl w:val="0"/>
        <w:tabs>
          <w:tab w:val="left" w:pos="1860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0E46A1">
        <w:rPr>
          <w:rFonts w:eastAsiaTheme="minorEastAsia"/>
          <w:spacing w:val="0"/>
          <w:lang w:eastAsia="ru-RU"/>
        </w:rPr>
        <w:t xml:space="preserve">в 2026 году – </w:t>
      </w:r>
      <w:r w:rsidR="00365377">
        <w:rPr>
          <w:rFonts w:eastAsiaTheme="minorEastAsia"/>
          <w:spacing w:val="0"/>
          <w:lang w:eastAsia="ru-RU"/>
        </w:rPr>
        <w:t xml:space="preserve">  </w:t>
      </w:r>
      <w:r w:rsidRPr="00F076D8">
        <w:rPr>
          <w:rFonts w:eastAsiaTheme="minorEastAsia"/>
          <w:spacing w:val="0"/>
          <w:lang w:eastAsia="ru-RU"/>
        </w:rPr>
        <w:t>519785,5</w:t>
      </w:r>
      <w:r w:rsidR="00AD3DFB">
        <w:rPr>
          <w:rFonts w:eastAsiaTheme="minorEastAsia"/>
          <w:spacing w:val="0"/>
          <w:lang w:eastAsia="ru-RU"/>
        </w:rPr>
        <w:t>58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тыс.</w:t>
      </w:r>
      <w:r w:rsidR="00365377">
        <w:rPr>
          <w:rFonts w:eastAsiaTheme="minorEastAsia"/>
          <w:spacing w:val="0"/>
          <w:lang w:eastAsia="ru-RU"/>
        </w:rPr>
        <w:t xml:space="preserve"> </w:t>
      </w:r>
      <w:r w:rsidRPr="00F076D8">
        <w:rPr>
          <w:rFonts w:eastAsiaTheme="minorEastAsia"/>
          <w:spacing w:val="0"/>
          <w:lang w:eastAsia="ru-RU"/>
        </w:rPr>
        <w:t>рублей;</w:t>
      </w:r>
    </w:p>
    <w:p w:rsidR="00E74DDC" w:rsidRPr="000E46A1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городского округа </w:t>
      </w:r>
      <w:r w:rsidRPr="00BD25D5">
        <w:rPr>
          <w:spacing w:val="0"/>
        </w:rPr>
        <w:t xml:space="preserve">– </w:t>
      </w:r>
      <w:r>
        <w:rPr>
          <w:spacing w:val="0"/>
        </w:rPr>
        <w:t>27060,113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5404,821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6011,676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3653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5596,073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0F2A82">
        <w:rPr>
          <w:rFonts w:ascii="Times New Roman" w:hAnsi="Times New Roman" w:cs="Times New Roman"/>
          <w:sz w:val="28"/>
          <w:szCs w:val="28"/>
        </w:rPr>
        <w:t>10047,543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3E0D99">
        <w:rPr>
          <w:spacing w:val="0"/>
        </w:rPr>
        <w:t>бюджет Минераловодского муниципального округа</w:t>
      </w:r>
      <w:r w:rsidR="002523A9">
        <w:rPr>
          <w:spacing w:val="0"/>
        </w:rPr>
        <w:t xml:space="preserve"> </w:t>
      </w:r>
      <w:r w:rsidRPr="00BD25D5">
        <w:rPr>
          <w:spacing w:val="0"/>
        </w:rPr>
        <w:t xml:space="preserve">– </w:t>
      </w:r>
      <w:r w:rsidR="00945258">
        <w:rPr>
          <w:spacing w:val="0"/>
        </w:rPr>
        <w:t>9019,364</w:t>
      </w:r>
      <w:r w:rsidRPr="00BD25D5">
        <w:rPr>
          <w:spacing w:val="0"/>
        </w:rPr>
        <w:t xml:space="preserve"> 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945258">
        <w:rPr>
          <w:rFonts w:ascii="Times New Roman" w:hAnsi="Times New Roman" w:cs="Times New Roman"/>
          <w:sz w:val="28"/>
          <w:szCs w:val="28"/>
        </w:rPr>
        <w:t>5043,069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06DCC">
        <w:rPr>
          <w:rFonts w:ascii="Times New Roman" w:hAnsi="Times New Roman" w:cs="Times New Roman"/>
          <w:sz w:val="28"/>
          <w:szCs w:val="28"/>
        </w:rPr>
        <w:t>2389,230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DDC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0F2A82">
        <w:rPr>
          <w:rFonts w:ascii="Times New Roman" w:hAnsi="Times New Roman" w:cs="Times New Roman"/>
          <w:sz w:val="28"/>
          <w:szCs w:val="28"/>
        </w:rPr>
        <w:t>1587,065</w:t>
      </w:r>
      <w:r w:rsidR="0036537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Pr="00BD25D5" w:rsidRDefault="00720F78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="009B7CEF"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 w:rsidR="009B7CEF">
        <w:rPr>
          <w:spacing w:val="0"/>
        </w:rPr>
        <w:t xml:space="preserve"> </w:t>
      </w:r>
      <w:r w:rsidRPr="00516C4C">
        <w:rPr>
          <w:spacing w:val="0"/>
        </w:rPr>
        <w:t>4,200</w:t>
      </w:r>
      <w:r w:rsidR="003B55B6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D07BA3">
        <w:rPr>
          <w:rFonts w:ascii="Times New Roman" w:hAnsi="Times New Roman" w:cs="Times New Roman"/>
          <w:sz w:val="28"/>
          <w:szCs w:val="28"/>
        </w:rPr>
        <w:t xml:space="preserve">  </w:t>
      </w:r>
      <w:r w:rsidRPr="00516C4C">
        <w:rPr>
          <w:rFonts w:ascii="Times New Roman" w:hAnsi="Times New Roman" w:cs="Times New Roman"/>
          <w:sz w:val="28"/>
          <w:szCs w:val="28"/>
        </w:rPr>
        <w:t>4,200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7D7033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E74DDC" w:rsidRPr="001D66ED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74DDC" w:rsidRPr="00BD25D5" w:rsidRDefault="00E74DDC" w:rsidP="00E74DD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E74DDC" w:rsidRPr="00BD25D5" w:rsidRDefault="00E74DDC" w:rsidP="00E74DDC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Default="00E74DDC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20F78" w:rsidRPr="00BD25D5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– </w:t>
      </w:r>
      <w:r w:rsidR="00592887">
        <w:rPr>
          <w:rFonts w:ascii="Times New Roman" w:hAnsi="Times New Roman" w:cs="Times New Roman"/>
          <w:sz w:val="28"/>
          <w:szCs w:val="28"/>
        </w:rPr>
        <w:t>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2020 году –  </w:t>
      </w:r>
      <w:r w:rsidRPr="00BD25D5">
        <w:rPr>
          <w:spacing w:val="0"/>
        </w:rPr>
        <w:t>900,000 тыс. рублей;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2021 году –  </w:t>
      </w:r>
      <w:r w:rsidRPr="00BD25D5">
        <w:rPr>
          <w:spacing w:val="0"/>
        </w:rPr>
        <w:t>969,270 тыс. рублей;</w:t>
      </w:r>
    </w:p>
    <w:p w:rsidR="007A59C7" w:rsidRPr="00BD25D5" w:rsidRDefault="007A59C7" w:rsidP="00720F78">
      <w:pPr>
        <w:pStyle w:val="a3"/>
        <w:widowControl w:val="0"/>
        <w:tabs>
          <w:tab w:val="left" w:pos="5040"/>
          <w:tab w:val="left" w:pos="5550"/>
        </w:tabs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–1120,000 тыс. рублей;</w:t>
      </w:r>
    </w:p>
    <w:p w:rsidR="007A59C7" w:rsidRPr="00516C4C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2024 году – </w:t>
      </w:r>
      <w:r w:rsidR="007A59C7" w:rsidRPr="00516C4C">
        <w:rPr>
          <w:spacing w:val="0"/>
        </w:rPr>
        <w:t>300,000 тыс. рублей;</w:t>
      </w:r>
    </w:p>
    <w:p w:rsidR="007A59C7" w:rsidRPr="00516C4C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 xml:space="preserve">в 2025 году – </w:t>
      </w:r>
      <w:r w:rsidR="007A59C7" w:rsidRPr="00516C4C">
        <w:rPr>
          <w:spacing w:val="0"/>
        </w:rPr>
        <w:t>300,000 тыс. рублей;</w:t>
      </w:r>
    </w:p>
    <w:p w:rsidR="00CC736D" w:rsidRDefault="00742F2F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  <w:sectPr w:rsidR="00CC736D" w:rsidSect="00605432">
          <w:headerReference w:type="first" r:id="rId9"/>
          <w:pgSz w:w="11906" w:h="16838"/>
          <w:pgMar w:top="1134" w:right="850" w:bottom="709" w:left="1701" w:header="709" w:footer="57" w:gutter="0"/>
          <w:pgNumType w:start="2"/>
          <w:cols w:space="708"/>
          <w:titlePg/>
          <w:docGrid w:linePitch="360"/>
        </w:sectPr>
      </w:pPr>
      <w:r>
        <w:rPr>
          <w:spacing w:val="0"/>
        </w:rPr>
        <w:t xml:space="preserve">в 2026 году – </w:t>
      </w:r>
      <w:r w:rsidR="007A59C7" w:rsidRPr="00516C4C">
        <w:rPr>
          <w:spacing w:val="0"/>
        </w:rPr>
        <w:t>300,000 тыс. рублей;</w:t>
      </w:r>
    </w:p>
    <w:p w:rsidR="007A59C7" w:rsidRPr="00BD25D5" w:rsidRDefault="007A59C7" w:rsidP="007A59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Программы – 483,000 тыс. рублей, в том числе по годам:</w:t>
      </w:r>
    </w:p>
    <w:p w:rsidR="007A59C7" w:rsidRPr="00BD25D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D07BA3">
        <w:rPr>
          <w:spacing w:val="0"/>
        </w:rPr>
        <w:t xml:space="preserve">    </w:t>
      </w:r>
      <w:r w:rsidRPr="00BD25D5">
        <w:rPr>
          <w:spacing w:val="0"/>
        </w:rPr>
        <w:t>0,000 тыс. рублей</w:t>
      </w:r>
      <w:r w:rsidRPr="00025035">
        <w:rPr>
          <w:spacing w:val="0"/>
        </w:rPr>
        <w:t>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Pr="00025035" w:rsidRDefault="007A59C7" w:rsidP="007A59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A14315">
        <w:rPr>
          <w:spacing w:val="0"/>
        </w:rPr>
        <w:t xml:space="preserve"> 2025 году –     </w:t>
      </w:r>
      <w:r>
        <w:rPr>
          <w:spacing w:val="0"/>
        </w:rPr>
        <w:t>0,000 тыс. рублей;</w:t>
      </w:r>
    </w:p>
    <w:p w:rsidR="007A59C7" w:rsidRDefault="007A59C7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</w:t>
      </w:r>
      <w:r>
        <w:rPr>
          <w:spacing w:val="0"/>
        </w:rPr>
        <w:t>6</w:t>
      </w:r>
      <w:r w:rsidRPr="00025035">
        <w:rPr>
          <w:spacing w:val="0"/>
        </w:rPr>
        <w:t xml:space="preserve"> году – </w:t>
      </w:r>
      <w:r w:rsidR="00D07BA3">
        <w:rPr>
          <w:spacing w:val="0"/>
        </w:rPr>
        <w:t xml:space="preserve">    </w:t>
      </w:r>
      <w:r w:rsidRPr="00025035">
        <w:rPr>
          <w:spacing w:val="0"/>
        </w:rPr>
        <w:t xml:space="preserve">0,000 тыс. рублей». </w:t>
      </w:r>
    </w:p>
    <w:p w:rsidR="00720F78" w:rsidRDefault="00720F78" w:rsidP="007A59C7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4F6BBF" w:rsidRPr="004F6BBF" w:rsidRDefault="004F6BBF" w:rsidP="004F6BBF">
      <w:pPr>
        <w:pStyle w:val="a3"/>
        <w:widowControl w:val="0"/>
        <w:spacing w:after="0" w:line="240" w:lineRule="auto"/>
        <w:ind w:left="0" w:firstLine="709"/>
        <w:jc w:val="both"/>
        <w:rPr>
          <w:bCs/>
          <w:spacing w:val="0"/>
        </w:rPr>
      </w:pPr>
      <w:r>
        <w:rPr>
          <w:spacing w:val="0"/>
        </w:rPr>
        <w:t xml:space="preserve">2. </w:t>
      </w:r>
      <w:r w:rsidRPr="004F6BBF">
        <w:rPr>
          <w:bCs/>
          <w:spacing w:val="0"/>
        </w:rPr>
        <w:t>В паспорте подпрограммы «Социальная поддержка населения Минераловодского муниципального округа</w:t>
      </w:r>
      <w:r w:rsidR="004259B9">
        <w:rPr>
          <w:bCs/>
          <w:spacing w:val="0"/>
        </w:rPr>
        <w:t xml:space="preserve"> Ставропольского края</w:t>
      </w:r>
      <w:r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4F6BBF" w:rsidRPr="00BD25D5" w:rsidRDefault="00720F78" w:rsidP="004F6B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F6BBF" w:rsidRPr="004F6B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«Объем финансового обеспечения подпрограммы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45258">
        <w:rPr>
          <w:rFonts w:ascii="Times New Roman" w:hAnsi="Times New Roman" w:cs="Times New Roman"/>
          <w:sz w:val="28"/>
          <w:szCs w:val="28"/>
        </w:rPr>
        <w:t>6544574,453</w:t>
      </w:r>
      <w:r w:rsidR="008572AD">
        <w:rPr>
          <w:rFonts w:ascii="Times New Roman" w:hAnsi="Times New Roman" w:cs="Times New Roman"/>
          <w:sz w:val="28"/>
          <w:szCs w:val="28"/>
        </w:rPr>
        <w:t xml:space="preserve"> </w:t>
      </w:r>
      <w:r w:rsidR="004F6BB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55A27">
        <w:rPr>
          <w:rFonts w:ascii="Times New Roman" w:hAnsi="Times New Roman" w:cs="Times New Roman"/>
          <w:sz w:val="28"/>
          <w:szCs w:val="28"/>
        </w:rPr>
        <w:t>4732226,260</w:t>
      </w:r>
      <w:r w:rsidR="00AE7F7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EA0508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1138064,459</w:t>
      </w:r>
      <w:r w:rsidR="004F6BBF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A0508">
        <w:rPr>
          <w:rFonts w:ascii="Times New Roman" w:hAnsi="Times New Roman" w:cs="Times New Roman"/>
          <w:sz w:val="28"/>
          <w:szCs w:val="28"/>
        </w:rPr>
        <w:t>1341702,568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A0508">
        <w:rPr>
          <w:rFonts w:ascii="Times New Roman" w:hAnsi="Times New Roman" w:cs="Times New Roman"/>
          <w:sz w:val="28"/>
          <w:szCs w:val="28"/>
        </w:rPr>
        <w:t>1336351,112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 w:rsidR="00EA0508">
        <w:rPr>
          <w:spacing w:val="0"/>
        </w:rPr>
        <w:t xml:space="preserve">  916108,121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4F6BBF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</w:p>
    <w:p w:rsidR="004F6BBF" w:rsidRPr="00BF273A" w:rsidRDefault="004F6BBF" w:rsidP="005118B4">
      <w:pPr>
        <w:pStyle w:val="a3"/>
        <w:widowControl w:val="0"/>
        <w:suppressAutoHyphens/>
        <w:spacing w:after="0" w:line="240" w:lineRule="atLeast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8572AD">
        <w:t xml:space="preserve"> </w:t>
      </w:r>
      <w:r w:rsidR="00945258">
        <w:t>1812348,182</w:t>
      </w:r>
      <w:r w:rsidR="003C64BD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379CC">
        <w:rPr>
          <w:rFonts w:ascii="Times New Roman" w:hAnsi="Times New Roman" w:cs="Times New Roman"/>
          <w:sz w:val="28"/>
          <w:szCs w:val="28"/>
        </w:rPr>
        <w:t>649055,398</w:t>
      </w:r>
      <w:r w:rsidR="003C64B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594527,4</w:t>
      </w:r>
      <w:r w:rsidR="00CD5F83">
        <w:rPr>
          <w:rFonts w:ascii="Times New Roman" w:hAnsi="Times New Roman" w:cs="Times New Roman"/>
          <w:sz w:val="28"/>
          <w:szCs w:val="28"/>
        </w:rPr>
        <w:t>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63E97">
        <w:rPr>
          <w:rFonts w:ascii="Times New Roman" w:hAnsi="Times New Roman" w:cs="Times New Roman"/>
          <w:sz w:val="28"/>
          <w:szCs w:val="28"/>
        </w:rPr>
        <w:t xml:space="preserve"> 568765,354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A379CC">
        <w:rPr>
          <w:rFonts w:ascii="Times New Roman" w:hAnsi="Times New Roman" w:cs="Times New Roman"/>
          <w:sz w:val="28"/>
          <w:szCs w:val="28"/>
        </w:rPr>
        <w:t>1312875,467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>277880,574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>313358,028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>308798,822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115711,033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A379CC">
        <w:rPr>
          <w:rFonts w:ascii="Times New Roman" w:hAnsi="Times New Roman" w:cs="Times New Roman"/>
          <w:sz w:val="28"/>
          <w:szCs w:val="28"/>
        </w:rPr>
        <w:t>118912,215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88533,56</w:t>
      </w:r>
      <w:r w:rsidR="00CD5F83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  89681,235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A379CC">
        <w:rPr>
          <w:rFonts w:ascii="Times New Roman" w:hAnsi="Times New Roman" w:cs="Times New Roman"/>
          <w:sz w:val="28"/>
          <w:szCs w:val="28"/>
        </w:rPr>
        <w:t>5231698,986</w:t>
      </w:r>
      <w:r w:rsidR="00881FB4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E093B" w:rsidRDefault="004F6BBF" w:rsidP="00DE0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379CC">
        <w:rPr>
          <w:rFonts w:ascii="Times New Roman" w:hAnsi="Times New Roman" w:cs="Times New Roman"/>
          <w:sz w:val="28"/>
          <w:szCs w:val="28"/>
        </w:rPr>
        <w:t xml:space="preserve"> </w:t>
      </w:r>
      <w:r w:rsidR="006F758F">
        <w:rPr>
          <w:rFonts w:ascii="Times New Roman" w:hAnsi="Times New Roman" w:cs="Times New Roman"/>
          <w:sz w:val="28"/>
          <w:szCs w:val="28"/>
        </w:rPr>
        <w:t>860183,885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7331">
        <w:rPr>
          <w:rFonts w:ascii="Times New Roman" w:hAnsi="Times New Roman" w:cs="Times New Roman"/>
          <w:sz w:val="28"/>
          <w:szCs w:val="28"/>
        </w:rPr>
        <w:tab/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093B" w:rsidRPr="0040386A" w:rsidRDefault="00DE093B" w:rsidP="00DE09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0F78" w:rsidRDefault="00DE093B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397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088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79CC">
        <w:rPr>
          <w:rFonts w:ascii="Times New Roman" w:hAnsi="Times New Roman" w:cs="Times New Roman"/>
          <w:color w:val="000000" w:themeColor="text1"/>
          <w:sz w:val="28"/>
          <w:szCs w:val="28"/>
        </w:rPr>
        <w:t>530143,184</w:t>
      </w:r>
      <w:r w:rsidR="00E14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4F6BBF" w:rsidRPr="0040386A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F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505993,8</w:t>
      </w:r>
      <w:r w:rsidR="00CD5F8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C736D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736D" w:rsidSect="008C6392">
          <w:headerReference w:type="first" r:id="rId10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6F7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479084,129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4F6BBF" w:rsidRPr="00B750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</w:t>
      </w:r>
      <w:r w:rsidR="00AE2F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6F758F">
        <w:rPr>
          <w:rFonts w:ascii="Times New Roman" w:hAnsi="Times New Roman" w:cs="Times New Roman"/>
          <w:sz w:val="28"/>
          <w:szCs w:val="28"/>
        </w:rPr>
        <w:t>0,000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6F758F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4F6BBF" w:rsidRPr="00BF273A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 w:rsidR="006F758F">
        <w:t xml:space="preserve"> 0,000 </w:t>
      </w:r>
      <w:r w:rsidRPr="00BF273A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6F758F"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BD25D5" w:rsidRDefault="004F6BBF" w:rsidP="004F6B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BBF" w:rsidRPr="002B1FCC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6BBF" w:rsidRPr="00C17DB9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A601F" w:rsidRDefault="004F6BB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5A601F" w:rsidRPr="00BD25D5" w:rsidRDefault="005A601F" w:rsidP="005A601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4F6BBF" w:rsidRPr="00BD25D5" w:rsidRDefault="004F6BBF" w:rsidP="009420C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  <w:r>
        <w:rPr>
          <w:spacing w:val="0"/>
        </w:rPr>
        <w:tab/>
      </w:r>
    </w:p>
    <w:p w:rsidR="004F6BBF" w:rsidRPr="00BD25D5" w:rsidRDefault="004F6BBF" w:rsidP="004F6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96993" w:rsidRDefault="004F6BBF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="00796993" w:rsidRPr="007969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0F78" w:rsidRPr="00796993" w:rsidRDefault="00720F78" w:rsidP="0079699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96993" w:rsidRPr="00BD25D5" w:rsidRDefault="00796993" w:rsidP="0079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E093B" w:rsidRPr="00BD25D5" w:rsidRDefault="00DE093B" w:rsidP="00DE093B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CC736D" w:rsidRDefault="004F6BBF" w:rsidP="00720F78">
      <w:pPr>
        <w:pStyle w:val="a3"/>
        <w:tabs>
          <w:tab w:val="center" w:pos="4678"/>
        </w:tabs>
        <w:spacing w:after="0" w:line="240" w:lineRule="auto"/>
        <w:ind w:left="0" w:right="-1"/>
        <w:jc w:val="both"/>
        <w:rPr>
          <w:spacing w:val="0"/>
        </w:rPr>
        <w:sectPr w:rsidR="00CC736D" w:rsidSect="008C6392">
          <w:headerReference w:type="first" r:id="rId11"/>
          <w:pgSz w:w="11906" w:h="16838"/>
          <w:pgMar w:top="1134" w:right="850" w:bottom="709" w:left="1701" w:header="709" w:footer="57" w:gutter="0"/>
          <w:pgNumType w:start="9"/>
          <w:cols w:space="708"/>
          <w:titlePg/>
          <w:docGrid w:linePitch="360"/>
        </w:sectPr>
      </w:pPr>
      <w:r w:rsidRPr="00BD25D5">
        <w:rPr>
          <w:spacing w:val="0"/>
        </w:rPr>
        <w:t>в 2023 году – 0,000 тыс. рублей;</w:t>
      </w:r>
    </w:p>
    <w:p w:rsidR="004F6BBF" w:rsidRPr="00BD25D5" w:rsidRDefault="004F6BBF" w:rsidP="004F6BB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2024 году – 0,000 тыс. рублей;</w:t>
      </w:r>
    </w:p>
    <w:p w:rsidR="004F6BBF" w:rsidRPr="00D777C7" w:rsidRDefault="004F6BBF" w:rsidP="004F6BBF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4F6BBF" w:rsidRDefault="004F6BBF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FD60F2" w:rsidRDefault="00FD60F2" w:rsidP="004F6BBF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3C30D0" w:rsidRPr="005B3659" w:rsidRDefault="003C30D0" w:rsidP="003C30D0">
      <w:pPr>
        <w:pStyle w:val="a3"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0B49B0">
        <w:rPr>
          <w:spacing w:val="0"/>
        </w:rPr>
        <w:t>3.</w:t>
      </w:r>
      <w:r w:rsidRPr="00766BEA">
        <w:rPr>
          <w:color w:val="C00000"/>
          <w:spacing w:val="0"/>
        </w:rPr>
        <w:t xml:space="preserve"> </w:t>
      </w:r>
      <w:r w:rsidRPr="00766BEA">
        <w:rPr>
          <w:color w:val="000000" w:themeColor="text1"/>
          <w:spacing w:val="0"/>
        </w:rPr>
        <w:t xml:space="preserve">В паспорте подпрограммы «Дополнительные меры социальной </w:t>
      </w:r>
      <w:r w:rsidRPr="005B3659">
        <w:rPr>
          <w:rFonts w:eastAsiaTheme="minorEastAsia"/>
          <w:spacing w:val="0"/>
          <w:lang w:eastAsia="ru-RU"/>
        </w:rPr>
        <w:t xml:space="preserve">поддержки населения Минераловодского </w:t>
      </w:r>
      <w:r>
        <w:rPr>
          <w:rFonts w:eastAsiaTheme="minorEastAsia"/>
          <w:spacing w:val="0"/>
          <w:lang w:eastAsia="ru-RU"/>
        </w:rPr>
        <w:t xml:space="preserve">муниципального </w:t>
      </w:r>
      <w:r w:rsidRPr="005B3659">
        <w:rPr>
          <w:rFonts w:eastAsiaTheme="minorEastAsia"/>
          <w:spacing w:val="0"/>
          <w:lang w:eastAsia="ru-RU"/>
        </w:rPr>
        <w:t>округа</w:t>
      </w:r>
      <w:r>
        <w:rPr>
          <w:rFonts w:eastAsiaTheme="minorEastAsia"/>
          <w:spacing w:val="0"/>
          <w:lang w:eastAsia="ru-RU"/>
        </w:rPr>
        <w:t xml:space="preserve"> Ставропольского края</w:t>
      </w:r>
      <w:r w:rsidRPr="005B3659">
        <w:rPr>
          <w:rFonts w:eastAsiaTheme="minorEastAsia"/>
          <w:spacing w:val="0"/>
          <w:lang w:eastAsia="ru-RU"/>
        </w:rPr>
        <w:t xml:space="preserve">» Программы:  </w:t>
      </w:r>
    </w:p>
    <w:p w:rsidR="003C30D0" w:rsidRPr="00BD25D5" w:rsidRDefault="003C30D0" w:rsidP="003C30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177249" w:rsidRPr="00177249">
        <w:rPr>
          <w:rFonts w:ascii="Times New Roman" w:hAnsi="Times New Roman" w:cs="Times New Roman"/>
          <w:sz w:val="28"/>
          <w:szCs w:val="28"/>
        </w:rPr>
        <w:t>12930.943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A59C7">
        <w:rPr>
          <w:spacing w:val="0"/>
        </w:rPr>
        <w:t xml:space="preserve">в 2023 году – </w:t>
      </w:r>
      <w:r>
        <w:rPr>
          <w:spacing w:val="0"/>
        </w:rPr>
        <w:t>3830,534</w:t>
      </w:r>
      <w:r w:rsidRPr="007A59C7">
        <w:rPr>
          <w:spacing w:val="0"/>
        </w:rPr>
        <w:t xml:space="preserve"> тыс. рублей;</w:t>
      </w:r>
      <w:r>
        <w:rPr>
          <w:spacing w:val="0"/>
        </w:rPr>
        <w:tab/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6270,069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D25A8" w:rsidRPr="009F7C8A">
        <w:rPr>
          <w:rFonts w:ascii="Times New Roman" w:hAnsi="Times New Roman" w:cs="Times New Roman"/>
          <w:sz w:val="28"/>
          <w:szCs w:val="28"/>
        </w:rPr>
        <w:t>3238.536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3C30D0" w:rsidRPr="00BD25D5" w:rsidRDefault="003C30D0" w:rsidP="003C30D0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C30D0" w:rsidRPr="0040386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C30D0" w:rsidRPr="00B750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7648,988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1653,316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 xml:space="preserve">1208,643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AE2F1A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733D0F">
        <w:rPr>
          <w:rFonts w:ascii="Times New Roman" w:hAnsi="Times New Roman" w:cs="Times New Roman"/>
          <w:sz w:val="28"/>
          <w:szCs w:val="28"/>
        </w:rPr>
        <w:t>3830,534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F273A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29142B" w:rsidRPr="0029142B">
        <w:lastRenderedPageBreak/>
        <w:t>5281.955</w:t>
      </w:r>
      <w:r>
        <w:t xml:space="preserve"> </w:t>
      </w:r>
      <w:r w:rsidRPr="00BF273A">
        <w:rPr>
          <w:spacing w:val="0"/>
        </w:rPr>
        <w:t>тыс. рублей, в том числе по годам: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42B" w:rsidRPr="009F7C8A">
        <w:rPr>
          <w:rFonts w:ascii="Times New Roman" w:hAnsi="Times New Roman" w:cs="Times New Roman"/>
          <w:sz w:val="28"/>
          <w:szCs w:val="28"/>
        </w:rPr>
        <w:t>3238.536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1004,230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1039,189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3C30D0" w:rsidRDefault="003C30D0" w:rsidP="003C30D0">
      <w:pPr>
        <w:pStyle w:val="a3"/>
        <w:widowControl w:val="0"/>
        <w:suppressAutoHyphens/>
        <w:spacing w:after="0" w:line="240" w:lineRule="auto"/>
        <w:ind w:left="0"/>
        <w:jc w:val="both"/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>
        <w:t>0,000</w:t>
      </w:r>
      <w:r w:rsidRPr="00BD25D5">
        <w:rPr>
          <w:spacing w:val="0"/>
        </w:rPr>
        <w:t>тыс. рублей, в том числе по годам:</w:t>
      </w:r>
      <w:r w:rsidR="006B7E52">
        <w:rPr>
          <w:spacing w:val="0"/>
        </w:rPr>
        <w:t xml:space="preserve"> </w:t>
      </w:r>
      <w:r w:rsidRPr="00BD25D5">
        <w:t xml:space="preserve">в 2020 году – </w:t>
      </w:r>
      <w:r>
        <w:t>0,000 тыс. рублей;</w:t>
      </w:r>
    </w:p>
    <w:p w:rsidR="003C30D0" w:rsidRPr="00BD25D5" w:rsidRDefault="003C30D0" w:rsidP="003C30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BD25D5" w:rsidRDefault="003C30D0" w:rsidP="003C30D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Pr="002B1FCC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30D0" w:rsidRPr="00C17DB9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3C30D0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</w:t>
      </w:r>
      <w:r>
        <w:rPr>
          <w:spacing w:val="0"/>
        </w:rPr>
        <w:t xml:space="preserve">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>
        <w:rPr>
          <w:rFonts w:ascii="Times New Roman" w:hAnsi="Times New Roman" w:cs="Times New Roman"/>
          <w:sz w:val="28"/>
          <w:szCs w:val="28"/>
        </w:rPr>
        <w:t>–4189,270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>
        <w:rPr>
          <w:spacing w:val="0"/>
        </w:rPr>
        <w:t xml:space="preserve">  90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>
        <w:rPr>
          <w:spacing w:val="0"/>
        </w:rPr>
        <w:t xml:space="preserve">  969,27</w:t>
      </w:r>
      <w:r w:rsidRPr="00BD25D5">
        <w:rPr>
          <w:spacing w:val="0"/>
        </w:rPr>
        <w:t>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>
        <w:rPr>
          <w:spacing w:val="0"/>
        </w:rPr>
        <w:t xml:space="preserve">  30</w:t>
      </w:r>
      <w:r w:rsidRPr="00BD25D5">
        <w:rPr>
          <w:spacing w:val="0"/>
        </w:rPr>
        <w:t>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  300,000 тыс. рублей;</w:t>
      </w:r>
    </w:p>
    <w:p w:rsidR="003C30D0" w:rsidRDefault="003C30D0" w:rsidP="003C30D0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  300,000 тыс. рублей;</w:t>
      </w:r>
      <w:r>
        <w:rPr>
          <w:spacing w:val="0"/>
        </w:rPr>
        <w:tab/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D0" w:rsidRPr="00BD25D5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3C30D0" w:rsidRPr="00D777C7" w:rsidRDefault="003C30D0" w:rsidP="003C30D0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3C30D0" w:rsidRPr="00BD25D5" w:rsidRDefault="003C30D0" w:rsidP="003C30D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».</w:t>
      </w:r>
    </w:p>
    <w:p w:rsidR="003C30D0" w:rsidRDefault="003C30D0" w:rsidP="003C30D0">
      <w:pPr>
        <w:pStyle w:val="a3"/>
        <w:spacing w:after="0" w:line="240" w:lineRule="auto"/>
        <w:ind w:left="0" w:right="-1" w:firstLine="708"/>
        <w:jc w:val="both"/>
        <w:rPr>
          <w:spacing w:val="0"/>
        </w:rPr>
      </w:pPr>
    </w:p>
    <w:p w:rsidR="00FB000F" w:rsidRPr="00BD25D5" w:rsidRDefault="008C6392" w:rsidP="00FB000F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FB000F">
        <w:rPr>
          <w:spacing w:val="0"/>
        </w:rPr>
        <w:t xml:space="preserve">. </w:t>
      </w:r>
      <w:r w:rsidR="00FB000F" w:rsidRPr="00BD25D5">
        <w:rPr>
          <w:spacing w:val="0"/>
        </w:rPr>
        <w:t>В паспорте подпрограммы «</w:t>
      </w:r>
      <w:r w:rsidR="00FB000F" w:rsidRPr="00D777C7">
        <w:rPr>
          <w:rFonts w:eastAsia="Times New Roman"/>
          <w:spacing w:val="0"/>
        </w:rPr>
        <w:t>Организация социально значимых мероприятий</w:t>
      </w:r>
      <w:r w:rsidR="00FB000F" w:rsidRPr="00BD25D5">
        <w:rPr>
          <w:bCs/>
          <w:spacing w:val="0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FB000F" w:rsidRPr="00BD25D5" w:rsidRDefault="00720F78" w:rsidP="00FB00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B000F"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C5090F">
        <w:rPr>
          <w:rFonts w:ascii="Times New Roman" w:hAnsi="Times New Roman" w:cs="Times New Roman"/>
          <w:sz w:val="28"/>
          <w:szCs w:val="28"/>
        </w:rPr>
        <w:t>11</w:t>
      </w:r>
      <w:r w:rsidR="00F140B6" w:rsidRPr="00F140B6">
        <w:rPr>
          <w:rFonts w:ascii="Times New Roman" w:hAnsi="Times New Roman" w:cs="Times New Roman"/>
          <w:sz w:val="28"/>
          <w:szCs w:val="28"/>
        </w:rPr>
        <w:t xml:space="preserve">237.079 </w:t>
      </w:r>
      <w:r w:rsidR="00FB000F"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542D1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DB38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DB3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81F" w:rsidRDefault="00DB381F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  <w:r w:rsidRPr="007A59C7">
        <w:rPr>
          <w:spacing w:val="0"/>
        </w:rPr>
        <w:t>в 2023 году – 2721,106 тыс. рублей;</w:t>
      </w:r>
    </w:p>
    <w:p w:rsidR="00720F78" w:rsidRDefault="00720F78" w:rsidP="00DB381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F273A" w:rsidRDefault="00FB000F" w:rsidP="00FB000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F273A">
        <w:rPr>
          <w:spacing w:val="0"/>
        </w:rPr>
        <w:t xml:space="preserve">Бюджет Минераловодского муниципального округа </w:t>
      </w:r>
      <w:r w:rsidRPr="00BF273A">
        <w:t>Ставропольского края</w:t>
      </w:r>
      <w:r>
        <w:t xml:space="preserve"> </w:t>
      </w:r>
      <w:r w:rsidR="00F140B6" w:rsidRPr="00F140B6">
        <w:t>3737.409</w:t>
      </w:r>
      <w:r w:rsidR="00E14517">
        <w:t xml:space="preserve"> </w:t>
      </w:r>
      <w:r w:rsidRPr="00BF273A">
        <w:rPr>
          <w:spacing w:val="0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A9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4517">
        <w:rPr>
          <w:rFonts w:ascii="Times New Roman" w:hAnsi="Times New Roman" w:cs="Times New Roman"/>
          <w:sz w:val="28"/>
          <w:szCs w:val="28"/>
        </w:rPr>
        <w:t xml:space="preserve">340,088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 0,000 тыс. рублей;</w:t>
      </w:r>
    </w:p>
    <w:p w:rsidR="00FB000F" w:rsidRPr="00BD25D5" w:rsidRDefault="00FB000F" w:rsidP="00FB000F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000F" w:rsidRPr="0040386A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000F" w:rsidRDefault="00FB000F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color w:val="000000" w:themeColor="text1"/>
        </w:rPr>
      </w:pPr>
      <w:r w:rsidRPr="0040386A">
        <w:rPr>
          <w:color w:val="000000" w:themeColor="text1"/>
        </w:rPr>
        <w:t>в 202</w:t>
      </w:r>
      <w:r>
        <w:rPr>
          <w:color w:val="000000" w:themeColor="text1"/>
        </w:rPr>
        <w:t>6</w:t>
      </w:r>
      <w:r w:rsidRPr="0040386A">
        <w:rPr>
          <w:color w:val="000000" w:themeColor="text1"/>
        </w:rPr>
        <w:t xml:space="preserve"> году – 0,000 тыс. рублей;</w:t>
      </w:r>
    </w:p>
    <w:p w:rsidR="00720F78" w:rsidRDefault="00720F78" w:rsidP="00FB000F">
      <w:pPr>
        <w:pStyle w:val="a3"/>
        <w:tabs>
          <w:tab w:val="left" w:pos="5295"/>
        </w:tabs>
        <w:spacing w:after="0" w:line="240" w:lineRule="auto"/>
        <w:ind w:left="0" w:right="-1"/>
        <w:jc w:val="both"/>
        <w:rPr>
          <w:spacing w:val="0"/>
        </w:rPr>
      </w:pPr>
    </w:p>
    <w:p w:rsidR="00FB000F" w:rsidRPr="00B750B9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CB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7499,670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Pr="00516C4C">
        <w:rPr>
          <w:rFonts w:ascii="Times New Roman" w:hAnsi="Times New Roman" w:cs="Times New Roman"/>
          <w:sz w:val="28"/>
          <w:szCs w:val="28"/>
        </w:rPr>
        <w:t>2721,106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3C3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0D0" w:rsidRDefault="003C30D0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3C30D0" w:rsidRDefault="00FB000F" w:rsidP="003C3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D0">
        <w:rPr>
          <w:rFonts w:ascii="Times New Roman" w:hAnsi="Times New Roman" w:cs="Times New Roman"/>
          <w:sz w:val="28"/>
          <w:szCs w:val="28"/>
        </w:rPr>
        <w:t xml:space="preserve">Бюджет Минераловодского муниципального округа Ставропольского края </w:t>
      </w:r>
      <w:r w:rsidR="00F140B6" w:rsidRPr="00F140B6">
        <w:rPr>
          <w:rFonts w:ascii="Times New Roman" w:hAnsi="Times New Roman" w:cs="Times New Roman"/>
          <w:sz w:val="28"/>
          <w:szCs w:val="28"/>
        </w:rPr>
        <w:t>3737.409</w:t>
      </w:r>
      <w:r w:rsidR="00C5090F" w:rsidRPr="003C30D0">
        <w:rPr>
          <w:rFonts w:ascii="Times New Roman" w:hAnsi="Times New Roman" w:cs="Times New Roman"/>
          <w:sz w:val="28"/>
          <w:szCs w:val="28"/>
        </w:rPr>
        <w:t xml:space="preserve"> </w:t>
      </w:r>
      <w:r w:rsidRPr="003C30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B6" w:rsidRPr="009F7C8A">
        <w:rPr>
          <w:rFonts w:ascii="Times New Roman" w:hAnsi="Times New Roman" w:cs="Times New Roman"/>
          <w:sz w:val="28"/>
          <w:szCs w:val="28"/>
        </w:rPr>
        <w:t>1804.533</w:t>
      </w:r>
      <w:r w:rsidR="00E14517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000F" w:rsidRPr="00BD25D5" w:rsidRDefault="00FB000F" w:rsidP="00FB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0F">
        <w:rPr>
          <w:rFonts w:ascii="Times New Roman" w:hAnsi="Times New Roman" w:cs="Times New Roman"/>
          <w:sz w:val="28"/>
          <w:szCs w:val="28"/>
        </w:rPr>
        <w:t>1385,000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2F0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  547,876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</w:rPr>
      </w:pPr>
    </w:p>
    <w:p w:rsidR="00FB000F" w:rsidRPr="00BD25D5" w:rsidRDefault="00FB000F" w:rsidP="002F0D80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 w:rsidRPr="00BD25D5">
        <w:rPr>
          <w:spacing w:val="0"/>
        </w:rPr>
        <w:t>–</w:t>
      </w:r>
      <w:r>
        <w:t>0,000</w:t>
      </w:r>
      <w:r w:rsidRPr="00BD25D5">
        <w:rPr>
          <w:spacing w:val="0"/>
        </w:rPr>
        <w:t>тыс. рублей, в том числе по годам:</w:t>
      </w:r>
    </w:p>
    <w:p w:rsidR="002542D1" w:rsidRDefault="00FB000F" w:rsidP="00FB000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000F" w:rsidRPr="00BD25D5" w:rsidRDefault="00FB000F" w:rsidP="009B5E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18B9" w:rsidRPr="00BD25D5" w:rsidRDefault="009718B9" w:rsidP="009718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0F78" w:rsidRDefault="009718B9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0F78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00F" w:rsidRPr="00BD25D5" w:rsidRDefault="00720F78" w:rsidP="002F0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</w:t>
      </w:r>
      <w:r w:rsidR="00FB000F" w:rsidRPr="00BD25D5">
        <w:rPr>
          <w:rFonts w:ascii="Times New Roman" w:hAnsi="Times New Roman" w:cs="Times New Roman"/>
          <w:sz w:val="28"/>
          <w:szCs w:val="28"/>
        </w:rPr>
        <w:t>нозируемое поступление средств в местный бюджет - 0,000 тыс. рублей, в том числе по годам: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65125B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FB000F" w:rsidRPr="00BD25D5" w:rsidRDefault="00FB000F" w:rsidP="0065125B">
      <w:pPr>
        <w:pStyle w:val="a3"/>
        <w:tabs>
          <w:tab w:val="left" w:pos="7425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</w:t>
      </w:r>
      <w:r>
        <w:rPr>
          <w:spacing w:val="0"/>
        </w:rPr>
        <w:t>;</w:t>
      </w:r>
    </w:p>
    <w:p w:rsidR="00FB000F" w:rsidRPr="00BD25D5" w:rsidRDefault="00FB000F" w:rsidP="00FB000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Pr="0040386A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рублей;</w:t>
      </w:r>
    </w:p>
    <w:p w:rsidR="007A59C7" w:rsidRPr="00BD25D5" w:rsidRDefault="007A59C7" w:rsidP="007A59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</w:t>
      </w:r>
      <w:r>
        <w:rPr>
          <w:spacing w:val="0"/>
        </w:rPr>
        <w:t>6 году – 0,000 тыс. рублей;</w:t>
      </w:r>
    </w:p>
    <w:p w:rsidR="007A59C7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A59C7" w:rsidRPr="00BD25D5" w:rsidRDefault="007A59C7" w:rsidP="007A5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7A59C7" w:rsidRPr="00BD25D5" w:rsidRDefault="007A59C7" w:rsidP="007A59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46067B" w:rsidRDefault="007A59C7" w:rsidP="00326B2D">
      <w:pPr>
        <w:pStyle w:val="a3"/>
        <w:tabs>
          <w:tab w:val="center" w:pos="4677"/>
        </w:tabs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  <w:r w:rsidR="00326B2D">
        <w:rPr>
          <w:spacing w:val="0"/>
        </w:rPr>
        <w:tab/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6213CC" w:rsidRPr="00BD25D5" w:rsidRDefault="006213CC" w:rsidP="006213CC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6213CC" w:rsidRPr="00D777C7" w:rsidRDefault="006213CC" w:rsidP="006213CC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</w:t>
      </w:r>
      <w:r>
        <w:rPr>
          <w:spacing w:val="0"/>
        </w:rPr>
        <w:t xml:space="preserve"> 2025 году – 0,000 тыс. рублей;</w:t>
      </w:r>
    </w:p>
    <w:p w:rsidR="0065125B" w:rsidRDefault="006213CC" w:rsidP="0065125B">
      <w:pPr>
        <w:pStyle w:val="a3"/>
        <w:spacing w:after="0" w:line="240" w:lineRule="auto"/>
        <w:ind w:left="0" w:right="-1"/>
        <w:jc w:val="both"/>
      </w:pPr>
      <w:r w:rsidRPr="00BD25D5">
        <w:rPr>
          <w:spacing w:val="0"/>
        </w:rPr>
        <w:t>в 202</w:t>
      </w:r>
      <w:r>
        <w:rPr>
          <w:spacing w:val="0"/>
        </w:rPr>
        <w:t>6</w:t>
      </w:r>
      <w:r w:rsidRPr="00BD25D5">
        <w:rPr>
          <w:spacing w:val="0"/>
        </w:rPr>
        <w:t xml:space="preserve"> году – 0,000 тыс. рублей</w:t>
      </w:r>
      <w:r w:rsidRPr="00D777C7">
        <w:rPr>
          <w:spacing w:val="0"/>
        </w:rPr>
        <w:t>»</w:t>
      </w:r>
      <w:r>
        <w:rPr>
          <w:rFonts w:eastAsiaTheme="minorEastAsia"/>
          <w:spacing w:val="0"/>
          <w:lang w:eastAsia="ru-RU"/>
        </w:rPr>
        <w:tab/>
      </w:r>
      <w:r w:rsidR="00576BEA">
        <w:t xml:space="preserve">     </w:t>
      </w:r>
    </w:p>
    <w:p w:rsidR="003C30D0" w:rsidRDefault="003C30D0" w:rsidP="0065125B">
      <w:pPr>
        <w:pStyle w:val="a3"/>
        <w:spacing w:after="0" w:line="240" w:lineRule="auto"/>
        <w:ind w:left="0" w:right="-1"/>
        <w:jc w:val="both"/>
      </w:pPr>
    </w:p>
    <w:p w:rsidR="00616037" w:rsidRDefault="008C6392" w:rsidP="0065125B">
      <w:pPr>
        <w:pStyle w:val="a3"/>
        <w:spacing w:after="0" w:line="240" w:lineRule="auto"/>
        <w:ind w:left="0" w:right="-1"/>
        <w:jc w:val="both"/>
        <w:rPr>
          <w:spacing w:val="0"/>
        </w:rPr>
        <w:sectPr w:rsidR="00616037" w:rsidSect="0065125B">
          <w:headerReference w:type="first" r:id="rId12"/>
          <w:pgSz w:w="11906" w:h="16838"/>
          <w:pgMar w:top="993" w:right="850" w:bottom="1134" w:left="1701" w:header="709" w:footer="57" w:gutter="0"/>
          <w:cols w:space="708"/>
          <w:titlePg/>
          <w:docGrid w:linePitch="360"/>
        </w:sectPr>
      </w:pPr>
      <w:r>
        <w:t>4</w:t>
      </w:r>
      <w:r w:rsidR="00A00A31" w:rsidRPr="009B5EB4">
        <w:t xml:space="preserve">. </w:t>
      </w:r>
      <w:r w:rsidR="00A00A31" w:rsidRPr="00576BEA">
        <w:rPr>
          <w:rFonts w:eastAsiaTheme="minorEastAsia"/>
          <w:spacing w:val="0"/>
          <w:lang w:eastAsia="ru-RU"/>
        </w:rPr>
        <w:t xml:space="preserve">Таблицу № 3 «Объемы и источники финансового обеспечения Программы» изложить в новой редакции согласно приложению </w:t>
      </w:r>
      <w:r w:rsidR="00432F72">
        <w:rPr>
          <w:rFonts w:eastAsiaTheme="minorEastAsia"/>
          <w:spacing w:val="0"/>
          <w:lang w:eastAsia="ru-RU"/>
        </w:rPr>
        <w:t>1</w:t>
      </w:r>
      <w:r w:rsidR="00A00A31" w:rsidRPr="00576BEA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357061" w:rsidRDefault="00C53678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 xml:space="preserve">Приложение № </w:t>
      </w:r>
      <w:r w:rsidR="00432F72">
        <w:rPr>
          <w:spacing w:val="0"/>
        </w:rPr>
        <w:t>1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"/>
        <w:gridCol w:w="691"/>
        <w:gridCol w:w="2318"/>
        <w:gridCol w:w="2959"/>
        <w:gridCol w:w="1408"/>
        <w:gridCol w:w="1407"/>
        <w:gridCol w:w="1408"/>
        <w:gridCol w:w="1272"/>
        <w:gridCol w:w="1273"/>
        <w:gridCol w:w="1382"/>
        <w:gridCol w:w="1273"/>
      </w:tblGrid>
      <w:tr w:rsidR="00357061" w:rsidTr="008041A4">
        <w:trPr>
          <w:gridBefore w:val="1"/>
          <w:wBefore w:w="27" w:type="dxa"/>
          <w:trHeight w:val="765"/>
          <w:tblHeader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</w:t>
            </w:r>
            <w:r w:rsidR="00DE26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рублей)</w:t>
            </w:r>
          </w:p>
        </w:tc>
      </w:tr>
      <w:tr w:rsidR="00357061" w:rsidTr="008041A4">
        <w:trPr>
          <w:gridBefore w:val="1"/>
          <w:wBefore w:w="27" w:type="dxa"/>
          <w:trHeight w:val="5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357061" w:rsidTr="008041A4">
        <w:trPr>
          <w:gridBefore w:val="1"/>
          <w:wBefore w:w="27" w:type="dxa"/>
          <w:trHeight w:val="225"/>
          <w:tblHeader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57061" w:rsidTr="008041A4">
        <w:trPr>
          <w:gridBefore w:val="1"/>
          <w:wBefore w:w="27" w:type="dxa"/>
          <w:trHeight w:val="5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</w:t>
            </w:r>
            <w:r w:rsidR="00CD7A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округа Ставропольского края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595EC0" w:rsidP="0059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val="en-US"/>
              </w:rPr>
              <w:t>699904</w:t>
            </w:r>
            <w:r w:rsidR="00243894">
              <w:rPr>
                <w:rFonts w:ascii="Times New Roman" w:eastAsia="Times New Roman" w:hAnsi="Times New Roman" w:cs="Times New Roman"/>
                <w:b/>
                <w:color w:val="0070C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lang w:val="en-US"/>
              </w:rPr>
              <w:t>038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6B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637917,810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611353,858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муниципального округа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Ставропольского края</w:t>
            </w:r>
            <w:r w:rsidR="00D65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699604,</w:t>
            </w:r>
            <w:r w:rsidR="00595EC0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038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6B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637617,810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611053,858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119421,</w:t>
            </w:r>
            <w:r w:rsidR="00595EC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6B51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1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119421,</w:t>
            </w:r>
            <w:r w:rsidR="00595EC0" w:rsidRPr="00595EC0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6B5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администрации Минераловодского муниципального округа Ставропольского края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образования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территорий администрации 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(далее -  Управление по делам территорий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50B8D" w:rsidTr="008041A4">
        <w:trPr>
          <w:gridBefore w:val="1"/>
          <w:wBefore w:w="27" w:type="dxa"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50B8D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B8D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Pr="00B24B4A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8D" w:rsidRDefault="00A5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595EC0" w:rsidP="002438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575139</w:t>
            </w:r>
            <w:r w:rsidR="0024389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546695,0</w:t>
            </w:r>
            <w:r w:rsidR="006B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519785,558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551277,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6B51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523971,32</w:t>
            </w:r>
            <w:r w:rsidR="006B51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497061,863</w:t>
            </w:r>
          </w:p>
        </w:tc>
      </w:tr>
      <w:tr w:rsidR="00357061" w:rsidTr="008041A4">
        <w:trPr>
          <w:gridBefore w:val="1"/>
          <w:wBefore w:w="27" w:type="dxa"/>
          <w:trHeight w:hRule="exact"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A53BE5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gridBefore w:val="1"/>
          <w:wBefore w:w="27" w:type="dxa"/>
          <w:trHeight w:hRule="exact"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1220" w:rsidTr="008041A4">
        <w:trPr>
          <w:gridBefore w:val="1"/>
          <w:wBefore w:w="27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220" w:rsidRDefault="00A61220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Pr="00B24B4A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0" w:rsidRDefault="00A6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5043,</w:t>
            </w:r>
            <w:r w:rsidR="00595EC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en-US"/>
              </w:rPr>
              <w:t>069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2389,230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1587,065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3263,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094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1515,380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678,256</w:t>
            </w: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gridBefore w:val="1"/>
          <w:wBefore w:w="27" w:type="dxa"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E30F0B" w:rsidP="00595EC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357061" w:rsidP="0059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EC0" w:rsidRDefault="0024389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825,</w:t>
            </w:r>
            <w:r w:rsidR="00595EC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gridBefore w:val="1"/>
          <w:wBefore w:w="27" w:type="dxa"/>
          <w:trHeight w:hRule="exact" w:val="6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D4E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gridBefore w:val="1"/>
          <w:wBefore w:w="27" w:type="dxa"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A50B8D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8101B" w:rsidTr="008041A4">
        <w:trPr>
          <w:gridBefore w:val="1"/>
          <w:wBefore w:w="27" w:type="dxa"/>
          <w:trHeight w:val="49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/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01B" w:rsidRDefault="0038101B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«Центр по чрезвычайным ситуациям </w:t>
            </w:r>
            <w:r w:rsidR="00A61220">
              <w:rPr>
                <w:rFonts w:ascii="Times New Roman" w:eastAsia="Times New Roman" w:hAnsi="Times New Roman" w:cs="Times New Roman"/>
                <w:sz w:val="20"/>
                <w:szCs w:val="20"/>
              </w:rPr>
              <w:t>ММО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Pr="00B24B4A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1B" w:rsidRDefault="0038101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gridBefore w:val="1"/>
          <w:wBefore w:w="27" w:type="dxa"/>
          <w:trHeight w:val="5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649055,398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594527,4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438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649055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24389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398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594527,4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sz w:val="20"/>
                <w:szCs w:val="20"/>
              </w:rPr>
              <w:t>568765,354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118912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118912,</w:t>
            </w:r>
            <w:r w:rsidRPr="00243894">
              <w:rPr>
                <w:rFonts w:ascii="Times New Roman" w:hAnsi="Times New Roman" w:cs="Times New Roman"/>
                <w:color w:val="0070C0"/>
                <w:sz w:val="20"/>
                <w:szCs w:val="20"/>
                <w:lang w:val="en-US"/>
              </w:rPr>
              <w:t>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0A2CE3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CE3"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A5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530143,184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505993,8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479084,129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50628,212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483270,1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456360,434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412,083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43894" w:rsidRDefault="00243894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521237,247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en-US"/>
              </w:rPr>
              <w:t>521237,247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473709,2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D460F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60F">
              <w:rPr>
                <w:rFonts w:ascii="Times New Roman" w:eastAsia="Times New Roman" w:hAnsi="Times New Roman" w:cs="Times New Roman"/>
                <w:sz w:val="20"/>
                <w:szCs w:val="20"/>
              </w:rPr>
              <w:t>469291,909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101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118912,215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88533,56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89681,235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402325,033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385175,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379610,675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378463,061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362452,000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356886,979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01906" w:rsidP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25C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 w:rsidP="00101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3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E249C8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D54C0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54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Pr="00B24B4A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061" w:rsidRDefault="0035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  <w:lang w:val="en-US"/>
              </w:rPr>
              <w:t>10648,225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10809,910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00EE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00EE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11241,874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35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25C9" w:rsidRDefault="0028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25C9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108263,990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77723,65</w:t>
            </w:r>
            <w:r w:rsid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78439,361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66C7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C7E"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8F3581" w:rsidRDefault="008F3581" w:rsidP="0050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F3581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1328,085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1133,914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34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</w:t>
            </w:r>
            <w:r w:rsidR="00E249C8"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249C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49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23861,972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22723,695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23449,889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22298,797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412,08</w:t>
            </w:r>
            <w:r w:rsid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424,898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4806,758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3998,475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проживающим на территории Ставропольского края, всего  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FA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34934,674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48454,44</w:t>
            </w:r>
            <w:r w:rsidR="00E249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45354,157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3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  <w:r w:rsidR="0096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E249C8"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108356,36</w:t>
            </w:r>
            <w:r w:rsidR="00E249C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812EB" w:rsidRDefault="002812EB" w:rsidP="0077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</w:pPr>
            <w:r w:rsidRPr="002812EB">
              <w:rPr>
                <w:rFonts w:ascii="Times New Roman" w:eastAsia="Times New Roman" w:hAnsi="Times New Roman" w:cs="Times New Roman"/>
                <w:bCs/>
                <w:iCs/>
                <w:color w:val="0070C0"/>
                <w:sz w:val="20"/>
                <w:szCs w:val="20"/>
              </w:rPr>
              <w:t>112939,574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108356,36</w:t>
            </w:r>
            <w:r w:rsidR="00E249C8"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B4F6E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B4F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106489,657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  <w:r w:rsidR="00962F80"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F6627" w:rsidRDefault="004F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F662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110889,533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104450,38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102597,784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40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30077,846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3080,030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3080,553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доплата к пенсии гражданам, ставшим инвалидами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 исполнении служебных обязанностей в районах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41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C4263F" w:rsidRDefault="00C4263F" w:rsidP="00B3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C4263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103,685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88,501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  <w:r w:rsidR="00D76855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666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35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734,509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181,548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5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43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47519,620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3A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43891,498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47519,620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47873,660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335D4" w:rsidRDefault="00E335D4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E335D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2776,753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2626,753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318,560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E249C8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42121,9</w:t>
            </w:r>
            <w:r w:rsidR="00E249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35661,5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42121,9</w:t>
            </w:r>
            <w:r w:rsidR="00E249C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43021,977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35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8128A" w:rsidRDefault="0098128A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8128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A348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93883,326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 w:rsidP="00E2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93536,2</w:t>
            </w:r>
            <w:r w:rsidR="00E249C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B17B5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7B5">
              <w:rPr>
                <w:rFonts w:ascii="Times New Roman" w:hAnsi="Times New Roman" w:cs="Times New Roman"/>
                <w:sz w:val="20"/>
                <w:szCs w:val="20"/>
              </w:rPr>
              <w:t>99473,454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F11C5" w:rsidP="00F8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 w:rsidR="00F8769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222,6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222,654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F2198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198">
              <w:rPr>
                <w:rFonts w:ascii="Times New Roman" w:eastAsia="Times New Roman" w:hAnsi="Times New Roman" w:cs="Times New Roman"/>
                <w:sz w:val="20"/>
                <w:szCs w:val="20"/>
              </w:rPr>
              <w:t>231,445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27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3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A348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27,52</w:t>
            </w:r>
            <w:r w:rsidR="000E1D5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6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ежемесячной денежной компенсации  на каждого ребенка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возрасте  до 18 лет многодетным семьям,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71449,895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ED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70283,11</w:t>
            </w:r>
            <w:r w:rsidR="00ED5A3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75290,151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школьных письменных принадлежностей,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20633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633"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87697" w:rsidRDefault="00F87697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8769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22183,251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23030,62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23951,858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E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27B29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27B29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927B2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33934,825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27281,8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BA6384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3538,536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29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A6384" w:rsidRDefault="00BA6384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A638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3238,536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A6384" w:rsidRDefault="00BA6384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A638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3238,536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81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4027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2337,659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40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02740" w:rsidRDefault="0040274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74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007E6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EC5AE2">
        <w:trPr>
          <w:trHeight w:val="34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E5E36" w:rsidP="005A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3538,536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1339,189</w:t>
            </w:r>
          </w:p>
        </w:tc>
      </w:tr>
      <w:tr w:rsidR="00357061" w:rsidTr="008041A4">
        <w:trPr>
          <w:trHeight w:val="30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1318F" w:rsidRDefault="002E5E36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3238,536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3049,189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E5E36" w:rsidRDefault="002E5E36" w:rsidP="00DC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2E5E36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3238,536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1004,230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1039,189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2E5E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2337,659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130,380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8,420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2E5E36" w:rsidRDefault="002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E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795,4</w:t>
            </w:r>
            <w:r w:rsidR="009F55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827,249</w:t>
            </w:r>
          </w:p>
        </w:tc>
      </w:tr>
      <w:tr w:rsidR="00905800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800" w:rsidRDefault="009058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Pr="00B24B4A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00" w:rsidRDefault="00905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007E62">
        <w:trPr>
          <w:trHeight w:val="28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57AE5" w:rsidP="00EC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57AE5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57AE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57AE5" w:rsidP="00223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900,877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873,850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908,809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75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75,4</w:t>
            </w:r>
            <w:r w:rsid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75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825,470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795,4</w:t>
            </w:r>
            <w:r w:rsidR="009F5579"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757AE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AE5">
              <w:rPr>
                <w:rFonts w:ascii="Times New Roman" w:eastAsia="Times New Roman" w:hAnsi="Times New Roman" w:cs="Times New Roman"/>
                <w:sz w:val="20"/>
                <w:szCs w:val="20"/>
              </w:rPr>
              <w:t>827,249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76855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A75A88" w:rsidRDefault="00A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5A8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A75A88" w:rsidRDefault="00A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5A8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88,530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75A88" w:rsidP="001E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43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Pr="00A75A88" w:rsidRDefault="00A75A88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5A8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 w:rsidP="00D7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A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A75A88" w:rsidRDefault="00A7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A75A8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85,600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8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300,000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Отечественной войне 1941-1945 годов</w:t>
            </w:r>
            <w:r w:rsidR="00326965">
              <w:rPr>
                <w:rFonts w:ascii="Times New Roman" w:hAnsi="Times New Roman" w:cs="Times New Roman"/>
                <w:iCs/>
                <w:sz w:val="20"/>
                <w:szCs w:val="28"/>
              </w:rPr>
              <w:t>,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26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33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6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E10" w:rsidRDefault="00C3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3B38CD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0" w:rsidRPr="003B38CD" w:rsidRDefault="003B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38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1,980</w:t>
            </w:r>
          </w:p>
        </w:tc>
      </w:tr>
      <w:tr w:rsidR="00C32E10" w:rsidTr="008041A4">
        <w:trPr>
          <w:trHeight w:val="66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940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101,800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1,980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</w:t>
            </w:r>
            <w:r w:rsidR="00326965">
              <w:rPr>
                <w:rFonts w:ascii="Times New Roman" w:hAnsi="Times New Roman" w:cs="Times New Roman"/>
                <w:sz w:val="20"/>
                <w:szCs w:val="28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7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276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675BF9" w:rsidRDefault="0067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5B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67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675BF9" w:rsidRDefault="00675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75BF9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397,419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  <w:r w:rsidR="003269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696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5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425AF" w:rsidRDefault="00B4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425A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B4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24B4A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32E10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E10" w:rsidRDefault="00C32E10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Pr="00B425AF" w:rsidRDefault="00B42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425A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1225,000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0" w:rsidRDefault="00C3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26965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 w:rsidP="003269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965" w:rsidRPr="00842373" w:rsidRDefault="0084237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 w:rsidR="00C32E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2E10"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326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Pr="00B24B4A" w:rsidRDefault="004C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444,400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965" w:rsidRDefault="00A3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4C142C" w:rsidRDefault="004C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C142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444,400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92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258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4C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444,400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4C142C" w:rsidRDefault="004C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C142C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444,400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041A4" w:rsidTr="008041A4">
        <w:trPr>
          <w:trHeight w:val="14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 w:rsidP="008041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1A4" w:rsidRDefault="008041A4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41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Default="008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B24B4A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A4" w:rsidRPr="00A37F19" w:rsidRDefault="00EC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0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A5" w:rsidRDefault="002C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07E6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E62" w:rsidRDefault="00007E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E62" w:rsidRDefault="00007E6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  <w:r w:rsid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B24B4A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E62" w:rsidRPr="00A37F19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5AE2" w:rsidTr="009947D0">
        <w:trPr>
          <w:trHeight w:val="144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EC5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5AE2" w:rsidRDefault="00EC5AE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Default="0090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90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B24B4A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E2" w:rsidRPr="008F5B13" w:rsidRDefault="008F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5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41555C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5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155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5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79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611314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3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17E5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E5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60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B7C1E" w:rsidP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1804,533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9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B7C1E" w:rsidRDefault="00DB7C1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DB7C1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1804,533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B7C1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1804,533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DB7C1E" w:rsidRDefault="00DB7C1E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925,435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705E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5E1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DB7C1E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421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1804,533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2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7081A" w:rsidRDefault="0037081A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70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1804,533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31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1804,533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925,435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1385,000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96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432,826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7081A" w:rsidRDefault="0037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70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432,826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432,826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7081A" w:rsidRDefault="0037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70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432,826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111,250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86,038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235,538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новогодних подарков для детей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 незащищённых категорий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0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36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9B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79,080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547,876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="00F75D89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335,040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17,280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204,036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75D89" w:rsidP="00F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  <w:r w:rsidR="00357061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357061" w:rsidTr="008041A4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1292,627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7081A" w:rsidRDefault="0037081A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7081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1292,627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9F5579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7081A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1292,627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16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22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784,1</w:t>
            </w:r>
            <w:r w:rsidR="002239D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73375F" w:rsidP="003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571,83</w:t>
            </w:r>
            <w:r w:rsidR="003E7C0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385BFE" w:rsidRDefault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837,130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212,32</w:t>
            </w:r>
            <w:r w:rsidR="006075C3"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607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879,098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601,11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194,634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83,34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78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3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hAnsi="Times New Roman" w:cs="Times New Roman"/>
                <w:color w:val="0070C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края  к приоритетным объектам в приоритетных сферах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5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109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СОШ № 4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4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9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2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1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0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4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1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1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hRule="exact" w:val="7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357061" w:rsidRDefault="0035706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/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  по адресу: г. Минеральные Воды, ул. Чапаева, д.21,кв.17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color w:val="0070C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7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7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020B7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020B7F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3B0AD8" w:rsidP="0002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112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45505,57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7875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8B787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75" w:rsidRDefault="008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7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505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P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50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05" w:rsidRDefault="005D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041F0E">
        <w:trPr>
          <w:trHeight w:val="2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F41272" w:rsidRDefault="00F41272" w:rsidP="003C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4127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44996,09</w:t>
            </w:r>
            <w:r w:rsidR="003C3BA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B0AD8" w:rsidP="00236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061" w:rsidTr="008041A4">
        <w:trPr>
          <w:trHeight w:val="64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8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595938" w:rsidRDefault="00595938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AD8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Pr="00B24B4A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9593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509,4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D8" w:rsidRDefault="003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6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4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отдельных государственных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в области труда и социальной защиты отдельных категорий граждан,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329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3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9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6075C3" w:rsidP="008B7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44996,</w:t>
            </w:r>
            <w:r w:rsidR="00205857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09</w:t>
            </w:r>
            <w:r w:rsidR="008B787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 w:rsidP="009F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40701,15</w:t>
            </w:r>
            <w:r w:rsidR="009F557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EC6D92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D92">
              <w:rPr>
                <w:rFonts w:ascii="Times New Roman" w:eastAsia="Times New Roman" w:hAnsi="Times New Roman" w:cs="Times New Roman"/>
                <w:sz w:val="20"/>
                <w:szCs w:val="20"/>
              </w:rPr>
              <w:t>40701,429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572AB8">
        <w:trPr>
          <w:trHeight w:val="25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57061" w:rsidTr="008041A4">
        <w:trPr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57061" w:rsidRDefault="0035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Pr="00B24B4A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24B4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61" w:rsidRDefault="003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357061" w:rsidRDefault="00357061" w:rsidP="00357061"/>
    <w:sectPr w:rsidR="00357061" w:rsidSect="00DB2320">
      <w:headerReference w:type="default" r:id="rId13"/>
      <w:headerReference w:type="first" r:id="rId14"/>
      <w:pgSz w:w="16838" w:h="11906" w:orient="landscape"/>
      <w:pgMar w:top="1418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02" w:rsidRDefault="00A20B02" w:rsidP="004A0673">
      <w:pPr>
        <w:spacing w:after="0" w:line="240" w:lineRule="auto"/>
      </w:pPr>
      <w:r>
        <w:separator/>
      </w:r>
    </w:p>
  </w:endnote>
  <w:endnote w:type="continuationSeparator" w:id="0">
    <w:p w:rsidR="00A20B02" w:rsidRDefault="00A20B02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02" w:rsidRDefault="00A20B02" w:rsidP="004A0673">
      <w:pPr>
        <w:spacing w:after="0" w:line="240" w:lineRule="auto"/>
      </w:pPr>
      <w:r>
        <w:separator/>
      </w:r>
    </w:p>
  </w:footnote>
  <w:footnote w:type="continuationSeparator" w:id="0">
    <w:p w:rsidR="00A20B02" w:rsidRDefault="00A20B02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625698"/>
      <w:docPartObj>
        <w:docPartGallery w:val="Page Numbers (Top of Page)"/>
        <w:docPartUnique/>
      </w:docPartObj>
    </w:sdtPr>
    <w:sdtEndPr/>
    <w:sdtContent>
      <w:p w:rsidR="00243894" w:rsidRDefault="00243894">
        <w:pPr>
          <w:pStyle w:val="a9"/>
          <w:jc w:val="center"/>
        </w:pPr>
        <w:r>
          <w:t>3</w:t>
        </w:r>
      </w:p>
    </w:sdtContent>
  </w:sdt>
  <w:p w:rsidR="00243894" w:rsidRDefault="00243894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94" w:rsidRDefault="00243894" w:rsidP="0065125B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94" w:rsidRDefault="00243894" w:rsidP="0065125B">
    <w:pPr>
      <w:pStyle w:val="a9"/>
      <w:jc w:val="center"/>
    </w:pPr>
    <w: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94" w:rsidRDefault="00243894" w:rsidP="0065125B">
    <w:pPr>
      <w:pStyle w:val="a9"/>
      <w:jc w:val="center"/>
    </w:pPr>
    <w: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582867"/>
      <w:docPartObj>
        <w:docPartGallery w:val="Page Numbers (Top of Page)"/>
        <w:docPartUnique/>
      </w:docPartObj>
    </w:sdtPr>
    <w:sdtEndPr/>
    <w:sdtContent>
      <w:p w:rsidR="00243894" w:rsidRDefault="00243894">
        <w:pPr>
          <w:pStyle w:val="a9"/>
          <w:jc w:val="center"/>
        </w:pPr>
        <w:r>
          <w:t>6</w:t>
        </w:r>
      </w:p>
    </w:sdtContent>
  </w:sdt>
  <w:p w:rsidR="00243894" w:rsidRPr="00616037" w:rsidRDefault="00243894" w:rsidP="001003BA">
    <w:pPr>
      <w:pStyle w:val="a9"/>
      <w:jc w:val="center"/>
      <w:rPr>
        <w:color w:val="FFFFFF" w:themeColor="background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5297"/>
      <w:docPartObj>
        <w:docPartGallery w:val="Page Numbers (Top of Page)"/>
        <w:docPartUnique/>
      </w:docPartObj>
    </w:sdtPr>
    <w:sdtEndPr/>
    <w:sdtContent>
      <w:p w:rsidR="00243894" w:rsidRDefault="00243894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C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94" w:rsidRPr="00326B2D" w:rsidRDefault="00243894" w:rsidP="00F154B0">
    <w:pPr>
      <w:pStyle w:val="a9"/>
      <w:jc w:val="center"/>
      <w:rPr>
        <w:color w:val="FFFFFF" w:themeColor="background1"/>
      </w:rPr>
    </w:pPr>
    <w:r w:rsidRPr="00326B2D">
      <w:rPr>
        <w:color w:val="FFFFFF" w:themeColor="background1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C12"/>
    <w:rsid w:val="00001CF4"/>
    <w:rsid w:val="00001F70"/>
    <w:rsid w:val="00003305"/>
    <w:rsid w:val="000034D5"/>
    <w:rsid w:val="00003D3F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2666"/>
    <w:rsid w:val="0001323B"/>
    <w:rsid w:val="000133E0"/>
    <w:rsid w:val="000153DD"/>
    <w:rsid w:val="00015741"/>
    <w:rsid w:val="00015F21"/>
    <w:rsid w:val="0001630E"/>
    <w:rsid w:val="00017CD7"/>
    <w:rsid w:val="00020B7F"/>
    <w:rsid w:val="00020D56"/>
    <w:rsid w:val="00021960"/>
    <w:rsid w:val="00022D55"/>
    <w:rsid w:val="000231EE"/>
    <w:rsid w:val="00023E44"/>
    <w:rsid w:val="00024FF2"/>
    <w:rsid w:val="000253DE"/>
    <w:rsid w:val="00025DEA"/>
    <w:rsid w:val="00026C24"/>
    <w:rsid w:val="0002721A"/>
    <w:rsid w:val="00027A49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1F0E"/>
    <w:rsid w:val="00042415"/>
    <w:rsid w:val="00042926"/>
    <w:rsid w:val="00042BED"/>
    <w:rsid w:val="000433DF"/>
    <w:rsid w:val="0004445D"/>
    <w:rsid w:val="000446E8"/>
    <w:rsid w:val="00044DFB"/>
    <w:rsid w:val="00045618"/>
    <w:rsid w:val="00046233"/>
    <w:rsid w:val="00046275"/>
    <w:rsid w:val="000463FA"/>
    <w:rsid w:val="00046663"/>
    <w:rsid w:val="000468F2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78D"/>
    <w:rsid w:val="000639C6"/>
    <w:rsid w:val="00063A0A"/>
    <w:rsid w:val="00064064"/>
    <w:rsid w:val="000649A3"/>
    <w:rsid w:val="00064D04"/>
    <w:rsid w:val="00064F00"/>
    <w:rsid w:val="00065B92"/>
    <w:rsid w:val="00066115"/>
    <w:rsid w:val="000664A5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B89"/>
    <w:rsid w:val="00077FF6"/>
    <w:rsid w:val="00080167"/>
    <w:rsid w:val="000803C5"/>
    <w:rsid w:val="00080CB3"/>
    <w:rsid w:val="00081573"/>
    <w:rsid w:val="0008170C"/>
    <w:rsid w:val="00081938"/>
    <w:rsid w:val="00081AD2"/>
    <w:rsid w:val="00082E8F"/>
    <w:rsid w:val="00083C9D"/>
    <w:rsid w:val="00083EB7"/>
    <w:rsid w:val="000840F3"/>
    <w:rsid w:val="00084213"/>
    <w:rsid w:val="000844CA"/>
    <w:rsid w:val="00084DB1"/>
    <w:rsid w:val="00084FB9"/>
    <w:rsid w:val="00085883"/>
    <w:rsid w:val="00086D04"/>
    <w:rsid w:val="000872EA"/>
    <w:rsid w:val="0008752B"/>
    <w:rsid w:val="000905DA"/>
    <w:rsid w:val="0009083C"/>
    <w:rsid w:val="00090EA0"/>
    <w:rsid w:val="0009120C"/>
    <w:rsid w:val="0009249F"/>
    <w:rsid w:val="000926BC"/>
    <w:rsid w:val="00092A97"/>
    <w:rsid w:val="0009341B"/>
    <w:rsid w:val="000950D2"/>
    <w:rsid w:val="000956B6"/>
    <w:rsid w:val="000960D4"/>
    <w:rsid w:val="000963FB"/>
    <w:rsid w:val="00097856"/>
    <w:rsid w:val="000A03EE"/>
    <w:rsid w:val="000A15A5"/>
    <w:rsid w:val="000A18F6"/>
    <w:rsid w:val="000A1E3F"/>
    <w:rsid w:val="000A22A0"/>
    <w:rsid w:val="000A2BBB"/>
    <w:rsid w:val="000A2CE3"/>
    <w:rsid w:val="000A47C1"/>
    <w:rsid w:val="000A66C4"/>
    <w:rsid w:val="000A6AE7"/>
    <w:rsid w:val="000A797E"/>
    <w:rsid w:val="000A7A84"/>
    <w:rsid w:val="000B02D8"/>
    <w:rsid w:val="000B058D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20E4"/>
    <w:rsid w:val="000C35FC"/>
    <w:rsid w:val="000C3A8D"/>
    <w:rsid w:val="000C42AD"/>
    <w:rsid w:val="000C4381"/>
    <w:rsid w:val="000C481B"/>
    <w:rsid w:val="000C5A09"/>
    <w:rsid w:val="000C5BA0"/>
    <w:rsid w:val="000C77C1"/>
    <w:rsid w:val="000C7A5E"/>
    <w:rsid w:val="000C7A8B"/>
    <w:rsid w:val="000C7ADC"/>
    <w:rsid w:val="000D0909"/>
    <w:rsid w:val="000D0A69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894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1D5E"/>
    <w:rsid w:val="000E20D6"/>
    <w:rsid w:val="000E40DB"/>
    <w:rsid w:val="000E46A1"/>
    <w:rsid w:val="000E46D8"/>
    <w:rsid w:val="000E6091"/>
    <w:rsid w:val="000E6352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D63"/>
    <w:rsid w:val="000F7F93"/>
    <w:rsid w:val="001003BA"/>
    <w:rsid w:val="001007B0"/>
    <w:rsid w:val="0010133F"/>
    <w:rsid w:val="00101906"/>
    <w:rsid w:val="00102AFA"/>
    <w:rsid w:val="00103188"/>
    <w:rsid w:val="00104053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37C4"/>
    <w:rsid w:val="001137F2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25A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7747"/>
    <w:rsid w:val="001406D5"/>
    <w:rsid w:val="0014192B"/>
    <w:rsid w:val="00141C63"/>
    <w:rsid w:val="00141CD3"/>
    <w:rsid w:val="00142006"/>
    <w:rsid w:val="00142158"/>
    <w:rsid w:val="001430F9"/>
    <w:rsid w:val="0014313E"/>
    <w:rsid w:val="001434E7"/>
    <w:rsid w:val="00143F2E"/>
    <w:rsid w:val="00144552"/>
    <w:rsid w:val="00144728"/>
    <w:rsid w:val="00145075"/>
    <w:rsid w:val="001458F9"/>
    <w:rsid w:val="001470EC"/>
    <w:rsid w:val="001504B1"/>
    <w:rsid w:val="00150D3A"/>
    <w:rsid w:val="00151077"/>
    <w:rsid w:val="00152BD6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56C"/>
    <w:rsid w:val="00161862"/>
    <w:rsid w:val="00161B25"/>
    <w:rsid w:val="0016319F"/>
    <w:rsid w:val="00165BC7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4FCF"/>
    <w:rsid w:val="001753E1"/>
    <w:rsid w:val="00175752"/>
    <w:rsid w:val="0017575E"/>
    <w:rsid w:val="00175E3F"/>
    <w:rsid w:val="00175F9F"/>
    <w:rsid w:val="00176AFC"/>
    <w:rsid w:val="00177249"/>
    <w:rsid w:val="0018057F"/>
    <w:rsid w:val="00181050"/>
    <w:rsid w:val="001824CA"/>
    <w:rsid w:val="00182663"/>
    <w:rsid w:val="00182C7A"/>
    <w:rsid w:val="001833C0"/>
    <w:rsid w:val="0018396D"/>
    <w:rsid w:val="0018465F"/>
    <w:rsid w:val="00184FF6"/>
    <w:rsid w:val="00185EB5"/>
    <w:rsid w:val="00186025"/>
    <w:rsid w:val="00186ABA"/>
    <w:rsid w:val="00186F8D"/>
    <w:rsid w:val="00187082"/>
    <w:rsid w:val="0018799A"/>
    <w:rsid w:val="001905FF"/>
    <w:rsid w:val="00190D0A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1E9"/>
    <w:rsid w:val="00196543"/>
    <w:rsid w:val="00196893"/>
    <w:rsid w:val="00197012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625A"/>
    <w:rsid w:val="001A6D22"/>
    <w:rsid w:val="001A7157"/>
    <w:rsid w:val="001A72DD"/>
    <w:rsid w:val="001A7359"/>
    <w:rsid w:val="001B042E"/>
    <w:rsid w:val="001B17D5"/>
    <w:rsid w:val="001B2766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C02C2"/>
    <w:rsid w:val="001C1B84"/>
    <w:rsid w:val="001C1F9E"/>
    <w:rsid w:val="001C2F9A"/>
    <w:rsid w:val="001C465E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2915"/>
    <w:rsid w:val="001E3548"/>
    <w:rsid w:val="001E3775"/>
    <w:rsid w:val="001E52B3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759A"/>
    <w:rsid w:val="001F7D79"/>
    <w:rsid w:val="002007DA"/>
    <w:rsid w:val="0020131B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35A9"/>
    <w:rsid w:val="0021363D"/>
    <w:rsid w:val="0021418E"/>
    <w:rsid w:val="00214C2D"/>
    <w:rsid w:val="002151FC"/>
    <w:rsid w:val="00215C4D"/>
    <w:rsid w:val="00215FA2"/>
    <w:rsid w:val="002167BA"/>
    <w:rsid w:val="00217270"/>
    <w:rsid w:val="0021755E"/>
    <w:rsid w:val="00217B69"/>
    <w:rsid w:val="00217E05"/>
    <w:rsid w:val="00217E50"/>
    <w:rsid w:val="00217F55"/>
    <w:rsid w:val="0022078E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6C01"/>
    <w:rsid w:val="0023715D"/>
    <w:rsid w:val="00237DB4"/>
    <w:rsid w:val="00237E48"/>
    <w:rsid w:val="00241736"/>
    <w:rsid w:val="00242633"/>
    <w:rsid w:val="00243662"/>
    <w:rsid w:val="00243894"/>
    <w:rsid w:val="00243B56"/>
    <w:rsid w:val="00244C16"/>
    <w:rsid w:val="00244DC9"/>
    <w:rsid w:val="0024524F"/>
    <w:rsid w:val="002452B1"/>
    <w:rsid w:val="00245E4F"/>
    <w:rsid w:val="002469CA"/>
    <w:rsid w:val="002475FA"/>
    <w:rsid w:val="00247F3D"/>
    <w:rsid w:val="00250F6A"/>
    <w:rsid w:val="00250F7A"/>
    <w:rsid w:val="0025154A"/>
    <w:rsid w:val="00252305"/>
    <w:rsid w:val="002523A9"/>
    <w:rsid w:val="00253DE7"/>
    <w:rsid w:val="002542D1"/>
    <w:rsid w:val="00254344"/>
    <w:rsid w:val="0025450A"/>
    <w:rsid w:val="00255109"/>
    <w:rsid w:val="00256643"/>
    <w:rsid w:val="0025678B"/>
    <w:rsid w:val="002572C5"/>
    <w:rsid w:val="00260596"/>
    <w:rsid w:val="002608F9"/>
    <w:rsid w:val="00260CC0"/>
    <w:rsid w:val="00261234"/>
    <w:rsid w:val="00263923"/>
    <w:rsid w:val="002643CE"/>
    <w:rsid w:val="002652FB"/>
    <w:rsid w:val="002655E6"/>
    <w:rsid w:val="00265973"/>
    <w:rsid w:val="00265EAE"/>
    <w:rsid w:val="00266296"/>
    <w:rsid w:val="00271980"/>
    <w:rsid w:val="00271ACE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2EB"/>
    <w:rsid w:val="002819CD"/>
    <w:rsid w:val="00281ACC"/>
    <w:rsid w:val="00282475"/>
    <w:rsid w:val="002825C9"/>
    <w:rsid w:val="002854E7"/>
    <w:rsid w:val="00286657"/>
    <w:rsid w:val="00286A33"/>
    <w:rsid w:val="00286C1C"/>
    <w:rsid w:val="00286EC7"/>
    <w:rsid w:val="00290639"/>
    <w:rsid w:val="00290937"/>
    <w:rsid w:val="0029142B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E4B"/>
    <w:rsid w:val="0029612B"/>
    <w:rsid w:val="00296720"/>
    <w:rsid w:val="00297D8E"/>
    <w:rsid w:val="002A093F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64A8"/>
    <w:rsid w:val="002B7D4F"/>
    <w:rsid w:val="002B7F5C"/>
    <w:rsid w:val="002C01E1"/>
    <w:rsid w:val="002C0616"/>
    <w:rsid w:val="002C20D1"/>
    <w:rsid w:val="002C23A5"/>
    <w:rsid w:val="002C447A"/>
    <w:rsid w:val="002C4607"/>
    <w:rsid w:val="002C46F8"/>
    <w:rsid w:val="002C4F51"/>
    <w:rsid w:val="002C5153"/>
    <w:rsid w:val="002C51C5"/>
    <w:rsid w:val="002C5326"/>
    <w:rsid w:val="002C548B"/>
    <w:rsid w:val="002C72A7"/>
    <w:rsid w:val="002D001C"/>
    <w:rsid w:val="002D0A5E"/>
    <w:rsid w:val="002D1DE4"/>
    <w:rsid w:val="002D2504"/>
    <w:rsid w:val="002D25A8"/>
    <w:rsid w:val="002D2F0D"/>
    <w:rsid w:val="002D436E"/>
    <w:rsid w:val="002D460F"/>
    <w:rsid w:val="002D467E"/>
    <w:rsid w:val="002D4722"/>
    <w:rsid w:val="002D5BBD"/>
    <w:rsid w:val="002D5D3A"/>
    <w:rsid w:val="002D5F90"/>
    <w:rsid w:val="002D6C69"/>
    <w:rsid w:val="002D6DC5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B07"/>
    <w:rsid w:val="002E4C8B"/>
    <w:rsid w:val="002E55CB"/>
    <w:rsid w:val="002E5E36"/>
    <w:rsid w:val="002E795F"/>
    <w:rsid w:val="002F0C9C"/>
    <w:rsid w:val="002F0D80"/>
    <w:rsid w:val="002F11C2"/>
    <w:rsid w:val="002F1F11"/>
    <w:rsid w:val="002F207E"/>
    <w:rsid w:val="002F243A"/>
    <w:rsid w:val="002F31DC"/>
    <w:rsid w:val="002F33DE"/>
    <w:rsid w:val="002F3CC2"/>
    <w:rsid w:val="002F42AE"/>
    <w:rsid w:val="002F42BA"/>
    <w:rsid w:val="002F44E8"/>
    <w:rsid w:val="002F51C3"/>
    <w:rsid w:val="002F539B"/>
    <w:rsid w:val="002F5F6C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5CD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FA5"/>
    <w:rsid w:val="00335C03"/>
    <w:rsid w:val="00335DF3"/>
    <w:rsid w:val="003362F6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30FE"/>
    <w:rsid w:val="00343AEA"/>
    <w:rsid w:val="00344709"/>
    <w:rsid w:val="00344E75"/>
    <w:rsid w:val="00345C47"/>
    <w:rsid w:val="003468A6"/>
    <w:rsid w:val="00347648"/>
    <w:rsid w:val="00347D02"/>
    <w:rsid w:val="0035216B"/>
    <w:rsid w:val="0035315D"/>
    <w:rsid w:val="00353755"/>
    <w:rsid w:val="003547EA"/>
    <w:rsid w:val="00355533"/>
    <w:rsid w:val="00357061"/>
    <w:rsid w:val="00360791"/>
    <w:rsid w:val="00360874"/>
    <w:rsid w:val="00360973"/>
    <w:rsid w:val="00360C06"/>
    <w:rsid w:val="003612DB"/>
    <w:rsid w:val="003619EE"/>
    <w:rsid w:val="00361F2F"/>
    <w:rsid w:val="003621C0"/>
    <w:rsid w:val="0036221D"/>
    <w:rsid w:val="00363E97"/>
    <w:rsid w:val="003641F2"/>
    <w:rsid w:val="003647C6"/>
    <w:rsid w:val="00365377"/>
    <w:rsid w:val="00365C75"/>
    <w:rsid w:val="00365FB1"/>
    <w:rsid w:val="003679DA"/>
    <w:rsid w:val="003704D8"/>
    <w:rsid w:val="0037081A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8098B"/>
    <w:rsid w:val="00380F2A"/>
    <w:rsid w:val="0038101B"/>
    <w:rsid w:val="0038164A"/>
    <w:rsid w:val="003823E1"/>
    <w:rsid w:val="003824DC"/>
    <w:rsid w:val="00384265"/>
    <w:rsid w:val="00384FCB"/>
    <w:rsid w:val="00385264"/>
    <w:rsid w:val="00385701"/>
    <w:rsid w:val="0038573C"/>
    <w:rsid w:val="00385B0F"/>
    <w:rsid w:val="00385BFE"/>
    <w:rsid w:val="0039104D"/>
    <w:rsid w:val="00391655"/>
    <w:rsid w:val="0039193E"/>
    <w:rsid w:val="0039239C"/>
    <w:rsid w:val="00392C80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63B1"/>
    <w:rsid w:val="003A6572"/>
    <w:rsid w:val="003A6A25"/>
    <w:rsid w:val="003A77B9"/>
    <w:rsid w:val="003A7B79"/>
    <w:rsid w:val="003A7FEC"/>
    <w:rsid w:val="003B0AD8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FAA"/>
    <w:rsid w:val="003C30D0"/>
    <w:rsid w:val="003C3BA5"/>
    <w:rsid w:val="003C4E19"/>
    <w:rsid w:val="003C5861"/>
    <w:rsid w:val="003C5EB2"/>
    <w:rsid w:val="003C60F6"/>
    <w:rsid w:val="003C64BD"/>
    <w:rsid w:val="003C671B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5F7C"/>
    <w:rsid w:val="003E5F82"/>
    <w:rsid w:val="003E61F3"/>
    <w:rsid w:val="003E690D"/>
    <w:rsid w:val="003E7877"/>
    <w:rsid w:val="003E7C08"/>
    <w:rsid w:val="003E7C38"/>
    <w:rsid w:val="003F0DE3"/>
    <w:rsid w:val="003F43FD"/>
    <w:rsid w:val="003F49A0"/>
    <w:rsid w:val="003F4DB3"/>
    <w:rsid w:val="003F5D87"/>
    <w:rsid w:val="003F5DA7"/>
    <w:rsid w:val="003F6513"/>
    <w:rsid w:val="003F6B04"/>
    <w:rsid w:val="003F7E92"/>
    <w:rsid w:val="0040119D"/>
    <w:rsid w:val="004013F3"/>
    <w:rsid w:val="00401447"/>
    <w:rsid w:val="0040159A"/>
    <w:rsid w:val="00401B03"/>
    <w:rsid w:val="00402740"/>
    <w:rsid w:val="00402816"/>
    <w:rsid w:val="00403A60"/>
    <w:rsid w:val="00404211"/>
    <w:rsid w:val="00404AF4"/>
    <w:rsid w:val="00404BF1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111C"/>
    <w:rsid w:val="00431AB9"/>
    <w:rsid w:val="00432D0E"/>
    <w:rsid w:val="00432F72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53E0"/>
    <w:rsid w:val="00445558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B4E"/>
    <w:rsid w:val="00462C28"/>
    <w:rsid w:val="00462D77"/>
    <w:rsid w:val="00463410"/>
    <w:rsid w:val="00463792"/>
    <w:rsid w:val="00463FBC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ED1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2C"/>
    <w:rsid w:val="004C2D70"/>
    <w:rsid w:val="004C34BB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2A1A"/>
    <w:rsid w:val="004D3EDE"/>
    <w:rsid w:val="004D48D6"/>
    <w:rsid w:val="004D54C0"/>
    <w:rsid w:val="004D683C"/>
    <w:rsid w:val="004E0FD9"/>
    <w:rsid w:val="004E1501"/>
    <w:rsid w:val="004E23F2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627"/>
    <w:rsid w:val="004F6BBF"/>
    <w:rsid w:val="004F759A"/>
    <w:rsid w:val="00500829"/>
    <w:rsid w:val="00500EEC"/>
    <w:rsid w:val="00501C40"/>
    <w:rsid w:val="00501FCE"/>
    <w:rsid w:val="005039B1"/>
    <w:rsid w:val="00503F7D"/>
    <w:rsid w:val="00503FEA"/>
    <w:rsid w:val="00504B02"/>
    <w:rsid w:val="00505E13"/>
    <w:rsid w:val="0050610C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85D"/>
    <w:rsid w:val="0052686D"/>
    <w:rsid w:val="00526B53"/>
    <w:rsid w:val="005274E7"/>
    <w:rsid w:val="00531005"/>
    <w:rsid w:val="00531399"/>
    <w:rsid w:val="005315E9"/>
    <w:rsid w:val="00531A99"/>
    <w:rsid w:val="00532B0F"/>
    <w:rsid w:val="00532FC5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3967"/>
    <w:rsid w:val="00543E3C"/>
    <w:rsid w:val="00544068"/>
    <w:rsid w:val="0054422E"/>
    <w:rsid w:val="005452AD"/>
    <w:rsid w:val="00545406"/>
    <w:rsid w:val="00545825"/>
    <w:rsid w:val="00546B29"/>
    <w:rsid w:val="00546C8C"/>
    <w:rsid w:val="0054705C"/>
    <w:rsid w:val="00547822"/>
    <w:rsid w:val="00550D37"/>
    <w:rsid w:val="005518BF"/>
    <w:rsid w:val="005518FF"/>
    <w:rsid w:val="00552806"/>
    <w:rsid w:val="00553280"/>
    <w:rsid w:val="005534A7"/>
    <w:rsid w:val="00553787"/>
    <w:rsid w:val="005543E3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5FEC"/>
    <w:rsid w:val="005668BD"/>
    <w:rsid w:val="00566BCC"/>
    <w:rsid w:val="00566E55"/>
    <w:rsid w:val="00567BB0"/>
    <w:rsid w:val="00571091"/>
    <w:rsid w:val="00572AB8"/>
    <w:rsid w:val="00572AE3"/>
    <w:rsid w:val="00572B3A"/>
    <w:rsid w:val="00573183"/>
    <w:rsid w:val="00574017"/>
    <w:rsid w:val="0057464A"/>
    <w:rsid w:val="005746E0"/>
    <w:rsid w:val="00574FA6"/>
    <w:rsid w:val="005757CF"/>
    <w:rsid w:val="00576BEA"/>
    <w:rsid w:val="00576F3F"/>
    <w:rsid w:val="00576F8C"/>
    <w:rsid w:val="0057752A"/>
    <w:rsid w:val="0057784B"/>
    <w:rsid w:val="005808B7"/>
    <w:rsid w:val="00580A85"/>
    <w:rsid w:val="00582C98"/>
    <w:rsid w:val="00582DDD"/>
    <w:rsid w:val="00582E71"/>
    <w:rsid w:val="005838B4"/>
    <w:rsid w:val="0058484A"/>
    <w:rsid w:val="00584E1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3CE"/>
    <w:rsid w:val="00594D3F"/>
    <w:rsid w:val="005958A4"/>
    <w:rsid w:val="00595938"/>
    <w:rsid w:val="00595B91"/>
    <w:rsid w:val="00595C00"/>
    <w:rsid w:val="00595EC0"/>
    <w:rsid w:val="00596213"/>
    <w:rsid w:val="00596979"/>
    <w:rsid w:val="00596BE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B0B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4F6E"/>
    <w:rsid w:val="005B6FE8"/>
    <w:rsid w:val="005B73B3"/>
    <w:rsid w:val="005B79F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505"/>
    <w:rsid w:val="005D067A"/>
    <w:rsid w:val="005D08A3"/>
    <w:rsid w:val="005D0FE3"/>
    <w:rsid w:val="005D11FF"/>
    <w:rsid w:val="005D148E"/>
    <w:rsid w:val="005D360A"/>
    <w:rsid w:val="005D3F63"/>
    <w:rsid w:val="005D4B8E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689"/>
    <w:rsid w:val="005F39BF"/>
    <w:rsid w:val="005F451B"/>
    <w:rsid w:val="005F4579"/>
    <w:rsid w:val="005F4D86"/>
    <w:rsid w:val="005F4EAF"/>
    <w:rsid w:val="005F602A"/>
    <w:rsid w:val="005F61B6"/>
    <w:rsid w:val="005F63F1"/>
    <w:rsid w:val="005F6E77"/>
    <w:rsid w:val="005F70BD"/>
    <w:rsid w:val="006013C6"/>
    <w:rsid w:val="006020AB"/>
    <w:rsid w:val="00602474"/>
    <w:rsid w:val="00602C5D"/>
    <w:rsid w:val="00603FFA"/>
    <w:rsid w:val="00604AAC"/>
    <w:rsid w:val="00605432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6037"/>
    <w:rsid w:val="006163CB"/>
    <w:rsid w:val="006170B3"/>
    <w:rsid w:val="00617390"/>
    <w:rsid w:val="006179FB"/>
    <w:rsid w:val="00620DAB"/>
    <w:rsid w:val="00620FD2"/>
    <w:rsid w:val="006213CC"/>
    <w:rsid w:val="006216D7"/>
    <w:rsid w:val="0062184F"/>
    <w:rsid w:val="006231C3"/>
    <w:rsid w:val="00623A8E"/>
    <w:rsid w:val="00623B18"/>
    <w:rsid w:val="006240E5"/>
    <w:rsid w:val="0062411E"/>
    <w:rsid w:val="00624766"/>
    <w:rsid w:val="006251FC"/>
    <w:rsid w:val="00625442"/>
    <w:rsid w:val="0062548B"/>
    <w:rsid w:val="006261BF"/>
    <w:rsid w:val="00626815"/>
    <w:rsid w:val="00627395"/>
    <w:rsid w:val="00627EA5"/>
    <w:rsid w:val="00630686"/>
    <w:rsid w:val="00631116"/>
    <w:rsid w:val="00631D6A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1152"/>
    <w:rsid w:val="00641DA2"/>
    <w:rsid w:val="00642425"/>
    <w:rsid w:val="0064265D"/>
    <w:rsid w:val="006426D6"/>
    <w:rsid w:val="00642847"/>
    <w:rsid w:val="00643041"/>
    <w:rsid w:val="00644053"/>
    <w:rsid w:val="00644E92"/>
    <w:rsid w:val="006455B2"/>
    <w:rsid w:val="0064735D"/>
    <w:rsid w:val="00647E5A"/>
    <w:rsid w:val="00650B53"/>
    <w:rsid w:val="00650E1F"/>
    <w:rsid w:val="0065125B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539D"/>
    <w:rsid w:val="00665842"/>
    <w:rsid w:val="00666C7E"/>
    <w:rsid w:val="00670C52"/>
    <w:rsid w:val="00671BA3"/>
    <w:rsid w:val="00672169"/>
    <w:rsid w:val="00672773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5BF9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87CAF"/>
    <w:rsid w:val="00691C1F"/>
    <w:rsid w:val="0069216C"/>
    <w:rsid w:val="0069220A"/>
    <w:rsid w:val="00692522"/>
    <w:rsid w:val="00692A1C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270F"/>
    <w:rsid w:val="006A2938"/>
    <w:rsid w:val="006A310D"/>
    <w:rsid w:val="006A3921"/>
    <w:rsid w:val="006A3AF4"/>
    <w:rsid w:val="006A4115"/>
    <w:rsid w:val="006A431F"/>
    <w:rsid w:val="006A4A53"/>
    <w:rsid w:val="006A51B0"/>
    <w:rsid w:val="006A5FE0"/>
    <w:rsid w:val="006A6163"/>
    <w:rsid w:val="006A673B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7696"/>
    <w:rsid w:val="006B7E52"/>
    <w:rsid w:val="006C02BA"/>
    <w:rsid w:val="006C20E8"/>
    <w:rsid w:val="006C253D"/>
    <w:rsid w:val="006C2733"/>
    <w:rsid w:val="006C2FC2"/>
    <w:rsid w:val="006C3114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6437"/>
    <w:rsid w:val="006D6E6D"/>
    <w:rsid w:val="006D76AC"/>
    <w:rsid w:val="006E0535"/>
    <w:rsid w:val="006E27C1"/>
    <w:rsid w:val="006E347B"/>
    <w:rsid w:val="006E4A86"/>
    <w:rsid w:val="006E510C"/>
    <w:rsid w:val="006E5402"/>
    <w:rsid w:val="006E55D2"/>
    <w:rsid w:val="006E5854"/>
    <w:rsid w:val="006E613C"/>
    <w:rsid w:val="006E6A11"/>
    <w:rsid w:val="006E7E7A"/>
    <w:rsid w:val="006F026F"/>
    <w:rsid w:val="006F10F6"/>
    <w:rsid w:val="006F2AD1"/>
    <w:rsid w:val="006F4018"/>
    <w:rsid w:val="006F758F"/>
    <w:rsid w:val="00700436"/>
    <w:rsid w:val="007008AC"/>
    <w:rsid w:val="007009B4"/>
    <w:rsid w:val="007013F3"/>
    <w:rsid w:val="00703971"/>
    <w:rsid w:val="00705620"/>
    <w:rsid w:val="00705BEC"/>
    <w:rsid w:val="0070610A"/>
    <w:rsid w:val="007066D5"/>
    <w:rsid w:val="00707FAE"/>
    <w:rsid w:val="00710F8E"/>
    <w:rsid w:val="00711D7F"/>
    <w:rsid w:val="00712294"/>
    <w:rsid w:val="0071239E"/>
    <w:rsid w:val="00712617"/>
    <w:rsid w:val="00713A77"/>
    <w:rsid w:val="00713A88"/>
    <w:rsid w:val="00713C3B"/>
    <w:rsid w:val="00716780"/>
    <w:rsid w:val="00717152"/>
    <w:rsid w:val="00717DA7"/>
    <w:rsid w:val="007200E7"/>
    <w:rsid w:val="00720633"/>
    <w:rsid w:val="00720F78"/>
    <w:rsid w:val="007210B5"/>
    <w:rsid w:val="007212B5"/>
    <w:rsid w:val="00721A3F"/>
    <w:rsid w:val="00721B6E"/>
    <w:rsid w:val="00721B7F"/>
    <w:rsid w:val="00721E08"/>
    <w:rsid w:val="00722D71"/>
    <w:rsid w:val="0072463F"/>
    <w:rsid w:val="00725AC9"/>
    <w:rsid w:val="007260AA"/>
    <w:rsid w:val="007262E5"/>
    <w:rsid w:val="0072684F"/>
    <w:rsid w:val="00727057"/>
    <w:rsid w:val="007270DD"/>
    <w:rsid w:val="0073002C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484"/>
    <w:rsid w:val="007352DD"/>
    <w:rsid w:val="00735F55"/>
    <w:rsid w:val="0073632B"/>
    <w:rsid w:val="00736E5A"/>
    <w:rsid w:val="007372F1"/>
    <w:rsid w:val="00737328"/>
    <w:rsid w:val="00737B3B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4F4C"/>
    <w:rsid w:val="0074571F"/>
    <w:rsid w:val="00745DD1"/>
    <w:rsid w:val="00746E79"/>
    <w:rsid w:val="00746FC8"/>
    <w:rsid w:val="00747B92"/>
    <w:rsid w:val="00747C2A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57AE5"/>
    <w:rsid w:val="00760339"/>
    <w:rsid w:val="00760615"/>
    <w:rsid w:val="00760A99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70299"/>
    <w:rsid w:val="00770AF2"/>
    <w:rsid w:val="0077105F"/>
    <w:rsid w:val="007711DA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D28"/>
    <w:rsid w:val="00780143"/>
    <w:rsid w:val="00780C65"/>
    <w:rsid w:val="00781310"/>
    <w:rsid w:val="00782721"/>
    <w:rsid w:val="00782DC4"/>
    <w:rsid w:val="00783B09"/>
    <w:rsid w:val="00784106"/>
    <w:rsid w:val="00784AE9"/>
    <w:rsid w:val="00785BA8"/>
    <w:rsid w:val="007878CD"/>
    <w:rsid w:val="00790054"/>
    <w:rsid w:val="007904A7"/>
    <w:rsid w:val="0079080D"/>
    <w:rsid w:val="00790A99"/>
    <w:rsid w:val="00790B93"/>
    <w:rsid w:val="00791294"/>
    <w:rsid w:val="00791C68"/>
    <w:rsid w:val="00793CD3"/>
    <w:rsid w:val="00794082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235"/>
    <w:rsid w:val="007A05A5"/>
    <w:rsid w:val="007A0F67"/>
    <w:rsid w:val="007A1DB0"/>
    <w:rsid w:val="007A1E33"/>
    <w:rsid w:val="007A23B2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1A29"/>
    <w:rsid w:val="007E1AA4"/>
    <w:rsid w:val="007E1CDC"/>
    <w:rsid w:val="007E1F46"/>
    <w:rsid w:val="007E2F25"/>
    <w:rsid w:val="007E3457"/>
    <w:rsid w:val="007E3F86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EEF"/>
    <w:rsid w:val="007F4A4E"/>
    <w:rsid w:val="007F4DA1"/>
    <w:rsid w:val="007F4DA8"/>
    <w:rsid w:val="007F4EE0"/>
    <w:rsid w:val="007F555C"/>
    <w:rsid w:val="007F577F"/>
    <w:rsid w:val="007F607C"/>
    <w:rsid w:val="007F62D6"/>
    <w:rsid w:val="007F64CB"/>
    <w:rsid w:val="007F73D3"/>
    <w:rsid w:val="0080044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96E"/>
    <w:rsid w:val="00804C75"/>
    <w:rsid w:val="008051BB"/>
    <w:rsid w:val="0080676A"/>
    <w:rsid w:val="00807265"/>
    <w:rsid w:val="008102A3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302C"/>
    <w:rsid w:val="0082376E"/>
    <w:rsid w:val="00823F9D"/>
    <w:rsid w:val="00824ECA"/>
    <w:rsid w:val="00825194"/>
    <w:rsid w:val="008255ED"/>
    <w:rsid w:val="008261A4"/>
    <w:rsid w:val="00826236"/>
    <w:rsid w:val="00826707"/>
    <w:rsid w:val="0082742E"/>
    <w:rsid w:val="00827EA6"/>
    <w:rsid w:val="00830E4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D6E"/>
    <w:rsid w:val="0085122C"/>
    <w:rsid w:val="008518AD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E1C"/>
    <w:rsid w:val="00857004"/>
    <w:rsid w:val="008572AD"/>
    <w:rsid w:val="00857938"/>
    <w:rsid w:val="00857CC1"/>
    <w:rsid w:val="00857EEF"/>
    <w:rsid w:val="0086024C"/>
    <w:rsid w:val="00862206"/>
    <w:rsid w:val="00862DD3"/>
    <w:rsid w:val="00862FED"/>
    <w:rsid w:val="00863D42"/>
    <w:rsid w:val="008646B1"/>
    <w:rsid w:val="00864D04"/>
    <w:rsid w:val="00865B6B"/>
    <w:rsid w:val="0086673A"/>
    <w:rsid w:val="008668ED"/>
    <w:rsid w:val="008671D8"/>
    <w:rsid w:val="00870443"/>
    <w:rsid w:val="008721CD"/>
    <w:rsid w:val="00872275"/>
    <w:rsid w:val="00872524"/>
    <w:rsid w:val="00872A3A"/>
    <w:rsid w:val="0087388F"/>
    <w:rsid w:val="0087448A"/>
    <w:rsid w:val="008746D3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1FB4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1219"/>
    <w:rsid w:val="008B1DD8"/>
    <w:rsid w:val="008B1E1F"/>
    <w:rsid w:val="008B2670"/>
    <w:rsid w:val="008B323F"/>
    <w:rsid w:val="008B372F"/>
    <w:rsid w:val="008B38F0"/>
    <w:rsid w:val="008B408D"/>
    <w:rsid w:val="008B6203"/>
    <w:rsid w:val="008B7875"/>
    <w:rsid w:val="008C0227"/>
    <w:rsid w:val="008C0894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392"/>
    <w:rsid w:val="008C66B2"/>
    <w:rsid w:val="008C6B35"/>
    <w:rsid w:val="008D0158"/>
    <w:rsid w:val="008D0B0F"/>
    <w:rsid w:val="008D1901"/>
    <w:rsid w:val="008D1CE2"/>
    <w:rsid w:val="008D1FFF"/>
    <w:rsid w:val="008D4A8E"/>
    <w:rsid w:val="008D5389"/>
    <w:rsid w:val="008D5ACE"/>
    <w:rsid w:val="008D662F"/>
    <w:rsid w:val="008D6BE0"/>
    <w:rsid w:val="008D6D1C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4A"/>
    <w:rsid w:val="008F27FA"/>
    <w:rsid w:val="008F2935"/>
    <w:rsid w:val="008F358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1E61"/>
    <w:rsid w:val="009121FB"/>
    <w:rsid w:val="0091248D"/>
    <w:rsid w:val="00912A56"/>
    <w:rsid w:val="00912B5B"/>
    <w:rsid w:val="009138DF"/>
    <w:rsid w:val="00913CFA"/>
    <w:rsid w:val="0091444E"/>
    <w:rsid w:val="00914740"/>
    <w:rsid w:val="00915016"/>
    <w:rsid w:val="00916C55"/>
    <w:rsid w:val="00916CA3"/>
    <w:rsid w:val="009172AC"/>
    <w:rsid w:val="009205C6"/>
    <w:rsid w:val="0092063D"/>
    <w:rsid w:val="00921919"/>
    <w:rsid w:val="00921AF8"/>
    <w:rsid w:val="00923979"/>
    <w:rsid w:val="00923F88"/>
    <w:rsid w:val="00924A22"/>
    <w:rsid w:val="0092532D"/>
    <w:rsid w:val="0092544B"/>
    <w:rsid w:val="0092614E"/>
    <w:rsid w:val="009270E6"/>
    <w:rsid w:val="00927B29"/>
    <w:rsid w:val="009312A1"/>
    <w:rsid w:val="00931F82"/>
    <w:rsid w:val="009329B6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258"/>
    <w:rsid w:val="00945956"/>
    <w:rsid w:val="00947D73"/>
    <w:rsid w:val="00947EB5"/>
    <w:rsid w:val="00950385"/>
    <w:rsid w:val="00950500"/>
    <w:rsid w:val="0095061B"/>
    <w:rsid w:val="00950991"/>
    <w:rsid w:val="009528CF"/>
    <w:rsid w:val="00952931"/>
    <w:rsid w:val="00952B88"/>
    <w:rsid w:val="00952BCF"/>
    <w:rsid w:val="009539A3"/>
    <w:rsid w:val="00953CEE"/>
    <w:rsid w:val="009541CE"/>
    <w:rsid w:val="009544C0"/>
    <w:rsid w:val="00955415"/>
    <w:rsid w:val="00957190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8EC"/>
    <w:rsid w:val="00970E39"/>
    <w:rsid w:val="009718B9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28A"/>
    <w:rsid w:val="0098141D"/>
    <w:rsid w:val="009819E3"/>
    <w:rsid w:val="00981B47"/>
    <w:rsid w:val="009821D8"/>
    <w:rsid w:val="009827A2"/>
    <w:rsid w:val="00982ABE"/>
    <w:rsid w:val="0098305F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A3E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1126"/>
    <w:rsid w:val="009B25F1"/>
    <w:rsid w:val="009B3FC6"/>
    <w:rsid w:val="009B481C"/>
    <w:rsid w:val="009B4AAE"/>
    <w:rsid w:val="009B52F9"/>
    <w:rsid w:val="009B5732"/>
    <w:rsid w:val="009B5AB4"/>
    <w:rsid w:val="009B5EB4"/>
    <w:rsid w:val="009B6EB0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FF0"/>
    <w:rsid w:val="009D0479"/>
    <w:rsid w:val="009D06B6"/>
    <w:rsid w:val="009D089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519"/>
    <w:rsid w:val="009E0DD1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C38"/>
    <w:rsid w:val="009E6E9B"/>
    <w:rsid w:val="009E720E"/>
    <w:rsid w:val="009E7392"/>
    <w:rsid w:val="009E7BCF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9F7C8A"/>
    <w:rsid w:val="00A003E0"/>
    <w:rsid w:val="00A00A31"/>
    <w:rsid w:val="00A0136C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0B02"/>
    <w:rsid w:val="00A215AA"/>
    <w:rsid w:val="00A21667"/>
    <w:rsid w:val="00A23026"/>
    <w:rsid w:val="00A23E61"/>
    <w:rsid w:val="00A24EE3"/>
    <w:rsid w:val="00A252A6"/>
    <w:rsid w:val="00A25EC7"/>
    <w:rsid w:val="00A260F8"/>
    <w:rsid w:val="00A30167"/>
    <w:rsid w:val="00A30432"/>
    <w:rsid w:val="00A31439"/>
    <w:rsid w:val="00A3300F"/>
    <w:rsid w:val="00A33CAF"/>
    <w:rsid w:val="00A3419E"/>
    <w:rsid w:val="00A34A36"/>
    <w:rsid w:val="00A34D08"/>
    <w:rsid w:val="00A35160"/>
    <w:rsid w:val="00A35A3E"/>
    <w:rsid w:val="00A36789"/>
    <w:rsid w:val="00A36B1E"/>
    <w:rsid w:val="00A37287"/>
    <w:rsid w:val="00A37366"/>
    <w:rsid w:val="00A379CC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910"/>
    <w:rsid w:val="00A45D83"/>
    <w:rsid w:val="00A4627A"/>
    <w:rsid w:val="00A50480"/>
    <w:rsid w:val="00A50B8D"/>
    <w:rsid w:val="00A50D28"/>
    <w:rsid w:val="00A5109F"/>
    <w:rsid w:val="00A528FE"/>
    <w:rsid w:val="00A52911"/>
    <w:rsid w:val="00A53BE5"/>
    <w:rsid w:val="00A54356"/>
    <w:rsid w:val="00A547DD"/>
    <w:rsid w:val="00A555A2"/>
    <w:rsid w:val="00A55A43"/>
    <w:rsid w:val="00A55FB2"/>
    <w:rsid w:val="00A56181"/>
    <w:rsid w:val="00A56FE6"/>
    <w:rsid w:val="00A57397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FA6"/>
    <w:rsid w:val="00A6601C"/>
    <w:rsid w:val="00A66126"/>
    <w:rsid w:val="00A66165"/>
    <w:rsid w:val="00A663FA"/>
    <w:rsid w:val="00A667B5"/>
    <w:rsid w:val="00A66807"/>
    <w:rsid w:val="00A6748E"/>
    <w:rsid w:val="00A67D5B"/>
    <w:rsid w:val="00A717A8"/>
    <w:rsid w:val="00A72AC8"/>
    <w:rsid w:val="00A73231"/>
    <w:rsid w:val="00A7338C"/>
    <w:rsid w:val="00A74C7F"/>
    <w:rsid w:val="00A752EF"/>
    <w:rsid w:val="00A75A88"/>
    <w:rsid w:val="00A75D99"/>
    <w:rsid w:val="00A76FB7"/>
    <w:rsid w:val="00A77771"/>
    <w:rsid w:val="00A77886"/>
    <w:rsid w:val="00A814AF"/>
    <w:rsid w:val="00A81D70"/>
    <w:rsid w:val="00A82307"/>
    <w:rsid w:val="00A836E9"/>
    <w:rsid w:val="00A83C75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C13"/>
    <w:rsid w:val="00A95C3E"/>
    <w:rsid w:val="00A95CD9"/>
    <w:rsid w:val="00A96E98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F"/>
    <w:rsid w:val="00AD2FCD"/>
    <w:rsid w:val="00AD349C"/>
    <w:rsid w:val="00AD39F6"/>
    <w:rsid w:val="00AD3DF2"/>
    <w:rsid w:val="00AD3DFB"/>
    <w:rsid w:val="00AD3F2A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907"/>
    <w:rsid w:val="00AF40F2"/>
    <w:rsid w:val="00AF4A83"/>
    <w:rsid w:val="00AF4BAE"/>
    <w:rsid w:val="00AF4C2E"/>
    <w:rsid w:val="00AF51C7"/>
    <w:rsid w:val="00AF627D"/>
    <w:rsid w:val="00AF768F"/>
    <w:rsid w:val="00AF792E"/>
    <w:rsid w:val="00B00B9E"/>
    <w:rsid w:val="00B00F7E"/>
    <w:rsid w:val="00B0109F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AF8"/>
    <w:rsid w:val="00B1709C"/>
    <w:rsid w:val="00B1710F"/>
    <w:rsid w:val="00B171FF"/>
    <w:rsid w:val="00B174CD"/>
    <w:rsid w:val="00B17AB1"/>
    <w:rsid w:val="00B17E5A"/>
    <w:rsid w:val="00B20526"/>
    <w:rsid w:val="00B20C8F"/>
    <w:rsid w:val="00B20D14"/>
    <w:rsid w:val="00B20E20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589A"/>
    <w:rsid w:val="00B26797"/>
    <w:rsid w:val="00B2710C"/>
    <w:rsid w:val="00B27366"/>
    <w:rsid w:val="00B2739A"/>
    <w:rsid w:val="00B277EB"/>
    <w:rsid w:val="00B27ED7"/>
    <w:rsid w:val="00B30372"/>
    <w:rsid w:val="00B3115B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5AF"/>
    <w:rsid w:val="00B426BA"/>
    <w:rsid w:val="00B432D6"/>
    <w:rsid w:val="00B433F8"/>
    <w:rsid w:val="00B43DE6"/>
    <w:rsid w:val="00B44194"/>
    <w:rsid w:val="00B442FE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2032"/>
    <w:rsid w:val="00B825D9"/>
    <w:rsid w:val="00B82C46"/>
    <w:rsid w:val="00B85621"/>
    <w:rsid w:val="00B860F0"/>
    <w:rsid w:val="00B86C33"/>
    <w:rsid w:val="00B86D56"/>
    <w:rsid w:val="00B86E43"/>
    <w:rsid w:val="00B877A2"/>
    <w:rsid w:val="00B87DE9"/>
    <w:rsid w:val="00B87E33"/>
    <w:rsid w:val="00B912AF"/>
    <w:rsid w:val="00B924E8"/>
    <w:rsid w:val="00B925BF"/>
    <w:rsid w:val="00B92783"/>
    <w:rsid w:val="00B92E36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384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22C3"/>
    <w:rsid w:val="00BD30D0"/>
    <w:rsid w:val="00BD3894"/>
    <w:rsid w:val="00BD4889"/>
    <w:rsid w:val="00BD4AFD"/>
    <w:rsid w:val="00BD50F9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FE3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14CC"/>
    <w:rsid w:val="00BF273A"/>
    <w:rsid w:val="00BF28A3"/>
    <w:rsid w:val="00BF3400"/>
    <w:rsid w:val="00BF36D0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731C"/>
    <w:rsid w:val="00C175AC"/>
    <w:rsid w:val="00C17C5F"/>
    <w:rsid w:val="00C20313"/>
    <w:rsid w:val="00C20A68"/>
    <w:rsid w:val="00C20FE0"/>
    <w:rsid w:val="00C21605"/>
    <w:rsid w:val="00C22B5E"/>
    <w:rsid w:val="00C22E99"/>
    <w:rsid w:val="00C23991"/>
    <w:rsid w:val="00C23D4F"/>
    <w:rsid w:val="00C24A6D"/>
    <w:rsid w:val="00C251CC"/>
    <w:rsid w:val="00C26D38"/>
    <w:rsid w:val="00C27691"/>
    <w:rsid w:val="00C30963"/>
    <w:rsid w:val="00C30D2A"/>
    <w:rsid w:val="00C30D4F"/>
    <w:rsid w:val="00C32414"/>
    <w:rsid w:val="00C32E10"/>
    <w:rsid w:val="00C34ABC"/>
    <w:rsid w:val="00C35318"/>
    <w:rsid w:val="00C35C10"/>
    <w:rsid w:val="00C366EE"/>
    <w:rsid w:val="00C406C8"/>
    <w:rsid w:val="00C40B0A"/>
    <w:rsid w:val="00C40DB6"/>
    <w:rsid w:val="00C4135E"/>
    <w:rsid w:val="00C41B03"/>
    <w:rsid w:val="00C4263F"/>
    <w:rsid w:val="00C435E9"/>
    <w:rsid w:val="00C443C8"/>
    <w:rsid w:val="00C450FA"/>
    <w:rsid w:val="00C453EB"/>
    <w:rsid w:val="00C45631"/>
    <w:rsid w:val="00C4668C"/>
    <w:rsid w:val="00C46694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355"/>
    <w:rsid w:val="00C56682"/>
    <w:rsid w:val="00C56ACE"/>
    <w:rsid w:val="00C56F62"/>
    <w:rsid w:val="00C6078D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36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62CF"/>
    <w:rsid w:val="00C87313"/>
    <w:rsid w:val="00C8762E"/>
    <w:rsid w:val="00C877C8"/>
    <w:rsid w:val="00C90123"/>
    <w:rsid w:val="00C91111"/>
    <w:rsid w:val="00C91DB1"/>
    <w:rsid w:val="00C92810"/>
    <w:rsid w:val="00C92DB7"/>
    <w:rsid w:val="00C93F65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F82"/>
    <w:rsid w:val="00CA14EC"/>
    <w:rsid w:val="00CA168D"/>
    <w:rsid w:val="00CA1E09"/>
    <w:rsid w:val="00CA22C8"/>
    <w:rsid w:val="00CA2FCA"/>
    <w:rsid w:val="00CA30CE"/>
    <w:rsid w:val="00CA36B0"/>
    <w:rsid w:val="00CA47C7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49E"/>
    <w:rsid w:val="00CB457E"/>
    <w:rsid w:val="00CB55C0"/>
    <w:rsid w:val="00CB6481"/>
    <w:rsid w:val="00CB6DE0"/>
    <w:rsid w:val="00CB7454"/>
    <w:rsid w:val="00CB773B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9E3"/>
    <w:rsid w:val="00CC736D"/>
    <w:rsid w:val="00CC73F3"/>
    <w:rsid w:val="00CC77A4"/>
    <w:rsid w:val="00CC77C5"/>
    <w:rsid w:val="00CD0D96"/>
    <w:rsid w:val="00CD146B"/>
    <w:rsid w:val="00CD23F5"/>
    <w:rsid w:val="00CD25ED"/>
    <w:rsid w:val="00CD58E1"/>
    <w:rsid w:val="00CD5BDA"/>
    <w:rsid w:val="00CD5F83"/>
    <w:rsid w:val="00CD630D"/>
    <w:rsid w:val="00CD65DA"/>
    <w:rsid w:val="00CD6CEE"/>
    <w:rsid w:val="00CD75ED"/>
    <w:rsid w:val="00CD7A6F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5AD"/>
    <w:rsid w:val="00D0221E"/>
    <w:rsid w:val="00D022CD"/>
    <w:rsid w:val="00D02638"/>
    <w:rsid w:val="00D0286E"/>
    <w:rsid w:val="00D02887"/>
    <w:rsid w:val="00D02FC4"/>
    <w:rsid w:val="00D031CB"/>
    <w:rsid w:val="00D03765"/>
    <w:rsid w:val="00D037F5"/>
    <w:rsid w:val="00D03D84"/>
    <w:rsid w:val="00D03DB3"/>
    <w:rsid w:val="00D04026"/>
    <w:rsid w:val="00D059D1"/>
    <w:rsid w:val="00D06DF3"/>
    <w:rsid w:val="00D07222"/>
    <w:rsid w:val="00D07539"/>
    <w:rsid w:val="00D07910"/>
    <w:rsid w:val="00D07BA3"/>
    <w:rsid w:val="00D10366"/>
    <w:rsid w:val="00D12C95"/>
    <w:rsid w:val="00D1397B"/>
    <w:rsid w:val="00D13F52"/>
    <w:rsid w:val="00D145BA"/>
    <w:rsid w:val="00D146BF"/>
    <w:rsid w:val="00D15514"/>
    <w:rsid w:val="00D15776"/>
    <w:rsid w:val="00D16646"/>
    <w:rsid w:val="00D16827"/>
    <w:rsid w:val="00D173D1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4D8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1986"/>
    <w:rsid w:val="00D41BD2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3BE0"/>
    <w:rsid w:val="00D545D4"/>
    <w:rsid w:val="00D55345"/>
    <w:rsid w:val="00D556C7"/>
    <w:rsid w:val="00D5736E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BB1"/>
    <w:rsid w:val="00D73BDD"/>
    <w:rsid w:val="00D7467A"/>
    <w:rsid w:val="00D74EAD"/>
    <w:rsid w:val="00D75479"/>
    <w:rsid w:val="00D75A3C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4C5C"/>
    <w:rsid w:val="00D858DF"/>
    <w:rsid w:val="00D86C8B"/>
    <w:rsid w:val="00D8720A"/>
    <w:rsid w:val="00D900AA"/>
    <w:rsid w:val="00D90631"/>
    <w:rsid w:val="00D91410"/>
    <w:rsid w:val="00D9199E"/>
    <w:rsid w:val="00D92067"/>
    <w:rsid w:val="00D9230E"/>
    <w:rsid w:val="00D928AA"/>
    <w:rsid w:val="00D93759"/>
    <w:rsid w:val="00D937D8"/>
    <w:rsid w:val="00D93F38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C1E"/>
    <w:rsid w:val="00DB7FF7"/>
    <w:rsid w:val="00DC24B8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3B4"/>
    <w:rsid w:val="00DD241B"/>
    <w:rsid w:val="00DD2A1D"/>
    <w:rsid w:val="00DD3863"/>
    <w:rsid w:val="00DD3925"/>
    <w:rsid w:val="00DD3FD1"/>
    <w:rsid w:val="00DD4DCF"/>
    <w:rsid w:val="00DD5D68"/>
    <w:rsid w:val="00DD7610"/>
    <w:rsid w:val="00DD7859"/>
    <w:rsid w:val="00DE093B"/>
    <w:rsid w:val="00DE26A2"/>
    <w:rsid w:val="00DE2C77"/>
    <w:rsid w:val="00DE2E01"/>
    <w:rsid w:val="00DE39E2"/>
    <w:rsid w:val="00DE55CE"/>
    <w:rsid w:val="00DE561B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17"/>
    <w:rsid w:val="00E145DC"/>
    <w:rsid w:val="00E14781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0F0B"/>
    <w:rsid w:val="00E31069"/>
    <w:rsid w:val="00E31304"/>
    <w:rsid w:val="00E3181A"/>
    <w:rsid w:val="00E32AA6"/>
    <w:rsid w:val="00E331D2"/>
    <w:rsid w:val="00E335D4"/>
    <w:rsid w:val="00E33B54"/>
    <w:rsid w:val="00E34BA3"/>
    <w:rsid w:val="00E35C9A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B5E"/>
    <w:rsid w:val="00E57CE3"/>
    <w:rsid w:val="00E6078B"/>
    <w:rsid w:val="00E6084D"/>
    <w:rsid w:val="00E61308"/>
    <w:rsid w:val="00E61762"/>
    <w:rsid w:val="00E61CE8"/>
    <w:rsid w:val="00E61F37"/>
    <w:rsid w:val="00E61F9E"/>
    <w:rsid w:val="00E623DF"/>
    <w:rsid w:val="00E62405"/>
    <w:rsid w:val="00E62456"/>
    <w:rsid w:val="00E62DF4"/>
    <w:rsid w:val="00E63AE6"/>
    <w:rsid w:val="00E64432"/>
    <w:rsid w:val="00E64491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EAE"/>
    <w:rsid w:val="00E9107A"/>
    <w:rsid w:val="00E91E75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618C"/>
    <w:rsid w:val="00EA61AA"/>
    <w:rsid w:val="00EA6E12"/>
    <w:rsid w:val="00EA78DF"/>
    <w:rsid w:val="00EB251C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A41"/>
    <w:rsid w:val="00EC3F36"/>
    <w:rsid w:val="00EC4021"/>
    <w:rsid w:val="00EC50A3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F2E"/>
    <w:rsid w:val="00ED144E"/>
    <w:rsid w:val="00ED16D8"/>
    <w:rsid w:val="00ED183E"/>
    <w:rsid w:val="00ED27FB"/>
    <w:rsid w:val="00ED325E"/>
    <w:rsid w:val="00ED35BC"/>
    <w:rsid w:val="00ED39E5"/>
    <w:rsid w:val="00ED3A79"/>
    <w:rsid w:val="00ED3C03"/>
    <w:rsid w:val="00ED4111"/>
    <w:rsid w:val="00ED4928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7CC"/>
    <w:rsid w:val="00EE5CFB"/>
    <w:rsid w:val="00EE755B"/>
    <w:rsid w:val="00EF060B"/>
    <w:rsid w:val="00EF17FF"/>
    <w:rsid w:val="00EF234E"/>
    <w:rsid w:val="00EF305E"/>
    <w:rsid w:val="00EF36D6"/>
    <w:rsid w:val="00EF3D4F"/>
    <w:rsid w:val="00EF566F"/>
    <w:rsid w:val="00EF5D69"/>
    <w:rsid w:val="00EF67F9"/>
    <w:rsid w:val="00EF6C74"/>
    <w:rsid w:val="00F0091A"/>
    <w:rsid w:val="00F00AB1"/>
    <w:rsid w:val="00F010F7"/>
    <w:rsid w:val="00F01845"/>
    <w:rsid w:val="00F0190B"/>
    <w:rsid w:val="00F01EEF"/>
    <w:rsid w:val="00F02A7D"/>
    <w:rsid w:val="00F02AE5"/>
    <w:rsid w:val="00F03873"/>
    <w:rsid w:val="00F03F49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453"/>
    <w:rsid w:val="00F13F74"/>
    <w:rsid w:val="00F140B6"/>
    <w:rsid w:val="00F1480A"/>
    <w:rsid w:val="00F14987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8F0"/>
    <w:rsid w:val="00F34A99"/>
    <w:rsid w:val="00F35221"/>
    <w:rsid w:val="00F35D6B"/>
    <w:rsid w:val="00F362EB"/>
    <w:rsid w:val="00F400C3"/>
    <w:rsid w:val="00F4055D"/>
    <w:rsid w:val="00F40601"/>
    <w:rsid w:val="00F41272"/>
    <w:rsid w:val="00F4257E"/>
    <w:rsid w:val="00F42780"/>
    <w:rsid w:val="00F43156"/>
    <w:rsid w:val="00F43FD0"/>
    <w:rsid w:val="00F4407F"/>
    <w:rsid w:val="00F446CB"/>
    <w:rsid w:val="00F450F4"/>
    <w:rsid w:val="00F45348"/>
    <w:rsid w:val="00F45B7D"/>
    <w:rsid w:val="00F460CD"/>
    <w:rsid w:val="00F4672F"/>
    <w:rsid w:val="00F47921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B16"/>
    <w:rsid w:val="00F60118"/>
    <w:rsid w:val="00F6068D"/>
    <w:rsid w:val="00F60795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F98"/>
    <w:rsid w:val="00F71E93"/>
    <w:rsid w:val="00F738D7"/>
    <w:rsid w:val="00F739A3"/>
    <w:rsid w:val="00F73C0D"/>
    <w:rsid w:val="00F73DA8"/>
    <w:rsid w:val="00F74A14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542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87697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331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38A5"/>
    <w:rsid w:val="00FB3FF5"/>
    <w:rsid w:val="00FB4373"/>
    <w:rsid w:val="00FB45B8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C6C"/>
    <w:rsid w:val="00FD1785"/>
    <w:rsid w:val="00FD20FC"/>
    <w:rsid w:val="00FD2AA6"/>
    <w:rsid w:val="00FD3063"/>
    <w:rsid w:val="00FD3804"/>
    <w:rsid w:val="00FD3D0C"/>
    <w:rsid w:val="00FD3FA6"/>
    <w:rsid w:val="00FD490E"/>
    <w:rsid w:val="00FD5465"/>
    <w:rsid w:val="00FD5731"/>
    <w:rsid w:val="00FD57A9"/>
    <w:rsid w:val="00FD5A39"/>
    <w:rsid w:val="00FD5EB6"/>
    <w:rsid w:val="00FD60F2"/>
    <w:rsid w:val="00FD642C"/>
    <w:rsid w:val="00FD667A"/>
    <w:rsid w:val="00FD69B1"/>
    <w:rsid w:val="00FD6A2B"/>
    <w:rsid w:val="00FE05C4"/>
    <w:rsid w:val="00FE0953"/>
    <w:rsid w:val="00FE0D8C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A63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1A6A9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F937-4835-47E1-866D-2DCA38F0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89</Pages>
  <Words>16607</Words>
  <Characters>94665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543</cp:revision>
  <cp:lastPrinted>2024-11-21T06:09:00Z</cp:lastPrinted>
  <dcterms:created xsi:type="dcterms:W3CDTF">2024-07-18T11:48:00Z</dcterms:created>
  <dcterms:modified xsi:type="dcterms:W3CDTF">2024-12-06T14:34:00Z</dcterms:modified>
</cp:coreProperties>
</file>