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C84" w:rsidRPr="00194DEF" w:rsidRDefault="008D5C84" w:rsidP="008D5C8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9664BC" w:rsidRPr="006105D9" w:rsidRDefault="009664BC" w:rsidP="009664BC">
      <w:pPr>
        <w:jc w:val="center"/>
        <w:rPr>
          <w:rFonts w:ascii="Times New Roman" w:hAnsi="Times New Roman"/>
        </w:rPr>
      </w:pPr>
      <w:r w:rsidRPr="006105D9">
        <w:rPr>
          <w:rFonts w:ascii="Times New Roman" w:hAnsi="Times New Roman"/>
        </w:rPr>
        <w:t xml:space="preserve">                                                </w:t>
      </w:r>
      <w:r w:rsidRPr="00D36AB2">
        <w:rPr>
          <w:rFonts w:ascii="Times New Roman" w:hAnsi="Times New Roman"/>
        </w:rPr>
        <w:t xml:space="preserve">Приложение № </w:t>
      </w:r>
      <w:r w:rsidR="00FC7B78">
        <w:rPr>
          <w:rFonts w:ascii="Times New Roman" w:hAnsi="Times New Roman"/>
        </w:rPr>
        <w:t>3</w:t>
      </w:r>
    </w:p>
    <w:p w:rsidR="009664BC" w:rsidRDefault="009664BC" w:rsidP="009664B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к изменениям, </w:t>
      </w:r>
      <w:r w:rsidRPr="00D36AB2">
        <w:rPr>
          <w:rFonts w:ascii="Times New Roman" w:hAnsi="Times New Roman"/>
        </w:rPr>
        <w:t xml:space="preserve">которые вносятся в </w:t>
      </w:r>
    </w:p>
    <w:p w:rsidR="009664BC" w:rsidRDefault="009664BC" w:rsidP="009664B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 w:rsidRPr="00D36AB2">
        <w:rPr>
          <w:rFonts w:ascii="Times New Roman" w:hAnsi="Times New Roman"/>
        </w:rPr>
        <w:t xml:space="preserve">муниципальную программу </w:t>
      </w:r>
    </w:p>
    <w:p w:rsidR="009664BC" w:rsidRDefault="009664BC" w:rsidP="009664BC">
      <w:pPr>
        <w:ind w:left="424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D36AB2">
        <w:rPr>
          <w:rFonts w:ascii="Times New Roman" w:hAnsi="Times New Roman"/>
        </w:rPr>
        <w:t xml:space="preserve">Минераловодского муниципального </w:t>
      </w:r>
    </w:p>
    <w:p w:rsidR="009664BC" w:rsidRDefault="009664BC" w:rsidP="009664BC">
      <w:pPr>
        <w:ind w:left="354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D36AB2">
        <w:rPr>
          <w:rFonts w:ascii="Times New Roman" w:hAnsi="Times New Roman"/>
        </w:rPr>
        <w:t xml:space="preserve">округа Ставропольского края </w:t>
      </w:r>
    </w:p>
    <w:p w:rsidR="009664BC" w:rsidRPr="00D36AB2" w:rsidRDefault="009664BC" w:rsidP="009664BC">
      <w:pPr>
        <w:ind w:left="354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D36AB2">
        <w:rPr>
          <w:rFonts w:ascii="Times New Roman" w:hAnsi="Times New Roman"/>
        </w:rPr>
        <w:t xml:space="preserve">«Управление имуществом"     </w:t>
      </w:r>
    </w:p>
    <w:p w:rsidR="009664BC" w:rsidRPr="00D36AB2" w:rsidRDefault="009664BC" w:rsidP="009664BC">
      <w:pPr>
        <w:jc w:val="right"/>
        <w:rPr>
          <w:rFonts w:ascii="Times New Roman" w:hAnsi="Times New Roman"/>
          <w:bCs/>
        </w:rPr>
      </w:pPr>
    </w:p>
    <w:p w:rsidR="009664BC" w:rsidRPr="006105D9" w:rsidRDefault="009664BC" w:rsidP="009664B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iCs/>
        </w:rPr>
      </w:pPr>
      <w:r w:rsidRPr="00D36AB2">
        <w:rPr>
          <w:rFonts w:ascii="Times New Roman" w:hAnsi="Times New Roman"/>
          <w:b/>
          <w:iCs/>
        </w:rPr>
        <w:t xml:space="preserve">Таблица </w:t>
      </w:r>
      <w:r w:rsidR="00FC7B78" w:rsidRPr="00FC7B78">
        <w:rPr>
          <w:rFonts w:ascii="Times New Roman" w:hAnsi="Times New Roman"/>
          <w:b/>
          <w:iCs/>
        </w:rPr>
        <w:t>3'</w:t>
      </w:r>
    </w:p>
    <w:p w:rsidR="009664BC" w:rsidRPr="00D36AB2" w:rsidRDefault="009664BC" w:rsidP="009664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iCs/>
        </w:rPr>
      </w:pPr>
    </w:p>
    <w:p w:rsidR="008D5C84" w:rsidRPr="00194DEF" w:rsidRDefault="008D5C84" w:rsidP="008D5C84">
      <w:pPr>
        <w:ind w:firstLine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8D5C84" w:rsidRPr="00ED5720" w:rsidRDefault="008D5C84" w:rsidP="008D5C84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D5720">
        <w:rPr>
          <w:rFonts w:ascii="Times New Roman" w:hAnsi="Times New Roman"/>
          <w:b/>
          <w:bCs/>
          <w:iCs/>
        </w:rPr>
        <w:t>СВЕДЕНИЯ</w:t>
      </w:r>
    </w:p>
    <w:p w:rsidR="008D5C84" w:rsidRPr="00ED5720" w:rsidRDefault="008D5C84" w:rsidP="008D5C84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D5720">
        <w:rPr>
          <w:rFonts w:ascii="Times New Roman" w:hAnsi="Times New Roman"/>
          <w:b/>
          <w:bCs/>
          <w:iCs/>
        </w:rPr>
        <w:t>О ВЕСОВЫХ КОЭФФИЦИЕНТАХ, ПРИСВОЕННЫХ ЦЕЛЯМ ПРОГРАММЫ, ЗАДАЧАМ ПОДПРОГРАММ ПРОГРАММЫ</w:t>
      </w:r>
    </w:p>
    <w:p w:rsidR="008D5C84" w:rsidRPr="00194DEF" w:rsidRDefault="008D5C84" w:rsidP="008D5C84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9"/>
        <w:gridCol w:w="2505"/>
        <w:gridCol w:w="696"/>
        <w:gridCol w:w="696"/>
        <w:gridCol w:w="696"/>
        <w:gridCol w:w="696"/>
        <w:gridCol w:w="696"/>
        <w:gridCol w:w="696"/>
        <w:gridCol w:w="696"/>
        <w:gridCol w:w="849"/>
        <w:gridCol w:w="843"/>
      </w:tblGrid>
      <w:tr w:rsidR="00C84F4E" w:rsidRPr="00ED5720" w:rsidTr="00C84F4E">
        <w:trPr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Цель Программы и задачи подпрограммы Программы</w:t>
            </w:r>
          </w:p>
        </w:tc>
        <w:tc>
          <w:tcPr>
            <w:tcW w:w="3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Значение весовых коэффициентов, присвоенных целям Программы и задачам подпрограмм Программы по годам</w:t>
            </w:r>
          </w:p>
        </w:tc>
      </w:tr>
      <w:tr w:rsidR="00C84F4E" w:rsidRPr="00ED5720" w:rsidTr="00C84F4E">
        <w:trPr>
          <w:trHeight w:val="2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130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2019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2026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</w:tr>
      <w:tr w:rsidR="00C84F4E" w:rsidRPr="00ED5720" w:rsidTr="00C84F4E">
        <w:trPr>
          <w:trHeight w:val="2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C84F4E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</w:p>
        </w:tc>
      </w:tr>
      <w:tr w:rsidR="00C84F4E" w:rsidRPr="00ED5720" w:rsidTr="00C84F4E">
        <w:trPr>
          <w:trHeight w:val="20"/>
        </w:trPr>
        <w:tc>
          <w:tcPr>
            <w:tcW w:w="45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Программа "Управление имуществом"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</w:tc>
      </w:tr>
      <w:tr w:rsidR="00C84F4E" w:rsidRPr="00ED5720" w:rsidTr="00C84F4E">
        <w:trPr>
          <w:trHeight w:val="2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 xml:space="preserve">Цель 1 Программы </w:t>
            </w:r>
            <w:r w:rsidRPr="006105D9">
              <w:rPr>
                <w:rFonts w:ascii="Times New Roman" w:hAnsi="Times New Roman"/>
              </w:rPr>
              <w:t>"</w:t>
            </w:r>
            <w:r w:rsidRPr="006105D9">
              <w:rPr>
                <w:rFonts w:ascii="Times New Roman" w:hAnsi="Times New Roman"/>
                <w:bCs/>
              </w:rPr>
              <w:t xml:space="preserve">Развитие и совершенствование </w:t>
            </w:r>
            <w:r w:rsidRPr="002F1CE4">
              <w:rPr>
                <w:rFonts w:ascii="Times New Roman" w:hAnsi="Times New Roman"/>
                <w:bCs/>
              </w:rPr>
              <w:t xml:space="preserve">имущественных и земельных отношений в Минераловодском муниципальном округе Ставропольского края </w:t>
            </w:r>
            <w:r w:rsidRPr="002F1CE4">
              <w:rPr>
                <w:rFonts w:ascii="Times New Roman" w:hAnsi="Times New Roman"/>
                <w:lang w:eastAsia="en-US"/>
              </w:rPr>
              <w:t xml:space="preserve">(далее - </w:t>
            </w:r>
            <w:r w:rsidRPr="002F1CE4">
              <w:rPr>
                <w:rFonts w:ascii="Times New Roman" w:eastAsia="Calibri" w:hAnsi="Times New Roman"/>
              </w:rPr>
              <w:t>ММО СК</w:t>
            </w:r>
            <w:r w:rsidRPr="002F1CE4">
              <w:rPr>
                <w:rFonts w:ascii="Times New Roman" w:hAnsi="Times New Roman"/>
                <w:lang w:eastAsia="en-US"/>
              </w:rPr>
              <w:t xml:space="preserve">) </w:t>
            </w:r>
            <w:r w:rsidRPr="002F1CE4">
              <w:rPr>
                <w:rFonts w:ascii="Times New Roman" w:hAnsi="Times New Roman"/>
                <w:bCs/>
              </w:rPr>
              <w:t>для обеспечения решения задач социально-экономического развития ММО СК</w:t>
            </w:r>
            <w:r w:rsidRPr="002F1CE4">
              <w:rPr>
                <w:rFonts w:ascii="Times New Roman" w:hAnsi="Times New Roman"/>
              </w:rPr>
              <w:t>"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0,5</w:t>
            </w:r>
          </w:p>
        </w:tc>
      </w:tr>
      <w:tr w:rsidR="00C84F4E" w:rsidRPr="00ED5720" w:rsidTr="00C84F4E">
        <w:trPr>
          <w:trHeight w:val="2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2.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Цель 2 Программы "Создание условий для обеспечения жильем молодых семей ММО СК, признанных в установленном порядке, нуждающимися в улучшении жилищных условий"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0,5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C84F4E" w:rsidRPr="00ED5720" w:rsidTr="00C84F4E">
        <w:trPr>
          <w:trHeight w:val="20"/>
        </w:trPr>
        <w:tc>
          <w:tcPr>
            <w:tcW w:w="45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  <w:r w:rsidRPr="00ED5720">
              <w:rPr>
                <w:rFonts w:ascii="Times New Roman" w:hAnsi="Times New Roman"/>
                <w:bCs/>
                <w:iCs/>
              </w:rPr>
              <w:t>Подпрограмма 1. "Управление, распоряжение и использование муниципального имущества"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</w:p>
        </w:tc>
      </w:tr>
      <w:tr w:rsidR="00C84F4E" w:rsidRPr="00ED5720" w:rsidTr="00C84F4E">
        <w:trPr>
          <w:trHeight w:val="2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3.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2F1CE4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Задача Подпрограмм</w:t>
            </w:r>
            <w:r>
              <w:rPr>
                <w:rFonts w:ascii="Times New Roman" w:hAnsi="Times New Roman"/>
              </w:rPr>
              <w:t xml:space="preserve">ы 1 "Управление, </w:t>
            </w:r>
            <w:r>
              <w:rPr>
                <w:rFonts w:ascii="Times New Roman" w:hAnsi="Times New Roman"/>
              </w:rPr>
              <w:lastRenderedPageBreak/>
              <w:t>распоряжение и</w:t>
            </w:r>
            <w:r w:rsidRPr="00ED5720">
              <w:rPr>
                <w:rFonts w:ascii="Times New Roman" w:hAnsi="Times New Roman"/>
              </w:rPr>
              <w:t xml:space="preserve"> контроль за использованием объектов движимого, недвижимого имущества </w:t>
            </w:r>
            <w:r>
              <w:rPr>
                <w:rFonts w:ascii="Times New Roman" w:hAnsi="Times New Roman"/>
              </w:rPr>
              <w:t xml:space="preserve">муниципальной собственности </w:t>
            </w:r>
            <w:r w:rsidRPr="002F1CE4">
              <w:rPr>
                <w:rFonts w:ascii="Times New Roman" w:hAnsi="Times New Roman"/>
              </w:rPr>
              <w:t>ММО СК</w:t>
            </w:r>
            <w:r>
              <w:rPr>
                <w:rFonts w:ascii="Times New Roman" w:hAnsi="Times New Roman"/>
              </w:rPr>
              <w:t>,</w:t>
            </w:r>
            <w:r w:rsidRPr="002F1CE4">
              <w:rPr>
                <w:rFonts w:ascii="Times New Roman" w:hAnsi="Times New Roman"/>
              </w:rPr>
              <w:t xml:space="preserve"> </w:t>
            </w:r>
            <w:r w:rsidRPr="00ED5720">
              <w:rPr>
                <w:rFonts w:ascii="Times New Roman" w:hAnsi="Times New Roman"/>
              </w:rPr>
              <w:t>имущественных комплексов муниципальных унитарных предприятий ММО СК, муниципальных учреждений ММО СК и земельных участков муниципальной собственности ММО СК, рациональное их использование"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lastRenderedPageBreak/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1,0</w:t>
            </w:r>
          </w:p>
        </w:tc>
      </w:tr>
      <w:tr w:rsidR="00C84F4E" w:rsidRPr="00ED5720" w:rsidTr="00C84F4E">
        <w:trPr>
          <w:trHeight w:val="20"/>
        </w:trPr>
        <w:tc>
          <w:tcPr>
            <w:tcW w:w="45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  <w:r w:rsidRPr="00ED5720">
              <w:rPr>
                <w:rFonts w:ascii="Times New Roman" w:hAnsi="Times New Roman"/>
                <w:bCs/>
                <w:iCs/>
              </w:rPr>
              <w:t>Подпрограмма 2 "Управление, распоряжение земельными участками и их использование"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</w:p>
        </w:tc>
      </w:tr>
      <w:tr w:rsidR="00C84F4E" w:rsidRPr="00ED5720" w:rsidTr="00C84F4E">
        <w:trPr>
          <w:trHeight w:val="2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4.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Задача Подпрограммы 2 "Повышение эффективности использования и распоряжения земельными участками расположенными в границах ММО СК"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E50E3E" w:rsidRDefault="00E50E3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R="00C84F4E" w:rsidRPr="00ED5720" w:rsidTr="00C84F4E">
        <w:trPr>
          <w:trHeight w:val="20"/>
        </w:trPr>
        <w:tc>
          <w:tcPr>
            <w:tcW w:w="455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  <w:r w:rsidRPr="00ED5720">
              <w:rPr>
                <w:rFonts w:ascii="Times New Roman" w:hAnsi="Times New Roman"/>
                <w:bCs/>
                <w:iCs/>
              </w:rPr>
              <w:t>Подпрограмма 4 "Обеспечение жильем молодых семей"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  <w:iCs/>
              </w:rPr>
            </w:pPr>
          </w:p>
        </w:tc>
      </w:tr>
      <w:tr w:rsidR="00C84F4E" w:rsidRPr="00ED5720" w:rsidTr="00C84F4E">
        <w:trPr>
          <w:trHeight w:val="2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  <w:r w:rsidRPr="00ED5720">
              <w:rPr>
                <w:rFonts w:ascii="Times New Roman" w:hAnsi="Times New Roman"/>
                <w:bCs/>
              </w:rPr>
              <w:t>5.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Задача подпрограммы 4 «Поддержка в решении жилищной проблемы молодых семей, проживающих на территории Минераловодского муниципального округа Ставропольского края, признанных в установленном законодательством порядке нуждающимися в улучшении жилищных условий»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Default="00107A6A" w:rsidP="00420161">
            <w:pPr>
              <w:ind w:firstLine="0"/>
              <w:rPr>
                <w:rFonts w:ascii="Times New Roman" w:hAnsi="Times New Roman"/>
              </w:rPr>
            </w:pPr>
          </w:p>
          <w:p w:rsidR="00107A6A" w:rsidRPr="00ED5720" w:rsidRDefault="00107A6A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0,0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  <w:r w:rsidRPr="00ED5720">
              <w:rPr>
                <w:rFonts w:ascii="Times New Roman" w:hAnsi="Times New Roman"/>
              </w:rPr>
              <w:t>1,0</w:t>
            </w: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Default="00C84F4E" w:rsidP="00420161">
            <w:pPr>
              <w:ind w:firstLine="0"/>
              <w:rPr>
                <w:rFonts w:ascii="Times New Roman" w:hAnsi="Times New Roman"/>
              </w:rPr>
            </w:pPr>
          </w:p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F4E" w:rsidRPr="00ED5720" w:rsidRDefault="00C84F4E" w:rsidP="0042016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</w:tbl>
    <w:p w:rsidR="008D5C84" w:rsidRPr="00ED5720" w:rsidRDefault="008D5C84" w:rsidP="008D5C84">
      <w:pPr>
        <w:widowControl w:val="0"/>
        <w:tabs>
          <w:tab w:val="left" w:pos="567"/>
        </w:tabs>
        <w:autoSpaceDE w:val="0"/>
        <w:autoSpaceDN w:val="0"/>
        <w:rPr>
          <w:rFonts w:ascii="Times New Roman" w:hAnsi="Times New Roman"/>
        </w:rPr>
      </w:pPr>
    </w:p>
    <w:p w:rsidR="00533C8A" w:rsidRPr="00ED5720" w:rsidRDefault="00533C8A">
      <w:pPr>
        <w:rPr>
          <w:rFonts w:ascii="Times New Roman" w:hAnsi="Times New Roman"/>
        </w:rPr>
      </w:pPr>
    </w:p>
    <w:sectPr w:rsidR="00533C8A" w:rsidRPr="00ED5720" w:rsidSect="00D617E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54"/>
    <w:rsid w:val="00107A6A"/>
    <w:rsid w:val="002F1CE4"/>
    <w:rsid w:val="00431A54"/>
    <w:rsid w:val="00533C8A"/>
    <w:rsid w:val="006105D9"/>
    <w:rsid w:val="008D5C84"/>
    <w:rsid w:val="009664BC"/>
    <w:rsid w:val="00A13873"/>
    <w:rsid w:val="00C84F4E"/>
    <w:rsid w:val="00CD5D7D"/>
    <w:rsid w:val="00E50E3E"/>
    <w:rsid w:val="00ED5720"/>
    <w:rsid w:val="00FC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B130"/>
  <w15:docId w15:val="{471F07F8-269C-48BB-B806-E0EBD90D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8D5C8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5C84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4</cp:revision>
  <cp:lastPrinted>2024-11-13T13:28:00Z</cp:lastPrinted>
  <dcterms:created xsi:type="dcterms:W3CDTF">2024-11-12T13:01:00Z</dcterms:created>
  <dcterms:modified xsi:type="dcterms:W3CDTF">2024-11-13T13:28:00Z</dcterms:modified>
</cp:coreProperties>
</file>