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A27" w:rsidRDefault="00675A27" w:rsidP="00675A27">
      <w:pPr>
        <w:jc w:val="right"/>
        <w:rPr>
          <w:b/>
        </w:rPr>
      </w:pPr>
      <w:r>
        <w:rPr>
          <w:b/>
        </w:rPr>
        <w:t>ПРОЕКТ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ПОСТАНОВЛЕНИЕ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АДМИНИСТРАЦИИ МИНЕРАЛОВОДСКОГО</w:t>
      </w:r>
      <w:r w:rsidR="00681DA4">
        <w:rPr>
          <w:b/>
          <w:sz w:val="24"/>
          <w:szCs w:val="24"/>
        </w:rPr>
        <w:t xml:space="preserve"> </w:t>
      </w:r>
      <w:r w:rsidR="00681DA4" w:rsidRPr="00681DA4">
        <w:rPr>
          <w:b/>
          <w:sz w:val="24"/>
          <w:szCs w:val="24"/>
        </w:rPr>
        <w:t>МУНИЦИПАЛЬН</w:t>
      </w:r>
      <w:r w:rsidRPr="00681DA4">
        <w:rPr>
          <w:b/>
          <w:sz w:val="24"/>
          <w:szCs w:val="24"/>
        </w:rPr>
        <w:t xml:space="preserve">ОГО </w:t>
      </w:r>
      <w:r w:rsidR="00681DA4" w:rsidRPr="00681DA4">
        <w:rPr>
          <w:b/>
          <w:sz w:val="24"/>
          <w:szCs w:val="24"/>
        </w:rPr>
        <w:t>О</w:t>
      </w:r>
      <w:r w:rsidRPr="00681DA4">
        <w:rPr>
          <w:b/>
          <w:sz w:val="24"/>
          <w:szCs w:val="24"/>
        </w:rPr>
        <w:t>КРУГА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СТАВРОПОЛЬСКОГО КРАЯ</w:t>
      </w:r>
    </w:p>
    <w:p w:rsidR="00982E88" w:rsidRPr="005239B3" w:rsidRDefault="00982E88" w:rsidP="00982E88">
      <w:pPr>
        <w:jc w:val="center"/>
        <w:rPr>
          <w:b/>
        </w:rPr>
      </w:pPr>
    </w:p>
    <w:p w:rsidR="00385E3B" w:rsidRDefault="00982E88" w:rsidP="00982E88">
      <w:pPr>
        <w:jc w:val="both"/>
      </w:pPr>
      <w:r>
        <w:t xml:space="preserve">                                       </w:t>
      </w:r>
      <w:r w:rsidR="00681DA4">
        <w:t xml:space="preserve">    </w:t>
      </w:r>
      <w:r>
        <w:t xml:space="preserve">  г.Минеральные Воды                           №  </w:t>
      </w:r>
    </w:p>
    <w:p w:rsidR="00385E3B" w:rsidRDefault="00385E3B" w:rsidP="00B949A4">
      <w:pPr>
        <w:jc w:val="center"/>
        <w:textAlignment w:val="baseline"/>
      </w:pPr>
    </w:p>
    <w:p w:rsidR="008E4745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D32904">
        <w:t>городск</w:t>
      </w:r>
      <w:r>
        <w:t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8E4745">
        <w:t xml:space="preserve"> ноября 2</w:t>
      </w:r>
      <w:r>
        <w:t>019</w:t>
      </w:r>
      <w:r w:rsidR="008E4745">
        <w:t xml:space="preserve"> г.</w:t>
      </w:r>
      <w:r>
        <w:t xml:space="preserve">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681DA4" w:rsidRPr="00826FB0" w:rsidRDefault="00681DA4" w:rsidP="008E4745">
      <w:pPr>
        <w:ind w:firstLine="708"/>
        <w:jc w:val="both"/>
      </w:pPr>
      <w:r w:rsidRPr="003F7169">
        <w:t>В соответствии с Бюджетн</w:t>
      </w:r>
      <w:r w:rsidR="00B22E79">
        <w:t>ым</w:t>
      </w:r>
      <w:r w:rsidRPr="003F7169">
        <w:t xml:space="preserve"> кодекс</w:t>
      </w:r>
      <w:r w:rsidR="00B22E79">
        <w:t>ом</w:t>
      </w:r>
      <w:r w:rsidRPr="003F7169">
        <w:t xml:space="preserve"> Российской Федерации от 31</w:t>
      </w:r>
      <w:r w:rsidR="008E4745">
        <w:t xml:space="preserve"> июля </w:t>
      </w:r>
      <w:r w:rsidRPr="003F7169">
        <w:t>1998</w:t>
      </w:r>
      <w:r w:rsidR="008E4745">
        <w:t xml:space="preserve"> г.</w:t>
      </w:r>
      <w:r w:rsidRPr="003F7169">
        <w:t xml:space="preserve"> № 145-ФЗ</w:t>
      </w:r>
      <w:r w:rsidRPr="003F7169">
        <w:rPr>
          <w:color w:val="000000"/>
        </w:rPr>
        <w:t xml:space="preserve">, </w:t>
      </w:r>
      <w:r w:rsidR="00221C2E" w:rsidRPr="004476B9">
        <w:t>постановлени</w:t>
      </w:r>
      <w:r w:rsidR="00221C2E">
        <w:t>ем</w:t>
      </w:r>
      <w:r w:rsidR="00221C2E" w:rsidRPr="004476B9">
        <w:t xml:space="preserve"> администрации Минераловодского городского округа Ставропольского края от 15</w:t>
      </w:r>
      <w:r w:rsidR="008E4745">
        <w:t xml:space="preserve"> февраля </w:t>
      </w:r>
      <w:r w:rsidR="00221C2E" w:rsidRPr="004476B9">
        <w:t>2017</w:t>
      </w:r>
      <w:r w:rsidR="008E4745">
        <w:t xml:space="preserve"> г.</w:t>
      </w:r>
      <w:r w:rsidR="00221C2E" w:rsidRPr="004476B9"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221C2E"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 w:rsidR="00CF7050">
        <w:t>муниципальн</w:t>
      </w:r>
      <w:r w:rsidRPr="003F7169">
        <w:t>ого округа Ставропольского края на 202</w:t>
      </w:r>
      <w:r w:rsidR="008E4745">
        <w:t>5</w:t>
      </w:r>
      <w:r w:rsidRPr="003F7169">
        <w:t xml:space="preserve"> год и плановый период 202</w:t>
      </w:r>
      <w:r w:rsidR="008E4745">
        <w:t>6</w:t>
      </w:r>
      <w:r w:rsidRPr="003F7169">
        <w:t xml:space="preserve"> и 202</w:t>
      </w:r>
      <w:r w:rsidR="008E4745">
        <w:t>7</w:t>
      </w:r>
      <w:r w:rsidRPr="003F7169">
        <w:t xml:space="preserve"> годов, администрация Минераловодского </w:t>
      </w:r>
      <w:r w:rsidR="00CF7050">
        <w:t>муниципальн</w:t>
      </w:r>
      <w:r w:rsidRPr="003F7169">
        <w:t>ого округа</w:t>
      </w:r>
      <w:r>
        <w:t xml:space="preserve"> </w:t>
      </w:r>
      <w:r w:rsidR="00CF7050">
        <w:t xml:space="preserve">Ставропольского края </w:t>
      </w:r>
      <w:r w:rsidRPr="00821462">
        <w:rPr>
          <w:b/>
          <w:spacing w:val="20"/>
        </w:rPr>
        <w:t>постановляет:</w:t>
      </w:r>
    </w:p>
    <w:p w:rsidR="00B22D9B" w:rsidRDefault="00B22D9B" w:rsidP="00B22D9B">
      <w:pPr>
        <w:ind w:firstLine="708"/>
        <w:jc w:val="both"/>
      </w:pPr>
    </w:p>
    <w:p w:rsidR="009B1256" w:rsidRDefault="00F20626" w:rsidP="008E4745">
      <w:pPr>
        <w:pStyle w:val="a3"/>
        <w:widowControl w:val="0"/>
        <w:numPr>
          <w:ilvl w:val="0"/>
          <w:numId w:val="2"/>
        </w:numPr>
        <w:tabs>
          <w:tab w:val="left" w:pos="1134"/>
        </w:tabs>
        <w:ind w:left="0" w:firstLine="708"/>
        <w:jc w:val="both"/>
      </w:pPr>
      <w:r>
        <w:t xml:space="preserve">Внести изменения в постановление администрации Минераловодского муниципального округа Ставропольского края от 25 ноября </w:t>
      </w:r>
      <w:r w:rsidRPr="00EE1C01">
        <w:t>201</w:t>
      </w:r>
      <w:r>
        <w:t xml:space="preserve">9 г. </w:t>
      </w:r>
      <w:r w:rsidRPr="00EE1C01">
        <w:t>№ 2</w:t>
      </w:r>
      <w:r>
        <w:t>58</w:t>
      </w:r>
      <w:r w:rsidRPr="00EE1C01">
        <w:t xml:space="preserve">0 </w:t>
      </w:r>
      <w:r w:rsidR="008E4745" w:rsidRPr="00EE1C01">
        <w:t>«Об утверждении муниципальной программы Минераловодского городского округа «Совершенствование организации деятельности о</w:t>
      </w:r>
      <w:r w:rsidR="008E4745">
        <w:t>рганов местного самоуправления»</w:t>
      </w:r>
      <w:r w:rsidR="009B1256">
        <w:t xml:space="preserve"> (с изменениями, внесенными постановлением администрации Минераловодского городского округа Ставропольского края от  </w:t>
      </w:r>
      <w:r>
        <w:t xml:space="preserve"> 17 марта 2020 г. № 522, от </w:t>
      </w:r>
      <w:r w:rsidR="008E4745">
        <w:t xml:space="preserve">04 июня 2020 г. № 1064, от 20 октября 2020 г. № 2141, от 17 декабря 2020 г.  № 2735, от 11 марта 2021 г. № 450, от 12 марта 2021 г. № 461, от                            23 июня 2021 г. № 1358, от 23 сентября 2021 г. № 1963, от 23 ноября 2021 г. № 2429, от 16 декабря 2021 г. № 2646, от 30 марта 2022 г. № 641, от 27 июня 2022 г. № 4391, от 21 сентября 2022 г. № 2170, от 15 декабря 2022 г. № 3050, от 29 декабря 2022 г. № 3204, </w:t>
      </w:r>
      <w:r>
        <w:t xml:space="preserve">от 27 марта 2023 г.  № 674, от </w:t>
      </w:r>
      <w:r w:rsidR="008E4745">
        <w:t>28 марта 2023 г. № 690, от 19 мая 2023 г. № 1130, от 15 июня 2023 г. № 1334, от 23 августа 2023 г. № 1909, от 26 октября 2023 г.</w:t>
      </w:r>
      <w:r>
        <w:t xml:space="preserve"> </w:t>
      </w:r>
      <w:r w:rsidR="008E4745">
        <w:t>№ 2342, постановлениями администрации Минераловодского муниципального округа Ставропольского края от 20 ноября 2023 г. № 2462, от 14 декабря 2023 г. № 2750, от 15 февраля 2024 г. № 297, от 3 апреля 2</w:t>
      </w:r>
      <w:r>
        <w:t xml:space="preserve">024 г. № 749, от </w:t>
      </w:r>
      <w:r w:rsidR="008E4745">
        <w:t xml:space="preserve">25 апреля 2024 г. № 976, от 06 августа 2024 г. </w:t>
      </w:r>
      <w:r>
        <w:t xml:space="preserve">№ 1910, от 19 сентября 2024 г. </w:t>
      </w:r>
      <w:r w:rsidR="008E4745">
        <w:t>№ 2294</w:t>
      </w:r>
      <w:r w:rsidR="009B1256">
        <w:t>):</w:t>
      </w:r>
    </w:p>
    <w:p w:rsidR="00385E3B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698"/>
        <w:jc w:val="both"/>
        <w:textAlignment w:val="baseline"/>
      </w:pPr>
      <w:r>
        <w:t xml:space="preserve"> </w:t>
      </w:r>
      <w:r w:rsidR="0029260A">
        <w:t>Паспорт</w:t>
      </w:r>
      <w:r w:rsidR="00B949A4" w:rsidRPr="00EE1C01">
        <w:t xml:space="preserve"> муниципальн</w:t>
      </w:r>
      <w:r w:rsidR="0029260A">
        <w:t>ой программы</w:t>
      </w:r>
      <w:r w:rsidR="00B949A4" w:rsidRPr="00EE1C01">
        <w:t xml:space="preserve"> Минераловодского </w:t>
      </w:r>
      <w:r w:rsidR="0029260A">
        <w:t>городск</w:t>
      </w:r>
      <w:r w:rsidR="00B949A4" w:rsidRPr="00EE1C01">
        <w:t>ого округа</w:t>
      </w:r>
      <w:r w:rsidR="00CF7050">
        <w:t xml:space="preserve"> Ставропольского края</w:t>
      </w:r>
      <w:r w:rsidR="00B949A4" w:rsidRPr="00EE1C01">
        <w:t xml:space="preserve"> «Совершенствование организации деятельности органов местного самоуправления», </w:t>
      </w:r>
      <w:r w:rsidR="0029260A">
        <w:t>изложить в редакции согласно</w:t>
      </w:r>
      <w:r w:rsidR="004B0903">
        <w:t xml:space="preserve">  </w:t>
      </w:r>
      <w:r w:rsidR="0029260A">
        <w:t xml:space="preserve"> приложению 1</w:t>
      </w:r>
      <w:r w:rsidR="00B949A4">
        <w:t>.</w:t>
      </w:r>
    </w:p>
    <w:p w:rsidR="0029260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rPr>
          <w:kern w:val="2"/>
          <w:lang w:eastAsia="ar-SA"/>
        </w:rPr>
        <w:lastRenderedPageBreak/>
        <w:t xml:space="preserve"> </w:t>
      </w:r>
      <w:r w:rsidR="0029260A" w:rsidRPr="003A0B44">
        <w:rPr>
          <w:kern w:val="2"/>
          <w:lang w:eastAsia="ar-SA"/>
        </w:rPr>
        <w:t xml:space="preserve">Приложение 1 к муниципальной программе «Совершенствование организации деятельности органов местного </w:t>
      </w:r>
      <w:r w:rsidR="0029260A" w:rsidRPr="005643BB">
        <w:rPr>
          <w:kern w:val="2"/>
          <w:lang w:eastAsia="ar-SA"/>
        </w:rPr>
        <w:t xml:space="preserve">самоуправления» (таблица </w:t>
      </w:r>
      <w:r w:rsidR="0029260A">
        <w:rPr>
          <w:kern w:val="2"/>
          <w:lang w:eastAsia="ar-SA"/>
        </w:rPr>
        <w:t xml:space="preserve">1, 2, </w:t>
      </w:r>
      <w:r w:rsidR="0029260A" w:rsidRPr="005643BB">
        <w:rPr>
          <w:kern w:val="2"/>
          <w:lang w:eastAsia="ar-SA"/>
        </w:rPr>
        <w:t>3</w:t>
      </w:r>
      <w:r w:rsidR="002065C5">
        <w:rPr>
          <w:kern w:val="2"/>
          <w:lang w:eastAsia="ar-SA"/>
        </w:rPr>
        <w:t xml:space="preserve">, </w:t>
      </w:r>
      <w:r w:rsidR="00F20626">
        <w:rPr>
          <w:kern w:val="2"/>
          <w:lang w:eastAsia="ar-SA"/>
        </w:rPr>
        <w:t xml:space="preserve"> 3-1</w:t>
      </w:r>
      <w:r w:rsidR="0029260A" w:rsidRPr="005643BB">
        <w:rPr>
          <w:kern w:val="2"/>
          <w:lang w:eastAsia="ar-SA"/>
        </w:rPr>
        <w:t xml:space="preserve">) изложить </w:t>
      </w:r>
      <w:r w:rsidR="002065C5">
        <w:t>в редакции согласно приложению 2.</w:t>
      </w:r>
    </w:p>
    <w:p w:rsidR="00385E3B" w:rsidRDefault="00B949A4" w:rsidP="00982E8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F952A3">
        <w:t xml:space="preserve">Контроль за выполнением настоящего постановления возложить на заместителя главы администрации Минераловодского </w:t>
      </w:r>
      <w:r w:rsidR="00CF7050">
        <w:t>муниципально</w:t>
      </w:r>
      <w:r w:rsidRPr="00F952A3">
        <w:t>го округа</w:t>
      </w:r>
      <w:r w:rsidR="00CF7050">
        <w:t xml:space="preserve"> Ставропольского края</w:t>
      </w:r>
      <w:r w:rsidRPr="00F952A3">
        <w:t xml:space="preserve"> </w:t>
      </w:r>
      <w:r w:rsidR="00507203">
        <w:t>Царикаева В. К</w:t>
      </w:r>
      <w:r w:rsidRPr="00F952A3">
        <w:t>.</w:t>
      </w:r>
    </w:p>
    <w:p w:rsidR="00B949A4" w:rsidRPr="00F952A3" w:rsidRDefault="002065C5" w:rsidP="00062847">
      <w:pPr>
        <w:tabs>
          <w:tab w:val="left" w:pos="1080"/>
        </w:tabs>
        <w:ind w:firstLine="720"/>
        <w:jc w:val="both"/>
      </w:pPr>
      <w:r>
        <w:t>5</w:t>
      </w:r>
      <w:r w:rsidR="00B949A4" w:rsidRPr="00F952A3">
        <w:t xml:space="preserve">. </w:t>
      </w:r>
      <w:r w:rsidR="00B949A4">
        <w:t>Настоящее постановление вступает в силу после его официального обнародования</w:t>
      </w:r>
      <w:r w:rsidR="005B7E8A">
        <w:t xml:space="preserve"> </w:t>
      </w:r>
      <w:bookmarkStart w:id="0" w:name="_GoBack"/>
      <w:bookmarkEnd w:id="0"/>
      <w:r w:rsidR="005B7E8A">
        <w:t>с 1 января 202</w:t>
      </w:r>
      <w:r w:rsidR="00F20626">
        <w:t>5</w:t>
      </w:r>
      <w:r w:rsidR="005B7E8A">
        <w:t xml:space="preserve"> года.</w:t>
      </w:r>
    </w:p>
    <w:p w:rsidR="00B949A4" w:rsidRDefault="00B949A4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62847" w:rsidRDefault="00062847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0F0CBA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B949A4" w:rsidP="00D4233A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0CBA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о</w:t>
      </w:r>
      <w:r w:rsidR="00B949A4" w:rsidRPr="00F952A3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5E3B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 w:rsidR="00B949A4">
        <w:rPr>
          <w:rFonts w:ascii="Times New Roman" w:hAnsi="Times New Roman"/>
          <w:sz w:val="28"/>
          <w:szCs w:val="28"/>
        </w:rPr>
        <w:t xml:space="preserve">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          </w:t>
      </w:r>
      <w:r w:rsidR="000F0CBA">
        <w:rPr>
          <w:rFonts w:ascii="Times New Roman" w:hAnsi="Times New Roman"/>
          <w:sz w:val="28"/>
          <w:szCs w:val="28"/>
        </w:rPr>
        <w:t xml:space="preserve">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62847">
        <w:rPr>
          <w:rFonts w:ascii="Times New Roman" w:hAnsi="Times New Roman"/>
          <w:sz w:val="28"/>
          <w:szCs w:val="28"/>
        </w:rPr>
        <w:t xml:space="preserve">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F0CBA">
        <w:rPr>
          <w:rFonts w:ascii="Times New Roman" w:hAnsi="Times New Roman"/>
          <w:sz w:val="28"/>
          <w:szCs w:val="28"/>
        </w:rPr>
        <w:t xml:space="preserve">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</w:t>
      </w:r>
      <w:r w:rsidR="00B949A4">
        <w:rPr>
          <w:rFonts w:ascii="Times New Roman" w:hAnsi="Times New Roman"/>
          <w:sz w:val="28"/>
          <w:szCs w:val="28"/>
        </w:rPr>
        <w:t xml:space="preserve">    </w:t>
      </w:r>
      <w:r w:rsidR="00F20626">
        <w:rPr>
          <w:rFonts w:ascii="Times New Roman" w:hAnsi="Times New Roman"/>
          <w:sz w:val="28"/>
          <w:szCs w:val="28"/>
        </w:rPr>
        <w:t xml:space="preserve">   </w:t>
      </w:r>
      <w:r w:rsidR="00507203">
        <w:rPr>
          <w:rFonts w:ascii="Times New Roman" w:hAnsi="Times New Roman"/>
          <w:sz w:val="28"/>
          <w:szCs w:val="28"/>
        </w:rPr>
        <w:t xml:space="preserve">  </w:t>
      </w:r>
      <w:r w:rsidR="00F20626">
        <w:rPr>
          <w:rFonts w:ascii="Times New Roman" w:hAnsi="Times New Roman"/>
          <w:sz w:val="28"/>
          <w:szCs w:val="28"/>
        </w:rPr>
        <w:t>М. Ю</w:t>
      </w:r>
      <w:r w:rsidR="00507203">
        <w:rPr>
          <w:rFonts w:ascii="Times New Roman" w:hAnsi="Times New Roman"/>
          <w:sz w:val="28"/>
          <w:szCs w:val="28"/>
        </w:rPr>
        <w:t>.</w:t>
      </w:r>
      <w:r w:rsidR="00F20626">
        <w:rPr>
          <w:rFonts w:ascii="Times New Roman" w:hAnsi="Times New Roman"/>
          <w:sz w:val="28"/>
          <w:szCs w:val="28"/>
        </w:rPr>
        <w:t xml:space="preserve"> Гаранжа</w:t>
      </w:r>
    </w:p>
    <w:sectPr w:rsidR="00385E3B" w:rsidSect="00272C08">
      <w:pgSz w:w="11906" w:h="16838"/>
      <w:pgMar w:top="964" w:right="62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0D" w:rsidRDefault="00140E0D" w:rsidP="00B24E37">
      <w:r>
        <w:separator/>
      </w:r>
    </w:p>
  </w:endnote>
  <w:endnote w:type="continuationSeparator" w:id="0">
    <w:p w:rsidR="00140E0D" w:rsidRDefault="00140E0D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0D" w:rsidRDefault="00140E0D" w:rsidP="00B24E37">
      <w:r>
        <w:separator/>
      </w:r>
    </w:p>
  </w:footnote>
  <w:footnote w:type="continuationSeparator" w:id="0">
    <w:p w:rsidR="00140E0D" w:rsidRDefault="00140E0D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6DBE"/>
    <w:rsid w:val="000335DC"/>
    <w:rsid w:val="00034BCF"/>
    <w:rsid w:val="00045966"/>
    <w:rsid w:val="00053CF7"/>
    <w:rsid w:val="00062847"/>
    <w:rsid w:val="00072D7E"/>
    <w:rsid w:val="000B2F76"/>
    <w:rsid w:val="000F0CBA"/>
    <w:rsid w:val="00107FC3"/>
    <w:rsid w:val="00140E0D"/>
    <w:rsid w:val="00141C55"/>
    <w:rsid w:val="00196F07"/>
    <w:rsid w:val="001E7C93"/>
    <w:rsid w:val="002065C5"/>
    <w:rsid w:val="00221C2E"/>
    <w:rsid w:val="0022733E"/>
    <w:rsid w:val="00272C08"/>
    <w:rsid w:val="0029260A"/>
    <w:rsid w:val="00293F2F"/>
    <w:rsid w:val="00307BA4"/>
    <w:rsid w:val="003715A8"/>
    <w:rsid w:val="00385E3B"/>
    <w:rsid w:val="003E032D"/>
    <w:rsid w:val="00400356"/>
    <w:rsid w:val="00483FAF"/>
    <w:rsid w:val="004B0903"/>
    <w:rsid w:val="004C75AF"/>
    <w:rsid w:val="00507203"/>
    <w:rsid w:val="005156ED"/>
    <w:rsid w:val="0053751E"/>
    <w:rsid w:val="005A41A9"/>
    <w:rsid w:val="005B7E8A"/>
    <w:rsid w:val="00631FF3"/>
    <w:rsid w:val="00675A27"/>
    <w:rsid w:val="00681DA4"/>
    <w:rsid w:val="006D78B4"/>
    <w:rsid w:val="007270B0"/>
    <w:rsid w:val="00817302"/>
    <w:rsid w:val="00821462"/>
    <w:rsid w:val="008423C4"/>
    <w:rsid w:val="00897BCC"/>
    <w:rsid w:val="008E4745"/>
    <w:rsid w:val="009012BA"/>
    <w:rsid w:val="00914E4D"/>
    <w:rsid w:val="00922804"/>
    <w:rsid w:val="009829EB"/>
    <w:rsid w:val="00982E88"/>
    <w:rsid w:val="009B1256"/>
    <w:rsid w:val="009D529A"/>
    <w:rsid w:val="00A073EC"/>
    <w:rsid w:val="00A1036E"/>
    <w:rsid w:val="00A1080D"/>
    <w:rsid w:val="00A17D88"/>
    <w:rsid w:val="00A201DB"/>
    <w:rsid w:val="00A4513C"/>
    <w:rsid w:val="00A647D4"/>
    <w:rsid w:val="00A775A0"/>
    <w:rsid w:val="00AF1AA2"/>
    <w:rsid w:val="00AF3C52"/>
    <w:rsid w:val="00B22D9B"/>
    <w:rsid w:val="00B22E79"/>
    <w:rsid w:val="00B24E37"/>
    <w:rsid w:val="00B52AE2"/>
    <w:rsid w:val="00B949A4"/>
    <w:rsid w:val="00BB58D1"/>
    <w:rsid w:val="00BC5D4B"/>
    <w:rsid w:val="00C1723D"/>
    <w:rsid w:val="00C26F2C"/>
    <w:rsid w:val="00C31D58"/>
    <w:rsid w:val="00CD1376"/>
    <w:rsid w:val="00CF7050"/>
    <w:rsid w:val="00D22E72"/>
    <w:rsid w:val="00D32904"/>
    <w:rsid w:val="00D4233A"/>
    <w:rsid w:val="00D461BD"/>
    <w:rsid w:val="00D61311"/>
    <w:rsid w:val="00E234EC"/>
    <w:rsid w:val="00E33D33"/>
    <w:rsid w:val="00E4507F"/>
    <w:rsid w:val="00E727D3"/>
    <w:rsid w:val="00F0674A"/>
    <w:rsid w:val="00F2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48D6E-DDE7-4394-998A-926798FB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78AF4-0CF8-4577-BFF3-4F3A24E5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25</cp:revision>
  <cp:lastPrinted>2024-11-11T08:17:00Z</cp:lastPrinted>
  <dcterms:created xsi:type="dcterms:W3CDTF">2020-12-18T10:54:00Z</dcterms:created>
  <dcterms:modified xsi:type="dcterms:W3CDTF">2024-11-14T08:38:00Z</dcterms:modified>
</cp:coreProperties>
</file>