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DE6" w:rsidRPr="007C37CE" w:rsidRDefault="00EA0DE6" w:rsidP="00EA0DE6">
      <w:pPr>
        <w:tabs>
          <w:tab w:val="left" w:pos="540"/>
        </w:tabs>
        <w:jc w:val="center"/>
        <w:rPr>
          <w:b/>
          <w:szCs w:val="28"/>
        </w:rPr>
      </w:pPr>
      <w:r w:rsidRPr="007C37CE">
        <w:rPr>
          <w:b/>
          <w:szCs w:val="28"/>
        </w:rPr>
        <w:t>АДМИНИСТРАЦИЯ МИНЕРАЛОВОДСКОГО</w:t>
      </w:r>
    </w:p>
    <w:p w:rsidR="00EA0DE6" w:rsidRPr="007C37CE" w:rsidRDefault="00300C73" w:rsidP="00EA0DE6">
      <w:pPr>
        <w:tabs>
          <w:tab w:val="left" w:pos="540"/>
        </w:tabs>
        <w:jc w:val="center"/>
        <w:rPr>
          <w:b/>
          <w:szCs w:val="28"/>
        </w:rPr>
      </w:pPr>
      <w:r>
        <w:rPr>
          <w:b/>
          <w:szCs w:val="28"/>
        </w:rPr>
        <w:t>МУНИЦИПАЛЬН</w:t>
      </w:r>
      <w:r w:rsidR="00EA0DE6" w:rsidRPr="007C37CE">
        <w:rPr>
          <w:b/>
          <w:szCs w:val="28"/>
        </w:rPr>
        <w:t>ОГО ОКРУГА СТАВРОПОЛЬСКОГО КРАЯ</w:t>
      </w:r>
    </w:p>
    <w:p w:rsidR="00EA0DE6" w:rsidRDefault="00EA0DE6" w:rsidP="00EA0DE6">
      <w:pPr>
        <w:tabs>
          <w:tab w:val="left" w:pos="540"/>
        </w:tabs>
        <w:jc w:val="center"/>
        <w:rPr>
          <w:sz w:val="26"/>
          <w:szCs w:val="26"/>
        </w:rPr>
      </w:pPr>
    </w:p>
    <w:p w:rsidR="00EA0DE6" w:rsidRDefault="00EA0DE6" w:rsidP="00EA0DE6">
      <w:pPr>
        <w:tabs>
          <w:tab w:val="left" w:pos="540"/>
        </w:tabs>
        <w:jc w:val="center"/>
        <w:rPr>
          <w:b/>
          <w:szCs w:val="28"/>
        </w:rPr>
      </w:pPr>
      <w:r w:rsidRPr="007C37CE">
        <w:rPr>
          <w:b/>
          <w:szCs w:val="28"/>
        </w:rPr>
        <w:t>РАСПОРЯЖЕНИЕ</w:t>
      </w:r>
    </w:p>
    <w:p w:rsidR="00EA0DE6" w:rsidRPr="007C37CE" w:rsidRDefault="00EA0DE6" w:rsidP="00EA0DE6">
      <w:pPr>
        <w:tabs>
          <w:tab w:val="left" w:pos="540"/>
        </w:tabs>
        <w:jc w:val="center"/>
        <w:rPr>
          <w:b/>
          <w:szCs w:val="28"/>
        </w:rPr>
      </w:pPr>
    </w:p>
    <w:p w:rsidR="00EA0DE6" w:rsidRDefault="00EA0DE6" w:rsidP="00EA0DE6">
      <w:pPr>
        <w:tabs>
          <w:tab w:val="left" w:pos="540"/>
        </w:tabs>
        <w:jc w:val="center"/>
        <w:rPr>
          <w:sz w:val="26"/>
          <w:szCs w:val="26"/>
        </w:rPr>
      </w:pPr>
    </w:p>
    <w:p w:rsidR="00D45E3D" w:rsidRPr="00D45E3D" w:rsidRDefault="00D45E3D" w:rsidP="00D45E3D">
      <w:pPr>
        <w:tabs>
          <w:tab w:val="left" w:pos="540"/>
        </w:tabs>
        <w:spacing w:line="300" w:lineRule="exact"/>
        <w:rPr>
          <w:sz w:val="28"/>
          <w:szCs w:val="28"/>
        </w:rPr>
      </w:pPr>
      <w:r w:rsidRPr="00D45E3D">
        <w:rPr>
          <w:sz w:val="28"/>
          <w:szCs w:val="28"/>
        </w:rPr>
        <w:t xml:space="preserve">         </w:t>
      </w:r>
      <w:r w:rsidR="00AB4305" w:rsidRPr="00AB4305">
        <w:rPr>
          <w:sz w:val="28"/>
          <w:szCs w:val="28"/>
        </w:rPr>
        <w:t>__</w:t>
      </w:r>
      <w:r w:rsidR="00EA0DE6" w:rsidRPr="00D45E3D">
        <w:rPr>
          <w:sz w:val="28"/>
          <w:szCs w:val="28"/>
        </w:rPr>
        <w:t xml:space="preserve"> </w:t>
      </w:r>
      <w:r w:rsidR="00632A95">
        <w:rPr>
          <w:sz w:val="28"/>
          <w:szCs w:val="28"/>
        </w:rPr>
        <w:t>дека</w:t>
      </w:r>
      <w:r w:rsidR="00EA0DE6" w:rsidRPr="00D45E3D">
        <w:rPr>
          <w:sz w:val="28"/>
          <w:szCs w:val="28"/>
        </w:rPr>
        <w:t>бря 20</w:t>
      </w:r>
      <w:r w:rsidR="007A144B" w:rsidRPr="00D45E3D">
        <w:rPr>
          <w:sz w:val="28"/>
          <w:szCs w:val="28"/>
        </w:rPr>
        <w:t>2</w:t>
      </w:r>
      <w:r w:rsidR="00AB4305" w:rsidRPr="00AB4305">
        <w:rPr>
          <w:sz w:val="28"/>
          <w:szCs w:val="28"/>
        </w:rPr>
        <w:t>4</w:t>
      </w:r>
      <w:r w:rsidR="00EA0DE6" w:rsidRPr="00D45E3D">
        <w:rPr>
          <w:sz w:val="28"/>
          <w:szCs w:val="28"/>
        </w:rPr>
        <w:t xml:space="preserve"> г</w:t>
      </w:r>
      <w:r w:rsidR="00AB4305">
        <w:rPr>
          <w:sz w:val="28"/>
          <w:szCs w:val="28"/>
        </w:rPr>
        <w:t>.</w:t>
      </w:r>
      <w:r w:rsidR="00EA0DE6" w:rsidRPr="00D45E3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EA0DE6" w:rsidRPr="00D45E3D">
        <w:rPr>
          <w:sz w:val="28"/>
          <w:szCs w:val="28"/>
        </w:rPr>
        <w:t xml:space="preserve">  г. Минеральные Воды          </w:t>
      </w:r>
      <w:r w:rsidR="007A144B" w:rsidRPr="00D45E3D">
        <w:rPr>
          <w:sz w:val="28"/>
          <w:szCs w:val="28"/>
        </w:rPr>
        <w:t xml:space="preserve"> </w:t>
      </w:r>
      <w:r w:rsidR="00EA0DE6" w:rsidRPr="00D45E3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</w:t>
      </w:r>
      <w:r w:rsidR="00EA0DE6" w:rsidRPr="00D45E3D">
        <w:rPr>
          <w:sz w:val="28"/>
          <w:szCs w:val="28"/>
        </w:rPr>
        <w:t xml:space="preserve">№ </w:t>
      </w:r>
      <w:r w:rsidR="00AB4305">
        <w:rPr>
          <w:sz w:val="28"/>
          <w:szCs w:val="28"/>
        </w:rPr>
        <w:t>___</w:t>
      </w:r>
      <w:r w:rsidR="006651B9">
        <w:rPr>
          <w:sz w:val="28"/>
          <w:szCs w:val="28"/>
        </w:rPr>
        <w:t>-р</w:t>
      </w:r>
    </w:p>
    <w:p w:rsidR="00EA0DE6" w:rsidRDefault="00EA0DE6" w:rsidP="00EA0DE6">
      <w:pPr>
        <w:tabs>
          <w:tab w:val="left" w:pos="540"/>
        </w:tabs>
        <w:spacing w:line="300" w:lineRule="exact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proofErr w:type="gramStart"/>
      <w:r w:rsidRPr="00FA00DF">
        <w:rPr>
          <w:color w:val="FFFFFF" w:themeColor="background1"/>
          <w:sz w:val="26"/>
          <w:szCs w:val="26"/>
        </w:rPr>
        <w:t>2018 .</w:t>
      </w:r>
      <w:proofErr w:type="gramEnd"/>
    </w:p>
    <w:p w:rsidR="00CD14D3" w:rsidRDefault="00CD14D3" w:rsidP="00CD14D3">
      <w:pPr>
        <w:pStyle w:val="23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B4305" w:rsidRDefault="00AB4305" w:rsidP="00AB4305">
      <w:pPr>
        <w:pStyle w:val="23"/>
        <w:ind w:left="0" w:firstLine="0"/>
        <w:jc w:val="center"/>
        <w:rPr>
          <w:rFonts w:ascii="Times New Roman" w:hAnsi="Times New Roman" w:cs="Times New Roman"/>
          <w:spacing w:val="6"/>
          <w:sz w:val="28"/>
          <w:szCs w:val="28"/>
        </w:rPr>
      </w:pPr>
      <w:r w:rsidRPr="0033698D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33698D">
        <w:rPr>
          <w:rFonts w:ascii="Times New Roman" w:hAnsi="Times New Roman" w:cs="Times New Roman"/>
          <w:spacing w:val="-1"/>
          <w:sz w:val="28"/>
          <w:szCs w:val="28"/>
        </w:rPr>
        <w:t>прогноза социально-</w:t>
      </w:r>
      <w:r w:rsidRPr="0033698D">
        <w:rPr>
          <w:rFonts w:ascii="Times New Roman" w:hAnsi="Times New Roman" w:cs="Times New Roman"/>
          <w:spacing w:val="6"/>
          <w:sz w:val="28"/>
          <w:szCs w:val="28"/>
        </w:rPr>
        <w:t xml:space="preserve">экономического развития </w:t>
      </w:r>
      <w:r>
        <w:rPr>
          <w:rFonts w:ascii="Times New Roman" w:hAnsi="Times New Roman" w:cs="Times New Roman"/>
          <w:spacing w:val="6"/>
          <w:sz w:val="28"/>
          <w:szCs w:val="28"/>
        </w:rPr>
        <w:t>М</w:t>
      </w:r>
      <w:r w:rsidRPr="0033698D">
        <w:rPr>
          <w:rFonts w:ascii="Times New Roman" w:hAnsi="Times New Roman" w:cs="Times New Roman"/>
          <w:spacing w:val="6"/>
          <w:sz w:val="28"/>
          <w:szCs w:val="28"/>
        </w:rPr>
        <w:t xml:space="preserve">инераловодского </w:t>
      </w:r>
      <w:r>
        <w:rPr>
          <w:rFonts w:ascii="Times New Roman" w:hAnsi="Times New Roman" w:cs="Times New Roman"/>
          <w:spacing w:val="6"/>
          <w:sz w:val="28"/>
          <w:szCs w:val="28"/>
        </w:rPr>
        <w:t>муниципальн</w:t>
      </w:r>
      <w:r w:rsidRPr="0033698D">
        <w:rPr>
          <w:rFonts w:ascii="Times New Roman" w:hAnsi="Times New Roman" w:cs="Times New Roman"/>
          <w:spacing w:val="6"/>
          <w:sz w:val="28"/>
          <w:szCs w:val="28"/>
        </w:rPr>
        <w:t xml:space="preserve">ого округа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Ставропольского края </w:t>
      </w:r>
    </w:p>
    <w:p w:rsidR="00AB4305" w:rsidRPr="0033698D" w:rsidRDefault="00AB4305" w:rsidP="00AB4305">
      <w:pPr>
        <w:pStyle w:val="23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698D">
        <w:rPr>
          <w:rFonts w:ascii="Times New Roman" w:hAnsi="Times New Roman" w:cs="Times New Roman"/>
          <w:spacing w:val="6"/>
          <w:sz w:val="28"/>
          <w:szCs w:val="28"/>
        </w:rPr>
        <w:t>на период до 203</w:t>
      </w:r>
      <w:r>
        <w:rPr>
          <w:rFonts w:ascii="Times New Roman" w:hAnsi="Times New Roman" w:cs="Times New Roman"/>
          <w:spacing w:val="6"/>
          <w:sz w:val="28"/>
          <w:szCs w:val="28"/>
        </w:rPr>
        <w:t>6</w:t>
      </w:r>
      <w:r w:rsidRPr="0033698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AB4305" w:rsidRPr="00AB4305" w:rsidRDefault="00AB4305" w:rsidP="00AB4305">
      <w:pPr>
        <w:pStyle w:val="23"/>
        <w:ind w:left="0"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AB4305" w:rsidRPr="00E6769F" w:rsidRDefault="00AB4305" w:rsidP="00AB4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F5275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Федеральным </w:t>
      </w:r>
      <w:hyperlink r:id="rId5" w:history="1">
        <w:r w:rsidRPr="004F527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F5275">
        <w:rPr>
          <w:rFonts w:ascii="Times New Roman" w:hAnsi="Times New Roman" w:cs="Times New Roman"/>
          <w:sz w:val="28"/>
          <w:szCs w:val="28"/>
        </w:rPr>
        <w:t xml:space="preserve"> от 28 июня 2014 г. № 172-ФЗ «О стратегическом планировании в Российской Федерации»</w:t>
      </w:r>
      <w:r w:rsidRPr="004F52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Pr="004F5275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Ставропольского края от 23 июля 2015 г. № 316-п «Об утверждении </w:t>
      </w:r>
      <w:hyperlink r:id="rId6" w:history="1">
        <w:r w:rsidRPr="004F5275">
          <w:rPr>
            <w:rFonts w:ascii="Times New Roman" w:hAnsi="Times New Roman" w:cs="Times New Roman"/>
            <w:sz w:val="28"/>
            <w:szCs w:val="28"/>
          </w:rPr>
          <w:t>Порядка</w:t>
        </w:r>
      </w:hyperlink>
      <w:r w:rsidRPr="004F5275">
        <w:rPr>
          <w:rFonts w:ascii="Times New Roman" w:hAnsi="Times New Roman" w:cs="Times New Roman"/>
          <w:sz w:val="28"/>
          <w:szCs w:val="28"/>
        </w:rPr>
        <w:t xml:space="preserve"> разработки, корректировки, осуществления мониторинга и контроля реализации прогноза социально-экономического развития Ставропольского края на долгосрочный период», </w:t>
      </w:r>
      <w:r w:rsidRPr="004F527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постановлением</w:t>
      </w:r>
      <w:r w:rsidRPr="00E6769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E6769F">
        <w:rPr>
          <w:rFonts w:ascii="Times New Roman" w:hAnsi="Times New Roman" w:cs="Times New Roman"/>
          <w:sz w:val="28"/>
          <w:szCs w:val="28"/>
        </w:rPr>
        <w:t>администрации Минераловодского муниципального округа</w:t>
      </w:r>
      <w:r w:rsidRPr="00E6769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Ставропольского края от  </w:t>
      </w:r>
      <w:r w:rsidRPr="00E6769F">
        <w:rPr>
          <w:rFonts w:ascii="Times New Roman" w:hAnsi="Times New Roman" w:cs="Times New Roman"/>
          <w:sz w:val="28"/>
          <w:szCs w:val="28"/>
        </w:rPr>
        <w:t>27 апреля 2024 года № 1015</w:t>
      </w:r>
      <w:r w:rsidRPr="00E6769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«</w:t>
      </w:r>
      <w:r w:rsidRPr="00E6769F">
        <w:rPr>
          <w:rFonts w:ascii="Times New Roman" w:hAnsi="Times New Roman" w:cs="Times New Roman"/>
          <w:sz w:val="28"/>
          <w:szCs w:val="28"/>
        </w:rPr>
        <w:t>О Порядке разработки, корректировки, осуществления мониторинга и контроля реализации прогноза социально-экономического развития Минераловодского муниципального округа Ставропольского края на долгосрочный период</w:t>
      </w:r>
      <w:r w:rsidRPr="00E6769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»</w:t>
      </w:r>
    </w:p>
    <w:p w:rsidR="00AB4305" w:rsidRPr="00E6769F" w:rsidRDefault="00AB4305" w:rsidP="00AB4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6769F">
        <w:rPr>
          <w:rFonts w:ascii="Times New Roman" w:hAnsi="Times New Roman" w:cs="Times New Roman"/>
          <w:sz w:val="28"/>
          <w:szCs w:val="28"/>
        </w:rPr>
        <w:tab/>
      </w:r>
      <w:r w:rsidRPr="00E6769F">
        <w:rPr>
          <w:rFonts w:ascii="Times New Roman" w:hAnsi="Times New Roman" w:cs="Times New Roman"/>
          <w:sz w:val="28"/>
          <w:szCs w:val="28"/>
        </w:rPr>
        <w:tab/>
      </w:r>
      <w:r w:rsidRPr="00E6769F">
        <w:rPr>
          <w:rFonts w:ascii="Times New Roman" w:hAnsi="Times New Roman" w:cs="Times New Roman"/>
          <w:sz w:val="28"/>
          <w:szCs w:val="28"/>
        </w:rPr>
        <w:tab/>
      </w:r>
      <w:r w:rsidRPr="00E6769F">
        <w:rPr>
          <w:rFonts w:ascii="Times New Roman" w:hAnsi="Times New Roman" w:cs="Times New Roman"/>
          <w:sz w:val="28"/>
          <w:szCs w:val="28"/>
        </w:rPr>
        <w:tab/>
      </w:r>
    </w:p>
    <w:p w:rsidR="00AB4305" w:rsidRPr="00702CAD" w:rsidRDefault="00AB4305" w:rsidP="00AB4305">
      <w:pPr>
        <w:pStyle w:val="2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02CAD"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r w:rsidRPr="00702CAD">
        <w:rPr>
          <w:rFonts w:ascii="Times New Roman" w:hAnsi="Times New Roman" w:cs="Times New Roman"/>
          <w:spacing w:val="-1"/>
          <w:sz w:val="28"/>
          <w:szCs w:val="28"/>
        </w:rPr>
        <w:t>прогноз социально-</w:t>
      </w:r>
      <w:r w:rsidRPr="00702CAD">
        <w:rPr>
          <w:rFonts w:ascii="Times New Roman" w:hAnsi="Times New Roman" w:cs="Times New Roman"/>
          <w:spacing w:val="6"/>
          <w:sz w:val="28"/>
          <w:szCs w:val="28"/>
        </w:rPr>
        <w:t>экономического развития Минераловодского муниципального округа Ставропольского края на период до 2036</w:t>
      </w:r>
      <w:r w:rsidRPr="00702CA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B4305" w:rsidRPr="00AB4305" w:rsidRDefault="00AB4305" w:rsidP="00AB4305">
      <w:pPr>
        <w:pStyle w:val="23"/>
        <w:tabs>
          <w:tab w:val="left" w:pos="993"/>
        </w:tabs>
        <w:ind w:left="705"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AB4305" w:rsidRPr="00702CAD" w:rsidRDefault="00AB4305" w:rsidP="00AB4305">
      <w:pPr>
        <w:pStyle w:val="2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702CAD">
        <w:rPr>
          <w:rFonts w:ascii="Times New Roman" w:hAnsi="Times New Roman" w:cs="Times New Roman"/>
          <w:sz w:val="28"/>
          <w:szCs w:val="28"/>
        </w:rPr>
        <w:t xml:space="preserve">Признать утратившим силу распоряжение администрации Минераловодского городского округа Ставропольского края от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bookmarkStart w:id="0" w:name="_GoBack"/>
      <w:bookmarkEnd w:id="0"/>
      <w:r w:rsidRPr="00702CAD">
        <w:rPr>
          <w:rFonts w:ascii="Times New Roman" w:hAnsi="Times New Roman" w:cs="Times New Roman"/>
          <w:sz w:val="28"/>
          <w:szCs w:val="28"/>
        </w:rPr>
        <w:t xml:space="preserve">20 декабря 2021 г. № 462-р «Об утверждении </w:t>
      </w:r>
      <w:r w:rsidRPr="00702CAD">
        <w:rPr>
          <w:rFonts w:ascii="Times New Roman" w:hAnsi="Times New Roman" w:cs="Times New Roman"/>
          <w:spacing w:val="-1"/>
          <w:sz w:val="28"/>
          <w:szCs w:val="28"/>
        </w:rPr>
        <w:t>прогноза социально-</w:t>
      </w:r>
      <w:r w:rsidRPr="00702CAD">
        <w:rPr>
          <w:rFonts w:ascii="Times New Roman" w:hAnsi="Times New Roman" w:cs="Times New Roman"/>
          <w:spacing w:val="6"/>
          <w:sz w:val="28"/>
          <w:szCs w:val="28"/>
        </w:rPr>
        <w:t>экономического развития Минераловодского городского округа на период до 2035</w:t>
      </w:r>
      <w:r w:rsidRPr="00702CAD">
        <w:rPr>
          <w:rFonts w:ascii="Times New Roman" w:hAnsi="Times New Roman" w:cs="Times New Roman"/>
          <w:sz w:val="28"/>
          <w:szCs w:val="28"/>
        </w:rPr>
        <w:t xml:space="preserve"> года, скорректированный с учетом задач и целевых показателей, обеспечивающих достижение национальных целей развития Российской Федерации на период до 2024 года».</w:t>
      </w:r>
    </w:p>
    <w:p w:rsidR="00AB4305" w:rsidRPr="00AB4305" w:rsidRDefault="00AB4305" w:rsidP="00AB4305">
      <w:pPr>
        <w:pStyle w:val="ac"/>
        <w:tabs>
          <w:tab w:val="left" w:pos="993"/>
        </w:tabs>
        <w:ind w:left="0" w:firstLine="705"/>
        <w:rPr>
          <w:rFonts w:ascii="Times New Roman" w:hAnsi="Times New Roman" w:cs="Times New Roman"/>
          <w:spacing w:val="6"/>
          <w:sz w:val="16"/>
          <w:szCs w:val="16"/>
        </w:rPr>
      </w:pPr>
    </w:p>
    <w:p w:rsidR="00AB4305" w:rsidRPr="00702CAD" w:rsidRDefault="00AB4305" w:rsidP="00AB4305">
      <w:pPr>
        <w:pStyle w:val="2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702CAD">
        <w:rPr>
          <w:rFonts w:ascii="Times New Roman" w:hAnsi="Times New Roman" w:cs="Times New Roman"/>
          <w:spacing w:val="6"/>
          <w:sz w:val="28"/>
          <w:szCs w:val="28"/>
        </w:rPr>
        <w:t xml:space="preserve">Контроль за выполнением настоящего распоряжения возложить на </w:t>
      </w:r>
      <w:r w:rsidRPr="00702CAD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Минераловодского муниципального округа Ставропольского края </w:t>
      </w:r>
      <w:proofErr w:type="spellStart"/>
      <w:r w:rsidRPr="00702CAD">
        <w:rPr>
          <w:rFonts w:ascii="Times New Roman" w:hAnsi="Times New Roman" w:cs="Times New Roman"/>
          <w:sz w:val="28"/>
          <w:szCs w:val="28"/>
        </w:rPr>
        <w:t>Царикаева</w:t>
      </w:r>
      <w:proofErr w:type="spellEnd"/>
      <w:r w:rsidRPr="00702CAD">
        <w:rPr>
          <w:rFonts w:ascii="Times New Roman" w:hAnsi="Times New Roman" w:cs="Times New Roman"/>
          <w:sz w:val="28"/>
          <w:szCs w:val="28"/>
        </w:rPr>
        <w:t xml:space="preserve"> В. К.</w:t>
      </w:r>
    </w:p>
    <w:p w:rsidR="00AB4305" w:rsidRPr="00AB4305" w:rsidRDefault="00AB4305" w:rsidP="00AB4305">
      <w:pPr>
        <w:pStyle w:val="ac"/>
        <w:tabs>
          <w:tab w:val="left" w:pos="993"/>
        </w:tabs>
        <w:ind w:left="0" w:firstLine="705"/>
        <w:rPr>
          <w:rFonts w:ascii="Times New Roman" w:hAnsi="Times New Roman" w:cs="Times New Roman"/>
          <w:spacing w:val="6"/>
          <w:sz w:val="16"/>
          <w:szCs w:val="16"/>
        </w:rPr>
      </w:pPr>
    </w:p>
    <w:p w:rsidR="00AB4305" w:rsidRPr="00702CAD" w:rsidRDefault="00AB4305" w:rsidP="00AB4305">
      <w:pPr>
        <w:pStyle w:val="23"/>
        <w:tabs>
          <w:tab w:val="left" w:pos="993"/>
        </w:tabs>
        <w:ind w:left="0" w:firstLine="705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702CAD">
        <w:rPr>
          <w:rFonts w:ascii="Times New Roman" w:hAnsi="Times New Roman" w:cs="Times New Roman"/>
          <w:spacing w:val="6"/>
          <w:sz w:val="28"/>
          <w:szCs w:val="28"/>
        </w:rPr>
        <w:t>4. Настоящее распоряжение вступает в силу со дня его подписания.</w:t>
      </w:r>
    </w:p>
    <w:p w:rsidR="00AB4305" w:rsidRPr="00702CAD" w:rsidRDefault="00AB4305" w:rsidP="00AB4305">
      <w:pPr>
        <w:pStyle w:val="23"/>
        <w:ind w:left="0"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</w:p>
    <w:p w:rsidR="00AB4305" w:rsidRPr="00702CAD" w:rsidRDefault="00AB4305" w:rsidP="00AB4305">
      <w:pPr>
        <w:pStyle w:val="23"/>
        <w:ind w:left="0"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</w:p>
    <w:p w:rsidR="00AB4305" w:rsidRPr="00702CAD" w:rsidRDefault="00AB4305" w:rsidP="00AB4305">
      <w:pPr>
        <w:pStyle w:val="23"/>
        <w:ind w:left="0"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</w:p>
    <w:p w:rsidR="00AB4305" w:rsidRPr="00702CAD" w:rsidRDefault="00AB4305" w:rsidP="00AB4305">
      <w:pPr>
        <w:pStyle w:val="23"/>
        <w:tabs>
          <w:tab w:val="left" w:pos="709"/>
        </w:tabs>
        <w:ind w:hanging="566"/>
        <w:jc w:val="both"/>
        <w:rPr>
          <w:rFonts w:ascii="Times New Roman" w:hAnsi="Times New Roman" w:cs="Times New Roman"/>
          <w:sz w:val="28"/>
          <w:szCs w:val="28"/>
        </w:rPr>
      </w:pPr>
      <w:r w:rsidRPr="00702CAD">
        <w:rPr>
          <w:rFonts w:ascii="Times New Roman" w:hAnsi="Times New Roman" w:cs="Times New Roman"/>
          <w:sz w:val="28"/>
          <w:szCs w:val="28"/>
        </w:rPr>
        <w:t xml:space="preserve">Глава Минераловодского </w:t>
      </w:r>
    </w:p>
    <w:p w:rsidR="00AB4305" w:rsidRDefault="00AB4305" w:rsidP="00AB4305">
      <w:pPr>
        <w:pStyle w:val="23"/>
        <w:tabs>
          <w:tab w:val="left" w:pos="709"/>
        </w:tabs>
        <w:ind w:hanging="566"/>
        <w:jc w:val="both"/>
        <w:rPr>
          <w:rFonts w:ascii="Times New Roman" w:hAnsi="Times New Roman" w:cs="Times New Roman"/>
          <w:sz w:val="28"/>
          <w:szCs w:val="28"/>
        </w:rPr>
      </w:pPr>
      <w:r w:rsidRPr="00702CAD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D32E7B" w:rsidRDefault="00AB4305" w:rsidP="00AB4305">
      <w:pPr>
        <w:pStyle w:val="23"/>
        <w:tabs>
          <w:tab w:val="left" w:pos="709"/>
        </w:tabs>
        <w:ind w:hanging="566"/>
        <w:jc w:val="both"/>
      </w:pPr>
      <w:r>
        <w:rPr>
          <w:rFonts w:ascii="Times New Roman" w:hAnsi="Times New Roman"/>
          <w:spacing w:val="6"/>
          <w:sz w:val="28"/>
          <w:szCs w:val="28"/>
        </w:rPr>
        <w:t>Ставропольского края</w:t>
      </w:r>
      <w:r w:rsidRPr="006140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М. Ю</w:t>
      </w:r>
      <w:r w:rsidRPr="0052381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Гаранжа</w:t>
      </w:r>
      <w:proofErr w:type="spellEnd"/>
    </w:p>
    <w:sectPr w:rsidR="00D32E7B" w:rsidSect="00EF549B">
      <w:pgSz w:w="11906" w:h="16838"/>
      <w:pgMar w:top="1134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6A6DD3"/>
    <w:multiLevelType w:val="hybridMultilevel"/>
    <w:tmpl w:val="7794CDAC"/>
    <w:lvl w:ilvl="0" w:tplc="680625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742D2431"/>
    <w:multiLevelType w:val="hybridMultilevel"/>
    <w:tmpl w:val="7794CDAC"/>
    <w:lvl w:ilvl="0" w:tplc="680625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4D3"/>
    <w:rsid w:val="000F40C0"/>
    <w:rsid w:val="001236E8"/>
    <w:rsid w:val="001951A3"/>
    <w:rsid w:val="002D6BE8"/>
    <w:rsid w:val="00300C73"/>
    <w:rsid w:val="0033698D"/>
    <w:rsid w:val="00391F6C"/>
    <w:rsid w:val="003D125A"/>
    <w:rsid w:val="004031F5"/>
    <w:rsid w:val="00492A28"/>
    <w:rsid w:val="004C34FB"/>
    <w:rsid w:val="00632A95"/>
    <w:rsid w:val="006651B9"/>
    <w:rsid w:val="00740A7E"/>
    <w:rsid w:val="007A144B"/>
    <w:rsid w:val="0091526D"/>
    <w:rsid w:val="009D1F5E"/>
    <w:rsid w:val="00AB4305"/>
    <w:rsid w:val="00B74C3C"/>
    <w:rsid w:val="00B86774"/>
    <w:rsid w:val="00BD6E36"/>
    <w:rsid w:val="00C9291B"/>
    <w:rsid w:val="00CD14D3"/>
    <w:rsid w:val="00D45E3D"/>
    <w:rsid w:val="00DB30FD"/>
    <w:rsid w:val="00DB3884"/>
    <w:rsid w:val="00E65CAB"/>
    <w:rsid w:val="00EA0DE6"/>
    <w:rsid w:val="00EF549B"/>
    <w:rsid w:val="00FD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096F4"/>
  <w15:docId w15:val="{D683FBA2-FFE1-4B2D-91A4-C24B16965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4D3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5CAB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5CAB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5CAB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5CAB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5CAB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5CAB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AB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5CAB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5CAB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5CAB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65CAB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65CAB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65CAB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E65CAB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E65CAB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E65CAB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E65CAB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65CAB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65CAB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paragraph" w:styleId="a4">
    <w:name w:val="Title"/>
    <w:basedOn w:val="a"/>
    <w:next w:val="a"/>
    <w:link w:val="a5"/>
    <w:qFormat/>
    <w:rsid w:val="00E65CAB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eastAsia="en-US"/>
    </w:rPr>
  </w:style>
  <w:style w:type="character" w:customStyle="1" w:styleId="a5">
    <w:name w:val="Заголовок Знак"/>
    <w:basedOn w:val="a0"/>
    <w:link w:val="a4"/>
    <w:rsid w:val="00E65CAB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E65CAB"/>
    <w:pPr>
      <w:spacing w:before="200" w:after="900"/>
      <w:jc w:val="right"/>
    </w:pPr>
    <w:rPr>
      <w:rFonts w:asciiTheme="minorHAnsi" w:eastAsiaTheme="minorHAnsi" w:hAnsiTheme="minorHAnsi" w:cstheme="minorBidi"/>
      <w:i/>
      <w:iCs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E65CAB"/>
    <w:rPr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E65CAB"/>
    <w:rPr>
      <w:b/>
      <w:bCs/>
      <w:spacing w:val="0"/>
    </w:rPr>
  </w:style>
  <w:style w:type="character" w:styleId="a9">
    <w:name w:val="Emphasis"/>
    <w:uiPriority w:val="20"/>
    <w:qFormat/>
    <w:rsid w:val="00E65CAB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E65CA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Без интервала Знак"/>
    <w:basedOn w:val="a0"/>
    <w:link w:val="aa"/>
    <w:uiPriority w:val="1"/>
    <w:rsid w:val="00E65CAB"/>
  </w:style>
  <w:style w:type="paragraph" w:styleId="ac">
    <w:name w:val="List Paragraph"/>
    <w:basedOn w:val="a"/>
    <w:uiPriority w:val="34"/>
    <w:qFormat/>
    <w:rsid w:val="00E65CAB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E65CAB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E65CAB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E65CAB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lang w:eastAsia="en-US"/>
    </w:rPr>
  </w:style>
  <w:style w:type="character" w:customStyle="1" w:styleId="ae">
    <w:name w:val="Выделенная цитата Знак"/>
    <w:basedOn w:val="a0"/>
    <w:link w:val="ad"/>
    <w:uiPriority w:val="30"/>
    <w:rsid w:val="00E65CAB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E65CAB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E65CAB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E65CAB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E65CAB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E65CAB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E65CAB"/>
    <w:pPr>
      <w:outlineLvl w:val="9"/>
    </w:pPr>
    <w:rPr>
      <w:lang w:bidi="en-US"/>
    </w:rPr>
  </w:style>
  <w:style w:type="paragraph" w:styleId="23">
    <w:name w:val="List 2"/>
    <w:basedOn w:val="a"/>
    <w:rsid w:val="00CD14D3"/>
    <w:pPr>
      <w:ind w:left="566" w:hanging="283"/>
    </w:pPr>
    <w:rPr>
      <w:rFonts w:ascii="Arial" w:hAnsi="Arial" w:cs="Arial"/>
    </w:rPr>
  </w:style>
  <w:style w:type="paragraph" w:styleId="af5">
    <w:name w:val="Body Text"/>
    <w:basedOn w:val="a"/>
    <w:link w:val="af6"/>
    <w:uiPriority w:val="99"/>
    <w:rsid w:val="00CD14D3"/>
    <w:pPr>
      <w:jc w:val="both"/>
    </w:pPr>
    <w:rPr>
      <w:sz w:val="28"/>
    </w:rPr>
  </w:style>
  <w:style w:type="character" w:customStyle="1" w:styleId="af6">
    <w:name w:val="Основной текст Знак"/>
    <w:basedOn w:val="a0"/>
    <w:link w:val="af5"/>
    <w:uiPriority w:val="99"/>
    <w:rsid w:val="00CD14D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CD14D3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CD14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40A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DD5934E47777776ECB93100759DA5C65A7FCA89D473C93867EDA549F6F0369A1B8CC9F021B2F64836A0E24Er8p4H" TargetMode="External"/><Relationship Id="rId5" Type="http://schemas.openxmlformats.org/officeDocument/2006/relationships/hyperlink" Target="consultantplus://offline/ref=F352FA3565E8FA7F4FD6C73AB3D11F15DC346449AEC30C93B9E5AA9590FClF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3</cp:revision>
  <cp:lastPrinted>2018-11-30T13:00:00Z</cp:lastPrinted>
  <dcterms:created xsi:type="dcterms:W3CDTF">2024-11-25T13:46:00Z</dcterms:created>
  <dcterms:modified xsi:type="dcterms:W3CDTF">2024-11-25T13:48:00Z</dcterms:modified>
</cp:coreProperties>
</file>