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2B9" w:rsidRPr="00CC6EA7" w:rsidRDefault="00AC32B9" w:rsidP="00736DEA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26217E">
      <w:pPr>
        <w:widowControl w:val="0"/>
        <w:spacing w:after="0" w:line="240" w:lineRule="auto"/>
        <w:ind w:left="284" w:right="565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736DEA">
      <w:pPr>
        <w:spacing w:line="240" w:lineRule="auto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736DEA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</w:t>
      </w:r>
      <w:r w:rsidR="00F5316F">
        <w:rPr>
          <w:sz w:val="28"/>
          <w:szCs w:val="28"/>
        </w:rPr>
        <w:t xml:space="preserve"> Законом Ставропольского края </w:t>
      </w:r>
      <w:r w:rsidR="00C14FDA" w:rsidRPr="00C14FDA">
        <w:rPr>
          <w:sz w:val="28"/>
          <w:szCs w:val="28"/>
        </w:rPr>
        <w:t>от 23 декабря 2024 г. № 156-кз «Об отдельных вопросах, связанных с завершением проведения эксперимента по развитию курортной инфраструктуры в Ставропольском крае»</w:t>
      </w:r>
      <w:bookmarkStart w:id="0" w:name="_GoBack"/>
      <w:bookmarkEnd w:id="0"/>
      <w:r w:rsidR="00F5316F">
        <w:rPr>
          <w:sz w:val="28"/>
          <w:szCs w:val="28"/>
        </w:rPr>
        <w:t xml:space="preserve">, </w:t>
      </w:r>
      <w:r w:rsidR="001A592E" w:rsidRPr="001A592E">
        <w:rPr>
          <w:sz w:val="28"/>
          <w:szCs w:val="28"/>
        </w:rPr>
        <w:t>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r w:rsidR="001A592E">
        <w:rPr>
          <w:sz w:val="28"/>
          <w:szCs w:val="28"/>
        </w:rPr>
        <w:t>.</w:t>
      </w:r>
    </w:p>
    <w:p w:rsidR="00F5316F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 xml:space="preserve">Принятие данного </w:t>
      </w:r>
      <w:r w:rsidR="00F5316F" w:rsidRPr="00883070">
        <w:rPr>
          <w:sz w:val="28"/>
          <w:szCs w:val="28"/>
        </w:rPr>
        <w:t xml:space="preserve">проекта </w:t>
      </w:r>
      <w:r w:rsidRPr="00883070">
        <w:rPr>
          <w:sz w:val="28"/>
          <w:szCs w:val="28"/>
        </w:rPr>
        <w:t>нормативного правового акта</w:t>
      </w:r>
      <w:r w:rsidR="001F1B80">
        <w:rPr>
          <w:sz w:val="28"/>
          <w:szCs w:val="28"/>
        </w:rPr>
        <w:t xml:space="preserve"> предполагает </w:t>
      </w:r>
      <w:r w:rsidR="00F5316F">
        <w:rPr>
          <w:sz w:val="28"/>
          <w:szCs w:val="28"/>
        </w:rPr>
        <w:t>включение в муниципальную программу денежных средств из краевого бюджета, поступивших от курортного сбора в 2024 году. Общий объем прогнозируемых поступлений средств в местный бюджет составляет 616,5 тыс. рублей. Средства являются целевыми, и их расходование запланировано на модернизацию курортной инфраструктуры.</w:t>
      </w:r>
    </w:p>
    <w:p w:rsidR="0026217E" w:rsidRDefault="003007B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Вступление в действие данн</w:t>
      </w:r>
      <w:r w:rsidR="00F5316F">
        <w:rPr>
          <w:sz w:val="28"/>
          <w:szCs w:val="28"/>
        </w:rPr>
        <w:t>ых изменений</w:t>
      </w:r>
      <w:r>
        <w:rPr>
          <w:sz w:val="28"/>
          <w:szCs w:val="28"/>
        </w:rPr>
        <w:t xml:space="preserve"> муниципальной программы предполагается </w:t>
      </w:r>
      <w:r w:rsidR="00F5316F">
        <w:rPr>
          <w:sz w:val="28"/>
          <w:szCs w:val="28"/>
        </w:rPr>
        <w:t xml:space="preserve">после официального </w:t>
      </w:r>
      <w:r w:rsidR="001A54FB">
        <w:rPr>
          <w:sz w:val="28"/>
          <w:szCs w:val="28"/>
        </w:rPr>
        <w:t>обнародования.</w:t>
      </w:r>
    </w:p>
    <w:p w:rsidR="00341398" w:rsidRDefault="001F1B80" w:rsidP="00736DEA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Принятие данных изменений </w:t>
      </w:r>
      <w:r w:rsidR="00341398" w:rsidRPr="00883070">
        <w:rPr>
          <w:sz w:val="28"/>
          <w:szCs w:val="28"/>
        </w:rPr>
        <w:t xml:space="preserve">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="00341398"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341398">
        <w:rPr>
          <w:bCs/>
          <w:sz w:val="28"/>
          <w:szCs w:val="28"/>
        </w:rPr>
        <w:t>.</w:t>
      </w:r>
    </w:p>
    <w:p w:rsidR="00341398" w:rsidRPr="00852F73" w:rsidRDefault="00341398" w:rsidP="00736DEA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</w:t>
      </w:r>
      <w:r w:rsidR="003007B8">
        <w:rPr>
          <w:sz w:val="28"/>
          <w:szCs w:val="28"/>
        </w:rPr>
        <w:t>,</w:t>
      </w:r>
      <w:r w:rsidRPr="00883070">
        <w:rPr>
          <w:sz w:val="28"/>
          <w:szCs w:val="28"/>
        </w:rPr>
        <w:t xml:space="preserve"> дополнительных расходов бюджета Минераловодского </w:t>
      </w:r>
      <w:r w:rsidR="00E91CE2">
        <w:rPr>
          <w:sz w:val="28"/>
          <w:szCs w:val="28"/>
        </w:rPr>
        <w:t xml:space="preserve">муниципального </w:t>
      </w:r>
      <w:r w:rsidRPr="00883070">
        <w:rPr>
          <w:sz w:val="28"/>
          <w:szCs w:val="28"/>
        </w:rPr>
        <w:t>округа не повлечет.</w:t>
      </w: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736DEA" w:rsidRDefault="00736DEA" w:rsidP="00736DEA">
      <w:pPr>
        <w:spacing w:after="0" w:line="240" w:lineRule="auto"/>
        <w:ind w:right="141"/>
        <w:jc w:val="both"/>
        <w:rPr>
          <w:sz w:val="28"/>
          <w:szCs w:val="28"/>
        </w:rPr>
      </w:pPr>
    </w:p>
    <w:p w:rsidR="00AC32B9" w:rsidRDefault="003007B8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6F107C">
        <w:rPr>
          <w:sz w:val="28"/>
          <w:szCs w:val="28"/>
        </w:rPr>
        <w:t xml:space="preserve">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525618" w:rsidRDefault="006F107C" w:rsidP="00736DEA">
      <w:pPr>
        <w:spacing w:after="0" w:line="240" w:lineRule="auto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</w:t>
      </w:r>
      <w:r w:rsidR="003007B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="003007B8">
        <w:rPr>
          <w:sz w:val="28"/>
          <w:szCs w:val="28"/>
        </w:rPr>
        <w:t>Г. В. Фисенко</w:t>
      </w:r>
    </w:p>
    <w:sectPr w:rsidR="00525618" w:rsidSect="00736D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4FB"/>
    <w:rsid w:val="001A592E"/>
    <w:rsid w:val="001B29C9"/>
    <w:rsid w:val="001C4A9E"/>
    <w:rsid w:val="001F1B80"/>
    <w:rsid w:val="001F5316"/>
    <w:rsid w:val="002221BC"/>
    <w:rsid w:val="0022343E"/>
    <w:rsid w:val="0026217E"/>
    <w:rsid w:val="002636F9"/>
    <w:rsid w:val="002774DF"/>
    <w:rsid w:val="003007B8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36DEA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14FDA"/>
    <w:rsid w:val="00C21FFB"/>
    <w:rsid w:val="00C75E33"/>
    <w:rsid w:val="00CC3CEC"/>
    <w:rsid w:val="00CC6EA7"/>
    <w:rsid w:val="00D11447"/>
    <w:rsid w:val="00D31865"/>
    <w:rsid w:val="00DA7044"/>
    <w:rsid w:val="00DE431D"/>
    <w:rsid w:val="00E04BC9"/>
    <w:rsid w:val="00E52630"/>
    <w:rsid w:val="00E731C6"/>
    <w:rsid w:val="00E91CE2"/>
    <w:rsid w:val="00EA7D6A"/>
    <w:rsid w:val="00EE0F0F"/>
    <w:rsid w:val="00EF5D5C"/>
    <w:rsid w:val="00F5316F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FOX</cp:lastModifiedBy>
  <cp:revision>8</cp:revision>
  <cp:lastPrinted>2021-10-27T07:38:00Z</cp:lastPrinted>
  <dcterms:created xsi:type="dcterms:W3CDTF">2024-04-19T09:28:00Z</dcterms:created>
  <dcterms:modified xsi:type="dcterms:W3CDTF">2025-04-08T09:44:00Z</dcterms:modified>
</cp:coreProperties>
</file>