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5E71A8" w:rsidRDefault="00AB1E2D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AB1E2D">
        <w:rPr>
          <w:b/>
          <w:sz w:val="28"/>
          <w:szCs w:val="28"/>
          <w:lang w:eastAsia="ru-RU"/>
        </w:rPr>
        <w:t xml:space="preserve">по проекту внесения изменений в документацию по планировке территории, утвержденную постановлением администрации Минераловодского городского округа от 02 декабря 2019 г. № 2609 </w:t>
      </w:r>
      <w:r>
        <w:rPr>
          <w:b/>
          <w:sz w:val="28"/>
          <w:szCs w:val="28"/>
          <w:lang w:eastAsia="ru-RU"/>
        </w:rPr>
        <w:t>«</w:t>
      </w:r>
      <w:r w:rsidRPr="00AB1E2D">
        <w:rPr>
          <w:b/>
          <w:sz w:val="28"/>
          <w:szCs w:val="28"/>
          <w:lang w:eastAsia="ru-RU"/>
        </w:rPr>
        <w:t>Об утверждении документации по планировке территории  (проекта планировки территории и проекта межевания территории) жилой застройки земельного участка с кадастровым номером 26:24:040719:223 в Ставропольском крае, Минераловодском городском округе, хутор Красный Пахарь, улица Яблоневая 34</w:t>
      </w:r>
      <w:r>
        <w:rPr>
          <w:b/>
          <w:sz w:val="28"/>
          <w:szCs w:val="28"/>
          <w:lang w:eastAsia="ru-RU"/>
        </w:rPr>
        <w:t>»</w:t>
      </w: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211E3D" w:rsidRDefault="007A7122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14.05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3/</w:t>
      </w:r>
      <w:r w:rsidR="00AB1E2D">
        <w:rPr>
          <w:bCs/>
          <w:sz w:val="26"/>
          <w:szCs w:val="26"/>
          <w:lang w:eastAsia="ru-RU"/>
        </w:rPr>
        <w:t>2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 xml:space="preserve"> </w:t>
      </w:r>
      <w:r w:rsidR="00AB1E2D">
        <w:rPr>
          <w:sz w:val="28"/>
          <w:szCs w:val="28"/>
        </w:rPr>
        <w:t>проект</w:t>
      </w:r>
      <w:r w:rsidR="00AB1E2D" w:rsidRPr="00AB1E2D">
        <w:rPr>
          <w:sz w:val="28"/>
          <w:szCs w:val="28"/>
        </w:rPr>
        <w:t xml:space="preserve"> внесения изменений в документацию по планировке территории, утвержденную постановлением администрации Минераловодского городского округа от 02 декабря 2019 г. № 2609 </w:t>
      </w:r>
      <w:r w:rsidR="00AB1E2D">
        <w:rPr>
          <w:sz w:val="28"/>
          <w:szCs w:val="28"/>
        </w:rPr>
        <w:t xml:space="preserve">                             «</w:t>
      </w:r>
      <w:r w:rsidR="00AB1E2D" w:rsidRPr="00AB1E2D">
        <w:rPr>
          <w:sz w:val="28"/>
          <w:szCs w:val="28"/>
        </w:rPr>
        <w:t>Об утверждении документации по планировке территории  (проекта планировки территории и проекта межевания территории) жилой застройки земельного участка с кадастровым номером 26:24:040719:223 в Ставропольском крае, Минераловодском городском округе, хутор Красный Пахарь, улица Яблоневая 34</w:t>
      </w:r>
      <w:r w:rsidR="00AB1E2D">
        <w:rPr>
          <w:sz w:val="28"/>
          <w:szCs w:val="28"/>
        </w:rPr>
        <w:t>»</w:t>
      </w:r>
      <w:bookmarkStart w:id="0" w:name="_GoBack"/>
      <w:bookmarkEnd w:id="0"/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7A7122">
        <w:rPr>
          <w:sz w:val="28"/>
          <w:szCs w:val="28"/>
        </w:rPr>
        <w:t>11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7A7122">
        <w:rPr>
          <w:sz w:val="28"/>
          <w:szCs w:val="28"/>
        </w:rPr>
        <w:t>5</w:t>
      </w:r>
      <w:r w:rsidRPr="00013489">
        <w:rPr>
          <w:sz w:val="28"/>
          <w:szCs w:val="28"/>
        </w:rPr>
        <w:t xml:space="preserve"> человек. Всего в публичных слушаниях приняли участие </w:t>
      </w:r>
      <w:r w:rsidR="007A7122">
        <w:rPr>
          <w:sz w:val="28"/>
          <w:szCs w:val="28"/>
        </w:rPr>
        <w:t xml:space="preserve">16 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7A7122">
        <w:rPr>
          <w:bCs/>
          <w:sz w:val="28"/>
          <w:szCs w:val="28"/>
        </w:rPr>
        <w:t>14.05</w:t>
      </w:r>
      <w:r w:rsidR="003F579E">
        <w:rPr>
          <w:bCs/>
          <w:sz w:val="28"/>
          <w:szCs w:val="28"/>
        </w:rPr>
        <w:t>.2025</w:t>
      </w:r>
      <w:r w:rsidR="0060497E">
        <w:rPr>
          <w:bCs/>
          <w:sz w:val="28"/>
          <w:szCs w:val="28"/>
        </w:rPr>
        <w:t xml:space="preserve"> № </w:t>
      </w:r>
      <w:r w:rsidR="00AB1E2D">
        <w:rPr>
          <w:bCs/>
          <w:sz w:val="28"/>
          <w:szCs w:val="28"/>
        </w:rPr>
        <w:t>3/2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lastRenderedPageBreak/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="00AB1E2D" w:rsidRPr="00AB1E2D">
        <w:rPr>
          <w:sz w:val="28"/>
          <w:szCs w:val="28"/>
        </w:rPr>
        <w:t xml:space="preserve">по проекту внесения изменений в документацию по планировке территории, утвержденную постановлением администрации Минераловодского городского округа от 02 декабря 2019 г. </w:t>
      </w:r>
      <w:r w:rsidR="00AB1E2D">
        <w:rPr>
          <w:sz w:val="28"/>
          <w:szCs w:val="28"/>
        </w:rPr>
        <w:t xml:space="preserve">             </w:t>
      </w:r>
      <w:r w:rsidR="00AB1E2D" w:rsidRPr="00AB1E2D">
        <w:rPr>
          <w:sz w:val="28"/>
          <w:szCs w:val="28"/>
        </w:rPr>
        <w:t xml:space="preserve">№ 2609 </w:t>
      </w:r>
      <w:r w:rsidR="00AB1E2D">
        <w:rPr>
          <w:sz w:val="28"/>
          <w:szCs w:val="28"/>
        </w:rPr>
        <w:t>«</w:t>
      </w:r>
      <w:r w:rsidR="00AB1E2D" w:rsidRPr="00AB1E2D">
        <w:rPr>
          <w:sz w:val="28"/>
          <w:szCs w:val="28"/>
        </w:rPr>
        <w:t>Об утверждении документации по планировке территории  (проекта планировки территории и проекта межевания территории) жилой застройки земельного участка с кадастровым номером 26:24:040719:223 в Ставропольском крае, Минераловодском городском округе, хутор Красный Пахарь, улица Яблоневая 34</w:t>
      </w:r>
      <w:r w:rsidR="00AB1E2D">
        <w:rPr>
          <w:sz w:val="28"/>
          <w:szCs w:val="28"/>
        </w:rPr>
        <w:t>»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AB1E2D">
        <w:rPr>
          <w:bCs/>
          <w:sz w:val="28"/>
          <w:szCs w:val="28"/>
        </w:rPr>
        <w:t>проект</w:t>
      </w:r>
      <w:r w:rsidR="00AB1E2D" w:rsidRPr="00AB1E2D">
        <w:rPr>
          <w:bCs/>
          <w:sz w:val="28"/>
          <w:szCs w:val="28"/>
        </w:rPr>
        <w:t xml:space="preserve"> внесения изменений в документацию по планировке территории, утвержденную постановлением администрации Минераловодского городского округа от 02 декабря 2019 г. № 2609 </w:t>
      </w:r>
      <w:r w:rsidR="00AB1E2D">
        <w:rPr>
          <w:bCs/>
          <w:sz w:val="28"/>
          <w:szCs w:val="28"/>
        </w:rPr>
        <w:t>«</w:t>
      </w:r>
      <w:r w:rsidR="00AB1E2D" w:rsidRPr="00AB1E2D">
        <w:rPr>
          <w:bCs/>
          <w:sz w:val="28"/>
          <w:szCs w:val="28"/>
        </w:rPr>
        <w:t>Об утверждении документации по планировке территории  (проекта планировки территории и проекта межевания территории) жилой застройки земельного участка с кадастровым номером 26:24:040719:223 в Ставропольском крае, Минераловодском городском округе, хутор Красный Пахарь, улица Яблоневая 34</w:t>
      </w:r>
      <w:r w:rsidR="00AB1E2D">
        <w:rPr>
          <w:bCs/>
          <w:sz w:val="28"/>
          <w:szCs w:val="28"/>
        </w:rPr>
        <w:t>»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</w:t>
      </w:r>
      <w:r w:rsidR="003F579E">
        <w:rPr>
          <w:sz w:val="28"/>
          <w:szCs w:val="28"/>
        </w:rPr>
        <w:t xml:space="preserve">  </w:t>
      </w:r>
      <w:r w:rsidRPr="00E62520">
        <w:rPr>
          <w:sz w:val="28"/>
          <w:szCs w:val="28"/>
        </w:rPr>
        <w:t xml:space="preserve">                  </w:t>
      </w:r>
      <w:r w:rsidR="003F579E">
        <w:rPr>
          <w:sz w:val="28"/>
          <w:szCs w:val="28"/>
        </w:rPr>
        <w:t>В. С. Дмитриев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p w:rsidR="00D61541" w:rsidRDefault="00D61541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4638F"/>
    <w:rsid w:val="00055083"/>
    <w:rsid w:val="000566A0"/>
    <w:rsid w:val="00060D09"/>
    <w:rsid w:val="000921C8"/>
    <w:rsid w:val="000C34C4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A7122"/>
    <w:rsid w:val="007E2435"/>
    <w:rsid w:val="007E5D71"/>
    <w:rsid w:val="00811A69"/>
    <w:rsid w:val="008700D8"/>
    <w:rsid w:val="00874BF5"/>
    <w:rsid w:val="0089197A"/>
    <w:rsid w:val="009015E8"/>
    <w:rsid w:val="0093064D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1E2D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14</cp:revision>
  <cp:lastPrinted>2025-05-16T13:43:00Z</cp:lastPrinted>
  <dcterms:created xsi:type="dcterms:W3CDTF">2022-12-08T08:23:00Z</dcterms:created>
  <dcterms:modified xsi:type="dcterms:W3CDTF">2025-05-16T13:45:00Z</dcterms:modified>
</cp:coreProperties>
</file>