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ADF" w:rsidRPr="00D611CD" w:rsidRDefault="00874ADF" w:rsidP="00874AD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 w:rsidR="004131D2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Pr="00D611CD">
        <w:rPr>
          <w:rFonts w:ascii="Times New Roman" w:hAnsi="Times New Roman"/>
          <w:sz w:val="28"/>
          <w:szCs w:val="28"/>
        </w:rPr>
        <w:t>УТВЕРЖДЕН</w:t>
      </w:r>
    </w:p>
    <w:p w:rsidR="00874ADF" w:rsidRDefault="00874ADF" w:rsidP="00874ADF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распоряжением</w:t>
      </w:r>
      <w:r w:rsidRPr="00D611CD">
        <w:rPr>
          <w:rFonts w:ascii="Times New Roman" w:hAnsi="Times New Roman"/>
          <w:sz w:val="28"/>
          <w:szCs w:val="28"/>
        </w:rPr>
        <w:t xml:space="preserve"> администрации Минераловодского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D611CD">
        <w:rPr>
          <w:rFonts w:ascii="Times New Roman" w:hAnsi="Times New Roman"/>
          <w:sz w:val="28"/>
          <w:szCs w:val="28"/>
        </w:rPr>
        <w:t xml:space="preserve"> округа Ставропольского края</w:t>
      </w:r>
    </w:p>
    <w:p w:rsidR="00874ADF" w:rsidRPr="00D611CD" w:rsidRDefault="00874ADF" w:rsidP="00874ADF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 w:rsidRPr="00D611CD">
        <w:rPr>
          <w:rFonts w:ascii="Times New Roman" w:hAnsi="Times New Roman"/>
          <w:sz w:val="28"/>
          <w:szCs w:val="28"/>
        </w:rPr>
        <w:t xml:space="preserve">от     </w:t>
      </w:r>
      <w:r>
        <w:rPr>
          <w:rFonts w:ascii="Times New Roman" w:hAnsi="Times New Roman"/>
          <w:sz w:val="28"/>
          <w:szCs w:val="28"/>
        </w:rPr>
        <w:t xml:space="preserve">05 августа 2024 </w:t>
      </w:r>
      <w:r w:rsidR="004131D2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D611CD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207-р</w:t>
      </w:r>
    </w:p>
    <w:p w:rsidR="00874ADF" w:rsidRDefault="00874ADF" w:rsidP="00874AD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74ADF" w:rsidRDefault="00874ADF" w:rsidP="00874A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74ADF" w:rsidRDefault="00874ADF" w:rsidP="00874A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</w:t>
      </w:r>
      <w:r>
        <w:rPr>
          <w:rFonts w:ascii="Times New Roman" w:hAnsi="Times New Roman"/>
          <w:sz w:val="28"/>
          <w:szCs w:val="28"/>
        </w:rPr>
        <w:br/>
        <w:t xml:space="preserve">комиссии по соблюдению требований к служебному поведению </w:t>
      </w:r>
    </w:p>
    <w:p w:rsidR="00874ADF" w:rsidRDefault="00874ADF" w:rsidP="00874A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муниципальных служащих и урегулированию конфликта интересов в администрации Минераловодского муниципального округа </w:t>
      </w:r>
    </w:p>
    <w:p w:rsidR="00874ADF" w:rsidRDefault="00874ADF" w:rsidP="00874A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Ставропольского края в новой редакции</w:t>
      </w:r>
    </w:p>
    <w:p w:rsidR="00874ADF" w:rsidRDefault="00874ADF" w:rsidP="00874A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52"/>
        <w:gridCol w:w="4703"/>
      </w:tblGrid>
      <w:tr w:rsidR="00874ADF" w:rsidRPr="00A42A0E" w:rsidTr="00DF538D">
        <w:tc>
          <w:tcPr>
            <w:tcW w:w="4785" w:type="dxa"/>
          </w:tcPr>
          <w:p w:rsidR="00874ADF" w:rsidRPr="00A42A0E" w:rsidRDefault="00874ADF" w:rsidP="00DF53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Мельников Олег Александрович</w:t>
            </w:r>
          </w:p>
        </w:tc>
        <w:tc>
          <w:tcPr>
            <w:tcW w:w="4786" w:type="dxa"/>
          </w:tcPr>
          <w:p w:rsidR="00874ADF" w:rsidRDefault="00874ADF" w:rsidP="00DF53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первый </w:t>
            </w:r>
            <w:r w:rsidRPr="00A42A0E">
              <w:rPr>
                <w:rFonts w:ascii="Times New Roman" w:hAnsi="Times New Roman"/>
                <w:sz w:val="28"/>
                <w:szCs w:val="28"/>
              </w:rPr>
              <w:t xml:space="preserve">заместитель главы </w:t>
            </w:r>
            <w:r>
              <w:rPr>
                <w:rFonts w:ascii="Times New Roman" w:hAnsi="Times New Roman"/>
                <w:sz w:val="28"/>
                <w:szCs w:val="28"/>
              </w:rPr>
              <w:t>администрации Минераловодского муниципального округа Ставропольского края</w:t>
            </w:r>
            <w:r w:rsidRPr="00A42A0E">
              <w:rPr>
                <w:rFonts w:ascii="Times New Roman" w:hAnsi="Times New Roman"/>
                <w:sz w:val="28"/>
                <w:szCs w:val="28"/>
              </w:rPr>
              <w:t>, председатель комиссии</w:t>
            </w:r>
          </w:p>
          <w:p w:rsidR="00874ADF" w:rsidRPr="00A42A0E" w:rsidRDefault="00874ADF" w:rsidP="00DF53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4ADF" w:rsidRPr="00A42A0E" w:rsidTr="00DF538D">
        <w:tc>
          <w:tcPr>
            <w:tcW w:w="4785" w:type="dxa"/>
          </w:tcPr>
          <w:p w:rsidR="00874ADF" w:rsidRPr="00A42A0E" w:rsidRDefault="00874ADF" w:rsidP="00DF53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Лысенко Елена Васильевна</w:t>
            </w:r>
          </w:p>
          <w:p w:rsidR="00874ADF" w:rsidRPr="00A42A0E" w:rsidRDefault="00874ADF" w:rsidP="00DF53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</w:tcPr>
          <w:p w:rsidR="00874ADF" w:rsidRDefault="00874ADF" w:rsidP="00DF53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главы администрации Минераловодского муниципального округа Ставропольского края,</w:t>
            </w:r>
            <w:r w:rsidRPr="00A42A0E">
              <w:rPr>
                <w:rFonts w:ascii="Times New Roman" w:hAnsi="Times New Roman"/>
                <w:sz w:val="28"/>
                <w:szCs w:val="28"/>
              </w:rPr>
              <w:t xml:space="preserve"> заместитель председателя комиссии</w:t>
            </w:r>
          </w:p>
          <w:p w:rsidR="00874ADF" w:rsidRPr="00A42A0E" w:rsidRDefault="00874ADF" w:rsidP="00DF53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874ADF" w:rsidRPr="00A42A0E" w:rsidTr="00DF538D">
        <w:tc>
          <w:tcPr>
            <w:tcW w:w="4785" w:type="dxa"/>
          </w:tcPr>
          <w:p w:rsidR="00874ADF" w:rsidRPr="00A42A0E" w:rsidRDefault="00874ADF" w:rsidP="00DF53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Чубукова Елена Евгеньевна</w:t>
            </w:r>
          </w:p>
        </w:tc>
        <w:tc>
          <w:tcPr>
            <w:tcW w:w="4786" w:type="dxa"/>
          </w:tcPr>
          <w:p w:rsidR="00874ADF" w:rsidRPr="00A42A0E" w:rsidRDefault="00874ADF" w:rsidP="00DF53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консультант отдела муниципальной службы и кадров администрации Минераловодского муниципального округа Ставропольского края</w:t>
            </w:r>
            <w:r w:rsidRPr="00A42A0E">
              <w:rPr>
                <w:rFonts w:ascii="Times New Roman" w:hAnsi="Times New Roman"/>
                <w:sz w:val="28"/>
                <w:szCs w:val="28"/>
              </w:rPr>
              <w:t>, секретарь комиссии</w:t>
            </w:r>
          </w:p>
        </w:tc>
      </w:tr>
      <w:tr w:rsidR="00874ADF" w:rsidRPr="00A42A0E" w:rsidTr="00DF538D">
        <w:tc>
          <w:tcPr>
            <w:tcW w:w="9571" w:type="dxa"/>
            <w:gridSpan w:val="2"/>
          </w:tcPr>
          <w:p w:rsidR="00874ADF" w:rsidRPr="00A42A0E" w:rsidRDefault="00874ADF" w:rsidP="00DF53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4ADF" w:rsidRPr="00A42A0E" w:rsidRDefault="00874ADF" w:rsidP="00DF53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A0E">
              <w:rPr>
                <w:rFonts w:ascii="Times New Roman" w:hAnsi="Times New Roman"/>
                <w:sz w:val="28"/>
                <w:szCs w:val="28"/>
              </w:rPr>
              <w:t>Члены комиссии:</w:t>
            </w:r>
          </w:p>
        </w:tc>
      </w:tr>
      <w:tr w:rsidR="00874ADF" w:rsidRPr="00A42A0E" w:rsidTr="00DF538D">
        <w:tc>
          <w:tcPr>
            <w:tcW w:w="4785" w:type="dxa"/>
          </w:tcPr>
          <w:p w:rsidR="00874ADF" w:rsidRPr="00A42A0E" w:rsidRDefault="00874ADF" w:rsidP="00DF53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74ADF" w:rsidRPr="00A42A0E" w:rsidRDefault="00874ADF" w:rsidP="00DF53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Горбачев Дмитрий Евгеньевич</w:t>
            </w:r>
          </w:p>
        </w:tc>
        <w:tc>
          <w:tcPr>
            <w:tcW w:w="4786" w:type="dxa"/>
          </w:tcPr>
          <w:p w:rsidR="00874ADF" w:rsidRPr="00A42A0E" w:rsidRDefault="00874ADF" w:rsidP="00DF53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74ADF" w:rsidRDefault="00874ADF" w:rsidP="00DF53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правового управления</w:t>
            </w:r>
          </w:p>
          <w:p w:rsidR="00874ADF" w:rsidRDefault="00874ADF" w:rsidP="00DF53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администрации Минераловодского муниципального округа Ставропольского края</w:t>
            </w:r>
          </w:p>
          <w:p w:rsidR="00874ADF" w:rsidRPr="00A42A0E" w:rsidRDefault="00874ADF" w:rsidP="00DF53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4ADF" w:rsidRPr="00A42A0E" w:rsidTr="00DF538D">
        <w:tc>
          <w:tcPr>
            <w:tcW w:w="4785" w:type="dxa"/>
          </w:tcPr>
          <w:p w:rsidR="00874ADF" w:rsidRDefault="00874ADF" w:rsidP="00DF53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Рубанова Ольга Васильевна</w:t>
            </w:r>
          </w:p>
        </w:tc>
        <w:tc>
          <w:tcPr>
            <w:tcW w:w="4786" w:type="dxa"/>
          </w:tcPr>
          <w:p w:rsidR="00874ADF" w:rsidRDefault="00874ADF" w:rsidP="00DF53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отдела муниципальной службы и кадров администрации Минераловодского муниципального округа Ставропольского края</w:t>
            </w:r>
          </w:p>
          <w:p w:rsidR="00874ADF" w:rsidRPr="00BE4D8A" w:rsidRDefault="00874ADF" w:rsidP="00DF53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4ADF" w:rsidRPr="00A42A0E" w:rsidTr="00DF538D">
        <w:tc>
          <w:tcPr>
            <w:tcW w:w="4785" w:type="dxa"/>
          </w:tcPr>
          <w:p w:rsidR="00874ADF" w:rsidRPr="00865EAF" w:rsidRDefault="00874ADF" w:rsidP="00DF53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5EAF">
              <w:rPr>
                <w:rFonts w:ascii="Times New Roman" w:hAnsi="Times New Roman"/>
                <w:sz w:val="28"/>
                <w:szCs w:val="28"/>
              </w:rPr>
              <w:t>Тарасенко Инна Викторовна</w:t>
            </w:r>
          </w:p>
        </w:tc>
        <w:tc>
          <w:tcPr>
            <w:tcW w:w="4786" w:type="dxa"/>
          </w:tcPr>
          <w:p w:rsidR="00874ADF" w:rsidRPr="00865EAF" w:rsidRDefault="00874ADF" w:rsidP="00DF53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5EAF">
              <w:rPr>
                <w:rFonts w:ascii="Times New Roman" w:hAnsi="Times New Roman"/>
                <w:sz w:val="28"/>
                <w:szCs w:val="28"/>
              </w:rPr>
              <w:t xml:space="preserve">руководитель отдела планирования администрации Минераловодского </w:t>
            </w:r>
            <w:r w:rsidRPr="00865EAF"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муниципального округа Ставропольского края</w:t>
            </w:r>
          </w:p>
          <w:p w:rsidR="00874ADF" w:rsidRPr="00865EAF" w:rsidRDefault="00874ADF" w:rsidP="00DF53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4ADF" w:rsidRPr="0048296E" w:rsidTr="00DF538D">
        <w:tc>
          <w:tcPr>
            <w:tcW w:w="4785" w:type="dxa"/>
          </w:tcPr>
          <w:p w:rsidR="00874ADF" w:rsidRPr="00865EAF" w:rsidRDefault="00874ADF" w:rsidP="00DF538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5EAF">
              <w:rPr>
                <w:rFonts w:ascii="Times New Roman" w:hAnsi="Times New Roman"/>
                <w:sz w:val="28"/>
                <w:szCs w:val="28"/>
              </w:rPr>
              <w:lastRenderedPageBreak/>
              <w:t>Колесник Сергей Александрович</w:t>
            </w:r>
          </w:p>
        </w:tc>
        <w:tc>
          <w:tcPr>
            <w:tcW w:w="4786" w:type="dxa"/>
          </w:tcPr>
          <w:p w:rsidR="00874ADF" w:rsidRPr="00865EAF" w:rsidRDefault="00874ADF" w:rsidP="00DF538D">
            <w:pPr>
              <w:autoSpaceDE w:val="0"/>
              <w:autoSpaceDN w:val="0"/>
              <w:spacing w:after="0" w:line="240" w:lineRule="auto"/>
              <w:ind w:left="35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865EAF">
              <w:rPr>
                <w:rFonts w:ascii="Times New Roman" w:hAnsi="Times New Roman"/>
                <w:sz w:val="28"/>
                <w:szCs w:val="28"/>
              </w:rPr>
              <w:t>заместитель декана юридического факультета Северо-Кавказского института (фи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лиал) автономной некоммерческой </w:t>
            </w:r>
            <w:r w:rsidRPr="00865EAF">
              <w:rPr>
                <w:rFonts w:ascii="Times New Roman" w:hAnsi="Times New Roman"/>
                <w:sz w:val="28"/>
                <w:szCs w:val="28"/>
              </w:rPr>
              <w:t>организации высшего образования Московского гуманитарно-экономического университета (</w:t>
            </w:r>
            <w:r w:rsidRPr="00865EA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по согласованию)</w:t>
            </w:r>
          </w:p>
          <w:p w:rsidR="00874ADF" w:rsidRPr="00865EAF" w:rsidRDefault="00874ADF" w:rsidP="00DF538D">
            <w:pPr>
              <w:autoSpaceDE w:val="0"/>
              <w:autoSpaceDN w:val="0"/>
              <w:spacing w:after="0" w:line="240" w:lineRule="auto"/>
              <w:ind w:left="3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4ADF" w:rsidRPr="0048296E" w:rsidTr="00DF538D">
        <w:tc>
          <w:tcPr>
            <w:tcW w:w="4785" w:type="dxa"/>
          </w:tcPr>
          <w:p w:rsidR="00874ADF" w:rsidRPr="00865EAF" w:rsidRDefault="00874ADF" w:rsidP="00DF53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5EAF">
              <w:rPr>
                <w:rFonts w:ascii="Times New Roman" w:hAnsi="Times New Roman"/>
                <w:sz w:val="28"/>
                <w:szCs w:val="28"/>
              </w:rPr>
              <w:t>Шумилова Евгения Юрьевна</w:t>
            </w:r>
          </w:p>
        </w:tc>
        <w:tc>
          <w:tcPr>
            <w:tcW w:w="4786" w:type="dxa"/>
          </w:tcPr>
          <w:p w:rsidR="00874ADF" w:rsidRPr="00865EAF" w:rsidRDefault="00874ADF" w:rsidP="00DF53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5EAF">
              <w:rPr>
                <w:rFonts w:ascii="Times New Roman" w:hAnsi="Times New Roman"/>
                <w:sz w:val="28"/>
                <w:szCs w:val="28"/>
              </w:rPr>
              <w:t>заведующий учебным отделом Северо-Кавказского филиала Белгородского технологического университета им. В. Г. Шухова (по согласованию)</w:t>
            </w:r>
          </w:p>
        </w:tc>
      </w:tr>
    </w:tbl>
    <w:p w:rsidR="00874ADF" w:rsidRPr="0048296E" w:rsidRDefault="00874ADF" w:rsidP="00874ADF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4E173F" w:rsidRDefault="004131D2"/>
    <w:sectPr w:rsidR="004E173F" w:rsidSect="002845B1">
      <w:headerReference w:type="default" r:id="rId4"/>
      <w:pgSz w:w="11906" w:h="16838"/>
      <w:pgMar w:top="993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4A49" w:rsidRDefault="004131D2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874ADF"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ADF"/>
    <w:rsid w:val="004131D2"/>
    <w:rsid w:val="00480F1B"/>
    <w:rsid w:val="00560A15"/>
    <w:rsid w:val="00874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ECFEC5-FC72-47B6-BFE9-B3C094EC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AD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4AD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74ADF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agmv08</dc:creator>
  <cp:keywords/>
  <dc:description/>
  <cp:lastModifiedBy>agmv08</cp:lastModifiedBy>
  <cp:revision>2</cp:revision>
  <dcterms:created xsi:type="dcterms:W3CDTF">2024-08-08T06:12:00Z</dcterms:created>
  <dcterms:modified xsi:type="dcterms:W3CDTF">2024-08-08T06:13:00Z</dcterms:modified>
</cp:coreProperties>
</file>