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BF27B" w14:textId="77777777" w:rsidR="004A0B30" w:rsidRPr="00061242" w:rsidRDefault="004A0B30" w:rsidP="004A0B30">
      <w:pPr>
        <w:widowControl w:val="0"/>
        <w:suppressAutoHyphens/>
        <w:autoSpaceDN w:val="0"/>
        <w:jc w:val="center"/>
        <w:rPr>
          <w:rFonts w:eastAsia="Lucida Sans Unicode"/>
          <w:b/>
          <w:bCs/>
          <w:kern w:val="3"/>
          <w:sz w:val="26"/>
          <w:szCs w:val="26"/>
        </w:rPr>
      </w:pPr>
      <w:r w:rsidRPr="00061242">
        <w:rPr>
          <w:rFonts w:eastAsia="Lucida Sans Unicode"/>
          <w:b/>
          <w:bCs/>
          <w:kern w:val="3"/>
          <w:sz w:val="26"/>
          <w:szCs w:val="26"/>
        </w:rPr>
        <w:t xml:space="preserve">Информационное сообщение </w:t>
      </w:r>
    </w:p>
    <w:p w14:paraId="22B21DD8" w14:textId="1B9ED02D" w:rsidR="004A0B30" w:rsidRPr="00061242" w:rsidRDefault="004A0B30" w:rsidP="004A0B30">
      <w:pPr>
        <w:widowControl w:val="0"/>
        <w:suppressAutoHyphens/>
        <w:autoSpaceDN w:val="0"/>
        <w:jc w:val="both"/>
        <w:rPr>
          <w:rFonts w:eastAsia="Lucida Sans Unicode"/>
          <w:bCs/>
          <w:kern w:val="3"/>
          <w:sz w:val="26"/>
          <w:szCs w:val="26"/>
        </w:rPr>
      </w:pPr>
      <w:r w:rsidRPr="00061242">
        <w:rPr>
          <w:rFonts w:eastAsia="Lucida Sans Unicode"/>
          <w:bCs/>
          <w:kern w:val="3"/>
          <w:sz w:val="26"/>
          <w:szCs w:val="26"/>
        </w:rPr>
        <w:tab/>
        <w:t xml:space="preserve">Администрация Минераловодского </w:t>
      </w:r>
      <w:r>
        <w:rPr>
          <w:rFonts w:eastAsia="Lucida Sans Unicode"/>
          <w:bCs/>
          <w:kern w:val="3"/>
          <w:sz w:val="26"/>
          <w:szCs w:val="26"/>
        </w:rPr>
        <w:t>муниципального</w:t>
      </w:r>
      <w:r w:rsidRPr="00061242">
        <w:rPr>
          <w:rFonts w:eastAsia="Lucida Sans Unicode"/>
          <w:bCs/>
          <w:kern w:val="3"/>
          <w:sz w:val="26"/>
          <w:szCs w:val="26"/>
        </w:rPr>
        <w:t xml:space="preserve"> округа Ставропольского края информирует о подготовке проекта</w:t>
      </w:r>
      <w:r>
        <w:rPr>
          <w:rFonts w:eastAsia="Lucida Sans Unicode"/>
          <w:bCs/>
          <w:kern w:val="3"/>
          <w:sz w:val="26"/>
          <w:szCs w:val="26"/>
        </w:rPr>
        <w:t xml:space="preserve"> программы</w:t>
      </w:r>
      <w:r w:rsidRPr="00061242">
        <w:rPr>
          <w:rFonts w:eastAsia="Lucida Sans Unicode"/>
          <w:bCs/>
          <w:kern w:val="3"/>
          <w:sz w:val="26"/>
          <w:szCs w:val="26"/>
        </w:rPr>
        <w:t xml:space="preserve"> </w:t>
      </w:r>
      <w:r w:rsidRPr="002C080D">
        <w:rPr>
          <w:rFonts w:eastAsia="Lucida Sans Unicode"/>
          <w:bCs/>
          <w:kern w:val="3"/>
          <w:sz w:val="26"/>
          <w:szCs w:val="26"/>
        </w:rPr>
        <w:t xml:space="preserve">комплексного развития </w:t>
      </w:r>
      <w:r>
        <w:rPr>
          <w:rFonts w:eastAsia="Lucida Sans Unicode"/>
          <w:bCs/>
          <w:kern w:val="3"/>
          <w:sz w:val="26"/>
          <w:szCs w:val="26"/>
        </w:rPr>
        <w:t xml:space="preserve">транспортной </w:t>
      </w:r>
      <w:r w:rsidRPr="002C080D">
        <w:rPr>
          <w:rFonts w:eastAsia="Lucida Sans Unicode"/>
          <w:bCs/>
          <w:kern w:val="3"/>
          <w:sz w:val="26"/>
          <w:szCs w:val="26"/>
        </w:rPr>
        <w:t xml:space="preserve">инфраструктуры Минераловодского муниципального округа Ставропольского края до 2042 года </w:t>
      </w:r>
      <w:r w:rsidRPr="00061242">
        <w:rPr>
          <w:rFonts w:eastAsia="Lucida Sans Unicode"/>
          <w:bCs/>
          <w:kern w:val="3"/>
          <w:sz w:val="26"/>
          <w:szCs w:val="26"/>
        </w:rPr>
        <w:t xml:space="preserve">(далее – Программа). </w:t>
      </w:r>
    </w:p>
    <w:p w14:paraId="262FB40C" w14:textId="77777777" w:rsidR="004A0B30" w:rsidRPr="00061242" w:rsidRDefault="004A0B30" w:rsidP="004A0B30">
      <w:pPr>
        <w:widowControl w:val="0"/>
        <w:suppressAutoHyphens/>
        <w:autoSpaceDN w:val="0"/>
        <w:jc w:val="both"/>
        <w:rPr>
          <w:rFonts w:eastAsia="Lucida Sans Unicode"/>
          <w:bCs/>
          <w:kern w:val="3"/>
          <w:sz w:val="26"/>
          <w:szCs w:val="26"/>
        </w:rPr>
      </w:pPr>
      <w:r w:rsidRPr="00061242">
        <w:rPr>
          <w:rFonts w:eastAsia="Lucida Sans Unicode"/>
          <w:bCs/>
          <w:kern w:val="3"/>
          <w:sz w:val="26"/>
          <w:szCs w:val="26"/>
        </w:rPr>
        <w:tab/>
        <w:t xml:space="preserve">Предложения и замечания заинтересованных лиц по проекту направляются в администрацию Минераловодского </w:t>
      </w:r>
      <w:r>
        <w:rPr>
          <w:rFonts w:eastAsia="Lucida Sans Unicode"/>
          <w:bCs/>
          <w:kern w:val="3"/>
          <w:sz w:val="26"/>
          <w:szCs w:val="26"/>
        </w:rPr>
        <w:t xml:space="preserve">муниципального </w:t>
      </w:r>
      <w:r w:rsidRPr="00061242">
        <w:rPr>
          <w:rFonts w:eastAsia="Lucida Sans Unicode"/>
          <w:bCs/>
          <w:kern w:val="3"/>
          <w:sz w:val="26"/>
          <w:szCs w:val="26"/>
        </w:rPr>
        <w:t xml:space="preserve"> округа течение 25 календарных дней со дня опубликования проекта, по адресу: г. Минеральные Воды, ул. 50 лет Октября, 87 а, кабинет 34 или на адрес электронной почты </w:t>
      </w:r>
      <w:hyperlink r:id="rId11" w:history="1">
        <w:r w:rsidRPr="00061242">
          <w:rPr>
            <w:rFonts w:eastAsia="Lucida Sans Unicode"/>
            <w:bCs/>
            <w:color w:val="0000FF"/>
            <w:kern w:val="3"/>
            <w:sz w:val="26"/>
            <w:szCs w:val="26"/>
            <w:u w:val="single"/>
            <w:lang w:val="en-US"/>
          </w:rPr>
          <w:t>arhigradmv</w:t>
        </w:r>
        <w:r w:rsidRPr="00061242">
          <w:rPr>
            <w:rFonts w:eastAsia="Lucida Sans Unicode"/>
            <w:bCs/>
            <w:color w:val="0000FF"/>
            <w:kern w:val="3"/>
            <w:sz w:val="26"/>
            <w:szCs w:val="26"/>
            <w:u w:val="single"/>
          </w:rPr>
          <w:t>@</w:t>
        </w:r>
        <w:r w:rsidRPr="00061242">
          <w:rPr>
            <w:rFonts w:eastAsia="Lucida Sans Unicode"/>
            <w:bCs/>
            <w:color w:val="0000FF"/>
            <w:kern w:val="3"/>
            <w:sz w:val="26"/>
            <w:szCs w:val="26"/>
            <w:u w:val="single"/>
            <w:lang w:val="en-US"/>
          </w:rPr>
          <w:t>yandex</w:t>
        </w:r>
        <w:r w:rsidRPr="00061242">
          <w:rPr>
            <w:rFonts w:eastAsia="Lucida Sans Unicode"/>
            <w:bCs/>
            <w:color w:val="0000FF"/>
            <w:kern w:val="3"/>
            <w:sz w:val="26"/>
            <w:szCs w:val="26"/>
            <w:u w:val="single"/>
          </w:rPr>
          <w:t>.</w:t>
        </w:r>
        <w:r w:rsidRPr="00061242">
          <w:rPr>
            <w:rFonts w:eastAsia="Lucida Sans Unicode"/>
            <w:bCs/>
            <w:color w:val="0000FF"/>
            <w:kern w:val="3"/>
            <w:sz w:val="26"/>
            <w:szCs w:val="26"/>
            <w:u w:val="single"/>
            <w:lang w:val="en-US"/>
          </w:rPr>
          <w:t>ru</w:t>
        </w:r>
      </w:hyperlink>
      <w:r w:rsidRPr="00061242">
        <w:rPr>
          <w:rFonts w:eastAsia="Lucida Sans Unicode"/>
          <w:bCs/>
          <w:kern w:val="3"/>
          <w:sz w:val="26"/>
          <w:szCs w:val="26"/>
        </w:rPr>
        <w:t>.</w:t>
      </w:r>
    </w:p>
    <w:p w14:paraId="0F1AFC44" w14:textId="77777777" w:rsidR="004A0B30" w:rsidRPr="00061242" w:rsidRDefault="004A0B30" w:rsidP="004A0B30">
      <w:pPr>
        <w:widowControl w:val="0"/>
        <w:suppressAutoHyphens/>
        <w:autoSpaceDN w:val="0"/>
        <w:jc w:val="both"/>
        <w:rPr>
          <w:rFonts w:eastAsia="Lucida Sans Unicode"/>
          <w:bCs/>
          <w:kern w:val="3"/>
          <w:sz w:val="26"/>
          <w:szCs w:val="26"/>
        </w:rPr>
      </w:pPr>
      <w:r w:rsidRPr="00061242">
        <w:rPr>
          <w:rFonts w:eastAsia="Lucida Sans Unicode"/>
          <w:bCs/>
          <w:kern w:val="3"/>
          <w:sz w:val="26"/>
          <w:szCs w:val="26"/>
        </w:rPr>
        <w:tab/>
        <w:t>Предложения должны быть логично излож</w:t>
      </w:r>
      <w:bookmarkStart w:id="0" w:name="_GoBack"/>
      <w:bookmarkEnd w:id="0"/>
      <w:r w:rsidRPr="00061242">
        <w:rPr>
          <w:rFonts w:eastAsia="Lucida Sans Unicode"/>
          <w:bCs/>
          <w:kern w:val="3"/>
          <w:sz w:val="26"/>
          <w:szCs w:val="26"/>
        </w:rPr>
        <w:t>ены в письменном виде (напечатаны или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не рассматриваются. Предложения могут содержать любые материалы как на бумажных, так и магнитных носителях. Направленные материалы возврату не подлежат.</w:t>
      </w:r>
    </w:p>
    <w:p w14:paraId="194C7042" w14:textId="424D25C6" w:rsidR="004A0B30" w:rsidRPr="002C080D" w:rsidRDefault="004A0B30" w:rsidP="004A0B30">
      <w:pPr>
        <w:widowControl w:val="0"/>
        <w:suppressAutoHyphens/>
        <w:autoSpaceDE w:val="0"/>
        <w:autoSpaceDN w:val="0"/>
        <w:adjustRightInd w:val="0"/>
        <w:spacing w:line="276" w:lineRule="auto"/>
        <w:jc w:val="center"/>
        <w:rPr>
          <w:b/>
          <w:bCs/>
          <w:sz w:val="28"/>
          <w:szCs w:val="28"/>
        </w:rPr>
      </w:pPr>
      <w:r w:rsidRPr="002C080D">
        <w:rPr>
          <w:b/>
          <w:bCs/>
          <w:sz w:val="28"/>
          <w:szCs w:val="28"/>
        </w:rPr>
        <w:t xml:space="preserve">Проект Программы комплексного развития </w:t>
      </w:r>
      <w:r>
        <w:rPr>
          <w:b/>
          <w:bCs/>
          <w:sz w:val="28"/>
          <w:szCs w:val="28"/>
        </w:rPr>
        <w:t xml:space="preserve">транспортной </w:t>
      </w:r>
      <w:r w:rsidRPr="002C080D">
        <w:rPr>
          <w:b/>
          <w:bCs/>
          <w:sz w:val="28"/>
          <w:szCs w:val="28"/>
        </w:rPr>
        <w:t xml:space="preserve"> инфраструктуры Минераловодского муниципального округа Ставропольского края до 2042 года</w:t>
      </w:r>
    </w:p>
    <w:p w14:paraId="41CE864F" w14:textId="77777777" w:rsidR="007510D2" w:rsidRPr="0053660B" w:rsidRDefault="007510D2" w:rsidP="00AB0E2D">
      <w:pPr>
        <w:widowControl w:val="0"/>
        <w:suppressAutoHyphens/>
        <w:autoSpaceDE w:val="0"/>
        <w:autoSpaceDN w:val="0"/>
        <w:adjustRightInd w:val="0"/>
        <w:spacing w:line="276" w:lineRule="auto"/>
        <w:jc w:val="center"/>
        <w:rPr>
          <w:bCs/>
          <w:sz w:val="24"/>
          <w:szCs w:val="24"/>
        </w:rPr>
      </w:pPr>
      <w:r w:rsidRPr="0053660B">
        <w:rPr>
          <w:bCs/>
          <w:sz w:val="24"/>
          <w:szCs w:val="24"/>
        </w:rPr>
        <w:t>ПРОГРАММА</w:t>
      </w:r>
    </w:p>
    <w:p w14:paraId="2B035EB1" w14:textId="25B83A80" w:rsidR="007510D2" w:rsidRPr="0053660B" w:rsidRDefault="00271DDD" w:rsidP="00AB0E2D">
      <w:pPr>
        <w:widowControl w:val="0"/>
        <w:suppressAutoHyphens/>
        <w:autoSpaceDE w:val="0"/>
        <w:autoSpaceDN w:val="0"/>
        <w:adjustRightInd w:val="0"/>
        <w:spacing w:line="276" w:lineRule="auto"/>
        <w:jc w:val="center"/>
        <w:rPr>
          <w:bCs/>
          <w:sz w:val="24"/>
          <w:szCs w:val="24"/>
        </w:rPr>
      </w:pPr>
      <w:r w:rsidRPr="0053660B">
        <w:rPr>
          <w:bCs/>
          <w:sz w:val="24"/>
          <w:szCs w:val="24"/>
        </w:rPr>
        <w:t>ко</w:t>
      </w:r>
      <w:r w:rsidR="006F1C71" w:rsidRPr="0053660B">
        <w:rPr>
          <w:bCs/>
          <w:sz w:val="24"/>
          <w:szCs w:val="24"/>
        </w:rPr>
        <w:t>мплексного развития транспортной инфраструктуры</w:t>
      </w:r>
      <w:r w:rsidRPr="0053660B">
        <w:rPr>
          <w:bCs/>
          <w:sz w:val="24"/>
          <w:szCs w:val="24"/>
        </w:rPr>
        <w:t xml:space="preserve"> </w:t>
      </w:r>
      <w:r w:rsidR="00F86836" w:rsidRPr="0053660B">
        <w:rPr>
          <w:bCs/>
          <w:sz w:val="24"/>
          <w:szCs w:val="24"/>
        </w:rPr>
        <w:t>Минераловодского муниципального округа</w:t>
      </w:r>
      <w:r w:rsidR="008E2C6F" w:rsidRPr="0053660B">
        <w:rPr>
          <w:bCs/>
          <w:sz w:val="24"/>
          <w:szCs w:val="24"/>
        </w:rPr>
        <w:t xml:space="preserve"> Ставропольского края</w:t>
      </w:r>
      <w:r w:rsidR="00F86836" w:rsidRPr="0053660B">
        <w:rPr>
          <w:bCs/>
          <w:sz w:val="24"/>
          <w:szCs w:val="24"/>
        </w:rPr>
        <w:t xml:space="preserve"> </w:t>
      </w:r>
      <w:r w:rsidR="00DE3864" w:rsidRPr="0053660B">
        <w:rPr>
          <w:bCs/>
          <w:sz w:val="24"/>
          <w:szCs w:val="24"/>
        </w:rPr>
        <w:t>до</w:t>
      </w:r>
      <w:r w:rsidR="008F7D04" w:rsidRPr="0053660B">
        <w:rPr>
          <w:bCs/>
          <w:sz w:val="24"/>
          <w:szCs w:val="24"/>
        </w:rPr>
        <w:t xml:space="preserve"> 204</w:t>
      </w:r>
      <w:r w:rsidR="00F86836" w:rsidRPr="0053660B">
        <w:rPr>
          <w:bCs/>
          <w:sz w:val="24"/>
          <w:szCs w:val="24"/>
        </w:rPr>
        <w:t>2</w:t>
      </w:r>
      <w:r w:rsidR="000A5D30" w:rsidRPr="0053660B">
        <w:rPr>
          <w:bCs/>
          <w:sz w:val="24"/>
          <w:szCs w:val="24"/>
        </w:rPr>
        <w:t xml:space="preserve"> год</w:t>
      </w:r>
      <w:r w:rsidR="00DE3864" w:rsidRPr="0053660B">
        <w:rPr>
          <w:bCs/>
          <w:sz w:val="24"/>
          <w:szCs w:val="24"/>
        </w:rPr>
        <w:t>а</w:t>
      </w:r>
    </w:p>
    <w:p w14:paraId="62A64C90" w14:textId="2E213F28" w:rsidR="00F86836" w:rsidRPr="0053660B" w:rsidRDefault="00F86836" w:rsidP="007B0BD1">
      <w:pPr>
        <w:pStyle w:val="0212163"/>
      </w:pPr>
      <w:r w:rsidRPr="0053660B">
        <w:t>Введение</w:t>
      </w:r>
    </w:p>
    <w:p w14:paraId="4C809DB3" w14:textId="79F4C9E2" w:rsidR="00F86836" w:rsidRPr="0053660B" w:rsidRDefault="00F86836" w:rsidP="00AB0E2D">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Программа комплексного развития </w:t>
      </w:r>
      <w:r w:rsidR="00F940F4" w:rsidRPr="0053660B">
        <w:rPr>
          <w:bCs/>
          <w:sz w:val="24"/>
          <w:szCs w:val="24"/>
        </w:rPr>
        <w:t>транспортной</w:t>
      </w:r>
      <w:r w:rsidRPr="0053660B">
        <w:rPr>
          <w:bCs/>
          <w:sz w:val="24"/>
          <w:szCs w:val="24"/>
        </w:rPr>
        <w:t xml:space="preserve"> инфраструктуры Минераловодского муниципального округа</w:t>
      </w:r>
      <w:r w:rsidR="008E2C6F" w:rsidRPr="0053660B">
        <w:rPr>
          <w:bCs/>
          <w:sz w:val="24"/>
          <w:szCs w:val="24"/>
        </w:rPr>
        <w:t xml:space="preserve"> Ставропольского края</w:t>
      </w:r>
      <w:r w:rsidRPr="0053660B">
        <w:rPr>
          <w:bCs/>
          <w:sz w:val="24"/>
          <w:szCs w:val="24"/>
        </w:rPr>
        <w:t xml:space="preserve"> </w:t>
      </w:r>
      <w:r w:rsidR="008E2C6F" w:rsidRPr="0053660B">
        <w:rPr>
          <w:bCs/>
          <w:sz w:val="24"/>
          <w:szCs w:val="24"/>
        </w:rPr>
        <w:t xml:space="preserve">до </w:t>
      </w:r>
      <w:r w:rsidRPr="0053660B">
        <w:rPr>
          <w:bCs/>
          <w:sz w:val="24"/>
          <w:szCs w:val="24"/>
        </w:rPr>
        <w:t>20</w:t>
      </w:r>
      <w:r w:rsidR="008F7D04" w:rsidRPr="0053660B">
        <w:rPr>
          <w:bCs/>
          <w:sz w:val="24"/>
          <w:szCs w:val="24"/>
        </w:rPr>
        <w:t>4</w:t>
      </w:r>
      <w:r w:rsidRPr="0053660B">
        <w:rPr>
          <w:bCs/>
          <w:sz w:val="24"/>
          <w:szCs w:val="24"/>
        </w:rPr>
        <w:t xml:space="preserve">2 годы (далее </w:t>
      </w:r>
      <w:r w:rsidR="007E1CFD" w:rsidRPr="0053660B">
        <w:rPr>
          <w:bCs/>
          <w:sz w:val="24"/>
          <w:szCs w:val="24"/>
        </w:rPr>
        <w:t>—</w:t>
      </w:r>
      <w:r w:rsidRPr="0053660B">
        <w:rPr>
          <w:bCs/>
          <w:sz w:val="24"/>
          <w:szCs w:val="24"/>
        </w:rPr>
        <w:t xml:space="preserve"> Программа) определяет ключевые направления деятельности органов местного самоуправления на весь период реализации программы.</w:t>
      </w:r>
    </w:p>
    <w:p w14:paraId="105BD3D8" w14:textId="5BE834F2" w:rsidR="009C0BF3" w:rsidRPr="0053660B" w:rsidRDefault="00F940F4" w:rsidP="00AB0E2D">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Программа комплексного развития транспортной инфраструктуры Минераловодского муниципального округа </w:t>
      </w:r>
      <w:r w:rsidR="00F15DF1" w:rsidRPr="0053660B">
        <w:rPr>
          <w:bCs/>
          <w:sz w:val="24"/>
          <w:szCs w:val="24"/>
        </w:rPr>
        <w:t>—</w:t>
      </w:r>
      <w:r w:rsidRPr="0053660B">
        <w:rPr>
          <w:bCs/>
          <w:sz w:val="24"/>
          <w:szCs w:val="24"/>
        </w:rPr>
        <w:t xml:space="preserve">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муниципального округа,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14:paraId="3A15AAB5" w14:textId="03D7AF28" w:rsidR="009C0BF3" w:rsidRPr="0053660B" w:rsidRDefault="009C0BF3" w:rsidP="00AB0E2D">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Программа комплексного развития </w:t>
      </w:r>
      <w:r w:rsidR="00F940F4" w:rsidRPr="0053660B">
        <w:rPr>
          <w:bCs/>
          <w:sz w:val="24"/>
          <w:szCs w:val="24"/>
        </w:rPr>
        <w:t>транспортной</w:t>
      </w:r>
      <w:r w:rsidRPr="0053660B">
        <w:rPr>
          <w:bCs/>
          <w:sz w:val="24"/>
          <w:szCs w:val="24"/>
        </w:rPr>
        <w:t xml:space="preserve"> инфрастру</w:t>
      </w:r>
      <w:r w:rsidR="009D3850" w:rsidRPr="0053660B">
        <w:rPr>
          <w:bCs/>
          <w:sz w:val="24"/>
          <w:szCs w:val="24"/>
        </w:rPr>
        <w:t>ктуры разработана на основании</w:t>
      </w:r>
      <w:r w:rsidRPr="0053660B">
        <w:rPr>
          <w:bCs/>
          <w:sz w:val="24"/>
          <w:szCs w:val="24"/>
        </w:rPr>
        <w:t xml:space="preserve"> </w:t>
      </w:r>
      <w:r w:rsidR="009D3850" w:rsidRPr="0053660B">
        <w:rPr>
          <w:bCs/>
          <w:sz w:val="24"/>
          <w:szCs w:val="24"/>
        </w:rPr>
        <w:t>Г</w:t>
      </w:r>
      <w:r w:rsidRPr="0053660B">
        <w:rPr>
          <w:bCs/>
          <w:sz w:val="24"/>
          <w:szCs w:val="24"/>
        </w:rPr>
        <w:t>енерального плана Минерал</w:t>
      </w:r>
      <w:r w:rsidR="00F15DF1" w:rsidRPr="0053660B">
        <w:rPr>
          <w:bCs/>
          <w:sz w:val="24"/>
          <w:szCs w:val="24"/>
        </w:rPr>
        <w:t>оводского муниципального округа</w:t>
      </w:r>
      <w:r w:rsidR="009D3850" w:rsidRPr="0053660B">
        <w:rPr>
          <w:bCs/>
          <w:sz w:val="24"/>
          <w:szCs w:val="24"/>
        </w:rPr>
        <w:t xml:space="preserve"> Ставропольского края</w:t>
      </w:r>
      <w:r w:rsidRPr="0053660B">
        <w:rPr>
          <w:bCs/>
          <w:sz w:val="24"/>
          <w:szCs w:val="24"/>
        </w:rPr>
        <w:t xml:space="preserve"> и обеспечивает сбалансированное, перспективное развитие </w:t>
      </w:r>
      <w:r w:rsidR="00F940F4" w:rsidRPr="0053660B">
        <w:rPr>
          <w:bCs/>
          <w:sz w:val="24"/>
          <w:szCs w:val="24"/>
        </w:rPr>
        <w:t xml:space="preserve">транспортной инфраструктуры </w:t>
      </w:r>
      <w:r w:rsidR="008E2C6F" w:rsidRPr="0053660B">
        <w:rPr>
          <w:bCs/>
          <w:sz w:val="24"/>
          <w:szCs w:val="24"/>
        </w:rPr>
        <w:t>муниципального</w:t>
      </w:r>
      <w:r w:rsidR="00F940F4" w:rsidRPr="0053660B">
        <w:rPr>
          <w:bCs/>
          <w:sz w:val="24"/>
          <w:szCs w:val="24"/>
        </w:rPr>
        <w:t xml:space="preserve"> округа в соответствии с потребностями в строительстве, реконструкции объектов транспортной инфраструктуры.</w:t>
      </w:r>
    </w:p>
    <w:p w14:paraId="2BA9147A" w14:textId="5BEC8CB6" w:rsidR="009C0BF3" w:rsidRPr="0053660B" w:rsidRDefault="00F940F4" w:rsidP="00AB0E2D">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Обеспечение надежного и устойчивого обслуживания жителей Минераловодского муниципального округа (в дальнейшем </w:t>
      </w:r>
      <w:r w:rsidR="00F15DF1" w:rsidRPr="0053660B">
        <w:rPr>
          <w:bCs/>
          <w:sz w:val="24"/>
          <w:szCs w:val="24"/>
        </w:rPr>
        <w:t>—</w:t>
      </w:r>
      <w:r w:rsidRPr="0053660B">
        <w:rPr>
          <w:bCs/>
          <w:sz w:val="24"/>
          <w:szCs w:val="24"/>
        </w:rPr>
        <w:t xml:space="preserve"> Муниципальный округ) транспортными услугами, снижение износа объектов транспортной инфраструктуры </w:t>
      </w:r>
      <w:r w:rsidR="00F15DF1" w:rsidRPr="0053660B">
        <w:rPr>
          <w:bCs/>
          <w:sz w:val="24"/>
          <w:szCs w:val="24"/>
        </w:rPr>
        <w:t>—</w:t>
      </w:r>
      <w:r w:rsidRPr="0053660B">
        <w:rPr>
          <w:bCs/>
          <w:sz w:val="24"/>
          <w:szCs w:val="24"/>
        </w:rPr>
        <w:t xml:space="preserve"> одна из главных проблем, решение которой необходимо для повышения качества жизни жителей и обеспечения устойчивого развития поселения.</w:t>
      </w:r>
    </w:p>
    <w:p w14:paraId="0971DE65" w14:textId="72137691" w:rsidR="009C0BF3" w:rsidRPr="0053660B" w:rsidRDefault="00F706B1" w:rsidP="00AB0E2D">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Решение проблемы носит комплексный характер, а реализация мероприятий по </w:t>
      </w:r>
      <w:r w:rsidRPr="0053660B">
        <w:rPr>
          <w:bCs/>
          <w:sz w:val="24"/>
          <w:szCs w:val="24"/>
        </w:rPr>
        <w:lastRenderedPageBreak/>
        <w:t>улучшению качества транспортной инфраструктуры возможна только при взаимодействии органов власти всех уровней, а также концентрации финансовых и технических ресурсов.</w:t>
      </w:r>
    </w:p>
    <w:p w14:paraId="0D33762D" w14:textId="36FD6D66" w:rsidR="00D12A2E" w:rsidRPr="0053660B" w:rsidRDefault="00F706B1" w:rsidP="00AB0E2D">
      <w:pPr>
        <w:widowControl w:val="0"/>
        <w:suppressAutoHyphens/>
        <w:autoSpaceDE w:val="0"/>
        <w:autoSpaceDN w:val="0"/>
        <w:adjustRightInd w:val="0"/>
        <w:spacing w:line="276" w:lineRule="auto"/>
        <w:ind w:firstLine="709"/>
        <w:jc w:val="both"/>
        <w:rPr>
          <w:bCs/>
          <w:sz w:val="24"/>
          <w:szCs w:val="24"/>
        </w:rPr>
      </w:pPr>
      <w:r w:rsidRPr="0053660B">
        <w:rPr>
          <w:bCs/>
          <w:sz w:val="24"/>
          <w:szCs w:val="24"/>
        </w:rPr>
        <w:t>Система основных мероприятий Программы определяет приоритетные направления в сфере дорожного хозяйства на территории Минераловодского муниципального округа и предполагает реализацию следующих мероприятий:</w:t>
      </w:r>
    </w:p>
    <w:p w14:paraId="3BE043AE" w14:textId="20D14BAE" w:rsidR="009C0BF3" w:rsidRPr="0053660B" w:rsidRDefault="00F706B1" w:rsidP="00F15DF1">
      <w:pPr>
        <w:widowControl w:val="0"/>
        <w:suppressAutoHyphens/>
        <w:autoSpaceDE w:val="0"/>
        <w:autoSpaceDN w:val="0"/>
        <w:adjustRightInd w:val="0"/>
        <w:spacing w:line="276" w:lineRule="auto"/>
        <w:ind w:firstLine="426"/>
        <w:jc w:val="both"/>
        <w:rPr>
          <w:bCs/>
          <w:sz w:val="24"/>
          <w:szCs w:val="24"/>
        </w:rPr>
      </w:pPr>
      <w:r w:rsidRPr="0053660B">
        <w:rPr>
          <w:bCs/>
          <w:sz w:val="24"/>
          <w:szCs w:val="24"/>
        </w:rPr>
        <w:t>1. Мероприятия по содержанию автомобильных дорог местного значения и искусственных сооружений на них.</w:t>
      </w:r>
    </w:p>
    <w:p w14:paraId="18097073" w14:textId="2ADAB9A9" w:rsidR="00F706B1" w:rsidRPr="0053660B" w:rsidRDefault="00F706B1" w:rsidP="00AB0E2D">
      <w:pPr>
        <w:widowControl w:val="0"/>
        <w:suppressAutoHyphens/>
        <w:autoSpaceDE w:val="0"/>
        <w:autoSpaceDN w:val="0"/>
        <w:adjustRightInd w:val="0"/>
        <w:spacing w:line="276" w:lineRule="auto"/>
        <w:ind w:firstLine="709"/>
        <w:jc w:val="both"/>
        <w:rPr>
          <w:bCs/>
          <w:sz w:val="24"/>
          <w:szCs w:val="24"/>
        </w:rPr>
      </w:pPr>
      <w:r w:rsidRPr="0053660B">
        <w:rPr>
          <w:bCs/>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14:paraId="24114F21" w14:textId="7D24FDD8" w:rsidR="00F706B1" w:rsidRPr="0053660B" w:rsidRDefault="00F706B1" w:rsidP="00F15DF1">
      <w:pPr>
        <w:widowControl w:val="0"/>
        <w:suppressAutoHyphens/>
        <w:autoSpaceDE w:val="0"/>
        <w:autoSpaceDN w:val="0"/>
        <w:adjustRightInd w:val="0"/>
        <w:spacing w:line="276" w:lineRule="auto"/>
        <w:ind w:firstLine="426"/>
        <w:jc w:val="both"/>
        <w:rPr>
          <w:bCs/>
          <w:sz w:val="24"/>
          <w:szCs w:val="24"/>
        </w:rPr>
      </w:pPr>
      <w:r w:rsidRPr="0053660B">
        <w:rPr>
          <w:bCs/>
          <w:sz w:val="24"/>
          <w:szCs w:val="24"/>
        </w:rPr>
        <w:t>2. Мероприятия по ремонту автомобильных дорог местного значения и искусственных сооружений на них.</w:t>
      </w:r>
    </w:p>
    <w:p w14:paraId="0F2B528A" w14:textId="6FCEEF4A" w:rsidR="00F706B1" w:rsidRPr="0053660B" w:rsidRDefault="00F706B1" w:rsidP="00AB0E2D">
      <w:pPr>
        <w:widowControl w:val="0"/>
        <w:suppressAutoHyphens/>
        <w:autoSpaceDE w:val="0"/>
        <w:autoSpaceDN w:val="0"/>
        <w:adjustRightInd w:val="0"/>
        <w:spacing w:line="276" w:lineRule="auto"/>
        <w:ind w:firstLine="709"/>
        <w:jc w:val="both"/>
        <w:rPr>
          <w:bCs/>
          <w:sz w:val="24"/>
          <w:szCs w:val="24"/>
        </w:rPr>
      </w:pPr>
      <w:r w:rsidRPr="0053660B">
        <w:rPr>
          <w:bCs/>
          <w:sz w:val="24"/>
          <w:szCs w:val="24"/>
        </w:rPr>
        <w:t>Реализация мероприятий позволит сохранить протяженность участков автомобильных дорог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14:paraId="70BEDBEC" w14:textId="6F8C58A0" w:rsidR="00F706B1" w:rsidRPr="0053660B" w:rsidRDefault="00F706B1" w:rsidP="00F15DF1">
      <w:pPr>
        <w:widowControl w:val="0"/>
        <w:suppressAutoHyphens/>
        <w:autoSpaceDE w:val="0"/>
        <w:autoSpaceDN w:val="0"/>
        <w:adjustRightInd w:val="0"/>
        <w:spacing w:line="276" w:lineRule="auto"/>
        <w:ind w:firstLine="426"/>
        <w:jc w:val="both"/>
        <w:rPr>
          <w:bCs/>
          <w:sz w:val="24"/>
          <w:szCs w:val="24"/>
        </w:rPr>
      </w:pPr>
      <w:r w:rsidRPr="0053660B">
        <w:rPr>
          <w:bCs/>
          <w:sz w:val="24"/>
          <w:szCs w:val="24"/>
        </w:rPr>
        <w:t>3. Мероприятия по капитальному ремонту автомобильных дорог местного значения и искусственных сооружений на них.</w:t>
      </w:r>
    </w:p>
    <w:p w14:paraId="247D75FC" w14:textId="10EA8DB0" w:rsidR="00F706B1" w:rsidRPr="0053660B" w:rsidRDefault="00F706B1" w:rsidP="00AB0E2D">
      <w:pPr>
        <w:widowControl w:val="0"/>
        <w:suppressAutoHyphens/>
        <w:autoSpaceDE w:val="0"/>
        <w:autoSpaceDN w:val="0"/>
        <w:adjustRightInd w:val="0"/>
        <w:spacing w:line="276" w:lineRule="auto"/>
        <w:ind w:firstLine="709"/>
        <w:jc w:val="both"/>
        <w:rPr>
          <w:bCs/>
          <w:sz w:val="24"/>
          <w:szCs w:val="24"/>
        </w:rPr>
      </w:pPr>
      <w:r w:rsidRPr="0053660B">
        <w:rPr>
          <w:bCs/>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14:paraId="5D625B7E" w14:textId="79AC3786" w:rsidR="00B57629" w:rsidRPr="0053660B" w:rsidRDefault="00B57629" w:rsidP="00AB0E2D">
      <w:pPr>
        <w:widowControl w:val="0"/>
        <w:suppressAutoHyphens/>
        <w:autoSpaceDE w:val="0"/>
        <w:autoSpaceDN w:val="0"/>
        <w:adjustRightInd w:val="0"/>
        <w:spacing w:line="276" w:lineRule="auto"/>
        <w:ind w:firstLine="709"/>
        <w:jc w:val="both"/>
        <w:rPr>
          <w:bCs/>
          <w:sz w:val="24"/>
          <w:szCs w:val="24"/>
        </w:rPr>
      </w:pPr>
      <w:r w:rsidRPr="0053660B">
        <w:rPr>
          <w:bCs/>
          <w:sz w:val="24"/>
          <w:szCs w:val="24"/>
        </w:rPr>
        <w:t>Программа является инструментом реализации приоритетных направлений развития Минераловодского муниципального округа на долгосрочную перспективу, ориентирована на устойчивое развитие Муниципального округа и соответствует государственной политике реформирования транспортной системы Российской Федерации.</w:t>
      </w:r>
    </w:p>
    <w:p w14:paraId="2FC87D02" w14:textId="77777777" w:rsidR="0034052C" w:rsidRPr="0053660B" w:rsidRDefault="0034052C" w:rsidP="007B0BD1">
      <w:pPr>
        <w:pStyle w:val="0212163"/>
      </w:pPr>
      <w:r w:rsidRPr="0053660B">
        <w:t>Р</w:t>
      </w:r>
      <w:r w:rsidR="00271DDD" w:rsidRPr="0053660B">
        <w:t>аздел</w:t>
      </w:r>
      <w:r w:rsidR="00185611" w:rsidRPr="0053660B">
        <w:t xml:space="preserve"> </w:t>
      </w:r>
      <w:r w:rsidRPr="0053660B">
        <w:t xml:space="preserve">I. </w:t>
      </w:r>
      <w:r w:rsidR="00271DDD" w:rsidRPr="0053660B">
        <w:t xml:space="preserve">Паспорт </w:t>
      </w:r>
      <w:r w:rsidR="003A67EC" w:rsidRPr="0053660B">
        <w:t>П</w:t>
      </w:r>
      <w:r w:rsidR="00271DDD" w:rsidRPr="0053660B">
        <w:t>рограммы</w:t>
      </w:r>
    </w:p>
    <w:tbl>
      <w:tblPr>
        <w:tblStyle w:val="af1"/>
        <w:tblW w:w="5000" w:type="pct"/>
        <w:tblLook w:val="04A0" w:firstRow="1" w:lastRow="0" w:firstColumn="1" w:lastColumn="0" w:noHBand="0" w:noVBand="1"/>
      </w:tblPr>
      <w:tblGrid>
        <w:gridCol w:w="615"/>
        <w:gridCol w:w="1647"/>
        <w:gridCol w:w="7649"/>
      </w:tblGrid>
      <w:tr w:rsidR="004C0479" w:rsidRPr="0053660B" w14:paraId="17A174D0" w14:textId="77777777" w:rsidTr="004A0B30">
        <w:tc>
          <w:tcPr>
            <w:tcW w:w="310" w:type="pct"/>
            <w:tcBorders>
              <w:bottom w:val="nil"/>
            </w:tcBorders>
            <w:vAlign w:val="center"/>
          </w:tcPr>
          <w:p w14:paraId="2C9FB21A" w14:textId="21F5C740" w:rsidR="004C0479" w:rsidRPr="0053660B" w:rsidRDefault="0073057B" w:rsidP="0073057B">
            <w:pPr>
              <w:widowControl w:val="0"/>
              <w:suppressAutoHyphens/>
              <w:autoSpaceDE w:val="0"/>
              <w:autoSpaceDN w:val="0"/>
              <w:adjustRightInd w:val="0"/>
              <w:jc w:val="center"/>
              <w:rPr>
                <w:b/>
                <w:bCs/>
              </w:rPr>
            </w:pPr>
            <w:r w:rsidRPr="0053660B">
              <w:rPr>
                <w:b/>
                <w:bCs/>
              </w:rPr>
              <w:t>№</w:t>
            </w:r>
          </w:p>
        </w:tc>
        <w:tc>
          <w:tcPr>
            <w:tcW w:w="831" w:type="pct"/>
            <w:tcBorders>
              <w:bottom w:val="nil"/>
            </w:tcBorders>
            <w:vAlign w:val="center"/>
          </w:tcPr>
          <w:p w14:paraId="05805894" w14:textId="77777777" w:rsidR="004C0479" w:rsidRPr="0053660B" w:rsidRDefault="004C0479" w:rsidP="00AB0E2D">
            <w:pPr>
              <w:widowControl w:val="0"/>
              <w:suppressAutoHyphens/>
              <w:autoSpaceDE w:val="0"/>
              <w:autoSpaceDN w:val="0"/>
              <w:adjustRightInd w:val="0"/>
              <w:jc w:val="center"/>
              <w:rPr>
                <w:b/>
                <w:bCs/>
              </w:rPr>
            </w:pPr>
            <w:r w:rsidRPr="0053660B">
              <w:rPr>
                <w:b/>
                <w:bCs/>
              </w:rPr>
              <w:t>Наименование</w:t>
            </w:r>
          </w:p>
          <w:p w14:paraId="27D2E408" w14:textId="77777777" w:rsidR="004C0479" w:rsidRPr="0053660B" w:rsidRDefault="004C0479" w:rsidP="00AB0E2D">
            <w:pPr>
              <w:widowControl w:val="0"/>
              <w:suppressAutoHyphens/>
              <w:autoSpaceDE w:val="0"/>
              <w:autoSpaceDN w:val="0"/>
              <w:adjustRightInd w:val="0"/>
              <w:jc w:val="center"/>
              <w:rPr>
                <w:b/>
                <w:bCs/>
              </w:rPr>
            </w:pPr>
            <w:r w:rsidRPr="0053660B">
              <w:rPr>
                <w:b/>
                <w:bCs/>
              </w:rPr>
              <w:t>раздела</w:t>
            </w:r>
          </w:p>
        </w:tc>
        <w:tc>
          <w:tcPr>
            <w:tcW w:w="3859" w:type="pct"/>
            <w:tcBorders>
              <w:bottom w:val="nil"/>
            </w:tcBorders>
            <w:vAlign w:val="center"/>
          </w:tcPr>
          <w:p w14:paraId="6082DE92" w14:textId="77777777" w:rsidR="004C0479" w:rsidRPr="0053660B" w:rsidRDefault="004C0479" w:rsidP="00AB0E2D">
            <w:pPr>
              <w:widowControl w:val="0"/>
              <w:suppressAutoHyphens/>
              <w:autoSpaceDE w:val="0"/>
              <w:autoSpaceDN w:val="0"/>
              <w:adjustRightInd w:val="0"/>
              <w:jc w:val="center"/>
              <w:rPr>
                <w:b/>
                <w:bCs/>
              </w:rPr>
            </w:pPr>
            <w:r w:rsidRPr="0053660B">
              <w:rPr>
                <w:b/>
                <w:bCs/>
              </w:rPr>
              <w:t>Содержание раздела</w:t>
            </w:r>
          </w:p>
        </w:tc>
      </w:tr>
    </w:tbl>
    <w:p w14:paraId="2C0A5F52" w14:textId="77777777" w:rsidR="00AB0E2D" w:rsidRPr="0053660B" w:rsidRDefault="00AB0E2D" w:rsidP="00AB0E2D">
      <w:pPr>
        <w:spacing w:line="14" w:lineRule="auto"/>
      </w:pPr>
    </w:p>
    <w:tbl>
      <w:tblPr>
        <w:tblStyle w:val="af1"/>
        <w:tblW w:w="5000" w:type="pct"/>
        <w:tblLook w:val="04A0" w:firstRow="1" w:lastRow="0" w:firstColumn="1" w:lastColumn="0" w:noHBand="0" w:noVBand="1"/>
      </w:tblPr>
      <w:tblGrid>
        <w:gridCol w:w="614"/>
        <w:gridCol w:w="1790"/>
        <w:gridCol w:w="7507"/>
      </w:tblGrid>
      <w:tr w:rsidR="00AB0E2D" w:rsidRPr="0053660B" w14:paraId="3BDA19EB" w14:textId="77777777" w:rsidTr="004A0B30">
        <w:trPr>
          <w:tblHeader/>
        </w:trPr>
        <w:tc>
          <w:tcPr>
            <w:tcW w:w="310" w:type="pct"/>
            <w:vAlign w:val="center"/>
          </w:tcPr>
          <w:p w14:paraId="1F7A2578" w14:textId="392127EF" w:rsidR="00AB0E2D" w:rsidRPr="0053660B" w:rsidRDefault="00AB0E2D" w:rsidP="00AB0E2D">
            <w:pPr>
              <w:widowControl w:val="0"/>
              <w:suppressAutoHyphens/>
              <w:autoSpaceDE w:val="0"/>
              <w:autoSpaceDN w:val="0"/>
              <w:adjustRightInd w:val="0"/>
              <w:jc w:val="center"/>
              <w:rPr>
                <w:b/>
                <w:bCs/>
              </w:rPr>
            </w:pPr>
            <w:r w:rsidRPr="0053660B">
              <w:rPr>
                <w:b/>
                <w:bCs/>
              </w:rPr>
              <w:t>1</w:t>
            </w:r>
          </w:p>
        </w:tc>
        <w:tc>
          <w:tcPr>
            <w:tcW w:w="903" w:type="pct"/>
            <w:vAlign w:val="center"/>
          </w:tcPr>
          <w:p w14:paraId="2BFC2A69" w14:textId="4805D450" w:rsidR="00AB0E2D" w:rsidRPr="0053660B" w:rsidRDefault="00AB0E2D" w:rsidP="00AB0E2D">
            <w:pPr>
              <w:widowControl w:val="0"/>
              <w:suppressAutoHyphens/>
              <w:autoSpaceDE w:val="0"/>
              <w:autoSpaceDN w:val="0"/>
              <w:adjustRightInd w:val="0"/>
              <w:jc w:val="center"/>
              <w:rPr>
                <w:b/>
                <w:bCs/>
              </w:rPr>
            </w:pPr>
            <w:r w:rsidRPr="0053660B">
              <w:rPr>
                <w:b/>
                <w:bCs/>
              </w:rPr>
              <w:t>2</w:t>
            </w:r>
          </w:p>
        </w:tc>
        <w:tc>
          <w:tcPr>
            <w:tcW w:w="3787" w:type="pct"/>
            <w:vAlign w:val="center"/>
          </w:tcPr>
          <w:p w14:paraId="03F3D25E" w14:textId="22AEEEC2" w:rsidR="00AB0E2D" w:rsidRPr="0053660B" w:rsidRDefault="00AB0E2D" w:rsidP="00AB0E2D">
            <w:pPr>
              <w:widowControl w:val="0"/>
              <w:suppressAutoHyphens/>
              <w:autoSpaceDE w:val="0"/>
              <w:autoSpaceDN w:val="0"/>
              <w:adjustRightInd w:val="0"/>
              <w:jc w:val="center"/>
              <w:rPr>
                <w:b/>
                <w:bCs/>
              </w:rPr>
            </w:pPr>
            <w:r w:rsidRPr="0053660B">
              <w:rPr>
                <w:b/>
                <w:bCs/>
              </w:rPr>
              <w:t>3</w:t>
            </w:r>
          </w:p>
        </w:tc>
      </w:tr>
      <w:tr w:rsidR="004C0479" w:rsidRPr="0053660B" w14:paraId="7517666A" w14:textId="77777777" w:rsidTr="004A0B30">
        <w:tc>
          <w:tcPr>
            <w:tcW w:w="310" w:type="pct"/>
          </w:tcPr>
          <w:p w14:paraId="280B0703" w14:textId="77777777" w:rsidR="004C0479" w:rsidRPr="0053660B" w:rsidRDefault="004C0479" w:rsidP="00AB0E2D">
            <w:pPr>
              <w:widowControl w:val="0"/>
              <w:suppressAutoHyphens/>
              <w:autoSpaceDE w:val="0"/>
              <w:autoSpaceDN w:val="0"/>
              <w:adjustRightInd w:val="0"/>
              <w:jc w:val="center"/>
              <w:rPr>
                <w:bCs/>
              </w:rPr>
            </w:pPr>
            <w:r w:rsidRPr="0053660B">
              <w:rPr>
                <w:bCs/>
              </w:rPr>
              <w:t>1</w:t>
            </w:r>
          </w:p>
        </w:tc>
        <w:tc>
          <w:tcPr>
            <w:tcW w:w="903" w:type="pct"/>
          </w:tcPr>
          <w:p w14:paraId="4A18C173" w14:textId="77777777" w:rsidR="004C0479" w:rsidRPr="0053660B" w:rsidRDefault="004C0479" w:rsidP="000B1E8D">
            <w:pPr>
              <w:widowControl w:val="0"/>
              <w:suppressAutoHyphens/>
              <w:autoSpaceDE w:val="0"/>
              <w:autoSpaceDN w:val="0"/>
              <w:adjustRightInd w:val="0"/>
              <w:rPr>
                <w:bCs/>
              </w:rPr>
            </w:pPr>
            <w:r w:rsidRPr="0053660B">
              <w:rPr>
                <w:bCs/>
              </w:rPr>
              <w:t xml:space="preserve">Наименование </w:t>
            </w:r>
            <w:r w:rsidR="00250C3B" w:rsidRPr="0053660B">
              <w:rPr>
                <w:bCs/>
              </w:rPr>
              <w:t>Программы</w:t>
            </w:r>
          </w:p>
        </w:tc>
        <w:tc>
          <w:tcPr>
            <w:tcW w:w="3787" w:type="pct"/>
          </w:tcPr>
          <w:p w14:paraId="60CEB58A" w14:textId="3185AA73" w:rsidR="00BE180F" w:rsidRPr="0053660B" w:rsidRDefault="00250C3B" w:rsidP="00201BED">
            <w:pPr>
              <w:widowControl w:val="0"/>
              <w:suppressAutoHyphens/>
              <w:autoSpaceDE w:val="0"/>
              <w:autoSpaceDN w:val="0"/>
              <w:adjustRightInd w:val="0"/>
              <w:ind w:firstLine="226"/>
              <w:rPr>
                <w:bCs/>
              </w:rPr>
            </w:pPr>
            <w:r w:rsidRPr="0053660B">
              <w:t xml:space="preserve">Программа </w:t>
            </w:r>
            <w:r w:rsidR="00DE3864" w:rsidRPr="0053660B">
              <w:t xml:space="preserve">комплексного развития </w:t>
            </w:r>
            <w:r w:rsidR="00B57629" w:rsidRPr="0053660B">
              <w:t>транспортной</w:t>
            </w:r>
            <w:r w:rsidR="00DE3864" w:rsidRPr="0053660B">
              <w:t xml:space="preserve"> инфраструктуры </w:t>
            </w:r>
            <w:r w:rsidR="00D12A2E" w:rsidRPr="0053660B">
              <w:t>Минераловодского муниципального округа Ставропольского края</w:t>
            </w:r>
            <w:r w:rsidR="00DE3864" w:rsidRPr="0053660B">
              <w:t xml:space="preserve"> до 20</w:t>
            </w:r>
            <w:r w:rsidR="008F7D04" w:rsidRPr="0053660B">
              <w:t>4</w:t>
            </w:r>
            <w:r w:rsidR="00D12A2E" w:rsidRPr="0053660B">
              <w:t>2</w:t>
            </w:r>
            <w:r w:rsidR="00DE3864" w:rsidRPr="0053660B">
              <w:t xml:space="preserve"> года</w:t>
            </w:r>
          </w:p>
        </w:tc>
      </w:tr>
      <w:tr w:rsidR="00250C3B" w:rsidRPr="0053660B" w14:paraId="1E8447BA" w14:textId="77777777" w:rsidTr="004A0B30">
        <w:tc>
          <w:tcPr>
            <w:tcW w:w="310" w:type="pct"/>
          </w:tcPr>
          <w:p w14:paraId="1DC0F74E" w14:textId="77777777" w:rsidR="00250C3B" w:rsidRPr="0053660B" w:rsidRDefault="00250C3B" w:rsidP="00AB0E2D">
            <w:pPr>
              <w:widowControl w:val="0"/>
              <w:suppressAutoHyphens/>
              <w:autoSpaceDE w:val="0"/>
              <w:autoSpaceDN w:val="0"/>
              <w:adjustRightInd w:val="0"/>
              <w:jc w:val="center"/>
              <w:rPr>
                <w:bCs/>
              </w:rPr>
            </w:pPr>
            <w:r w:rsidRPr="0053660B">
              <w:rPr>
                <w:bCs/>
              </w:rPr>
              <w:t>2</w:t>
            </w:r>
          </w:p>
        </w:tc>
        <w:tc>
          <w:tcPr>
            <w:tcW w:w="903" w:type="pct"/>
          </w:tcPr>
          <w:p w14:paraId="0EDC3C7D" w14:textId="505D35FC" w:rsidR="00250C3B" w:rsidRPr="0053660B" w:rsidRDefault="00250C3B" w:rsidP="000B1E8D">
            <w:pPr>
              <w:widowControl w:val="0"/>
              <w:suppressAutoHyphens/>
              <w:autoSpaceDE w:val="0"/>
              <w:autoSpaceDN w:val="0"/>
              <w:adjustRightInd w:val="0"/>
              <w:rPr>
                <w:bCs/>
              </w:rPr>
            </w:pPr>
            <w:r w:rsidRPr="0053660B">
              <w:rPr>
                <w:bCs/>
              </w:rPr>
              <w:t>Основание для разработки Программы</w:t>
            </w:r>
          </w:p>
        </w:tc>
        <w:tc>
          <w:tcPr>
            <w:tcW w:w="3787" w:type="pct"/>
          </w:tcPr>
          <w:p w14:paraId="32093006" w14:textId="4EA48B3E" w:rsidR="00250C3B" w:rsidRPr="0053660B" w:rsidRDefault="00250C3B" w:rsidP="00201BED">
            <w:pPr>
              <w:pStyle w:val="af4"/>
              <w:widowControl w:val="0"/>
              <w:suppressAutoHyphens/>
              <w:autoSpaceDE w:val="0"/>
              <w:autoSpaceDN w:val="0"/>
              <w:adjustRightInd w:val="0"/>
              <w:ind w:left="40" w:firstLine="226"/>
            </w:pPr>
            <w:r w:rsidRPr="0053660B">
              <w:t>Градостроительный кодекс Российской Федерации</w:t>
            </w:r>
            <w:r w:rsidR="005E5A17" w:rsidRPr="0053660B">
              <w:t>;</w:t>
            </w:r>
          </w:p>
          <w:p w14:paraId="25841AE4" w14:textId="27B8E77D" w:rsidR="00250C3B" w:rsidRPr="0053660B" w:rsidRDefault="00250C3B" w:rsidP="00201BED">
            <w:pPr>
              <w:widowControl w:val="0"/>
              <w:suppressAutoHyphens/>
              <w:autoSpaceDE w:val="0"/>
              <w:autoSpaceDN w:val="0"/>
              <w:adjustRightInd w:val="0"/>
              <w:ind w:left="40" w:firstLine="226"/>
            </w:pPr>
            <w:r w:rsidRPr="0053660B">
              <w:t>Федеральный закон от 06</w:t>
            </w:r>
            <w:r w:rsidR="0073057B" w:rsidRPr="0053660B">
              <w:t>.10.</w:t>
            </w:r>
            <w:r w:rsidRPr="0053660B">
              <w:t>2003</w:t>
            </w:r>
            <w:r w:rsidR="004545A9" w:rsidRPr="0053660B">
              <w:t xml:space="preserve"> </w:t>
            </w:r>
            <w:r w:rsidRPr="0053660B">
              <w:t>№ 131-ФЗ «Об общих принципах организации местного самоупр</w:t>
            </w:r>
            <w:r w:rsidR="005E5A17" w:rsidRPr="0053660B">
              <w:t>авления в Российской Федерации»;</w:t>
            </w:r>
          </w:p>
          <w:p w14:paraId="373962B1" w14:textId="505C07D9" w:rsidR="00B57629" w:rsidRPr="0053660B" w:rsidRDefault="00B57629" w:rsidP="00201BED">
            <w:pPr>
              <w:widowControl w:val="0"/>
              <w:suppressAutoHyphens/>
              <w:autoSpaceDE w:val="0"/>
              <w:autoSpaceDN w:val="0"/>
              <w:adjustRightInd w:val="0"/>
              <w:ind w:left="40" w:firstLine="226"/>
            </w:pPr>
            <w:r w:rsidRPr="0053660B">
              <w:t xml:space="preserve">Федеральный закон от 08.11.2007 </w:t>
            </w:r>
            <w:r w:rsidR="0073057B" w:rsidRPr="0053660B">
              <w:t>№ 257-</w:t>
            </w:r>
            <w:r w:rsidRPr="0053660B">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80865F5" w14:textId="016BF138" w:rsidR="00250C3B" w:rsidRPr="0053660B" w:rsidRDefault="00B57629" w:rsidP="00201BED">
            <w:pPr>
              <w:pStyle w:val="af4"/>
              <w:widowControl w:val="0"/>
              <w:suppressAutoHyphens/>
              <w:autoSpaceDE w:val="0"/>
              <w:autoSpaceDN w:val="0"/>
              <w:adjustRightInd w:val="0"/>
              <w:ind w:left="40" w:firstLine="226"/>
            </w:pPr>
            <w:r w:rsidRPr="0053660B">
              <w:t>Постановление Правительства Ро</w:t>
            </w:r>
            <w:r w:rsidR="0073057B" w:rsidRPr="0053660B">
              <w:t xml:space="preserve">ссийской Федерации от 25.12.2015 </w:t>
            </w:r>
            <w:r w:rsidRPr="0053660B">
              <w:t>№</w:t>
            </w:r>
            <w:r w:rsidR="0073057B" w:rsidRPr="0053660B">
              <w:t xml:space="preserve"> </w:t>
            </w:r>
            <w:r w:rsidRPr="0053660B">
              <w:t>1440 «Об утверждении требований к программам комплексного развития транспортной инфраструктуры поселений, городских округов»</w:t>
            </w:r>
            <w:r w:rsidR="00CC5564" w:rsidRPr="0053660B">
              <w:t>;</w:t>
            </w:r>
          </w:p>
          <w:p w14:paraId="01E06AE0" w14:textId="2A3B7373" w:rsidR="00CC5564" w:rsidRPr="0053660B" w:rsidRDefault="00D900C4" w:rsidP="00201BED">
            <w:pPr>
              <w:pStyle w:val="af4"/>
              <w:widowControl w:val="0"/>
              <w:suppressAutoHyphens/>
              <w:autoSpaceDE w:val="0"/>
              <w:autoSpaceDN w:val="0"/>
              <w:adjustRightInd w:val="0"/>
              <w:ind w:left="40" w:firstLine="226"/>
            </w:pPr>
            <w:r w:rsidRPr="0053660B">
              <w:t>Р</w:t>
            </w:r>
            <w:r w:rsidR="00CC5564" w:rsidRPr="0053660B">
              <w:t xml:space="preserve">ешение </w:t>
            </w:r>
            <w:r w:rsidR="0073057B" w:rsidRPr="0053660B">
              <w:t>с</w:t>
            </w:r>
            <w:r w:rsidR="00E4663D" w:rsidRPr="0053660B">
              <w:t>овета депутатов Минераловодского городского округа</w:t>
            </w:r>
            <w:r w:rsidR="0030634A" w:rsidRPr="0053660B">
              <w:t xml:space="preserve"> Ставропольского края</w:t>
            </w:r>
            <w:r w:rsidR="00E4663D" w:rsidRPr="0053660B">
              <w:t xml:space="preserve"> </w:t>
            </w:r>
            <w:r w:rsidR="00CC5564" w:rsidRPr="0053660B">
              <w:t>от</w:t>
            </w:r>
            <w:r w:rsidR="004545A9" w:rsidRPr="0053660B">
              <w:t xml:space="preserve"> </w:t>
            </w:r>
            <w:r w:rsidR="0073057B" w:rsidRPr="0053660B">
              <w:t>26.12.</w:t>
            </w:r>
            <w:r w:rsidR="00CC5564" w:rsidRPr="0053660B">
              <w:t>20</w:t>
            </w:r>
            <w:r w:rsidR="00E4663D" w:rsidRPr="0053660B">
              <w:t>19</w:t>
            </w:r>
            <w:r w:rsidR="00CC5564" w:rsidRPr="0053660B">
              <w:t xml:space="preserve"> № </w:t>
            </w:r>
            <w:r w:rsidR="00E4663D" w:rsidRPr="0053660B">
              <w:t>73</w:t>
            </w:r>
            <w:r w:rsidR="00CC5564" w:rsidRPr="0053660B">
              <w:t>7 «О</w:t>
            </w:r>
            <w:r w:rsidR="00E4663D" w:rsidRPr="0053660B">
              <w:t xml:space="preserve"> с</w:t>
            </w:r>
            <w:r w:rsidR="00CC5564" w:rsidRPr="0053660B">
              <w:t xml:space="preserve">тратегии социально-экономического развития </w:t>
            </w:r>
            <w:r w:rsidR="00E4663D" w:rsidRPr="0053660B">
              <w:t>Минераловодского городского округа Ставропольского края</w:t>
            </w:r>
            <w:r w:rsidR="00CC5564" w:rsidRPr="0053660B">
              <w:t xml:space="preserve"> до 2035 года»;</w:t>
            </w:r>
          </w:p>
          <w:p w14:paraId="1AE381CF" w14:textId="424F8867" w:rsidR="00CC5564" w:rsidRPr="0053660B" w:rsidRDefault="00E4663D" w:rsidP="00201BED">
            <w:pPr>
              <w:widowControl w:val="0"/>
              <w:suppressAutoHyphens/>
              <w:autoSpaceDE w:val="0"/>
              <w:autoSpaceDN w:val="0"/>
              <w:adjustRightInd w:val="0"/>
              <w:ind w:left="40" w:firstLine="226"/>
            </w:pPr>
            <w:r w:rsidRPr="0053660B">
              <w:t>Постановление администрации Минераловодского городского округа</w:t>
            </w:r>
            <w:r w:rsidR="0030634A" w:rsidRPr="0053660B">
              <w:t xml:space="preserve"> Ставропольского края</w:t>
            </w:r>
            <w:r w:rsidR="00CC5564" w:rsidRPr="0053660B">
              <w:t xml:space="preserve"> от 2</w:t>
            </w:r>
            <w:r w:rsidRPr="0053660B">
              <w:t>4</w:t>
            </w:r>
            <w:r w:rsidR="0073057B" w:rsidRPr="0053660B">
              <w:t>.07.</w:t>
            </w:r>
            <w:r w:rsidR="00CC5564" w:rsidRPr="0053660B">
              <w:t>20</w:t>
            </w:r>
            <w:r w:rsidRPr="0053660B">
              <w:t>23</w:t>
            </w:r>
            <w:r w:rsidR="00CC5564" w:rsidRPr="0053660B">
              <w:t xml:space="preserve"> № </w:t>
            </w:r>
            <w:r w:rsidRPr="0053660B">
              <w:t>1652</w:t>
            </w:r>
            <w:r w:rsidR="005E660B" w:rsidRPr="0053660B">
              <w:t xml:space="preserve"> </w:t>
            </w:r>
            <w:r w:rsidR="00CC5564" w:rsidRPr="0053660B">
              <w:t>«</w:t>
            </w:r>
            <w:r w:rsidR="0030634A" w:rsidRPr="0053660B">
              <w:t>Об утверждении местных нормативов градостроительного проектирования Минераловодского городского округа Ставропольского края</w:t>
            </w:r>
            <w:r w:rsidR="00CC5564" w:rsidRPr="0053660B">
              <w:t>»</w:t>
            </w:r>
            <w:r w:rsidR="007F4A53" w:rsidRPr="0053660B">
              <w:t>;</w:t>
            </w:r>
          </w:p>
          <w:p w14:paraId="4CE0E205" w14:textId="77777777" w:rsidR="007F4A53" w:rsidRPr="0053660B" w:rsidRDefault="00E4663D" w:rsidP="00201BED">
            <w:pPr>
              <w:pStyle w:val="af4"/>
              <w:widowControl w:val="0"/>
              <w:suppressAutoHyphens/>
              <w:autoSpaceDE w:val="0"/>
              <w:autoSpaceDN w:val="0"/>
              <w:adjustRightInd w:val="0"/>
              <w:ind w:left="40" w:firstLine="226"/>
            </w:pPr>
            <w:r w:rsidRPr="0053660B">
              <w:t>Генеральный план Минераловодского муниципального округа Ставропольского края;</w:t>
            </w:r>
          </w:p>
          <w:p w14:paraId="0554BA86" w14:textId="5891ED33" w:rsidR="00E4663D" w:rsidRPr="0053660B" w:rsidRDefault="00E4663D" w:rsidP="00201BED">
            <w:pPr>
              <w:pStyle w:val="af4"/>
              <w:widowControl w:val="0"/>
              <w:suppressAutoHyphens/>
              <w:autoSpaceDE w:val="0"/>
              <w:autoSpaceDN w:val="0"/>
              <w:adjustRightInd w:val="0"/>
              <w:ind w:left="40" w:firstLine="226"/>
            </w:pPr>
            <w:r w:rsidRPr="0053660B">
              <w:t>Правила землепользования и застройки Минераловодского муниципальн</w:t>
            </w:r>
            <w:r w:rsidR="0073057B" w:rsidRPr="0053660B">
              <w:t>ого округа Ставропольского края</w:t>
            </w:r>
          </w:p>
        </w:tc>
      </w:tr>
      <w:tr w:rsidR="00926422" w:rsidRPr="0053660B" w14:paraId="2D04810E" w14:textId="77777777" w:rsidTr="004A0B30">
        <w:tc>
          <w:tcPr>
            <w:tcW w:w="310" w:type="pct"/>
          </w:tcPr>
          <w:p w14:paraId="53C06204" w14:textId="6A4BBC58" w:rsidR="00926422" w:rsidRPr="0053660B" w:rsidRDefault="00947722" w:rsidP="00AB0E2D">
            <w:pPr>
              <w:widowControl w:val="0"/>
              <w:suppressAutoHyphens/>
              <w:autoSpaceDE w:val="0"/>
              <w:autoSpaceDN w:val="0"/>
              <w:adjustRightInd w:val="0"/>
              <w:jc w:val="center"/>
              <w:rPr>
                <w:bCs/>
              </w:rPr>
            </w:pPr>
            <w:r w:rsidRPr="0053660B">
              <w:rPr>
                <w:bCs/>
              </w:rPr>
              <w:t>3</w:t>
            </w:r>
          </w:p>
        </w:tc>
        <w:tc>
          <w:tcPr>
            <w:tcW w:w="903" w:type="pct"/>
          </w:tcPr>
          <w:p w14:paraId="167D1D2E" w14:textId="7752FBBC" w:rsidR="00926422" w:rsidRPr="0053660B" w:rsidRDefault="00A77936" w:rsidP="000B1E8D">
            <w:pPr>
              <w:widowControl w:val="0"/>
              <w:suppressAutoHyphens/>
              <w:autoSpaceDE w:val="0"/>
              <w:autoSpaceDN w:val="0"/>
              <w:adjustRightInd w:val="0"/>
              <w:rPr>
                <w:bCs/>
              </w:rPr>
            </w:pPr>
            <w:r w:rsidRPr="0053660B">
              <w:rPr>
                <w:bCs/>
              </w:rPr>
              <w:t xml:space="preserve">Наименование заказчика Программы, его </w:t>
            </w:r>
            <w:r w:rsidRPr="0053660B">
              <w:rPr>
                <w:bCs/>
              </w:rPr>
              <w:lastRenderedPageBreak/>
              <w:t>местонахождение</w:t>
            </w:r>
          </w:p>
        </w:tc>
        <w:tc>
          <w:tcPr>
            <w:tcW w:w="3787" w:type="pct"/>
          </w:tcPr>
          <w:p w14:paraId="05190C96" w14:textId="3AB23385" w:rsidR="00926422" w:rsidRPr="0053660B" w:rsidRDefault="00A911BC" w:rsidP="0030634A">
            <w:pPr>
              <w:widowControl w:val="0"/>
              <w:suppressAutoHyphens/>
              <w:autoSpaceDE w:val="0"/>
              <w:autoSpaceDN w:val="0"/>
              <w:adjustRightInd w:val="0"/>
              <w:ind w:left="27" w:firstLine="226"/>
            </w:pPr>
            <w:r w:rsidRPr="0053660B">
              <w:lastRenderedPageBreak/>
              <w:t>Управление архитектуры и градостроительства администрации Минераловодского муниципального округа</w:t>
            </w:r>
            <w:r w:rsidR="0030634A" w:rsidRPr="0053660B">
              <w:t xml:space="preserve"> Ставропольского края</w:t>
            </w:r>
            <w:r w:rsidRPr="0053660B">
              <w:t xml:space="preserve">, </w:t>
            </w:r>
            <w:r w:rsidR="0030634A" w:rsidRPr="0053660B">
              <w:br/>
            </w:r>
            <w:r w:rsidRPr="0053660B">
              <w:t>г. Минеральные Воды, ул. 50 лет Октября, 87А</w:t>
            </w:r>
          </w:p>
        </w:tc>
      </w:tr>
      <w:tr w:rsidR="00A911BC" w:rsidRPr="0053660B" w14:paraId="6D6B1C30" w14:textId="77777777" w:rsidTr="004A0B30">
        <w:trPr>
          <w:trHeight w:val="499"/>
        </w:trPr>
        <w:tc>
          <w:tcPr>
            <w:tcW w:w="310" w:type="pct"/>
          </w:tcPr>
          <w:p w14:paraId="72A8AB8B" w14:textId="55D024DF" w:rsidR="00A911BC" w:rsidRPr="0053660B" w:rsidRDefault="00A911BC" w:rsidP="00AB0E2D">
            <w:pPr>
              <w:widowControl w:val="0"/>
              <w:suppressAutoHyphens/>
              <w:autoSpaceDE w:val="0"/>
              <w:autoSpaceDN w:val="0"/>
              <w:adjustRightInd w:val="0"/>
              <w:jc w:val="center"/>
              <w:rPr>
                <w:bCs/>
              </w:rPr>
            </w:pPr>
            <w:r w:rsidRPr="0053660B">
              <w:rPr>
                <w:bCs/>
              </w:rPr>
              <w:lastRenderedPageBreak/>
              <w:t>4</w:t>
            </w:r>
          </w:p>
        </w:tc>
        <w:tc>
          <w:tcPr>
            <w:tcW w:w="903" w:type="pct"/>
          </w:tcPr>
          <w:p w14:paraId="4BC9EADB" w14:textId="5A21844D" w:rsidR="00A911BC" w:rsidRPr="0053660B" w:rsidRDefault="00A911BC" w:rsidP="00A911BC">
            <w:pPr>
              <w:widowControl w:val="0"/>
              <w:suppressAutoHyphens/>
              <w:autoSpaceDE w:val="0"/>
              <w:autoSpaceDN w:val="0"/>
              <w:adjustRightInd w:val="0"/>
              <w:rPr>
                <w:bCs/>
              </w:rPr>
            </w:pPr>
            <w:r w:rsidRPr="0053660B">
              <w:rPr>
                <w:bCs/>
              </w:rPr>
              <w:t>Наименование разработчика Программы, его местонахождение</w:t>
            </w:r>
          </w:p>
        </w:tc>
        <w:tc>
          <w:tcPr>
            <w:tcW w:w="3787" w:type="pct"/>
          </w:tcPr>
          <w:p w14:paraId="1C43BB09" w14:textId="382109EE" w:rsidR="00A911BC" w:rsidRPr="0053660B" w:rsidRDefault="00A911BC" w:rsidP="00201BED">
            <w:pPr>
              <w:widowControl w:val="0"/>
              <w:suppressAutoHyphens/>
              <w:autoSpaceDE w:val="0"/>
              <w:autoSpaceDN w:val="0"/>
              <w:adjustRightInd w:val="0"/>
              <w:ind w:left="27" w:firstLine="226"/>
            </w:pPr>
            <w:r w:rsidRPr="0053660B">
              <w:t xml:space="preserve">Общество с ограниченной ответственностью Научно-исследовательский институт «Земля и город», г. Нижний Новгород, </w:t>
            </w:r>
            <w:r w:rsidRPr="0053660B">
              <w:br/>
              <w:t>ул. Нартова, 6</w:t>
            </w:r>
          </w:p>
        </w:tc>
      </w:tr>
      <w:tr w:rsidR="00EE3F3C" w:rsidRPr="0053660B" w14:paraId="1BE780C4" w14:textId="77777777" w:rsidTr="004A0B30">
        <w:trPr>
          <w:trHeight w:val="270"/>
        </w:trPr>
        <w:tc>
          <w:tcPr>
            <w:tcW w:w="310" w:type="pct"/>
            <w:vMerge w:val="restart"/>
          </w:tcPr>
          <w:p w14:paraId="0169061F" w14:textId="1B439A83" w:rsidR="00EE3F3C" w:rsidRPr="0053660B" w:rsidRDefault="00EE3F3C" w:rsidP="00AB0E2D">
            <w:pPr>
              <w:widowControl w:val="0"/>
              <w:suppressAutoHyphens/>
              <w:autoSpaceDE w:val="0"/>
              <w:autoSpaceDN w:val="0"/>
              <w:adjustRightInd w:val="0"/>
              <w:jc w:val="center"/>
              <w:rPr>
                <w:bCs/>
              </w:rPr>
            </w:pPr>
            <w:r w:rsidRPr="0053660B">
              <w:rPr>
                <w:bCs/>
              </w:rPr>
              <w:t>5</w:t>
            </w:r>
          </w:p>
        </w:tc>
        <w:tc>
          <w:tcPr>
            <w:tcW w:w="903" w:type="pct"/>
            <w:vMerge w:val="restart"/>
          </w:tcPr>
          <w:p w14:paraId="351C785A" w14:textId="3E87675C" w:rsidR="00EE3F3C" w:rsidRPr="0053660B" w:rsidRDefault="00EE3F3C" w:rsidP="00ED40D7">
            <w:pPr>
              <w:widowControl w:val="0"/>
              <w:suppressAutoHyphens/>
              <w:autoSpaceDE w:val="0"/>
              <w:autoSpaceDN w:val="0"/>
              <w:adjustRightInd w:val="0"/>
              <w:rPr>
                <w:bCs/>
              </w:rPr>
            </w:pPr>
            <w:r w:rsidRPr="0053660B">
              <w:rPr>
                <w:bCs/>
              </w:rPr>
              <w:t>Исполнители программы</w:t>
            </w:r>
          </w:p>
        </w:tc>
        <w:tc>
          <w:tcPr>
            <w:tcW w:w="3787" w:type="pct"/>
          </w:tcPr>
          <w:p w14:paraId="2041EB2A" w14:textId="5E6849C3" w:rsidR="00EE3F3C" w:rsidRPr="0053660B" w:rsidRDefault="00960585" w:rsidP="0030634A">
            <w:pPr>
              <w:widowControl w:val="0"/>
              <w:suppressAutoHyphens/>
              <w:autoSpaceDE w:val="0"/>
              <w:autoSpaceDN w:val="0"/>
              <w:adjustRightInd w:val="0"/>
              <w:ind w:left="27" w:firstLine="226"/>
            </w:pPr>
            <w:r w:rsidRPr="0053660B">
              <w:t>Управление муниципального хозяйства администрации Минераловодского муниципального округа</w:t>
            </w:r>
            <w:r w:rsidR="0030634A" w:rsidRPr="0053660B">
              <w:t xml:space="preserve"> Ставропольского края</w:t>
            </w:r>
            <w:r w:rsidRPr="0053660B">
              <w:t xml:space="preserve">, </w:t>
            </w:r>
            <w:r w:rsidR="00BC439A" w:rsidRPr="0053660B">
              <w:br/>
            </w:r>
            <w:r w:rsidRPr="0053660B">
              <w:t>г. Минеральные Воды, пр. Карла Маркса, 54</w:t>
            </w:r>
          </w:p>
        </w:tc>
      </w:tr>
      <w:tr w:rsidR="00EE3F3C" w:rsidRPr="0053660B" w14:paraId="32DC4BCD" w14:textId="77777777" w:rsidTr="004A0B30">
        <w:trPr>
          <w:trHeight w:val="255"/>
        </w:trPr>
        <w:tc>
          <w:tcPr>
            <w:tcW w:w="310" w:type="pct"/>
            <w:vMerge/>
          </w:tcPr>
          <w:p w14:paraId="5DA9649A" w14:textId="77777777" w:rsidR="00EE3F3C" w:rsidRPr="0053660B" w:rsidRDefault="00EE3F3C" w:rsidP="00AB0E2D">
            <w:pPr>
              <w:widowControl w:val="0"/>
              <w:suppressAutoHyphens/>
              <w:autoSpaceDE w:val="0"/>
              <w:autoSpaceDN w:val="0"/>
              <w:adjustRightInd w:val="0"/>
              <w:jc w:val="center"/>
              <w:rPr>
                <w:bCs/>
              </w:rPr>
            </w:pPr>
          </w:p>
        </w:tc>
        <w:tc>
          <w:tcPr>
            <w:tcW w:w="903" w:type="pct"/>
            <w:vMerge/>
          </w:tcPr>
          <w:p w14:paraId="46855DCF" w14:textId="77777777" w:rsidR="00EE3F3C" w:rsidRPr="0053660B" w:rsidRDefault="00EE3F3C" w:rsidP="00ED40D7">
            <w:pPr>
              <w:widowControl w:val="0"/>
              <w:suppressAutoHyphens/>
              <w:autoSpaceDE w:val="0"/>
              <w:autoSpaceDN w:val="0"/>
              <w:adjustRightInd w:val="0"/>
              <w:rPr>
                <w:bCs/>
              </w:rPr>
            </w:pPr>
          </w:p>
        </w:tc>
        <w:tc>
          <w:tcPr>
            <w:tcW w:w="3787" w:type="pct"/>
          </w:tcPr>
          <w:p w14:paraId="056C9D54" w14:textId="61E2A11E" w:rsidR="00EE3F3C" w:rsidRPr="0053660B" w:rsidRDefault="00960585" w:rsidP="0030634A">
            <w:pPr>
              <w:widowControl w:val="0"/>
              <w:suppressAutoHyphens/>
              <w:autoSpaceDE w:val="0"/>
              <w:autoSpaceDN w:val="0"/>
              <w:adjustRightInd w:val="0"/>
              <w:ind w:left="27" w:firstLine="226"/>
            </w:pPr>
            <w:r w:rsidRPr="0053660B">
              <w:t>Управление архитектуры и градостроительства администрации Минераловодского муниципального округа</w:t>
            </w:r>
            <w:r w:rsidR="0030634A" w:rsidRPr="0053660B">
              <w:t xml:space="preserve"> Ставропольского края</w:t>
            </w:r>
            <w:r w:rsidRPr="0053660B">
              <w:t xml:space="preserve">, </w:t>
            </w:r>
            <w:r w:rsidR="00BC439A" w:rsidRPr="0053660B">
              <w:br/>
            </w:r>
            <w:r w:rsidRPr="0053660B">
              <w:t>г. Минеральные Воды, ул. 50 лет Октября, 87А</w:t>
            </w:r>
          </w:p>
        </w:tc>
      </w:tr>
      <w:tr w:rsidR="00EE3F3C" w:rsidRPr="0053660B" w14:paraId="77555F94" w14:textId="77777777" w:rsidTr="004A0B30">
        <w:trPr>
          <w:trHeight w:val="285"/>
        </w:trPr>
        <w:tc>
          <w:tcPr>
            <w:tcW w:w="310" w:type="pct"/>
            <w:vMerge/>
          </w:tcPr>
          <w:p w14:paraId="21D1E448" w14:textId="77777777" w:rsidR="00EE3F3C" w:rsidRPr="0053660B" w:rsidRDefault="00EE3F3C" w:rsidP="00AB0E2D">
            <w:pPr>
              <w:widowControl w:val="0"/>
              <w:suppressAutoHyphens/>
              <w:autoSpaceDE w:val="0"/>
              <w:autoSpaceDN w:val="0"/>
              <w:adjustRightInd w:val="0"/>
              <w:jc w:val="center"/>
              <w:rPr>
                <w:bCs/>
              </w:rPr>
            </w:pPr>
          </w:p>
        </w:tc>
        <w:tc>
          <w:tcPr>
            <w:tcW w:w="903" w:type="pct"/>
            <w:vMerge/>
          </w:tcPr>
          <w:p w14:paraId="0C2F6737" w14:textId="77777777" w:rsidR="00EE3F3C" w:rsidRPr="0053660B" w:rsidRDefault="00EE3F3C" w:rsidP="00ED40D7">
            <w:pPr>
              <w:widowControl w:val="0"/>
              <w:suppressAutoHyphens/>
              <w:autoSpaceDE w:val="0"/>
              <w:autoSpaceDN w:val="0"/>
              <w:adjustRightInd w:val="0"/>
              <w:rPr>
                <w:bCs/>
              </w:rPr>
            </w:pPr>
          </w:p>
        </w:tc>
        <w:tc>
          <w:tcPr>
            <w:tcW w:w="3787" w:type="pct"/>
          </w:tcPr>
          <w:p w14:paraId="11976048" w14:textId="628CDC8B" w:rsidR="00EE3F3C" w:rsidRPr="0053660B" w:rsidRDefault="00960585" w:rsidP="00201BED">
            <w:pPr>
              <w:widowControl w:val="0"/>
              <w:suppressAutoHyphens/>
              <w:autoSpaceDE w:val="0"/>
              <w:autoSpaceDN w:val="0"/>
              <w:adjustRightInd w:val="0"/>
              <w:ind w:left="27" w:firstLine="226"/>
            </w:pPr>
            <w:r w:rsidRPr="0053660B">
              <w:t xml:space="preserve">МКУ «Управление капитального строительства и ремонта Минераловодского муниципального округа», г. Минеральные Воды, </w:t>
            </w:r>
            <w:r w:rsidRPr="0053660B">
              <w:br/>
              <w:t>ул. 50 лет Октября, 87А</w:t>
            </w:r>
          </w:p>
        </w:tc>
      </w:tr>
      <w:tr w:rsidR="00250C3B" w:rsidRPr="0053660B" w14:paraId="7F282F2B" w14:textId="77777777" w:rsidTr="004A0B30">
        <w:tc>
          <w:tcPr>
            <w:tcW w:w="310" w:type="pct"/>
          </w:tcPr>
          <w:p w14:paraId="2C49B9FB" w14:textId="48713786" w:rsidR="00250C3B" w:rsidRPr="0053660B" w:rsidRDefault="00201BED" w:rsidP="00AB0E2D">
            <w:pPr>
              <w:widowControl w:val="0"/>
              <w:suppressAutoHyphens/>
              <w:autoSpaceDE w:val="0"/>
              <w:autoSpaceDN w:val="0"/>
              <w:adjustRightInd w:val="0"/>
              <w:jc w:val="center"/>
              <w:rPr>
                <w:bCs/>
              </w:rPr>
            </w:pPr>
            <w:r w:rsidRPr="0053660B">
              <w:rPr>
                <w:bCs/>
              </w:rPr>
              <w:t>6</w:t>
            </w:r>
          </w:p>
        </w:tc>
        <w:tc>
          <w:tcPr>
            <w:tcW w:w="903" w:type="pct"/>
          </w:tcPr>
          <w:p w14:paraId="23708A3B" w14:textId="71A86103" w:rsidR="00250C3B" w:rsidRPr="0053660B" w:rsidRDefault="008673D0" w:rsidP="00ED40D7">
            <w:pPr>
              <w:widowControl w:val="0"/>
              <w:suppressAutoHyphens/>
              <w:autoSpaceDE w:val="0"/>
              <w:autoSpaceDN w:val="0"/>
              <w:adjustRightInd w:val="0"/>
              <w:rPr>
                <w:bCs/>
              </w:rPr>
            </w:pPr>
            <w:r w:rsidRPr="0053660B">
              <w:rPr>
                <w:bCs/>
              </w:rPr>
              <w:t xml:space="preserve">Цель </w:t>
            </w:r>
            <w:r w:rsidR="00ED40D7" w:rsidRPr="0053660B">
              <w:rPr>
                <w:bCs/>
              </w:rPr>
              <w:t>П</w:t>
            </w:r>
            <w:r w:rsidRPr="0053660B">
              <w:rPr>
                <w:bCs/>
              </w:rPr>
              <w:t>рограммы</w:t>
            </w:r>
          </w:p>
        </w:tc>
        <w:tc>
          <w:tcPr>
            <w:tcW w:w="3787" w:type="pct"/>
          </w:tcPr>
          <w:p w14:paraId="705DA1C6" w14:textId="5F7F2232" w:rsidR="00947722"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960585" w:rsidRPr="0053660B">
              <w:t>развитие современной и эффективной транспортной инфраструктуры Минераловодского муниципального округа;</w:t>
            </w:r>
          </w:p>
          <w:p w14:paraId="0FC2EADB" w14:textId="2B4FBD65" w:rsidR="00960585"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960585" w:rsidRPr="0053660B">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3D38E99B" w14:textId="2D218E61" w:rsidR="00960585"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960585" w:rsidRPr="0053660B">
              <w:t>повышение уровня безопасности движения, доступности и качества оказываемых услуг транспортного комплекса для населения;</w:t>
            </w:r>
          </w:p>
          <w:p w14:paraId="5862FF45" w14:textId="0FF79B40" w:rsidR="00960585"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566CA4" w:rsidRPr="0053660B">
              <w:t>созда</w:t>
            </w:r>
            <w:r w:rsidR="00201BED" w:rsidRPr="0053660B">
              <w:t xml:space="preserve">ние условий для пешеходного и </w:t>
            </w:r>
            <w:r w:rsidR="00566CA4" w:rsidRPr="0053660B">
              <w:t>велосипедного передвижения населения;</w:t>
            </w:r>
          </w:p>
          <w:p w14:paraId="50EBBFC1" w14:textId="4059C09C" w:rsidR="00566CA4"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566CA4" w:rsidRPr="0053660B">
              <w:t>создание условий для управления транспортным с</w:t>
            </w:r>
            <w:r w:rsidR="00201BED" w:rsidRPr="0053660B">
              <w:t>просом</w:t>
            </w:r>
          </w:p>
        </w:tc>
      </w:tr>
      <w:tr w:rsidR="008673D0" w:rsidRPr="0053660B" w14:paraId="22C4329C" w14:textId="77777777" w:rsidTr="004A0B30">
        <w:tc>
          <w:tcPr>
            <w:tcW w:w="310" w:type="pct"/>
          </w:tcPr>
          <w:p w14:paraId="43A67F94" w14:textId="577795AC" w:rsidR="008673D0" w:rsidRPr="0053660B" w:rsidRDefault="00201BED" w:rsidP="00AB0E2D">
            <w:pPr>
              <w:widowControl w:val="0"/>
              <w:suppressAutoHyphens/>
              <w:autoSpaceDE w:val="0"/>
              <w:autoSpaceDN w:val="0"/>
              <w:adjustRightInd w:val="0"/>
              <w:jc w:val="center"/>
              <w:rPr>
                <w:bCs/>
              </w:rPr>
            </w:pPr>
            <w:r w:rsidRPr="0053660B">
              <w:rPr>
                <w:bCs/>
              </w:rPr>
              <w:t>7</w:t>
            </w:r>
          </w:p>
        </w:tc>
        <w:tc>
          <w:tcPr>
            <w:tcW w:w="903" w:type="pct"/>
          </w:tcPr>
          <w:p w14:paraId="65792D73" w14:textId="36DDB233" w:rsidR="008673D0" w:rsidRPr="0053660B" w:rsidRDefault="008673D0" w:rsidP="00ED40D7">
            <w:pPr>
              <w:widowControl w:val="0"/>
              <w:suppressAutoHyphens/>
              <w:autoSpaceDE w:val="0"/>
              <w:autoSpaceDN w:val="0"/>
              <w:adjustRightInd w:val="0"/>
              <w:rPr>
                <w:bCs/>
              </w:rPr>
            </w:pPr>
            <w:r w:rsidRPr="0053660B">
              <w:rPr>
                <w:bCs/>
              </w:rPr>
              <w:t xml:space="preserve">Задачи </w:t>
            </w:r>
            <w:r w:rsidR="00ED40D7" w:rsidRPr="0053660B">
              <w:rPr>
                <w:bCs/>
              </w:rPr>
              <w:t>П</w:t>
            </w:r>
            <w:r w:rsidRPr="0053660B">
              <w:rPr>
                <w:bCs/>
              </w:rPr>
              <w:t>рограммы</w:t>
            </w:r>
          </w:p>
        </w:tc>
        <w:tc>
          <w:tcPr>
            <w:tcW w:w="3787" w:type="pct"/>
          </w:tcPr>
          <w:p w14:paraId="7F5B4EA0" w14:textId="5522E89A" w:rsidR="00947722"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566CA4" w:rsidRPr="0053660B">
              <w:t>оценка существующего состояния транспортной инфраструктуры Минераловодского муниципального округа</w:t>
            </w:r>
            <w:r w:rsidR="00773503" w:rsidRPr="0053660B">
              <w:t>;</w:t>
            </w:r>
          </w:p>
          <w:p w14:paraId="65F54EB1" w14:textId="374235B6" w:rsidR="00566CA4"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566CA4" w:rsidRPr="0053660B">
              <w:t>прогноз транспортного спроса, изменения объемов и характера передвижения населения и перевозок грузов на территории Минераловодского муниципального округа;</w:t>
            </w:r>
          </w:p>
          <w:p w14:paraId="5E18AFE5" w14:textId="021351D3" w:rsidR="00566CA4"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566CA4" w:rsidRPr="0053660B">
              <w:t>определение принципиальных вариантов развития транспортной инфраструктуры и их оценка по целевым показателям (индикаторам) развития транспортной инфраструктуры с последующим выбором предлагаемого к реализации варианта;</w:t>
            </w:r>
          </w:p>
          <w:p w14:paraId="4437B234" w14:textId="3A36C2CD" w:rsidR="00566CA4"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566CA4" w:rsidRPr="0053660B">
              <w:t>формирование перечня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внедрение интеллектуальной транспортной системы;</w:t>
            </w:r>
          </w:p>
          <w:p w14:paraId="1BC5F42B" w14:textId="61DC0053" w:rsidR="00566CA4"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566CA4" w:rsidRPr="0053660B">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27B8ECF5" w14:textId="5005566E" w:rsidR="00566CA4"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566CA4" w:rsidRPr="0053660B">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45352473" w14:textId="5F8DB73D" w:rsidR="00566CA4"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566CA4" w:rsidRPr="0053660B">
              <w:t xml:space="preserve">формирование предложений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Минераловодского </w:t>
            </w:r>
            <w:r w:rsidR="008E2C6F" w:rsidRPr="0053660B">
              <w:t>муниципального</w:t>
            </w:r>
            <w:r w:rsidR="00201BED" w:rsidRPr="0053660B">
              <w:t xml:space="preserve"> округа</w:t>
            </w:r>
          </w:p>
        </w:tc>
      </w:tr>
      <w:tr w:rsidR="00F13F33" w:rsidRPr="0053660B" w14:paraId="09386838" w14:textId="77777777" w:rsidTr="004A0B30">
        <w:tc>
          <w:tcPr>
            <w:tcW w:w="310" w:type="pct"/>
          </w:tcPr>
          <w:p w14:paraId="5BD6548D" w14:textId="53E3490A" w:rsidR="00F13F33" w:rsidRPr="0053660B" w:rsidRDefault="00201BED" w:rsidP="00AB0E2D">
            <w:pPr>
              <w:widowControl w:val="0"/>
              <w:suppressAutoHyphens/>
              <w:autoSpaceDE w:val="0"/>
              <w:autoSpaceDN w:val="0"/>
              <w:adjustRightInd w:val="0"/>
              <w:jc w:val="center"/>
              <w:rPr>
                <w:bCs/>
              </w:rPr>
            </w:pPr>
            <w:r w:rsidRPr="0053660B">
              <w:rPr>
                <w:bCs/>
              </w:rPr>
              <w:t>8</w:t>
            </w:r>
          </w:p>
        </w:tc>
        <w:tc>
          <w:tcPr>
            <w:tcW w:w="903" w:type="pct"/>
          </w:tcPr>
          <w:p w14:paraId="487682CF" w14:textId="53443404" w:rsidR="00F13F33" w:rsidRPr="0053660B" w:rsidRDefault="0030634A" w:rsidP="0030634A">
            <w:pPr>
              <w:widowControl w:val="0"/>
              <w:suppressAutoHyphens/>
              <w:autoSpaceDE w:val="0"/>
              <w:autoSpaceDN w:val="0"/>
              <w:adjustRightInd w:val="0"/>
              <w:rPr>
                <w:bCs/>
              </w:rPr>
            </w:pPr>
            <w:r w:rsidRPr="0053660B">
              <w:rPr>
                <w:bCs/>
              </w:rPr>
              <w:t>Целевые показатели (индикаторы) Программы</w:t>
            </w:r>
          </w:p>
        </w:tc>
        <w:tc>
          <w:tcPr>
            <w:tcW w:w="3787" w:type="pct"/>
          </w:tcPr>
          <w:p w14:paraId="0F98D423" w14:textId="3DC6D527" w:rsidR="00947722"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E17B13" w:rsidRPr="0053660B">
              <w:t>протяженность автомобильных дорог Минераловодского муниципального округа, находящихся в собственности муниципального образования</w:t>
            </w:r>
            <w:r w:rsidR="001B04D1" w:rsidRPr="0053660B">
              <w:t>;</w:t>
            </w:r>
          </w:p>
          <w:p w14:paraId="5710170E" w14:textId="0FEC1F4C" w:rsidR="00E17B13"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E17B13" w:rsidRPr="0053660B">
              <w:t>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w:t>
            </w:r>
          </w:p>
          <w:p w14:paraId="2F087BE4" w14:textId="70797030" w:rsidR="00E17B13"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E17B13" w:rsidRPr="0053660B">
              <w:t>доля муниципальных автомобильных дорог, в отношении, которых проводились мероприятия по зимнему и летнему содержанию дорог, %;</w:t>
            </w:r>
          </w:p>
          <w:p w14:paraId="2B9B8B36" w14:textId="65217A49" w:rsidR="00E17B13"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E17B13" w:rsidRPr="0053660B">
              <w:t xml:space="preserve">обеспеченность населения </w:t>
            </w:r>
            <w:r w:rsidR="008E2C6F" w:rsidRPr="0053660B">
              <w:t>муниципального</w:t>
            </w:r>
            <w:r w:rsidR="00E17B13" w:rsidRPr="0053660B">
              <w:t xml:space="preserve"> округа доступными и качественными круглог</w:t>
            </w:r>
            <w:r w:rsidR="00201BED" w:rsidRPr="0053660B">
              <w:t>одичными услугами транспорта, %</w:t>
            </w:r>
          </w:p>
        </w:tc>
      </w:tr>
      <w:tr w:rsidR="008673D0" w:rsidRPr="0053660B" w14:paraId="44AAA6A1" w14:textId="77777777" w:rsidTr="004A0B30">
        <w:tc>
          <w:tcPr>
            <w:tcW w:w="310" w:type="pct"/>
          </w:tcPr>
          <w:p w14:paraId="5402D867" w14:textId="349F1A34" w:rsidR="008673D0" w:rsidRPr="0053660B" w:rsidRDefault="00201BED" w:rsidP="00AB0E2D">
            <w:pPr>
              <w:widowControl w:val="0"/>
              <w:suppressAutoHyphens/>
              <w:autoSpaceDE w:val="0"/>
              <w:autoSpaceDN w:val="0"/>
              <w:adjustRightInd w:val="0"/>
              <w:jc w:val="center"/>
              <w:rPr>
                <w:bCs/>
              </w:rPr>
            </w:pPr>
            <w:r w:rsidRPr="0053660B">
              <w:rPr>
                <w:bCs/>
              </w:rPr>
              <w:t>9</w:t>
            </w:r>
          </w:p>
        </w:tc>
        <w:tc>
          <w:tcPr>
            <w:tcW w:w="903" w:type="pct"/>
          </w:tcPr>
          <w:p w14:paraId="0C34B9C5" w14:textId="51DFF366" w:rsidR="008673D0" w:rsidRPr="0053660B" w:rsidRDefault="0030634A" w:rsidP="0030634A">
            <w:pPr>
              <w:rPr>
                <w:bCs/>
              </w:rPr>
            </w:pPr>
            <w:r w:rsidRPr="0053660B">
              <w:rPr>
                <w:bCs/>
              </w:rPr>
              <w:t xml:space="preserve">Укрупненное описание запланированных мероприятий (инвестиционных </w:t>
            </w:r>
            <w:r w:rsidRPr="0053660B">
              <w:rPr>
                <w:bCs/>
              </w:rPr>
              <w:lastRenderedPageBreak/>
              <w:t>проектов) по проектированию, строительству, реконструкции объектов транспортной инфраструктуры</w:t>
            </w:r>
          </w:p>
        </w:tc>
        <w:tc>
          <w:tcPr>
            <w:tcW w:w="3787" w:type="pct"/>
          </w:tcPr>
          <w:p w14:paraId="43C326A0" w14:textId="77777777" w:rsidR="008673D0" w:rsidRPr="0053660B" w:rsidRDefault="00E849B1" w:rsidP="00201BED">
            <w:pPr>
              <w:widowControl w:val="0"/>
              <w:tabs>
                <w:tab w:val="left" w:pos="226"/>
              </w:tabs>
              <w:suppressAutoHyphens/>
              <w:autoSpaceDE w:val="0"/>
              <w:autoSpaceDN w:val="0"/>
              <w:adjustRightInd w:val="0"/>
              <w:ind w:firstLine="226"/>
            </w:pPr>
            <w:r w:rsidRPr="0053660B">
              <w:lastRenderedPageBreak/>
              <w:t>Мероприятия по развитию транспорта общего пользования, созданию транспортно-пересадочных узлов.</w:t>
            </w:r>
          </w:p>
          <w:p w14:paraId="093D5BC9" w14:textId="77777777" w:rsidR="00E849B1" w:rsidRPr="0053660B" w:rsidRDefault="00E849B1" w:rsidP="00201BED">
            <w:pPr>
              <w:widowControl w:val="0"/>
              <w:tabs>
                <w:tab w:val="left" w:pos="226"/>
              </w:tabs>
              <w:suppressAutoHyphens/>
              <w:autoSpaceDE w:val="0"/>
              <w:autoSpaceDN w:val="0"/>
              <w:adjustRightInd w:val="0"/>
              <w:ind w:firstLine="226"/>
            </w:pPr>
            <w:r w:rsidRPr="0053660B">
              <w:t xml:space="preserve">Мероприятия по развитию инфраструктуры для легкового автомобильного транспорта, включая развитие единого парковочного пространства. </w:t>
            </w:r>
          </w:p>
          <w:p w14:paraId="481E6C55" w14:textId="77777777" w:rsidR="00E849B1" w:rsidRPr="0053660B" w:rsidRDefault="00E849B1" w:rsidP="00201BED">
            <w:pPr>
              <w:widowControl w:val="0"/>
              <w:tabs>
                <w:tab w:val="left" w:pos="226"/>
              </w:tabs>
              <w:suppressAutoHyphens/>
              <w:autoSpaceDE w:val="0"/>
              <w:autoSpaceDN w:val="0"/>
              <w:adjustRightInd w:val="0"/>
              <w:ind w:firstLine="226"/>
            </w:pPr>
            <w:r w:rsidRPr="0053660B">
              <w:t xml:space="preserve">Мероприятия по развитию инфраструктуры пешеходного и велосипедного </w:t>
            </w:r>
            <w:r w:rsidRPr="0053660B">
              <w:lastRenderedPageBreak/>
              <w:t>передвижения.</w:t>
            </w:r>
          </w:p>
          <w:p w14:paraId="5DC75F94" w14:textId="126B0DC2" w:rsidR="00E849B1" w:rsidRPr="0053660B" w:rsidRDefault="00E849B1" w:rsidP="00201BED">
            <w:pPr>
              <w:widowControl w:val="0"/>
              <w:tabs>
                <w:tab w:val="left" w:pos="226"/>
              </w:tabs>
              <w:suppressAutoHyphens/>
              <w:autoSpaceDE w:val="0"/>
              <w:autoSpaceDN w:val="0"/>
              <w:adjustRightInd w:val="0"/>
              <w:ind w:firstLine="226"/>
            </w:pPr>
            <w:r w:rsidRPr="0053660B">
              <w:t>Мероприятия по организации дорожного движения, в том числе мероприятия по повышению безопасности дорожного движения, снижению перегружен</w:t>
            </w:r>
            <w:r w:rsidR="00201BED" w:rsidRPr="0053660B">
              <w:t>ности дорог и (или) их участков</w:t>
            </w:r>
          </w:p>
        </w:tc>
      </w:tr>
      <w:tr w:rsidR="00BE180F" w:rsidRPr="0053660B" w14:paraId="04A44A25" w14:textId="77777777" w:rsidTr="004A0B30">
        <w:tc>
          <w:tcPr>
            <w:tcW w:w="310" w:type="pct"/>
          </w:tcPr>
          <w:p w14:paraId="61C73D9C" w14:textId="2E743D3D" w:rsidR="00BE180F" w:rsidRPr="0053660B" w:rsidRDefault="00201BED" w:rsidP="00AB0E2D">
            <w:pPr>
              <w:widowControl w:val="0"/>
              <w:suppressAutoHyphens/>
              <w:autoSpaceDE w:val="0"/>
              <w:autoSpaceDN w:val="0"/>
              <w:adjustRightInd w:val="0"/>
              <w:jc w:val="center"/>
              <w:rPr>
                <w:bCs/>
              </w:rPr>
            </w:pPr>
            <w:r w:rsidRPr="0053660B">
              <w:rPr>
                <w:bCs/>
              </w:rPr>
              <w:lastRenderedPageBreak/>
              <w:t>10</w:t>
            </w:r>
          </w:p>
        </w:tc>
        <w:tc>
          <w:tcPr>
            <w:tcW w:w="903" w:type="pct"/>
          </w:tcPr>
          <w:p w14:paraId="339382AF" w14:textId="0BBB4450" w:rsidR="00BE180F" w:rsidRPr="0053660B" w:rsidRDefault="00F21C53" w:rsidP="00ED40D7">
            <w:pPr>
              <w:widowControl w:val="0"/>
              <w:suppressAutoHyphens/>
              <w:autoSpaceDE w:val="0"/>
              <w:autoSpaceDN w:val="0"/>
              <w:adjustRightInd w:val="0"/>
              <w:rPr>
                <w:bCs/>
              </w:rPr>
            </w:pPr>
            <w:r w:rsidRPr="0053660B">
              <w:rPr>
                <w:bCs/>
              </w:rPr>
              <w:t xml:space="preserve">Срок и этапы реализации </w:t>
            </w:r>
            <w:r w:rsidR="00ED40D7" w:rsidRPr="0053660B">
              <w:rPr>
                <w:bCs/>
              </w:rPr>
              <w:t>П</w:t>
            </w:r>
            <w:r w:rsidRPr="0053660B">
              <w:rPr>
                <w:bCs/>
              </w:rPr>
              <w:t>рограммы</w:t>
            </w:r>
          </w:p>
        </w:tc>
        <w:tc>
          <w:tcPr>
            <w:tcW w:w="3787" w:type="pct"/>
          </w:tcPr>
          <w:p w14:paraId="0F350AB2" w14:textId="2FFB7716" w:rsidR="00A77936" w:rsidRPr="0053660B" w:rsidRDefault="00A77936" w:rsidP="00201BED">
            <w:pPr>
              <w:widowControl w:val="0"/>
              <w:tabs>
                <w:tab w:val="left" w:pos="226"/>
              </w:tabs>
              <w:suppressAutoHyphens/>
              <w:autoSpaceDE w:val="0"/>
              <w:autoSpaceDN w:val="0"/>
              <w:adjustRightInd w:val="0"/>
              <w:ind w:firstLine="226"/>
            </w:pPr>
            <w:r w:rsidRPr="0053660B">
              <w:t>Программа разрабатывается на срок до</w:t>
            </w:r>
            <w:r w:rsidR="001E6490" w:rsidRPr="0053660B">
              <w:t xml:space="preserve"> </w:t>
            </w:r>
            <w:r w:rsidR="008F7D04" w:rsidRPr="0053660B">
              <w:t>204</w:t>
            </w:r>
            <w:r w:rsidR="00787C17" w:rsidRPr="0053660B">
              <w:t>2</w:t>
            </w:r>
            <w:r w:rsidRPr="0053660B">
              <w:t xml:space="preserve"> года. В рамках реализации программы выделены следующие этапы:</w:t>
            </w:r>
          </w:p>
          <w:p w14:paraId="00E80F8E" w14:textId="702FEFEE" w:rsidR="00A77936" w:rsidRPr="0053660B" w:rsidRDefault="00A77936" w:rsidP="00201BED">
            <w:pPr>
              <w:widowControl w:val="0"/>
              <w:tabs>
                <w:tab w:val="left" w:pos="226"/>
              </w:tabs>
              <w:suppressAutoHyphens/>
              <w:autoSpaceDE w:val="0"/>
              <w:autoSpaceDN w:val="0"/>
              <w:adjustRightInd w:val="0"/>
              <w:ind w:firstLine="226"/>
            </w:pPr>
            <w:r w:rsidRPr="0053660B">
              <w:rPr>
                <w:lang w:val="en-US"/>
              </w:rPr>
              <w:t>I</w:t>
            </w:r>
            <w:r w:rsidRPr="0053660B">
              <w:t xml:space="preserve"> этап </w:t>
            </w:r>
            <w:r w:rsidR="0073057B" w:rsidRPr="0053660B">
              <w:t>—</w:t>
            </w:r>
            <w:r w:rsidRPr="0053660B">
              <w:t xml:space="preserve"> </w:t>
            </w:r>
            <w:r w:rsidR="00787C17" w:rsidRPr="0053660B">
              <w:t>2024</w:t>
            </w:r>
            <w:r w:rsidRPr="0053660B">
              <w:t xml:space="preserve"> г</w:t>
            </w:r>
            <w:r w:rsidR="00201BED" w:rsidRPr="0053660B">
              <w:t>од</w:t>
            </w:r>
            <w:r w:rsidRPr="0053660B">
              <w:t>;</w:t>
            </w:r>
          </w:p>
          <w:p w14:paraId="61A97999" w14:textId="7D42CA3A" w:rsidR="00A77936" w:rsidRPr="0053660B" w:rsidRDefault="00A77936" w:rsidP="00201BED">
            <w:pPr>
              <w:widowControl w:val="0"/>
              <w:tabs>
                <w:tab w:val="left" w:pos="226"/>
              </w:tabs>
              <w:suppressAutoHyphens/>
              <w:autoSpaceDE w:val="0"/>
              <w:autoSpaceDN w:val="0"/>
              <w:adjustRightInd w:val="0"/>
              <w:ind w:firstLine="226"/>
            </w:pPr>
            <w:r w:rsidRPr="0053660B">
              <w:rPr>
                <w:lang w:val="en-US"/>
              </w:rPr>
              <w:t>II</w:t>
            </w:r>
            <w:r w:rsidRPr="0053660B">
              <w:t xml:space="preserve"> этап </w:t>
            </w:r>
            <w:r w:rsidR="0073057B" w:rsidRPr="0053660B">
              <w:t>—</w:t>
            </w:r>
            <w:r w:rsidRPr="0053660B">
              <w:t xml:space="preserve"> 202</w:t>
            </w:r>
            <w:r w:rsidR="00787C17" w:rsidRPr="0053660B">
              <w:t>5</w:t>
            </w:r>
            <w:r w:rsidRPr="0053660B">
              <w:t xml:space="preserve"> г</w:t>
            </w:r>
            <w:r w:rsidR="00201BED" w:rsidRPr="0053660B">
              <w:t>од</w:t>
            </w:r>
            <w:r w:rsidRPr="0053660B">
              <w:t>;</w:t>
            </w:r>
          </w:p>
          <w:p w14:paraId="3DAAD992" w14:textId="277C4D58" w:rsidR="00A77936" w:rsidRPr="0053660B" w:rsidRDefault="00A77936" w:rsidP="00201BED">
            <w:pPr>
              <w:widowControl w:val="0"/>
              <w:tabs>
                <w:tab w:val="left" w:pos="226"/>
              </w:tabs>
              <w:suppressAutoHyphens/>
              <w:autoSpaceDE w:val="0"/>
              <w:autoSpaceDN w:val="0"/>
              <w:adjustRightInd w:val="0"/>
              <w:ind w:firstLine="226"/>
            </w:pPr>
            <w:r w:rsidRPr="0053660B">
              <w:rPr>
                <w:lang w:val="en-US"/>
              </w:rPr>
              <w:t>III</w:t>
            </w:r>
            <w:r w:rsidRPr="0053660B">
              <w:t xml:space="preserve"> этап </w:t>
            </w:r>
            <w:r w:rsidR="0073057B" w:rsidRPr="0053660B">
              <w:t>—</w:t>
            </w:r>
            <w:r w:rsidRPr="0053660B">
              <w:t xml:space="preserve"> 202</w:t>
            </w:r>
            <w:r w:rsidR="00787C17" w:rsidRPr="0053660B">
              <w:t>6</w:t>
            </w:r>
            <w:r w:rsidRPr="0053660B">
              <w:t xml:space="preserve"> г.;</w:t>
            </w:r>
          </w:p>
          <w:p w14:paraId="5E698610" w14:textId="0A1327B2" w:rsidR="00A77936" w:rsidRPr="0053660B" w:rsidRDefault="00A77936" w:rsidP="00201BED">
            <w:pPr>
              <w:widowControl w:val="0"/>
              <w:tabs>
                <w:tab w:val="left" w:pos="226"/>
              </w:tabs>
              <w:suppressAutoHyphens/>
              <w:autoSpaceDE w:val="0"/>
              <w:autoSpaceDN w:val="0"/>
              <w:adjustRightInd w:val="0"/>
              <w:ind w:firstLine="226"/>
            </w:pPr>
            <w:r w:rsidRPr="0053660B">
              <w:rPr>
                <w:lang w:val="en-US"/>
              </w:rPr>
              <w:t>IV</w:t>
            </w:r>
            <w:r w:rsidR="00787C17" w:rsidRPr="0053660B">
              <w:t xml:space="preserve"> этап </w:t>
            </w:r>
            <w:r w:rsidR="0073057B" w:rsidRPr="0053660B">
              <w:t>—</w:t>
            </w:r>
            <w:r w:rsidR="00787C17" w:rsidRPr="0053660B">
              <w:t xml:space="preserve"> 2027</w:t>
            </w:r>
            <w:r w:rsidRPr="0053660B">
              <w:t xml:space="preserve"> г</w:t>
            </w:r>
            <w:r w:rsidR="00201BED" w:rsidRPr="0053660B">
              <w:t>од</w:t>
            </w:r>
            <w:r w:rsidRPr="0053660B">
              <w:t>;</w:t>
            </w:r>
          </w:p>
          <w:p w14:paraId="1148ED5B" w14:textId="7740CC91" w:rsidR="00A77936" w:rsidRPr="0053660B" w:rsidRDefault="00A77936" w:rsidP="00201BED">
            <w:pPr>
              <w:widowControl w:val="0"/>
              <w:tabs>
                <w:tab w:val="left" w:pos="226"/>
              </w:tabs>
              <w:suppressAutoHyphens/>
              <w:autoSpaceDE w:val="0"/>
              <w:autoSpaceDN w:val="0"/>
              <w:adjustRightInd w:val="0"/>
              <w:ind w:firstLine="226"/>
            </w:pPr>
            <w:r w:rsidRPr="0053660B">
              <w:rPr>
                <w:lang w:val="en-US"/>
              </w:rPr>
              <w:t>V</w:t>
            </w:r>
            <w:r w:rsidRPr="0053660B">
              <w:t xml:space="preserve"> этап </w:t>
            </w:r>
            <w:r w:rsidR="0073057B" w:rsidRPr="0053660B">
              <w:t>—</w:t>
            </w:r>
            <w:r w:rsidRPr="0053660B">
              <w:t xml:space="preserve"> 202</w:t>
            </w:r>
            <w:r w:rsidR="00787C17" w:rsidRPr="0053660B">
              <w:t>8</w:t>
            </w:r>
            <w:r w:rsidRPr="0053660B">
              <w:t xml:space="preserve"> г</w:t>
            </w:r>
            <w:r w:rsidR="00201BED" w:rsidRPr="0053660B">
              <w:t>од</w:t>
            </w:r>
            <w:r w:rsidRPr="0053660B">
              <w:t>;</w:t>
            </w:r>
          </w:p>
          <w:p w14:paraId="674A143A" w14:textId="7AEA3947" w:rsidR="001B04D1" w:rsidRPr="0053660B" w:rsidRDefault="00A77936" w:rsidP="00201BED">
            <w:pPr>
              <w:widowControl w:val="0"/>
              <w:tabs>
                <w:tab w:val="left" w:pos="226"/>
              </w:tabs>
              <w:suppressAutoHyphens/>
              <w:autoSpaceDE w:val="0"/>
              <w:autoSpaceDN w:val="0"/>
              <w:adjustRightInd w:val="0"/>
              <w:ind w:firstLine="226"/>
            </w:pPr>
            <w:r w:rsidRPr="0053660B">
              <w:rPr>
                <w:lang w:val="en-US"/>
              </w:rPr>
              <w:t>VI</w:t>
            </w:r>
            <w:r w:rsidRPr="0053660B">
              <w:t xml:space="preserve"> этап </w:t>
            </w:r>
            <w:r w:rsidR="0073057B" w:rsidRPr="0053660B">
              <w:t>—</w:t>
            </w:r>
            <w:r w:rsidRPr="0053660B">
              <w:t xml:space="preserve"> </w:t>
            </w:r>
            <w:r w:rsidR="00201BED" w:rsidRPr="0053660B">
              <w:t>2029–</w:t>
            </w:r>
            <w:r w:rsidR="001B04D1" w:rsidRPr="0053660B">
              <w:t>2032 г</w:t>
            </w:r>
            <w:r w:rsidR="00201BED" w:rsidRPr="0053660B">
              <w:t>оды;</w:t>
            </w:r>
          </w:p>
          <w:p w14:paraId="4A283C76" w14:textId="687B9174" w:rsidR="00947722" w:rsidRPr="0053660B" w:rsidRDefault="00A77936" w:rsidP="00201BED">
            <w:pPr>
              <w:widowControl w:val="0"/>
              <w:tabs>
                <w:tab w:val="left" w:pos="226"/>
              </w:tabs>
              <w:suppressAutoHyphens/>
              <w:autoSpaceDE w:val="0"/>
              <w:autoSpaceDN w:val="0"/>
              <w:adjustRightInd w:val="0"/>
              <w:ind w:firstLine="226"/>
            </w:pPr>
            <w:r w:rsidRPr="0053660B">
              <w:rPr>
                <w:lang w:val="en-US"/>
              </w:rPr>
              <w:t>VII</w:t>
            </w:r>
            <w:r w:rsidRPr="0053660B">
              <w:t xml:space="preserve"> этап </w:t>
            </w:r>
            <w:r w:rsidR="0073057B" w:rsidRPr="0053660B">
              <w:t>—</w:t>
            </w:r>
            <w:r w:rsidRPr="0053660B">
              <w:t xml:space="preserve"> 20</w:t>
            </w:r>
            <w:r w:rsidR="00787C17" w:rsidRPr="0053660B">
              <w:t>3</w:t>
            </w:r>
            <w:r w:rsidR="001B04D1" w:rsidRPr="0053660B">
              <w:t>3</w:t>
            </w:r>
            <w:r w:rsidR="00201BED" w:rsidRPr="0053660B">
              <w:t>–</w:t>
            </w:r>
            <w:r w:rsidRPr="0053660B">
              <w:t>20</w:t>
            </w:r>
            <w:r w:rsidR="008F7D04" w:rsidRPr="0053660B">
              <w:t>4</w:t>
            </w:r>
            <w:r w:rsidR="00787C17" w:rsidRPr="0053660B">
              <w:t>2</w:t>
            </w:r>
            <w:r w:rsidRPr="0053660B">
              <w:t xml:space="preserve"> г</w:t>
            </w:r>
            <w:r w:rsidR="00201BED" w:rsidRPr="0053660B">
              <w:t>оды</w:t>
            </w:r>
          </w:p>
        </w:tc>
      </w:tr>
      <w:tr w:rsidR="00BE180F" w:rsidRPr="0053660B" w14:paraId="5299DA6D" w14:textId="77777777" w:rsidTr="004A0B30">
        <w:tc>
          <w:tcPr>
            <w:tcW w:w="310" w:type="pct"/>
          </w:tcPr>
          <w:p w14:paraId="2DBD27AA" w14:textId="7F2B4949" w:rsidR="00BE180F" w:rsidRPr="0053660B" w:rsidRDefault="00947722" w:rsidP="00201BED">
            <w:pPr>
              <w:widowControl w:val="0"/>
              <w:suppressAutoHyphens/>
              <w:autoSpaceDE w:val="0"/>
              <w:autoSpaceDN w:val="0"/>
              <w:adjustRightInd w:val="0"/>
              <w:jc w:val="center"/>
              <w:rPr>
                <w:bCs/>
              </w:rPr>
            </w:pPr>
            <w:r w:rsidRPr="0053660B">
              <w:rPr>
                <w:bCs/>
              </w:rPr>
              <w:t>1</w:t>
            </w:r>
            <w:r w:rsidR="00201BED" w:rsidRPr="0053660B">
              <w:rPr>
                <w:bCs/>
              </w:rPr>
              <w:t>1</w:t>
            </w:r>
          </w:p>
        </w:tc>
        <w:tc>
          <w:tcPr>
            <w:tcW w:w="903" w:type="pct"/>
          </w:tcPr>
          <w:p w14:paraId="4CA75D67" w14:textId="52EE375A" w:rsidR="00BE180F" w:rsidRPr="0053660B" w:rsidRDefault="00F21C53" w:rsidP="00ED40D7">
            <w:pPr>
              <w:widowControl w:val="0"/>
              <w:suppressAutoHyphens/>
              <w:autoSpaceDE w:val="0"/>
              <w:autoSpaceDN w:val="0"/>
              <w:adjustRightInd w:val="0"/>
              <w:rPr>
                <w:bCs/>
              </w:rPr>
            </w:pPr>
            <w:r w:rsidRPr="0053660B">
              <w:rPr>
                <w:bCs/>
              </w:rPr>
              <w:t xml:space="preserve">Объемы и источники финансирования </w:t>
            </w:r>
            <w:r w:rsidR="00ED40D7" w:rsidRPr="0053660B">
              <w:rPr>
                <w:bCs/>
              </w:rPr>
              <w:t>П</w:t>
            </w:r>
            <w:r w:rsidRPr="0053660B">
              <w:rPr>
                <w:bCs/>
              </w:rPr>
              <w:t>рограммы</w:t>
            </w:r>
          </w:p>
        </w:tc>
        <w:tc>
          <w:tcPr>
            <w:tcW w:w="3787" w:type="pct"/>
          </w:tcPr>
          <w:p w14:paraId="2123D7A1" w14:textId="5E547313" w:rsidR="00342C45" w:rsidRPr="0053660B" w:rsidRDefault="00342C45" w:rsidP="00201BED">
            <w:pPr>
              <w:widowControl w:val="0"/>
              <w:tabs>
                <w:tab w:val="left" w:pos="226"/>
              </w:tabs>
              <w:suppressAutoHyphens/>
              <w:autoSpaceDE w:val="0"/>
              <w:autoSpaceDN w:val="0"/>
              <w:adjustRightInd w:val="0"/>
              <w:ind w:firstLine="226"/>
            </w:pPr>
            <w:r w:rsidRPr="0053660B">
              <w:t>Общий объем финансир</w:t>
            </w:r>
            <w:r w:rsidR="00787C17" w:rsidRPr="0053660B">
              <w:t>ования Программы на период с 2024</w:t>
            </w:r>
            <w:r w:rsidRPr="0053660B">
              <w:t xml:space="preserve"> по 20</w:t>
            </w:r>
            <w:r w:rsidR="008F7D04" w:rsidRPr="0053660B">
              <w:t>42</w:t>
            </w:r>
            <w:r w:rsidR="00201BED" w:rsidRPr="0053660B">
              <w:t xml:space="preserve"> год составляет</w:t>
            </w:r>
            <w:r w:rsidRPr="0053660B">
              <w:t xml:space="preserve"> </w:t>
            </w:r>
            <w:r w:rsidR="00430A6D" w:rsidRPr="0053660B">
              <w:t>18</w:t>
            </w:r>
            <w:r w:rsidR="009D3850" w:rsidRPr="0053660B">
              <w:t>268</w:t>
            </w:r>
            <w:r w:rsidR="00430A6D" w:rsidRPr="0053660B">
              <w:t>,</w:t>
            </w:r>
            <w:r w:rsidR="009D3850" w:rsidRPr="0053660B">
              <w:t>5</w:t>
            </w:r>
            <w:r w:rsidRPr="0053660B">
              <w:t xml:space="preserve"> млн. рублей, в том числе:</w:t>
            </w:r>
          </w:p>
          <w:p w14:paraId="7713F448" w14:textId="00CEA003" w:rsidR="00342C45" w:rsidRPr="0053660B" w:rsidRDefault="00342C45" w:rsidP="00201BED">
            <w:pPr>
              <w:widowControl w:val="0"/>
              <w:tabs>
                <w:tab w:val="left" w:pos="226"/>
              </w:tabs>
              <w:suppressAutoHyphens/>
              <w:autoSpaceDE w:val="0"/>
              <w:autoSpaceDN w:val="0"/>
              <w:adjustRightInd w:val="0"/>
              <w:ind w:firstLine="226"/>
            </w:pPr>
            <w:r w:rsidRPr="0053660B">
              <w:t xml:space="preserve">I этап </w:t>
            </w:r>
            <w:r w:rsidR="0073057B" w:rsidRPr="0053660B">
              <w:t>—</w:t>
            </w:r>
            <w:r w:rsidRPr="0053660B">
              <w:t xml:space="preserve"> </w:t>
            </w:r>
            <w:r w:rsidR="009D3850" w:rsidRPr="0053660B">
              <w:t>842</w:t>
            </w:r>
            <w:r w:rsidR="00A71C2B" w:rsidRPr="0053660B">
              <w:t>,</w:t>
            </w:r>
            <w:r w:rsidR="009D3850" w:rsidRPr="0053660B">
              <w:t>8</w:t>
            </w:r>
            <w:r w:rsidRPr="0053660B">
              <w:t xml:space="preserve"> млн. рублей;</w:t>
            </w:r>
          </w:p>
          <w:p w14:paraId="538F6238" w14:textId="003086C6" w:rsidR="00342C45" w:rsidRPr="0053660B" w:rsidRDefault="00342C45" w:rsidP="00201BED">
            <w:pPr>
              <w:widowControl w:val="0"/>
              <w:tabs>
                <w:tab w:val="left" w:pos="226"/>
              </w:tabs>
              <w:suppressAutoHyphens/>
              <w:autoSpaceDE w:val="0"/>
              <w:autoSpaceDN w:val="0"/>
              <w:adjustRightInd w:val="0"/>
              <w:ind w:firstLine="226"/>
            </w:pPr>
            <w:r w:rsidRPr="0053660B">
              <w:t xml:space="preserve">II этап </w:t>
            </w:r>
            <w:r w:rsidR="0073057B" w:rsidRPr="0053660B">
              <w:t>—</w:t>
            </w:r>
            <w:r w:rsidRPr="0053660B">
              <w:t xml:space="preserve"> </w:t>
            </w:r>
            <w:r w:rsidR="00A71C2B" w:rsidRPr="0053660B">
              <w:t>818,8</w:t>
            </w:r>
            <w:r w:rsidRPr="0053660B">
              <w:t xml:space="preserve"> млн. рублей;</w:t>
            </w:r>
          </w:p>
          <w:p w14:paraId="3EB7E61F" w14:textId="2C3D5D19" w:rsidR="00342C45" w:rsidRPr="0053660B" w:rsidRDefault="00342C45" w:rsidP="00201BED">
            <w:pPr>
              <w:widowControl w:val="0"/>
              <w:tabs>
                <w:tab w:val="left" w:pos="226"/>
              </w:tabs>
              <w:suppressAutoHyphens/>
              <w:autoSpaceDE w:val="0"/>
              <w:autoSpaceDN w:val="0"/>
              <w:adjustRightInd w:val="0"/>
              <w:ind w:firstLine="226"/>
            </w:pPr>
            <w:r w:rsidRPr="0053660B">
              <w:t xml:space="preserve">III этап </w:t>
            </w:r>
            <w:r w:rsidR="0073057B" w:rsidRPr="0053660B">
              <w:t>—</w:t>
            </w:r>
            <w:r w:rsidRPr="0053660B">
              <w:t xml:space="preserve"> </w:t>
            </w:r>
            <w:r w:rsidR="009D3850" w:rsidRPr="0053660B">
              <w:t>541</w:t>
            </w:r>
            <w:r w:rsidR="00D900C4" w:rsidRPr="0053660B">
              <w:t>,</w:t>
            </w:r>
            <w:r w:rsidR="009D3850" w:rsidRPr="0053660B">
              <w:t>4</w:t>
            </w:r>
            <w:r w:rsidRPr="0053660B">
              <w:t xml:space="preserve"> млн. рублей;</w:t>
            </w:r>
          </w:p>
          <w:p w14:paraId="3003FCB1" w14:textId="7DF01671" w:rsidR="00342C45" w:rsidRPr="0053660B" w:rsidRDefault="00342C45" w:rsidP="00201BED">
            <w:pPr>
              <w:widowControl w:val="0"/>
              <w:tabs>
                <w:tab w:val="left" w:pos="226"/>
              </w:tabs>
              <w:suppressAutoHyphens/>
              <w:autoSpaceDE w:val="0"/>
              <w:autoSpaceDN w:val="0"/>
              <w:adjustRightInd w:val="0"/>
              <w:ind w:firstLine="226"/>
            </w:pPr>
            <w:r w:rsidRPr="0053660B">
              <w:t xml:space="preserve">IV этап </w:t>
            </w:r>
            <w:r w:rsidR="0073057B" w:rsidRPr="0053660B">
              <w:t>—</w:t>
            </w:r>
            <w:r w:rsidRPr="0053660B">
              <w:t xml:space="preserve"> </w:t>
            </w:r>
            <w:r w:rsidR="00430A6D" w:rsidRPr="0053660B">
              <w:t>603</w:t>
            </w:r>
            <w:r w:rsidR="00D900C4" w:rsidRPr="0053660B">
              <w:t>,</w:t>
            </w:r>
            <w:r w:rsidR="00430A6D" w:rsidRPr="0053660B">
              <w:t>7</w:t>
            </w:r>
            <w:r w:rsidRPr="0053660B">
              <w:t xml:space="preserve"> млн. рублей;</w:t>
            </w:r>
          </w:p>
          <w:p w14:paraId="2401EC71" w14:textId="737FF927" w:rsidR="00342C45" w:rsidRPr="0053660B" w:rsidRDefault="00342C45" w:rsidP="00201BED">
            <w:pPr>
              <w:widowControl w:val="0"/>
              <w:tabs>
                <w:tab w:val="left" w:pos="226"/>
              </w:tabs>
              <w:suppressAutoHyphens/>
              <w:autoSpaceDE w:val="0"/>
              <w:autoSpaceDN w:val="0"/>
              <w:adjustRightInd w:val="0"/>
              <w:ind w:firstLine="226"/>
            </w:pPr>
            <w:r w:rsidRPr="0053660B">
              <w:t xml:space="preserve">V этап </w:t>
            </w:r>
            <w:r w:rsidR="0073057B" w:rsidRPr="0053660B">
              <w:t>—</w:t>
            </w:r>
            <w:r w:rsidRPr="0053660B">
              <w:t xml:space="preserve"> </w:t>
            </w:r>
            <w:r w:rsidR="00430A6D" w:rsidRPr="0053660B">
              <w:t>592</w:t>
            </w:r>
            <w:r w:rsidR="00D900C4" w:rsidRPr="0053660B">
              <w:t>,</w:t>
            </w:r>
            <w:r w:rsidR="00430A6D" w:rsidRPr="0053660B">
              <w:t>3</w:t>
            </w:r>
            <w:r w:rsidRPr="0053660B">
              <w:t xml:space="preserve"> млн. рублей;</w:t>
            </w:r>
          </w:p>
          <w:p w14:paraId="78D8723B" w14:textId="2B002D8A" w:rsidR="00342C45" w:rsidRPr="0053660B" w:rsidRDefault="00342C45" w:rsidP="00201BED">
            <w:pPr>
              <w:widowControl w:val="0"/>
              <w:tabs>
                <w:tab w:val="left" w:pos="226"/>
              </w:tabs>
              <w:suppressAutoHyphens/>
              <w:autoSpaceDE w:val="0"/>
              <w:autoSpaceDN w:val="0"/>
              <w:adjustRightInd w:val="0"/>
              <w:ind w:firstLine="226"/>
            </w:pPr>
            <w:r w:rsidRPr="0053660B">
              <w:t xml:space="preserve">VI этап </w:t>
            </w:r>
            <w:r w:rsidR="0073057B" w:rsidRPr="0053660B">
              <w:t>—</w:t>
            </w:r>
            <w:r w:rsidRPr="0053660B">
              <w:t xml:space="preserve"> </w:t>
            </w:r>
            <w:r w:rsidR="00430A6D" w:rsidRPr="0053660B">
              <w:t>2293,9</w:t>
            </w:r>
            <w:r w:rsidR="00D900C4" w:rsidRPr="0053660B">
              <w:t xml:space="preserve"> </w:t>
            </w:r>
            <w:r w:rsidRPr="0053660B">
              <w:t>млн. рублей;</w:t>
            </w:r>
          </w:p>
          <w:p w14:paraId="5A7C653D" w14:textId="6795A453" w:rsidR="00342C45" w:rsidRPr="0053660B" w:rsidRDefault="00342C45" w:rsidP="00201BED">
            <w:pPr>
              <w:widowControl w:val="0"/>
              <w:tabs>
                <w:tab w:val="left" w:pos="226"/>
              </w:tabs>
              <w:suppressAutoHyphens/>
              <w:autoSpaceDE w:val="0"/>
              <w:autoSpaceDN w:val="0"/>
              <w:adjustRightInd w:val="0"/>
              <w:ind w:firstLine="226"/>
            </w:pPr>
            <w:r w:rsidRPr="0053660B">
              <w:t xml:space="preserve">VII этап </w:t>
            </w:r>
            <w:r w:rsidR="0073057B" w:rsidRPr="0053660B">
              <w:t>—</w:t>
            </w:r>
            <w:r w:rsidRPr="0053660B">
              <w:t xml:space="preserve"> </w:t>
            </w:r>
            <w:r w:rsidR="00430A6D" w:rsidRPr="0053660B">
              <w:t>12575,6</w:t>
            </w:r>
            <w:r w:rsidRPr="0053660B">
              <w:t xml:space="preserve"> млн. рублей.</w:t>
            </w:r>
          </w:p>
          <w:p w14:paraId="57A79206" w14:textId="162B320B" w:rsidR="00974C58" w:rsidRPr="0053660B" w:rsidRDefault="00A77936" w:rsidP="00201BED">
            <w:pPr>
              <w:widowControl w:val="0"/>
              <w:tabs>
                <w:tab w:val="left" w:pos="226"/>
              </w:tabs>
              <w:suppressAutoHyphens/>
              <w:autoSpaceDE w:val="0"/>
              <w:autoSpaceDN w:val="0"/>
              <w:adjustRightInd w:val="0"/>
              <w:ind w:firstLine="226"/>
            </w:pPr>
            <w:r w:rsidRPr="0053660B">
              <w:t xml:space="preserve">Источниками финансирования Программы являются средства федерального бюджета, средства бюджета Ставропольского края, средства бюджета </w:t>
            </w:r>
            <w:r w:rsidR="00787C17" w:rsidRPr="0053660B">
              <w:t>Минераловодского муниципального округа</w:t>
            </w:r>
            <w:r w:rsidRPr="0053660B">
              <w:t>, внебюджетные источники</w:t>
            </w:r>
          </w:p>
        </w:tc>
      </w:tr>
      <w:tr w:rsidR="00F21C53" w:rsidRPr="0053660B" w14:paraId="56E27D97" w14:textId="77777777" w:rsidTr="004A0B30">
        <w:tc>
          <w:tcPr>
            <w:tcW w:w="310" w:type="pct"/>
          </w:tcPr>
          <w:p w14:paraId="735D772A" w14:textId="45A3E8A5" w:rsidR="00F21C53" w:rsidRPr="0053660B" w:rsidRDefault="00947722" w:rsidP="00201BED">
            <w:pPr>
              <w:widowControl w:val="0"/>
              <w:suppressAutoHyphens/>
              <w:autoSpaceDE w:val="0"/>
              <w:autoSpaceDN w:val="0"/>
              <w:adjustRightInd w:val="0"/>
              <w:jc w:val="center"/>
              <w:rPr>
                <w:bCs/>
              </w:rPr>
            </w:pPr>
            <w:r w:rsidRPr="0053660B">
              <w:rPr>
                <w:bCs/>
              </w:rPr>
              <w:t>1</w:t>
            </w:r>
            <w:r w:rsidR="00201BED" w:rsidRPr="0053660B">
              <w:rPr>
                <w:bCs/>
              </w:rPr>
              <w:t>2</w:t>
            </w:r>
          </w:p>
        </w:tc>
        <w:tc>
          <w:tcPr>
            <w:tcW w:w="903" w:type="pct"/>
          </w:tcPr>
          <w:p w14:paraId="63B171DA" w14:textId="414AFE8B" w:rsidR="00F21C53" w:rsidRPr="0053660B" w:rsidRDefault="00F21C53" w:rsidP="000B1E8D">
            <w:pPr>
              <w:widowControl w:val="0"/>
              <w:suppressAutoHyphens/>
              <w:autoSpaceDE w:val="0"/>
              <w:autoSpaceDN w:val="0"/>
              <w:adjustRightInd w:val="0"/>
              <w:rPr>
                <w:bCs/>
              </w:rPr>
            </w:pPr>
            <w:r w:rsidRPr="0053660B">
              <w:rPr>
                <w:bCs/>
              </w:rPr>
              <w:t>О</w:t>
            </w:r>
            <w:r w:rsidR="00ED40D7" w:rsidRPr="0053660B">
              <w:rPr>
                <w:bCs/>
              </w:rPr>
              <w:t>жидаемые результаты реализации П</w:t>
            </w:r>
            <w:r w:rsidRPr="0053660B">
              <w:rPr>
                <w:bCs/>
              </w:rPr>
              <w:t>рограммы</w:t>
            </w:r>
          </w:p>
        </w:tc>
        <w:tc>
          <w:tcPr>
            <w:tcW w:w="3787" w:type="pct"/>
          </w:tcPr>
          <w:p w14:paraId="6781CD02" w14:textId="4AB11F31" w:rsidR="00F21C53"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E849B1" w:rsidRPr="0053660B">
              <w:t>безопасность, качеств</w:t>
            </w:r>
            <w:r w:rsidR="0030634A" w:rsidRPr="0053660B">
              <w:t>о</w:t>
            </w:r>
            <w:r w:rsidR="00E849B1" w:rsidRPr="0053660B">
              <w:t xml:space="preserve"> и эффективност</w:t>
            </w:r>
            <w:r w:rsidR="0030634A" w:rsidRPr="0053660B">
              <w:t>ь</w:t>
            </w:r>
            <w:r w:rsidR="00E849B1" w:rsidRPr="0053660B">
              <w:t xml:space="preserve"> транспортного обслуживания населения;</w:t>
            </w:r>
          </w:p>
          <w:p w14:paraId="178E95D6" w14:textId="6C0279CA" w:rsidR="00E849B1"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E849B1" w:rsidRPr="0053660B">
              <w:t>доступность объектов транспортной инфраструктуры города для населения;</w:t>
            </w:r>
          </w:p>
          <w:p w14:paraId="418E963F" w14:textId="36072C5A" w:rsidR="00E849B1"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E849B1" w:rsidRPr="0053660B">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402FC5C7" w14:textId="4C3D36CF" w:rsidR="00E849B1"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7060DC" w:rsidRPr="0053660B">
              <w:t>создание приоритетных условий движения транспортных средств общего пользования по отношению к иным транспортным средствам;</w:t>
            </w:r>
          </w:p>
          <w:p w14:paraId="0C65C3B5" w14:textId="636C934A" w:rsidR="007060DC"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7060DC" w:rsidRPr="0053660B">
              <w:t>увеличение пешеходного и велосипедного передвижения населения;</w:t>
            </w:r>
          </w:p>
          <w:p w14:paraId="2969B21B" w14:textId="14A79004" w:rsidR="007060DC" w:rsidRPr="0053660B" w:rsidRDefault="00FB295C" w:rsidP="00201BED">
            <w:pPr>
              <w:pStyle w:val="af4"/>
              <w:widowControl w:val="0"/>
              <w:numPr>
                <w:ilvl w:val="0"/>
                <w:numId w:val="1"/>
              </w:numPr>
              <w:tabs>
                <w:tab w:val="left" w:pos="226"/>
              </w:tabs>
              <w:suppressAutoHyphens/>
              <w:autoSpaceDE w:val="0"/>
              <w:autoSpaceDN w:val="0"/>
              <w:adjustRightInd w:val="0"/>
              <w:ind w:left="0" w:firstLine="84"/>
            </w:pPr>
            <w:r w:rsidRPr="0053660B">
              <w:t xml:space="preserve"> </w:t>
            </w:r>
            <w:r w:rsidR="007060DC" w:rsidRPr="0053660B">
              <w:t>эффективное функционирование действую</w:t>
            </w:r>
            <w:r w:rsidR="0073057B" w:rsidRPr="0053660B">
              <w:t>щей транспортной инфраструктуры</w:t>
            </w:r>
          </w:p>
        </w:tc>
      </w:tr>
    </w:tbl>
    <w:p w14:paraId="1BCE38FA" w14:textId="351C15DC" w:rsidR="00AE6580" w:rsidRPr="0053660B" w:rsidRDefault="00AE6580" w:rsidP="007B0BD1">
      <w:pPr>
        <w:pStyle w:val="0212163"/>
      </w:pPr>
      <w:r w:rsidRPr="0053660B">
        <w:t xml:space="preserve">Раздел II. </w:t>
      </w:r>
      <w:r w:rsidR="00F353CA" w:rsidRPr="0053660B">
        <w:t xml:space="preserve">Характеристика существующего состояния </w:t>
      </w:r>
      <w:r w:rsidR="007060DC" w:rsidRPr="0053660B">
        <w:t>транспортной</w:t>
      </w:r>
      <w:r w:rsidR="00F353CA" w:rsidRPr="0053660B">
        <w:t xml:space="preserve"> инфраструктуры</w:t>
      </w:r>
      <w:r w:rsidR="00BD63C2" w:rsidRPr="0053660B">
        <w:t xml:space="preserve"> Минераловодского муниципального округа</w:t>
      </w:r>
    </w:p>
    <w:p w14:paraId="4F2ABD1A" w14:textId="5DDA53C9" w:rsidR="004C0479" w:rsidRPr="0053660B" w:rsidRDefault="0076156E" w:rsidP="007B0BD1">
      <w:pPr>
        <w:pStyle w:val="0212166"/>
        <w:jc w:val="center"/>
        <w:rPr>
          <w:b w:val="0"/>
        </w:rPr>
      </w:pPr>
      <w:r w:rsidRPr="0053660B">
        <w:rPr>
          <w:b w:val="0"/>
        </w:rPr>
        <w:t xml:space="preserve">2.1 Описание социально-экономического состояния </w:t>
      </w:r>
      <w:r w:rsidR="00BD63C2" w:rsidRPr="0053660B">
        <w:rPr>
          <w:b w:val="0"/>
        </w:rPr>
        <w:t>Минераловодского муниципального округа</w:t>
      </w:r>
      <w:r w:rsidRPr="0053660B">
        <w:rPr>
          <w:b w:val="0"/>
        </w:rPr>
        <w:t xml:space="preserve">, </w:t>
      </w:r>
      <w:r w:rsidR="007060DC" w:rsidRPr="0053660B">
        <w:rPr>
          <w:b w:val="0"/>
        </w:rPr>
        <w:t>положение Минераловодского муниципального округа в структуре пространственной организации Ставропольского края</w:t>
      </w:r>
    </w:p>
    <w:p w14:paraId="58A4A3EC" w14:textId="77777777" w:rsidR="00221627" w:rsidRPr="0053660B" w:rsidRDefault="00221627" w:rsidP="00221627">
      <w:pPr>
        <w:widowControl w:val="0"/>
        <w:suppressAutoHyphens/>
        <w:autoSpaceDE w:val="0"/>
        <w:autoSpaceDN w:val="0"/>
        <w:adjustRightInd w:val="0"/>
        <w:spacing w:line="276" w:lineRule="auto"/>
        <w:ind w:firstLine="709"/>
        <w:jc w:val="both"/>
        <w:rPr>
          <w:bCs/>
          <w:sz w:val="24"/>
          <w:szCs w:val="24"/>
        </w:rPr>
      </w:pPr>
      <w:r w:rsidRPr="0053660B">
        <w:rPr>
          <w:bCs/>
          <w:sz w:val="24"/>
          <w:szCs w:val="24"/>
        </w:rPr>
        <w:t>Минераловодский муниципальный округ — муниципальное образование в составе Ставропольского края Российской Федерации, входит в особо охраняемый эколого-курортный регион Российской Федерации — Кавказские Минеральные Воды (далее — КМВ). Регион КМВ расположен на пересечении крупнейших железнодорожных и автомобильных магистралей, связывающих большинство регионов Северного Кавказа с другими частями России и играет роль политического центра Северо-Кавказского федерального округа, административным центром которого является город Пятигорск.</w:t>
      </w:r>
    </w:p>
    <w:p w14:paraId="3F3167D5" w14:textId="77777777" w:rsidR="00221627" w:rsidRPr="0053660B" w:rsidRDefault="00221627" w:rsidP="00221627">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Минераловодский муниципальный округ расположен в юго-восточной части Ставропольского края и граничит: на востоке — с Георгиевским муниципальным округом, на юге — с Предгорным муниципальным округом, на севере — с Александровским муниципальным </w:t>
      </w:r>
      <w:r w:rsidRPr="0053660B">
        <w:rPr>
          <w:bCs/>
          <w:sz w:val="24"/>
          <w:szCs w:val="24"/>
        </w:rPr>
        <w:lastRenderedPageBreak/>
        <w:t xml:space="preserve">округом, на западе — с Андроповским муниципальным округом.  Минераловодский муниципальный округ является одним из крупнейших в Ставропольском крае, это важный в стратегическом отношении воздушный, железнодорожный, автотранспортный узел на всем Северном Кавказе. Город Минеральные Воды является центром Минераловодского </w:t>
      </w:r>
      <w:r w:rsidRPr="0053660B">
        <w:rPr>
          <w:sz w:val="24"/>
          <w:szCs w:val="24"/>
        </w:rPr>
        <w:t>муниципального</w:t>
      </w:r>
      <w:r w:rsidRPr="0053660B">
        <w:rPr>
          <w:bCs/>
          <w:sz w:val="24"/>
          <w:szCs w:val="24"/>
        </w:rPr>
        <w:t xml:space="preserve"> округа и образует с ним единое муниципальное территориальное образование. Градообразующая функция города Минеральные Воды — транспортно-логистическая, определяет его региональное значение. Внешние транспортные связи города осуществляются железнодорожным, автомобильным и воздушным транспортом. Город Минеральные Воды находится на пересечении железнодорожных магистралей «Ростов-на-Дону – Баку» с ответвлением «Минеральные Воды – Пятигорск – Ессентуки – Кисловодск». В городе расположена внеклассная железнодорожная сортировочная станция. Через город проходит федеральная автомобильная дорога М-29 «Кавказ» Краснодар – Грозный – Махачкала – граница Азербайджана.</w:t>
      </w:r>
    </w:p>
    <w:p w14:paraId="656931B7" w14:textId="77777777" w:rsidR="00221627" w:rsidRPr="0053660B" w:rsidRDefault="00221627" w:rsidP="00221627">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Территория муниципального округа определяется границами, установленными на основании закона Ставропольского края от 01.12.2003 № 45-кз «Об установлении внешних границ районов Ставропольского края». Площадь территории Минераловодского </w:t>
      </w:r>
      <w:r w:rsidRPr="0053660B">
        <w:rPr>
          <w:sz w:val="24"/>
          <w:szCs w:val="24"/>
        </w:rPr>
        <w:t>муниципального</w:t>
      </w:r>
      <w:r w:rsidRPr="0053660B">
        <w:rPr>
          <w:bCs/>
          <w:sz w:val="24"/>
          <w:szCs w:val="24"/>
        </w:rPr>
        <w:t xml:space="preserve"> округа — 1492 км</w:t>
      </w:r>
      <w:r w:rsidRPr="0053660B">
        <w:rPr>
          <w:bCs/>
          <w:sz w:val="24"/>
          <w:szCs w:val="24"/>
          <w:vertAlign w:val="superscript"/>
        </w:rPr>
        <w:t>2</w:t>
      </w:r>
      <w:r w:rsidRPr="0053660B">
        <w:rPr>
          <w:bCs/>
          <w:sz w:val="24"/>
          <w:szCs w:val="24"/>
        </w:rPr>
        <w:t>.</w:t>
      </w:r>
    </w:p>
    <w:p w14:paraId="0FA5236F" w14:textId="77777777" w:rsidR="00221627" w:rsidRPr="0053660B" w:rsidRDefault="00221627" w:rsidP="00221627">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Административным центром муниципального округа являет населенный пункт — </w:t>
      </w:r>
      <w:r w:rsidRPr="0053660B">
        <w:rPr>
          <w:bCs/>
          <w:sz w:val="24"/>
          <w:szCs w:val="24"/>
        </w:rPr>
        <w:br/>
        <w:t>город Минеральные Воды.</w:t>
      </w:r>
    </w:p>
    <w:p w14:paraId="4D4D06A8" w14:textId="77777777" w:rsidR="00221627" w:rsidRPr="0053660B" w:rsidRDefault="00221627" w:rsidP="00221627">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В сельской системе расселения выделяется локальная местная система расселения, с центром в селе Нагутское, который, выполняя функции подцентра районной системы расселения, может являться центром обслуживания населенных пунктов в северной части </w:t>
      </w:r>
      <w:r w:rsidRPr="0053660B">
        <w:rPr>
          <w:sz w:val="24"/>
          <w:szCs w:val="24"/>
        </w:rPr>
        <w:t>муниципального</w:t>
      </w:r>
      <w:r w:rsidRPr="0053660B">
        <w:rPr>
          <w:bCs/>
          <w:sz w:val="24"/>
          <w:szCs w:val="24"/>
        </w:rPr>
        <w:t xml:space="preserve"> округа.</w:t>
      </w:r>
    </w:p>
    <w:p w14:paraId="1F0530C0" w14:textId="77777777" w:rsidR="00221627" w:rsidRPr="0053660B" w:rsidRDefault="00221627" w:rsidP="00221627">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Величина численности населенных пунктов колеблется от 0,1 тысяч человек (х. Западный Карамык, х. Новогодний, х. Возрождение, п. Привольный, х. Безивановка, х. Утренняя Долина, х. Новая Жизнь, х. Апанасенко, х. Николаевская Степь) до 3,0 и свыше тысяч человек </w:t>
      </w:r>
      <w:r w:rsidRPr="0053660B">
        <w:rPr>
          <w:bCs/>
          <w:sz w:val="24"/>
          <w:szCs w:val="24"/>
        </w:rPr>
        <w:br/>
        <w:t>(с. Гражданское, с. Нагутское, п. Первомайский).</w:t>
      </w:r>
    </w:p>
    <w:p w14:paraId="252C07CC" w14:textId="77777777" w:rsidR="00221627" w:rsidRPr="0053660B" w:rsidRDefault="00221627" w:rsidP="00221627">
      <w:pPr>
        <w:widowControl w:val="0"/>
        <w:suppressAutoHyphens/>
        <w:autoSpaceDE w:val="0"/>
        <w:autoSpaceDN w:val="0"/>
        <w:adjustRightInd w:val="0"/>
        <w:spacing w:line="276" w:lineRule="auto"/>
        <w:ind w:firstLine="709"/>
        <w:jc w:val="both"/>
        <w:rPr>
          <w:bCs/>
          <w:sz w:val="24"/>
          <w:szCs w:val="24"/>
        </w:rPr>
      </w:pPr>
      <w:r w:rsidRPr="0053660B">
        <w:rPr>
          <w:bCs/>
          <w:sz w:val="24"/>
          <w:szCs w:val="24"/>
        </w:rPr>
        <w:t>Положение Минераловодского муниципального округа в структуре Ставропольского края представлено на рисунке 1.</w:t>
      </w:r>
    </w:p>
    <w:p w14:paraId="2533F2FB" w14:textId="77777777" w:rsidR="00221627" w:rsidRPr="0053660B" w:rsidRDefault="00221627" w:rsidP="00221627">
      <w:pPr>
        <w:widowControl w:val="0"/>
        <w:suppressAutoHyphens/>
        <w:autoSpaceDE w:val="0"/>
        <w:autoSpaceDN w:val="0"/>
        <w:adjustRightInd w:val="0"/>
        <w:spacing w:line="276" w:lineRule="auto"/>
        <w:jc w:val="right"/>
        <w:rPr>
          <w:bCs/>
          <w:sz w:val="24"/>
          <w:szCs w:val="24"/>
        </w:rPr>
      </w:pPr>
      <w:r w:rsidRPr="0053660B">
        <w:rPr>
          <w:bCs/>
          <w:sz w:val="24"/>
          <w:szCs w:val="24"/>
        </w:rPr>
        <w:t>Рисунок 1</w:t>
      </w:r>
    </w:p>
    <w:p w14:paraId="54FD40CD" w14:textId="77777777" w:rsidR="00221627" w:rsidRPr="0053660B" w:rsidRDefault="00221627" w:rsidP="00221627">
      <w:pPr>
        <w:widowControl w:val="0"/>
        <w:suppressAutoHyphens/>
        <w:autoSpaceDE w:val="0"/>
        <w:autoSpaceDN w:val="0"/>
        <w:adjustRightInd w:val="0"/>
        <w:spacing w:line="276" w:lineRule="auto"/>
        <w:jc w:val="center"/>
        <w:rPr>
          <w:bCs/>
          <w:sz w:val="24"/>
          <w:szCs w:val="24"/>
        </w:rPr>
      </w:pPr>
      <w:r w:rsidRPr="0053660B">
        <w:rPr>
          <w:bCs/>
          <w:sz w:val="24"/>
          <w:szCs w:val="24"/>
        </w:rPr>
        <w:t>Положение Минераловодского муниципального округа в структуре Ставропольского края</w:t>
      </w:r>
    </w:p>
    <w:p w14:paraId="12ABEC77" w14:textId="77777777" w:rsidR="00221627" w:rsidRPr="0053660B" w:rsidRDefault="00221627" w:rsidP="00221627">
      <w:pPr>
        <w:pStyle w:val="af4"/>
        <w:widowControl w:val="0"/>
        <w:suppressAutoHyphens/>
        <w:ind w:left="0"/>
        <w:jc w:val="center"/>
        <w:rPr>
          <w:sz w:val="24"/>
          <w:szCs w:val="24"/>
        </w:rPr>
      </w:pPr>
      <w:r w:rsidRPr="0053660B">
        <w:rPr>
          <w:noProof/>
          <w:szCs w:val="24"/>
        </w:rPr>
        <w:drawing>
          <wp:inline distT="0" distB="0" distL="0" distR="0" wp14:anchorId="33DC878C" wp14:editId="3B364A69">
            <wp:extent cx="3720192" cy="2893483"/>
            <wp:effectExtent l="0" t="0" r="0" b="2540"/>
            <wp:docPr id="4" name="Рисунок 4" descr="Location_of_Mineralovodsky_District_(Stavropol_K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_of_Mineralovodsky_District_(Stavropol_Kra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8456" cy="2899911"/>
                    </a:xfrm>
                    <a:prstGeom prst="rect">
                      <a:avLst/>
                    </a:prstGeom>
                    <a:noFill/>
                    <a:ln>
                      <a:noFill/>
                    </a:ln>
                  </pic:spPr>
                </pic:pic>
              </a:graphicData>
            </a:graphic>
          </wp:inline>
        </w:drawing>
      </w:r>
    </w:p>
    <w:p w14:paraId="689B4B99" w14:textId="77777777" w:rsidR="00221627" w:rsidRPr="0053660B" w:rsidRDefault="00221627" w:rsidP="00221627">
      <w:pPr>
        <w:widowControl w:val="0"/>
        <w:suppressAutoHyphens/>
        <w:autoSpaceDE w:val="0"/>
        <w:autoSpaceDN w:val="0"/>
        <w:adjustRightInd w:val="0"/>
        <w:spacing w:before="120" w:line="276" w:lineRule="auto"/>
        <w:ind w:firstLine="709"/>
        <w:jc w:val="both"/>
        <w:rPr>
          <w:bCs/>
          <w:sz w:val="24"/>
          <w:szCs w:val="24"/>
        </w:rPr>
      </w:pPr>
      <w:r w:rsidRPr="0053660B">
        <w:rPr>
          <w:bCs/>
          <w:sz w:val="24"/>
          <w:szCs w:val="24"/>
        </w:rPr>
        <w:lastRenderedPageBreak/>
        <w:t xml:space="preserve">Схема административно-территориального устройства Минераловодского муниципального округа представлена на рисунке 2. </w:t>
      </w:r>
    </w:p>
    <w:p w14:paraId="28B01988" w14:textId="2CD183D3" w:rsidR="00221627" w:rsidRPr="0053660B" w:rsidRDefault="00221627" w:rsidP="00221627">
      <w:pPr>
        <w:spacing w:line="300" w:lineRule="auto"/>
        <w:ind w:firstLine="709"/>
        <w:jc w:val="right"/>
        <w:rPr>
          <w:sz w:val="24"/>
          <w:szCs w:val="24"/>
        </w:rPr>
      </w:pPr>
      <w:r w:rsidRPr="0053660B">
        <w:rPr>
          <w:sz w:val="24"/>
          <w:szCs w:val="24"/>
        </w:rPr>
        <w:t>Рисунок 2</w:t>
      </w:r>
    </w:p>
    <w:p w14:paraId="06D02DEF" w14:textId="77777777" w:rsidR="00221627" w:rsidRPr="0053660B" w:rsidRDefault="00221627" w:rsidP="00221627">
      <w:pPr>
        <w:spacing w:line="300" w:lineRule="auto"/>
        <w:jc w:val="center"/>
        <w:rPr>
          <w:sz w:val="24"/>
          <w:szCs w:val="24"/>
        </w:rPr>
      </w:pPr>
      <w:r w:rsidRPr="0053660B">
        <w:rPr>
          <w:sz w:val="24"/>
          <w:szCs w:val="24"/>
        </w:rPr>
        <w:t>Схема административно-территориального устройства Минераловодского муниципального округа</w:t>
      </w:r>
    </w:p>
    <w:p w14:paraId="7B7ECDC9" w14:textId="77777777" w:rsidR="00221627" w:rsidRPr="0053660B" w:rsidRDefault="00221627" w:rsidP="00221627">
      <w:pPr>
        <w:pStyle w:val="af4"/>
        <w:widowControl w:val="0"/>
        <w:suppressAutoHyphens/>
        <w:ind w:left="0"/>
        <w:jc w:val="center"/>
        <w:rPr>
          <w:sz w:val="24"/>
          <w:szCs w:val="24"/>
        </w:rPr>
      </w:pPr>
      <w:r w:rsidRPr="0053660B">
        <w:rPr>
          <w:noProof/>
          <w:szCs w:val="28"/>
        </w:rPr>
        <w:drawing>
          <wp:inline distT="0" distB="0" distL="0" distR="0" wp14:anchorId="3BDA71CA" wp14:editId="4286A719">
            <wp:extent cx="4329521" cy="4591916"/>
            <wp:effectExtent l="0" t="0" r="0" b="0"/>
            <wp:docPr id="5" name="Рисунок 5" descr="Дифференциация по типам Н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фференциация по типам НП"/>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33435" cy="4596067"/>
                    </a:xfrm>
                    <a:prstGeom prst="rect">
                      <a:avLst/>
                    </a:prstGeom>
                    <a:noFill/>
                    <a:ln>
                      <a:noFill/>
                    </a:ln>
                  </pic:spPr>
                </pic:pic>
              </a:graphicData>
            </a:graphic>
          </wp:inline>
        </w:drawing>
      </w:r>
    </w:p>
    <w:p w14:paraId="4AA99F6A" w14:textId="77777777" w:rsidR="00221627" w:rsidRPr="0053660B" w:rsidRDefault="00221627" w:rsidP="00221627">
      <w:pPr>
        <w:pStyle w:val="af4"/>
        <w:widowControl w:val="0"/>
        <w:suppressAutoHyphens/>
        <w:ind w:left="0"/>
        <w:jc w:val="center"/>
        <w:rPr>
          <w:sz w:val="24"/>
          <w:szCs w:val="24"/>
        </w:rPr>
      </w:pPr>
    </w:p>
    <w:p w14:paraId="68558809" w14:textId="77777777" w:rsidR="00221627" w:rsidRPr="0053660B" w:rsidRDefault="00221627" w:rsidP="00221627">
      <w:pPr>
        <w:pStyle w:val="af4"/>
        <w:widowControl w:val="0"/>
        <w:suppressAutoHyphens/>
        <w:spacing w:before="120" w:line="276" w:lineRule="auto"/>
        <w:ind w:left="0" w:firstLine="709"/>
        <w:jc w:val="both"/>
        <w:rPr>
          <w:sz w:val="24"/>
          <w:szCs w:val="24"/>
        </w:rPr>
      </w:pPr>
      <w:r w:rsidRPr="0053660B">
        <w:rPr>
          <w:sz w:val="24"/>
          <w:szCs w:val="24"/>
        </w:rPr>
        <w:t xml:space="preserve">Численность населения Минераловодского муниципального округа на </w:t>
      </w:r>
      <w:r w:rsidRPr="0053660B">
        <w:rPr>
          <w:sz w:val="24"/>
          <w:szCs w:val="24"/>
        </w:rPr>
        <w:br/>
        <w:t>01.01.2022 составила 134545 человек (4,7 % от общей численности населения Ставропольского края). Средняя плотность населения в настоящее время составляет 92,49 человек на 1 км</w:t>
      </w:r>
      <w:r w:rsidRPr="0053660B">
        <w:rPr>
          <w:sz w:val="24"/>
          <w:szCs w:val="24"/>
          <w:vertAlign w:val="superscript"/>
        </w:rPr>
        <w:t>2</w:t>
      </w:r>
      <w:r w:rsidRPr="0053660B">
        <w:rPr>
          <w:sz w:val="24"/>
          <w:szCs w:val="24"/>
        </w:rPr>
        <w:t xml:space="preserve"> (средняя плотность населения на территории Ставропольского края — 43,7 человек на 1 км</w:t>
      </w:r>
      <w:r w:rsidRPr="0053660B">
        <w:rPr>
          <w:sz w:val="24"/>
          <w:szCs w:val="24"/>
          <w:vertAlign w:val="superscript"/>
        </w:rPr>
        <w:t>2</w:t>
      </w:r>
      <w:r w:rsidRPr="0053660B">
        <w:rPr>
          <w:sz w:val="24"/>
          <w:szCs w:val="24"/>
        </w:rPr>
        <w:t>)</w:t>
      </w:r>
    </w:p>
    <w:p w14:paraId="3450BC01" w14:textId="77777777" w:rsidR="00221627" w:rsidRPr="0053660B" w:rsidRDefault="00221627" w:rsidP="00221627">
      <w:pPr>
        <w:widowControl w:val="0"/>
        <w:shd w:val="clear" w:color="auto" w:fill="FFFFFF"/>
        <w:suppressAutoHyphens/>
        <w:spacing w:line="276" w:lineRule="auto"/>
        <w:ind w:firstLine="709"/>
        <w:jc w:val="both"/>
        <w:rPr>
          <w:sz w:val="24"/>
          <w:szCs w:val="24"/>
        </w:rPr>
      </w:pPr>
      <w:r w:rsidRPr="0053660B">
        <w:rPr>
          <w:sz w:val="24"/>
          <w:szCs w:val="24"/>
        </w:rPr>
        <w:t>В 2022 году жилищный фонд Минераловодского муниципального округа составляет 3105010 м</w:t>
      </w:r>
      <w:r w:rsidRPr="0053660B">
        <w:rPr>
          <w:sz w:val="24"/>
          <w:szCs w:val="24"/>
          <w:vertAlign w:val="superscript"/>
        </w:rPr>
        <w:t>2</w:t>
      </w:r>
      <w:r w:rsidRPr="0053660B">
        <w:rPr>
          <w:sz w:val="24"/>
          <w:szCs w:val="24"/>
        </w:rPr>
        <w:t>. Средняя обеспеченность жильем составляет 23,08 м</w:t>
      </w:r>
      <w:r w:rsidRPr="0053660B">
        <w:rPr>
          <w:sz w:val="24"/>
          <w:szCs w:val="24"/>
          <w:vertAlign w:val="superscript"/>
        </w:rPr>
        <w:t>2</w:t>
      </w:r>
      <w:r w:rsidRPr="0053660B">
        <w:rPr>
          <w:sz w:val="24"/>
          <w:szCs w:val="24"/>
        </w:rPr>
        <w:t>/чел, что ниже среднего показателя по Ставропольскому краю (26,0 м</w:t>
      </w:r>
      <w:r w:rsidRPr="0053660B">
        <w:rPr>
          <w:sz w:val="24"/>
          <w:szCs w:val="24"/>
          <w:vertAlign w:val="superscript"/>
        </w:rPr>
        <w:t>2</w:t>
      </w:r>
      <w:r w:rsidRPr="0053660B">
        <w:rPr>
          <w:sz w:val="24"/>
          <w:szCs w:val="24"/>
        </w:rPr>
        <w:t>/чел).</w:t>
      </w:r>
    </w:p>
    <w:p w14:paraId="18493A13" w14:textId="77777777" w:rsidR="00221627" w:rsidRPr="0053660B" w:rsidRDefault="00221627" w:rsidP="00221627">
      <w:pPr>
        <w:widowControl w:val="0"/>
        <w:shd w:val="clear" w:color="auto" w:fill="FFFFFF"/>
        <w:suppressAutoHyphens/>
        <w:spacing w:line="276" w:lineRule="auto"/>
        <w:ind w:firstLine="709"/>
        <w:jc w:val="both"/>
        <w:rPr>
          <w:sz w:val="24"/>
          <w:szCs w:val="24"/>
        </w:rPr>
      </w:pPr>
      <w:r w:rsidRPr="0053660B">
        <w:rPr>
          <w:sz w:val="24"/>
          <w:szCs w:val="24"/>
        </w:rPr>
        <w:t>Минераловодский муниципальный округ — прекрасное место для развития туризма, отдыха и лечения, создания здесь новых санаторно-курортных комплексов. Обладает следующими стратегическими преимуществами: наличием свободных инвестиционных площадок и земельных ресурсов, положительной динамикой экономического развития, развитой системой финансово-кредитных и страховых организаций, ростом жилищного строительства.</w:t>
      </w:r>
    </w:p>
    <w:p w14:paraId="4C4597DC" w14:textId="7992996B" w:rsidR="00221627" w:rsidRPr="0053660B" w:rsidRDefault="00221627" w:rsidP="00221627">
      <w:pPr>
        <w:widowControl w:val="0"/>
        <w:shd w:val="clear" w:color="auto" w:fill="FFFFFF"/>
        <w:suppressAutoHyphens/>
        <w:spacing w:line="276" w:lineRule="auto"/>
        <w:ind w:firstLine="709"/>
        <w:jc w:val="both"/>
        <w:rPr>
          <w:sz w:val="24"/>
          <w:szCs w:val="24"/>
        </w:rPr>
      </w:pPr>
      <w:r w:rsidRPr="0053660B">
        <w:rPr>
          <w:sz w:val="24"/>
          <w:szCs w:val="24"/>
        </w:rPr>
        <w:t xml:space="preserve">Градостроительная деятельность в границах </w:t>
      </w:r>
      <w:r w:rsidRPr="0053660B">
        <w:rPr>
          <w:sz w:val="24"/>
          <w:szCs w:val="24"/>
          <w:shd w:val="clear" w:color="auto" w:fill="FFFFFF"/>
        </w:rPr>
        <w:t>Минераловодского муниципального округа</w:t>
      </w:r>
      <w:r w:rsidRPr="0053660B">
        <w:rPr>
          <w:sz w:val="24"/>
          <w:szCs w:val="24"/>
        </w:rPr>
        <w:t xml:space="preserve"> Ставропольского края осуществляется в соответствии с Генеральным планом, Правилами землепользования и застройки, нормативами градостроительного проектирования и документацией по планировке территории</w:t>
      </w:r>
      <w:r w:rsidR="009D3850" w:rsidRPr="0053660B">
        <w:rPr>
          <w:sz w:val="24"/>
          <w:szCs w:val="24"/>
        </w:rPr>
        <w:t xml:space="preserve"> </w:t>
      </w:r>
      <w:r w:rsidR="009D3850" w:rsidRPr="0053660B">
        <w:rPr>
          <w:sz w:val="24"/>
          <w:szCs w:val="24"/>
          <w:shd w:val="clear" w:color="auto" w:fill="FFFFFF"/>
        </w:rPr>
        <w:t>Минераловодского муниципального округа Ставропольского края</w:t>
      </w:r>
      <w:r w:rsidRPr="0053660B">
        <w:rPr>
          <w:sz w:val="24"/>
          <w:szCs w:val="24"/>
        </w:rPr>
        <w:t>.</w:t>
      </w:r>
    </w:p>
    <w:p w14:paraId="24DFAC2A" w14:textId="77777777" w:rsidR="00221627" w:rsidRPr="0053660B" w:rsidRDefault="00221627" w:rsidP="00221627">
      <w:pPr>
        <w:widowControl w:val="0"/>
        <w:shd w:val="clear" w:color="auto" w:fill="FFFFFF"/>
        <w:suppressAutoHyphens/>
        <w:spacing w:line="276" w:lineRule="auto"/>
        <w:ind w:firstLine="709"/>
        <w:jc w:val="both"/>
        <w:rPr>
          <w:sz w:val="24"/>
          <w:szCs w:val="24"/>
        </w:rPr>
      </w:pPr>
      <w:r w:rsidRPr="0053660B">
        <w:rPr>
          <w:sz w:val="24"/>
          <w:szCs w:val="24"/>
        </w:rPr>
        <w:lastRenderedPageBreak/>
        <w:t>При подготовке документации по планировке территории одним из основных условий является ее соответствие нормативам градостроительного проектирования. В частности,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w:t>
      </w:r>
    </w:p>
    <w:p w14:paraId="74C53410" w14:textId="678B1409" w:rsidR="000F06C1" w:rsidRPr="0053660B" w:rsidRDefault="000F06C1" w:rsidP="007B0BD1">
      <w:pPr>
        <w:pStyle w:val="0212166"/>
        <w:jc w:val="center"/>
        <w:rPr>
          <w:b w:val="0"/>
        </w:rPr>
      </w:pPr>
      <w:r w:rsidRPr="0053660B">
        <w:rPr>
          <w:b w:val="0"/>
        </w:rPr>
        <w:t xml:space="preserve">2.2 </w:t>
      </w:r>
      <w:r w:rsidR="007060DC" w:rsidRPr="0053660B">
        <w:rPr>
          <w:b w:val="0"/>
        </w:rPr>
        <w:t>Характеристика функционирования и показатели работы транспортной инфраструктуры Минераловодского муниципального округа по видам транспорта</w:t>
      </w:r>
    </w:p>
    <w:p w14:paraId="7A53DA4F" w14:textId="4146D627" w:rsidR="00C03EFC" w:rsidRPr="0053660B" w:rsidRDefault="007060DC"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 xml:space="preserve">Транспортно-логистическая функция Минераловодского </w:t>
      </w:r>
      <w:r w:rsidR="00CC0227" w:rsidRPr="0053660B">
        <w:rPr>
          <w:bCs/>
          <w:sz w:val="24"/>
          <w:szCs w:val="24"/>
        </w:rPr>
        <w:t>муниципального</w:t>
      </w:r>
      <w:r w:rsidRPr="0053660B">
        <w:rPr>
          <w:sz w:val="24"/>
          <w:szCs w:val="24"/>
        </w:rPr>
        <w:t xml:space="preserve"> округа определяет его важное значение на региональном уровне. Внешние транспортные связи округа осуществляются железнодорожным, автомобильным и воздушным видами транспорта.</w:t>
      </w:r>
    </w:p>
    <w:p w14:paraId="5F5E74F4" w14:textId="3398DC26" w:rsidR="007060DC" w:rsidRPr="0053660B" w:rsidRDefault="00CC0227"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Муниципальный о</w:t>
      </w:r>
      <w:r w:rsidR="007060DC" w:rsidRPr="0053660B">
        <w:rPr>
          <w:sz w:val="24"/>
          <w:szCs w:val="24"/>
        </w:rPr>
        <w:t xml:space="preserve">круг находится на пересечении железнодорожных магистралей «Ростов-на-Дону – Баку» с ответвлением «Минеральные Воды – Пятигорск – Ессентуки – Кисловодск». В округе расположена внеклассная железнодорожная сортировочная станция. Через населенные пункты округа проходит федеральная автомобильная дорога </w:t>
      </w:r>
      <w:r w:rsidR="0030634A" w:rsidRPr="0053660B">
        <w:rPr>
          <w:sz w:val="24"/>
          <w:szCs w:val="24"/>
        </w:rPr>
        <w:t xml:space="preserve">Р-217 «Кавказ» автомобильная дорога М-4 «Дон» – Владикавказ – Грозный – Махачкала – граница </w:t>
      </w:r>
      <w:r w:rsidR="0030634A" w:rsidRPr="0053660B">
        <w:rPr>
          <w:sz w:val="24"/>
          <w:szCs w:val="24"/>
        </w:rPr>
        <w:br/>
        <w:t>с Азербайджаном</w:t>
      </w:r>
      <w:r w:rsidR="007060DC" w:rsidRPr="0053660B">
        <w:rPr>
          <w:sz w:val="24"/>
          <w:szCs w:val="24"/>
        </w:rPr>
        <w:t>.</w:t>
      </w:r>
    </w:p>
    <w:p w14:paraId="6913A7B1" w14:textId="45B98D35" w:rsidR="007060DC" w:rsidRPr="0053660B" w:rsidRDefault="007060DC"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В черте округа расположен международный аэропорт 1-го класса, оснащенный самым современным аэронавигационным оборудованием, сертифицированным по I и II категориям метеоминимума ИКАО.</w:t>
      </w:r>
    </w:p>
    <w:p w14:paraId="6F1EB86E" w14:textId="4C520126" w:rsidR="00CC0227" w:rsidRPr="0053660B" w:rsidRDefault="00CC0227"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Большая часть грузо- и пассажирооборота приходится на железнодорожный транспорт, однако важное место в указанном обороте пассажирских и грузовых потоков занимают также автомобильный и авиационный виды транспорта.</w:t>
      </w:r>
    </w:p>
    <w:p w14:paraId="0102EF04" w14:textId="01B76321" w:rsidR="00CC0227" w:rsidRPr="0053660B" w:rsidRDefault="00CC0227"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Такая структура грузо- и пассажирооборота связана с технико-экономическими особенностями каждого вида транспорта, обширной территорией, природно-климатическими условиями России. Немаловажное значение имеет и себестоимость перевозок различными видами транспорта.</w:t>
      </w:r>
    </w:p>
    <w:p w14:paraId="5EF5319E" w14:textId="6A0E72C2"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b/>
          <w:i/>
          <w:sz w:val="24"/>
          <w:szCs w:val="24"/>
        </w:rPr>
        <w:t>Автомобильный транспорт</w:t>
      </w:r>
      <w:r w:rsidRPr="0053660B">
        <w:rPr>
          <w:sz w:val="24"/>
          <w:szCs w:val="24"/>
        </w:rPr>
        <w:t xml:space="preserve"> в основном используется для перевозки небольших потоков грузов на короткие расстояния. Это связано со сравнительно высокой себестоимостью данного вида транспорта и его малой грузоподъемностью. К достоинствам автомобильного транспорта следует отнести высокую скорость и возможность доставки грузов от «двери до двери» без дополнительных затрат на перегрузку. Обеспеченность автодорогами с твердым покрытием служит важным показателем развития транспортной инфраструктуры как на уровне Р</w:t>
      </w:r>
      <w:r w:rsidR="00460AF3" w:rsidRPr="0053660B">
        <w:rPr>
          <w:sz w:val="24"/>
          <w:szCs w:val="24"/>
        </w:rPr>
        <w:t xml:space="preserve">оссийской </w:t>
      </w:r>
      <w:r w:rsidRPr="0053660B">
        <w:rPr>
          <w:sz w:val="24"/>
          <w:szCs w:val="24"/>
        </w:rPr>
        <w:t>Ф</w:t>
      </w:r>
      <w:r w:rsidR="00460AF3" w:rsidRPr="0053660B">
        <w:rPr>
          <w:sz w:val="24"/>
          <w:szCs w:val="24"/>
        </w:rPr>
        <w:t>едерации</w:t>
      </w:r>
      <w:r w:rsidRPr="0053660B">
        <w:rPr>
          <w:sz w:val="24"/>
          <w:szCs w:val="24"/>
        </w:rPr>
        <w:t xml:space="preserve"> в целом, так и на уровне субъектов </w:t>
      </w:r>
      <w:r w:rsidR="00460AF3" w:rsidRPr="0053660B">
        <w:rPr>
          <w:sz w:val="24"/>
          <w:szCs w:val="24"/>
        </w:rPr>
        <w:t>Российской Федерации</w:t>
      </w:r>
      <w:r w:rsidRPr="0053660B">
        <w:rPr>
          <w:sz w:val="24"/>
          <w:szCs w:val="24"/>
        </w:rPr>
        <w:t xml:space="preserve"> и муниципальных образований.</w:t>
      </w:r>
    </w:p>
    <w:p w14:paraId="723E70C1" w14:textId="77777777" w:rsidR="00F307EC" w:rsidRPr="0053660B" w:rsidRDefault="00F307EC" w:rsidP="00460AF3">
      <w:pPr>
        <w:widowControl w:val="0"/>
        <w:suppressAutoHyphens/>
        <w:autoSpaceDE w:val="0"/>
        <w:autoSpaceDN w:val="0"/>
        <w:adjustRightInd w:val="0"/>
        <w:spacing w:line="276" w:lineRule="auto"/>
        <w:ind w:firstLine="709"/>
        <w:jc w:val="both"/>
        <w:rPr>
          <w:sz w:val="24"/>
          <w:szCs w:val="24"/>
        </w:rPr>
      </w:pPr>
      <w:r w:rsidRPr="0053660B">
        <w:rPr>
          <w:sz w:val="24"/>
          <w:szCs w:val="24"/>
        </w:rPr>
        <w:t>Автомобильный транспорт играет важную роль в транспортном обслуживании Минераловодского муниципального округа. Им осваивается более 90 % грузовых и 60 % пассажирских перевозок.</w:t>
      </w:r>
    </w:p>
    <w:p w14:paraId="5CDAB665" w14:textId="60788AEE" w:rsidR="00F307EC" w:rsidRPr="0053660B" w:rsidRDefault="00F307EC" w:rsidP="00460AF3">
      <w:pPr>
        <w:widowControl w:val="0"/>
        <w:suppressAutoHyphens/>
        <w:autoSpaceDE w:val="0"/>
        <w:autoSpaceDN w:val="0"/>
        <w:adjustRightInd w:val="0"/>
        <w:spacing w:line="276" w:lineRule="auto"/>
        <w:ind w:firstLine="709"/>
        <w:jc w:val="both"/>
        <w:rPr>
          <w:sz w:val="24"/>
          <w:szCs w:val="24"/>
        </w:rPr>
      </w:pPr>
      <w:r w:rsidRPr="0053660B">
        <w:rPr>
          <w:sz w:val="24"/>
          <w:szCs w:val="24"/>
        </w:rPr>
        <w:t>Общая протяженность автомобильных дорог общего пользования федерального значения на территории Минераловодского муниципального округа составляет 73,6 км. Общая протяженность автомобильных дорог общего пользования регионального значения на территории Минераловодского муниципального округа составляет 123,258 км. Общая протяженность автомобильных дорог общего пользования местного значения на территории Минераловодского муниципального округа составляет 713,1 км.</w:t>
      </w:r>
    </w:p>
    <w:p w14:paraId="38F62EA5" w14:textId="4F6728DB"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b/>
          <w:i/>
          <w:sz w:val="24"/>
          <w:szCs w:val="24"/>
        </w:rPr>
        <w:t>Пассажирский общественный транспорт</w:t>
      </w:r>
      <w:r w:rsidRPr="0053660B">
        <w:rPr>
          <w:sz w:val="24"/>
          <w:szCs w:val="24"/>
        </w:rPr>
        <w:t xml:space="preserve"> является важнейшим элементом </w:t>
      </w:r>
      <w:r w:rsidRPr="0053660B">
        <w:rPr>
          <w:sz w:val="24"/>
          <w:szCs w:val="24"/>
        </w:rPr>
        <w:lastRenderedPageBreak/>
        <w:t xml:space="preserve">транспортной системы, который обеспечивает ежедневную транспортную подвижность населения Минераловодского муниципального округа. Сегодня это один из самых доходных и стабильно развивающихся сегментов экономики округа. </w:t>
      </w:r>
    </w:p>
    <w:p w14:paraId="57684D3A" w14:textId="28FF214E"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Имеющийся в распоряжении предприятий подвижной состав способен обеспечить в полном объеме выполнение муниципального заказа на осуществление пассажирских перевозок на маршрутах Минераловодского муниципального округа.</w:t>
      </w:r>
    </w:p>
    <w:p w14:paraId="4D94331B" w14:textId="57678961"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Эффективная и надежная работа пассажирского транспорта является важнейшим фактором социально-политической и экономической стабильности, поскольку именно пассажирский транспорт обеспечивает основную часть трудовых поездок населения, оказывая непосредственное влияние на эффективность функционирования системы муниципального хозяйства, предприятий, организаций, учреждений и всех отраслей экономики муниципалитета, региона и страны в целом. Однако резкое возрастание уровня внешней среды вызывает необходимость формирования эффективных подходов к управлению пассажирским транспортом таким образом, чтобы способность к изменениям стала одной из важнейших ключевых характеристик, определяющих возможности транспортной инфраструктуры к развитию в долгосрочной перспективе.</w:t>
      </w:r>
    </w:p>
    <w:p w14:paraId="49110E67" w14:textId="6E7DBBC1"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Для обеспечения населения Минераловодского муниципального округа транспортным обслуживанием функционируют 33 маршрута. Имеющийся в распоряжении предприятий и индивидуальных предпринимателей подвижной состав способен обеспечить в полном объеме выполнение муниципального заказа на осуществление пассажирских перевозок на маршрутах Минераловодского муниципального округа. В автотранспортных предприятиях различных форм собственности числится более 300 единиц пассажирского автотранспорта.</w:t>
      </w:r>
    </w:p>
    <w:p w14:paraId="57BBFE8B" w14:textId="1BA7AFCD"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На территории Минераловодского муниципального округа функционируют три автовокзала в г. Минеральные Воды по адресам: ул. Советская, 97, ул. Гагарина, 98 и в районе аэропорта.</w:t>
      </w:r>
    </w:p>
    <w:p w14:paraId="630F12B3" w14:textId="0E22C03A"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Также на территории Минераловодского муниципального округа функционирует один автобусный парк в г. Минеральные Воды.</w:t>
      </w:r>
    </w:p>
    <w:p w14:paraId="3A0E29E0" w14:textId="2424B350"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 xml:space="preserve">Администрацией Минераловодского </w:t>
      </w:r>
      <w:r w:rsidR="008E2C6F" w:rsidRPr="0053660B">
        <w:rPr>
          <w:bCs/>
          <w:sz w:val="24"/>
          <w:szCs w:val="24"/>
        </w:rPr>
        <w:t>муниципального</w:t>
      </w:r>
      <w:r w:rsidRPr="0053660B">
        <w:rPr>
          <w:sz w:val="24"/>
          <w:szCs w:val="24"/>
        </w:rPr>
        <w:t xml:space="preserve"> округа постоянно осуществляется контроль за соблюдением перевозчиками требований законодательства Российской Федерации при осуществлении перевозок пассажиров по организованным маршрутам на территории </w:t>
      </w:r>
      <w:r w:rsidR="008E2C6F" w:rsidRPr="0053660B">
        <w:rPr>
          <w:bCs/>
          <w:sz w:val="24"/>
          <w:szCs w:val="24"/>
        </w:rPr>
        <w:t>муниципального</w:t>
      </w:r>
      <w:r w:rsidRPr="0053660B">
        <w:rPr>
          <w:sz w:val="24"/>
          <w:szCs w:val="24"/>
        </w:rPr>
        <w:t xml:space="preserve"> округа.</w:t>
      </w:r>
    </w:p>
    <w:p w14:paraId="35D9A66C" w14:textId="11523C5C"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b/>
          <w:i/>
          <w:sz w:val="24"/>
          <w:szCs w:val="24"/>
        </w:rPr>
        <w:t>Железнодорожный транспорт.</w:t>
      </w:r>
      <w:r w:rsidRPr="0053660B">
        <w:rPr>
          <w:sz w:val="24"/>
          <w:szCs w:val="24"/>
        </w:rPr>
        <w:t xml:space="preserve"> Минераловодское отделение Северо-Кавказской железной дороги обслуживает весь регион Кавказских Минеральных Вод, ряд районов Ставропольского края и республик Северного Кавказа на 14 маршрутах дальнего следования и 6 пригородного сообщения. Протяженность железных дорог на территории Минераловодского муниципального округа составляет 56,2 км. Железнодорожный транспорт имеет большое значение, так как обслуживает не только внешние грузовые и пассажирские перевозки, но на него приходится значительная доля трудовых и культурно-бытовых поездок постоянного населения и культурно-бытовых поездок временного населения района</w:t>
      </w:r>
      <w:r w:rsidR="0030634A" w:rsidRPr="0053660B">
        <w:rPr>
          <w:sz w:val="24"/>
          <w:szCs w:val="24"/>
        </w:rPr>
        <w:t xml:space="preserve"> КМВ</w:t>
      </w:r>
      <w:r w:rsidR="00BC439A" w:rsidRPr="0053660B">
        <w:rPr>
          <w:sz w:val="24"/>
          <w:szCs w:val="24"/>
        </w:rPr>
        <w:t>.</w:t>
      </w:r>
    </w:p>
    <w:p w14:paraId="3712B1D7" w14:textId="30D001F0"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 xml:space="preserve">В настоящее время по территории Минераловодского муниципального округа проходят двухпутные электрифицированные участки Северо-Кавказкой железной дороги по направлениям: Кавказская – Прохладная, Минеральные Воды – Кисловодск. По ним осуществляются межрайонные связи между Европейской частью России и Северным Кавказом, а также межгосударственные связи между Россией и государствами Закавказья. Железнодорожная магистраль 2-х путная электрифицированная, с руководящим уклоном 6–7 %, оборудована средствами сигнализации, централизации и блокировки. Через узловую </w:t>
      </w:r>
      <w:r w:rsidRPr="0053660B">
        <w:rPr>
          <w:sz w:val="24"/>
          <w:szCs w:val="24"/>
        </w:rPr>
        <w:lastRenderedPageBreak/>
        <w:t>сортировочную станцию «Минеральные Воды» к магистрали примыкает Кисловодская ветвь протяженностью 64 км, имеющая местное значение по обслуживанию городов-курортов КМВ. Кисловодская железнодорожная ветка электрифицированная, 2-х путная, с руководящим уклоном 25 %, проходит в сложных профильных условиях, в плане имеет большое количество кривых малых радиусов (200–400 м).</w:t>
      </w:r>
    </w:p>
    <w:p w14:paraId="36E71C92" w14:textId="15722D83" w:rsidR="00F307EC" w:rsidRPr="0053660B" w:rsidRDefault="00F307EC"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Минераловодское отделение Северо-Кавказской железной дороги является структурным подразделением ОАО «Российские железные дороги». ОАО «РЖД» филиал «Северо</w:t>
      </w:r>
      <w:r w:rsidR="00073E25" w:rsidRPr="0053660B">
        <w:rPr>
          <w:sz w:val="24"/>
          <w:szCs w:val="24"/>
        </w:rPr>
        <w:t>-</w:t>
      </w:r>
      <w:r w:rsidRPr="0053660B">
        <w:rPr>
          <w:sz w:val="24"/>
          <w:szCs w:val="24"/>
        </w:rPr>
        <w:t>Кавказская железная дорога» является крупным перевозчиком грузов: цемента, химикатов, зерна, различной сельскохозяйственной продукции и продовольственных товаров.</w:t>
      </w:r>
    </w:p>
    <w:p w14:paraId="38B84C04" w14:textId="00F9D88C" w:rsidR="00F307EC" w:rsidRPr="0053660B" w:rsidRDefault="00F05633"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Станция «Минеральные Воды» является внеклассной сортировочной станцией, путевое развитие которой состоит из 47 путей, сконцентрированных в семи парках. Для сортировочной работы используются 3 полугорки и 5 вытяжек. На станции имеются локомотивное и вагонное депо. К станции примыкает 21 подъездной путь общей протяженностью 43,5 км.</w:t>
      </w:r>
    </w:p>
    <w:p w14:paraId="310D9DE6" w14:textId="06AA29A6" w:rsidR="005A5FED" w:rsidRPr="0053660B" w:rsidRDefault="005A5FED" w:rsidP="00B70C79">
      <w:pPr>
        <w:widowControl w:val="0"/>
        <w:suppressAutoHyphens/>
        <w:autoSpaceDE w:val="0"/>
        <w:autoSpaceDN w:val="0"/>
        <w:adjustRightInd w:val="0"/>
        <w:spacing w:line="276" w:lineRule="auto"/>
        <w:ind w:firstLine="709"/>
        <w:jc w:val="both"/>
        <w:rPr>
          <w:sz w:val="24"/>
          <w:szCs w:val="24"/>
        </w:rPr>
      </w:pPr>
      <w:r w:rsidRPr="0053660B">
        <w:rPr>
          <w:sz w:val="24"/>
          <w:szCs w:val="24"/>
        </w:rPr>
        <w:t>На территории Минераловодского муниципального округа также располагаются железнодорожный вокзал и железнодорожное депо.</w:t>
      </w:r>
    </w:p>
    <w:p w14:paraId="7EAAA084" w14:textId="7FEE954D" w:rsidR="005A5FED" w:rsidRPr="0053660B" w:rsidRDefault="005A5FED" w:rsidP="00F91419">
      <w:pPr>
        <w:widowControl w:val="0"/>
        <w:suppressAutoHyphens/>
        <w:autoSpaceDE w:val="0"/>
        <w:autoSpaceDN w:val="0"/>
        <w:adjustRightInd w:val="0"/>
        <w:spacing w:line="276" w:lineRule="auto"/>
        <w:ind w:firstLine="709"/>
        <w:jc w:val="both"/>
        <w:rPr>
          <w:sz w:val="24"/>
          <w:szCs w:val="24"/>
        </w:rPr>
      </w:pPr>
      <w:r w:rsidRPr="0053660B">
        <w:rPr>
          <w:b/>
          <w:i/>
          <w:sz w:val="24"/>
          <w:szCs w:val="24"/>
        </w:rPr>
        <w:t xml:space="preserve">Воздушный транспорт. </w:t>
      </w:r>
      <w:r w:rsidRPr="0053660B">
        <w:rPr>
          <w:sz w:val="24"/>
          <w:szCs w:val="24"/>
        </w:rPr>
        <w:t>Воздушный транспорт играет важную роль во внешних транспортных связях Минераловодского муниципального округа. На территории Минераловодского муниципального округа располагается аэропорт международного класса. Аэропорт размещается с западной стороны г. Минеральные Воды на расстоянии 3 км от центра города. Допущен к круглогодичной эксплуатации и предназначен для выполнения рейсовых, учебно-тренировочных, контрольно-испытательных и международных полетов. Аэропорт оснащен искусственной взлетно-посадочной полосой из цементобетона размером 3900х60 метров. Аэропорт Минеральные Воды допущен к международным полетам, а также к полетам в сложных метеоусловиях по I и II категории метеоминимума.</w:t>
      </w:r>
    </w:p>
    <w:p w14:paraId="7EE2B609" w14:textId="29F8F37D" w:rsidR="005A5FED" w:rsidRPr="0053660B" w:rsidRDefault="005A5FED" w:rsidP="00F91419">
      <w:pPr>
        <w:widowControl w:val="0"/>
        <w:suppressAutoHyphens/>
        <w:autoSpaceDE w:val="0"/>
        <w:autoSpaceDN w:val="0"/>
        <w:adjustRightInd w:val="0"/>
        <w:spacing w:line="276" w:lineRule="auto"/>
        <w:ind w:firstLine="709"/>
        <w:jc w:val="both"/>
        <w:rPr>
          <w:sz w:val="24"/>
          <w:szCs w:val="24"/>
        </w:rPr>
      </w:pPr>
      <w:r w:rsidRPr="0053660B">
        <w:rPr>
          <w:sz w:val="24"/>
          <w:szCs w:val="24"/>
        </w:rPr>
        <w:t>Территория, на которой размещен аэропорт «Минеральные Воды», находится в государственной собственности (принадлежит к категории земель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p>
    <w:p w14:paraId="0A946BC4" w14:textId="3E978B21" w:rsidR="005A5FED" w:rsidRPr="0053660B" w:rsidRDefault="005A5FED" w:rsidP="00F91419">
      <w:pPr>
        <w:widowControl w:val="0"/>
        <w:suppressAutoHyphens/>
        <w:autoSpaceDE w:val="0"/>
        <w:autoSpaceDN w:val="0"/>
        <w:adjustRightInd w:val="0"/>
        <w:spacing w:line="276" w:lineRule="auto"/>
        <w:ind w:firstLine="709"/>
        <w:jc w:val="both"/>
        <w:rPr>
          <w:sz w:val="24"/>
          <w:szCs w:val="24"/>
        </w:rPr>
      </w:pPr>
      <w:r w:rsidRPr="0053660B">
        <w:rPr>
          <w:sz w:val="24"/>
          <w:szCs w:val="24"/>
        </w:rPr>
        <w:t>В Минераловодском муниципальном округе расположены объекты Единой системы организации воздушного движения (БПРМ 117, БПРМ 297, КРМ 117, КДП, АС УВД, ангар, диспетчерский пункт системы посадки, ПРЦ, ДПРМ, РЛП, подъездная дорога к РЛП, объекты связи, радиовещания, телевидения и информатики, ДПРМ, РЭМ и РСБН)</w:t>
      </w:r>
      <w:r w:rsidR="00CB3A5F" w:rsidRPr="0053660B">
        <w:rPr>
          <w:sz w:val="24"/>
          <w:szCs w:val="24"/>
        </w:rPr>
        <w:t>:</w:t>
      </w:r>
    </w:p>
    <w:p w14:paraId="7AF6E217" w14:textId="77777777" w:rsidR="005A5FED" w:rsidRPr="0053660B" w:rsidRDefault="005A5FED" w:rsidP="00F91419">
      <w:pPr>
        <w:widowControl w:val="0"/>
        <w:suppressAutoHyphens/>
        <w:autoSpaceDE w:val="0"/>
        <w:autoSpaceDN w:val="0"/>
        <w:adjustRightInd w:val="0"/>
        <w:spacing w:line="276" w:lineRule="auto"/>
        <w:ind w:firstLine="426"/>
        <w:jc w:val="both"/>
        <w:rPr>
          <w:sz w:val="24"/>
          <w:szCs w:val="24"/>
        </w:rPr>
      </w:pPr>
      <w:r w:rsidRPr="0053660B">
        <w:rPr>
          <w:sz w:val="24"/>
          <w:szCs w:val="24"/>
        </w:rPr>
        <w:t>–</w:t>
      </w:r>
      <w:r w:rsidRPr="0053660B">
        <w:rPr>
          <w:sz w:val="24"/>
          <w:szCs w:val="24"/>
        </w:rPr>
        <w:tab/>
        <w:t>объекты недвижимого имущества «Здание радиоцентра» и «Здание ТП-6» с кадастровыми номерами 26:24:000000:6259 и 26:24:000000:6507 на земельном участке с кадастровым номером 26:24:040302:46;</w:t>
      </w:r>
    </w:p>
    <w:p w14:paraId="6C4C8CC8" w14:textId="4794DF48" w:rsidR="005A5FED" w:rsidRPr="0053660B" w:rsidRDefault="005A5FED" w:rsidP="00F91419">
      <w:pPr>
        <w:widowControl w:val="0"/>
        <w:suppressAutoHyphens/>
        <w:autoSpaceDE w:val="0"/>
        <w:autoSpaceDN w:val="0"/>
        <w:adjustRightInd w:val="0"/>
        <w:spacing w:line="276" w:lineRule="auto"/>
        <w:ind w:firstLine="426"/>
        <w:jc w:val="both"/>
        <w:rPr>
          <w:sz w:val="24"/>
          <w:szCs w:val="24"/>
        </w:rPr>
      </w:pPr>
      <w:r w:rsidRPr="0053660B">
        <w:rPr>
          <w:sz w:val="24"/>
          <w:szCs w:val="24"/>
        </w:rPr>
        <w:t>–</w:t>
      </w:r>
      <w:r w:rsidRPr="0053660B">
        <w:rPr>
          <w:sz w:val="24"/>
          <w:szCs w:val="24"/>
        </w:rPr>
        <w:tab/>
        <w:t>объекты недвижимого имущества «Техническое здание РЛП» и «Здание ТП-19» с кадастровыми номерами 26:23:000000:2630 и 26:23:000000:3063 на земельном участке с кадастровым номером 26:23:080503:1;</w:t>
      </w:r>
    </w:p>
    <w:p w14:paraId="4FC1BB62" w14:textId="77777777" w:rsidR="005A5FED" w:rsidRPr="0053660B" w:rsidRDefault="005A5FED" w:rsidP="00F91419">
      <w:pPr>
        <w:widowControl w:val="0"/>
        <w:suppressAutoHyphens/>
        <w:autoSpaceDE w:val="0"/>
        <w:autoSpaceDN w:val="0"/>
        <w:adjustRightInd w:val="0"/>
        <w:spacing w:line="276" w:lineRule="auto"/>
        <w:ind w:firstLine="426"/>
        <w:jc w:val="both"/>
        <w:rPr>
          <w:sz w:val="24"/>
          <w:szCs w:val="24"/>
        </w:rPr>
      </w:pPr>
      <w:r w:rsidRPr="0053660B">
        <w:rPr>
          <w:sz w:val="24"/>
          <w:szCs w:val="24"/>
        </w:rPr>
        <w:t>–</w:t>
      </w:r>
      <w:r w:rsidRPr="0053660B">
        <w:rPr>
          <w:sz w:val="24"/>
          <w:szCs w:val="24"/>
        </w:rPr>
        <w:tab/>
        <w:t>объект недвижимого имущества «СДП-1 Здание» с кадастровым номером 26:23:000000:2733 на земельном участке с кадастровым номером 26:23:140203:1;</w:t>
      </w:r>
    </w:p>
    <w:p w14:paraId="563E79A3" w14:textId="77777777" w:rsidR="005A5FED" w:rsidRPr="0053660B" w:rsidRDefault="005A5FED" w:rsidP="00F91419">
      <w:pPr>
        <w:widowControl w:val="0"/>
        <w:suppressAutoHyphens/>
        <w:autoSpaceDE w:val="0"/>
        <w:autoSpaceDN w:val="0"/>
        <w:adjustRightInd w:val="0"/>
        <w:spacing w:line="276" w:lineRule="auto"/>
        <w:ind w:firstLine="426"/>
        <w:jc w:val="both"/>
        <w:rPr>
          <w:sz w:val="24"/>
          <w:szCs w:val="24"/>
        </w:rPr>
      </w:pPr>
      <w:r w:rsidRPr="0053660B">
        <w:rPr>
          <w:sz w:val="24"/>
          <w:szCs w:val="24"/>
        </w:rPr>
        <w:t>–</w:t>
      </w:r>
      <w:r w:rsidRPr="0053660B">
        <w:rPr>
          <w:sz w:val="24"/>
          <w:szCs w:val="24"/>
        </w:rPr>
        <w:tab/>
        <w:t>объекты недвижимого имущества «Здание ДПРМ-297» и «Здание ТП-4» с кадастровыми номерами 26:23:140705:75 и 26:23:140704:49 на земельном участке с кадастровым номером 26:23:140705:18;</w:t>
      </w:r>
    </w:p>
    <w:p w14:paraId="35CD56A8" w14:textId="77777777" w:rsidR="005A5FED" w:rsidRPr="0053660B" w:rsidRDefault="005A5FED" w:rsidP="00F91419">
      <w:pPr>
        <w:widowControl w:val="0"/>
        <w:suppressAutoHyphens/>
        <w:autoSpaceDE w:val="0"/>
        <w:autoSpaceDN w:val="0"/>
        <w:adjustRightInd w:val="0"/>
        <w:spacing w:line="276" w:lineRule="auto"/>
        <w:ind w:firstLine="426"/>
        <w:jc w:val="both"/>
        <w:rPr>
          <w:sz w:val="24"/>
          <w:szCs w:val="24"/>
        </w:rPr>
      </w:pPr>
      <w:r w:rsidRPr="0053660B">
        <w:rPr>
          <w:sz w:val="24"/>
          <w:szCs w:val="24"/>
        </w:rPr>
        <w:t>–</w:t>
      </w:r>
      <w:r w:rsidRPr="0053660B">
        <w:rPr>
          <w:sz w:val="24"/>
          <w:szCs w:val="24"/>
        </w:rPr>
        <w:tab/>
        <w:t>объект движимого имущества «Оборудование ДИПРМ с МК-117» и объект недвижимого имущества «Площадка с ограждением ДПРМ с МК-117» с кадастровым номером 26:23:000000:3504 на земельном участке с кадастровым номером 26:23:130103:11;</w:t>
      </w:r>
    </w:p>
    <w:p w14:paraId="218228D9" w14:textId="77777777" w:rsidR="005A5FED" w:rsidRPr="0053660B" w:rsidRDefault="005A5FED" w:rsidP="00F91419">
      <w:pPr>
        <w:widowControl w:val="0"/>
        <w:suppressAutoHyphens/>
        <w:autoSpaceDE w:val="0"/>
        <w:autoSpaceDN w:val="0"/>
        <w:adjustRightInd w:val="0"/>
        <w:spacing w:line="276" w:lineRule="auto"/>
        <w:ind w:firstLine="426"/>
        <w:jc w:val="both"/>
        <w:rPr>
          <w:sz w:val="24"/>
          <w:szCs w:val="24"/>
        </w:rPr>
      </w:pPr>
      <w:r w:rsidRPr="0053660B">
        <w:rPr>
          <w:sz w:val="24"/>
          <w:szCs w:val="24"/>
        </w:rPr>
        <w:lastRenderedPageBreak/>
        <w:t>–</w:t>
      </w:r>
      <w:r w:rsidRPr="0053660B">
        <w:rPr>
          <w:sz w:val="24"/>
          <w:szCs w:val="24"/>
        </w:rPr>
        <w:tab/>
        <w:t>объект недвижимого имущества «Площадка КРМ с МК117» с кадастровым номером 26:24:000000:272 на земельном участке с кадастровым номером 26:23:080503:2.</w:t>
      </w:r>
    </w:p>
    <w:p w14:paraId="42FA75A2" w14:textId="6EE89B97" w:rsidR="005A5FED" w:rsidRPr="0053660B" w:rsidRDefault="005A5FED" w:rsidP="00073E25">
      <w:pPr>
        <w:widowControl w:val="0"/>
        <w:suppressAutoHyphens/>
        <w:autoSpaceDE w:val="0"/>
        <w:autoSpaceDN w:val="0"/>
        <w:adjustRightInd w:val="0"/>
        <w:spacing w:line="276" w:lineRule="auto"/>
        <w:ind w:firstLine="709"/>
        <w:jc w:val="both"/>
        <w:rPr>
          <w:sz w:val="24"/>
          <w:szCs w:val="24"/>
        </w:rPr>
      </w:pPr>
      <w:r w:rsidRPr="0053660B">
        <w:rPr>
          <w:sz w:val="24"/>
          <w:szCs w:val="24"/>
        </w:rPr>
        <w:t xml:space="preserve">Кроме того, расположен воздушный грузо-пассажирский постоянный многосторонний пункт пропуска через государственные границы Российской Федерации в международном аэропорту Минеральные Воды. Основным недостатком аэропорта является его близость к городу, что создает значительный шумовой дискомфорт. Взлеты и посадки воздушных судов осуществляются над жилой застройкой г. Минеральные Воды. Для снижения шумового воздействия самолетов на прилегающую к аэропорту территорию предусматривается использование новых типов самолетов с улучшенными шумовыми характеристиками, сокращение полетов наиболее шумных их типов в ночное время и применение специальной методики взлета самолетов, что позволит в перспективе сократить зону зашумления с 660 до </w:t>
      </w:r>
      <w:r w:rsidR="00F91419" w:rsidRPr="0053660B">
        <w:rPr>
          <w:sz w:val="24"/>
          <w:szCs w:val="24"/>
        </w:rPr>
        <w:br/>
      </w:r>
      <w:r w:rsidRPr="0053660B">
        <w:rPr>
          <w:sz w:val="24"/>
          <w:szCs w:val="24"/>
        </w:rPr>
        <w:t>85 км</w:t>
      </w:r>
      <w:r w:rsidRPr="0053660B">
        <w:rPr>
          <w:sz w:val="24"/>
          <w:szCs w:val="24"/>
          <w:vertAlign w:val="superscript"/>
        </w:rPr>
        <w:t>2</w:t>
      </w:r>
      <w:r w:rsidRPr="0053660B">
        <w:rPr>
          <w:sz w:val="24"/>
          <w:szCs w:val="24"/>
        </w:rPr>
        <w:t>.</w:t>
      </w:r>
    </w:p>
    <w:p w14:paraId="00F9B00D" w14:textId="2F312545" w:rsidR="007060DC" w:rsidRPr="0053660B" w:rsidRDefault="007060DC">
      <w:pPr>
        <w:spacing w:after="200" w:line="276" w:lineRule="auto"/>
        <w:rPr>
          <w:sz w:val="2"/>
          <w:szCs w:val="24"/>
        </w:rPr>
      </w:pPr>
    </w:p>
    <w:p w14:paraId="054AAE12" w14:textId="77777777" w:rsidR="00F40BDE" w:rsidRPr="0053660B" w:rsidRDefault="00F40BDE" w:rsidP="000B1E8D">
      <w:pPr>
        <w:widowControl w:val="0"/>
        <w:suppressAutoHyphens/>
        <w:autoSpaceDE w:val="0"/>
        <w:autoSpaceDN w:val="0"/>
        <w:adjustRightInd w:val="0"/>
        <w:ind w:firstLine="567"/>
        <w:jc w:val="center"/>
        <w:rPr>
          <w:sz w:val="2"/>
          <w:szCs w:val="24"/>
        </w:rPr>
      </w:pPr>
    </w:p>
    <w:p w14:paraId="211780A8" w14:textId="48DC038F" w:rsidR="0076156E" w:rsidRPr="0053660B" w:rsidRDefault="00236F0F" w:rsidP="007B0BD1">
      <w:pPr>
        <w:pStyle w:val="0212166"/>
        <w:jc w:val="center"/>
        <w:rPr>
          <w:b w:val="0"/>
        </w:rPr>
      </w:pPr>
      <w:r w:rsidRPr="0053660B">
        <w:rPr>
          <w:b w:val="0"/>
        </w:rPr>
        <w:t xml:space="preserve">2.3 </w:t>
      </w:r>
      <w:r w:rsidR="003B6893" w:rsidRPr="0053660B">
        <w:rPr>
          <w:b w:val="0"/>
        </w:rPr>
        <w:t xml:space="preserve">Характеристика сети дорог Минераловодского муниципального округа, параметры </w:t>
      </w:r>
      <w:r w:rsidR="007B0BD1" w:rsidRPr="0053660B">
        <w:rPr>
          <w:b w:val="0"/>
        </w:rPr>
        <w:br/>
      </w:r>
      <w:r w:rsidR="003B6893" w:rsidRPr="0053660B">
        <w:rPr>
          <w:b w:val="0"/>
        </w:rPr>
        <w:t>дорожного движения, оценка качества содержания дорог</w:t>
      </w:r>
    </w:p>
    <w:p w14:paraId="1DAF78F0" w14:textId="77777777" w:rsidR="0076156E" w:rsidRPr="0053660B" w:rsidRDefault="0076156E" w:rsidP="00F91419">
      <w:pPr>
        <w:widowControl w:val="0"/>
        <w:suppressAutoHyphens/>
        <w:autoSpaceDE w:val="0"/>
        <w:autoSpaceDN w:val="0"/>
        <w:adjustRightInd w:val="0"/>
        <w:spacing w:line="276" w:lineRule="auto"/>
        <w:jc w:val="both"/>
        <w:rPr>
          <w:bCs/>
          <w:sz w:val="24"/>
          <w:szCs w:val="24"/>
        </w:rPr>
      </w:pPr>
    </w:p>
    <w:p w14:paraId="1770254E" w14:textId="44D57E4E" w:rsidR="00E62477" w:rsidRPr="0053660B" w:rsidRDefault="003B6893" w:rsidP="00F91419">
      <w:pPr>
        <w:pStyle w:val="af4"/>
        <w:widowControl w:val="0"/>
        <w:tabs>
          <w:tab w:val="left" w:pos="1134"/>
        </w:tabs>
        <w:suppressAutoHyphens/>
        <w:spacing w:line="276" w:lineRule="auto"/>
        <w:ind w:left="0" w:firstLine="709"/>
        <w:jc w:val="both"/>
        <w:rPr>
          <w:sz w:val="24"/>
          <w:szCs w:val="24"/>
        </w:rPr>
      </w:pPr>
      <w:r w:rsidRPr="0053660B">
        <w:rPr>
          <w:sz w:val="24"/>
          <w:szCs w:val="24"/>
        </w:rPr>
        <w:t>Общая протяженность автомобильных дорог общего пользования федерального значения на территории Минераловодского муниципального округа составляет 73,6 км. Общая протяженность автомобильных дорог общего пользования регионального значения на территории Минераловодского муниципального округа составляет 123,258 км. Общая протяженность автомобильных дорог общего пользования местного значения на территории Минераловодского муниципального округа составляет 713,1 км. Общая протяженность улично-дорожной сети общего пользования Минераловодского муниципального округа составляет 591,93 км.</w:t>
      </w:r>
    </w:p>
    <w:p w14:paraId="6BBCF269" w14:textId="21C36954" w:rsidR="009D3850" w:rsidRPr="0053660B" w:rsidRDefault="003B6893" w:rsidP="004A0B30">
      <w:pPr>
        <w:pStyle w:val="af4"/>
        <w:widowControl w:val="0"/>
        <w:tabs>
          <w:tab w:val="left" w:pos="1134"/>
        </w:tabs>
        <w:suppressAutoHyphens/>
        <w:spacing w:line="276" w:lineRule="auto"/>
        <w:ind w:left="0" w:firstLine="709"/>
        <w:jc w:val="both"/>
        <w:rPr>
          <w:rFonts w:eastAsia="Calibri"/>
          <w:color w:val="000000"/>
          <w:sz w:val="24"/>
          <w:szCs w:val="24"/>
          <w:lang w:eastAsia="en-US"/>
        </w:rPr>
      </w:pPr>
      <w:r w:rsidRPr="0053660B">
        <w:rPr>
          <w:sz w:val="24"/>
          <w:szCs w:val="24"/>
        </w:rPr>
        <w:t>Св</w:t>
      </w:r>
      <w:r w:rsidR="00BF2F66" w:rsidRPr="0053660B">
        <w:rPr>
          <w:sz w:val="24"/>
          <w:szCs w:val="24"/>
        </w:rPr>
        <w:t xml:space="preserve">едения об автомобильных дорогах </w:t>
      </w:r>
      <w:r w:rsidRPr="0053660B">
        <w:rPr>
          <w:sz w:val="24"/>
          <w:szCs w:val="24"/>
        </w:rPr>
        <w:t>общего пользования местного значения, проходящих по территории Минераловодского муниципального округа и находящихся в муниципальной собственности, представлены в таблице 1.</w:t>
      </w:r>
    </w:p>
    <w:p w14:paraId="3506C322" w14:textId="7064F2A1" w:rsidR="003B6893" w:rsidRPr="0053660B" w:rsidRDefault="003B6893" w:rsidP="00F91419">
      <w:pPr>
        <w:pStyle w:val="Default"/>
        <w:spacing w:line="276" w:lineRule="auto"/>
        <w:ind w:firstLine="709"/>
        <w:contextualSpacing/>
        <w:jc w:val="right"/>
      </w:pPr>
      <w:r w:rsidRPr="0053660B">
        <w:t>Таблица 1</w:t>
      </w:r>
    </w:p>
    <w:p w14:paraId="15440FB2" w14:textId="00278A67" w:rsidR="003B6893" w:rsidRPr="0053660B" w:rsidRDefault="003B6893" w:rsidP="00F91419">
      <w:pPr>
        <w:pStyle w:val="Default"/>
        <w:spacing w:line="276" w:lineRule="auto"/>
        <w:contextualSpacing/>
        <w:jc w:val="center"/>
      </w:pPr>
      <w:r w:rsidRPr="0053660B">
        <w:t>Сведения об автомобильных дорогах общего пользования местного значения, проходящих по территории Минераловодского муниципального округа и находящихся в муниципальной собственности</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528"/>
        <w:gridCol w:w="1134"/>
        <w:gridCol w:w="1276"/>
        <w:gridCol w:w="1552"/>
      </w:tblGrid>
      <w:tr w:rsidR="003B6893" w:rsidRPr="0053660B" w14:paraId="135476F0" w14:textId="77777777" w:rsidTr="004A0B30">
        <w:trPr>
          <w:trHeight w:val="20"/>
          <w:jc w:val="center"/>
        </w:trPr>
        <w:tc>
          <w:tcPr>
            <w:tcW w:w="421" w:type="dxa"/>
            <w:vAlign w:val="center"/>
          </w:tcPr>
          <w:p w14:paraId="58BED321" w14:textId="77777777" w:rsidR="003B6893" w:rsidRPr="0053660B" w:rsidRDefault="003B6893" w:rsidP="003B6893">
            <w:pPr>
              <w:jc w:val="center"/>
              <w:rPr>
                <w:rFonts w:eastAsia="Calibri"/>
                <w:b/>
                <w:szCs w:val="22"/>
                <w:lang w:eastAsia="en-US"/>
              </w:rPr>
            </w:pPr>
            <w:r w:rsidRPr="0053660B">
              <w:rPr>
                <w:rFonts w:eastAsia="Calibri"/>
                <w:b/>
                <w:szCs w:val="22"/>
                <w:lang w:eastAsia="en-US"/>
              </w:rPr>
              <w:t>№</w:t>
            </w:r>
          </w:p>
        </w:tc>
        <w:tc>
          <w:tcPr>
            <w:tcW w:w="5528" w:type="dxa"/>
            <w:vAlign w:val="center"/>
          </w:tcPr>
          <w:p w14:paraId="2BB68077" w14:textId="77777777" w:rsidR="003B6893" w:rsidRPr="0053660B" w:rsidRDefault="003B6893" w:rsidP="003B6893">
            <w:pPr>
              <w:jc w:val="center"/>
              <w:rPr>
                <w:rFonts w:eastAsia="Calibri"/>
                <w:b/>
                <w:szCs w:val="22"/>
                <w:lang w:eastAsia="en-US"/>
              </w:rPr>
            </w:pPr>
            <w:r w:rsidRPr="0053660B">
              <w:rPr>
                <w:rFonts w:eastAsia="Calibri"/>
                <w:b/>
                <w:szCs w:val="22"/>
                <w:lang w:eastAsia="en-US"/>
              </w:rPr>
              <w:t>Наименование</w:t>
            </w:r>
          </w:p>
        </w:tc>
        <w:tc>
          <w:tcPr>
            <w:tcW w:w="1134" w:type="dxa"/>
            <w:vAlign w:val="center"/>
          </w:tcPr>
          <w:p w14:paraId="136B2927" w14:textId="77777777" w:rsidR="003B6893" w:rsidRPr="0053660B" w:rsidRDefault="003B6893" w:rsidP="003B6893">
            <w:pPr>
              <w:jc w:val="center"/>
              <w:rPr>
                <w:rFonts w:eastAsia="Calibri"/>
                <w:b/>
                <w:szCs w:val="22"/>
                <w:lang w:eastAsia="en-US"/>
              </w:rPr>
            </w:pPr>
            <w:r w:rsidRPr="0053660B">
              <w:rPr>
                <w:rFonts w:eastAsia="Calibri"/>
                <w:b/>
                <w:szCs w:val="22"/>
                <w:lang w:eastAsia="en-US"/>
              </w:rPr>
              <w:t>Идентификационный номер</w:t>
            </w:r>
          </w:p>
        </w:tc>
        <w:tc>
          <w:tcPr>
            <w:tcW w:w="1276" w:type="dxa"/>
            <w:vAlign w:val="center"/>
          </w:tcPr>
          <w:p w14:paraId="1116816E" w14:textId="77777777" w:rsidR="003B6893" w:rsidRPr="0053660B" w:rsidRDefault="003B6893" w:rsidP="003B6893">
            <w:pPr>
              <w:jc w:val="center"/>
              <w:rPr>
                <w:rFonts w:eastAsia="Calibri"/>
                <w:b/>
                <w:szCs w:val="22"/>
                <w:lang w:eastAsia="en-US"/>
              </w:rPr>
            </w:pPr>
            <w:r w:rsidRPr="0053660B">
              <w:rPr>
                <w:rFonts w:eastAsia="Calibri"/>
                <w:b/>
                <w:szCs w:val="22"/>
                <w:lang w:eastAsia="en-US"/>
              </w:rPr>
              <w:t>Категория</w:t>
            </w:r>
          </w:p>
        </w:tc>
        <w:tc>
          <w:tcPr>
            <w:tcW w:w="1552" w:type="dxa"/>
            <w:vAlign w:val="center"/>
          </w:tcPr>
          <w:p w14:paraId="27701EA5" w14:textId="77777777" w:rsidR="003B6893" w:rsidRPr="0053660B" w:rsidRDefault="003B6893" w:rsidP="003B6893">
            <w:pPr>
              <w:jc w:val="center"/>
              <w:rPr>
                <w:rFonts w:eastAsia="Calibri"/>
                <w:b/>
                <w:szCs w:val="22"/>
                <w:lang w:eastAsia="en-US"/>
              </w:rPr>
            </w:pPr>
            <w:r w:rsidRPr="0053660B">
              <w:rPr>
                <w:rFonts w:eastAsia="Calibri"/>
                <w:b/>
                <w:szCs w:val="22"/>
                <w:lang w:eastAsia="en-US"/>
              </w:rPr>
              <w:t>Протяженность в границах муниципального округа, км</w:t>
            </w:r>
          </w:p>
        </w:tc>
      </w:tr>
    </w:tbl>
    <w:p w14:paraId="2A63843E" w14:textId="77777777" w:rsidR="003B6893" w:rsidRPr="0053660B" w:rsidRDefault="003B6893" w:rsidP="003B6893">
      <w:pPr>
        <w:spacing w:line="14" w:lineRule="auto"/>
        <w:jc w:val="both"/>
        <w:rPr>
          <w:rFonts w:eastAsia="Calibri"/>
          <w:sz w:val="24"/>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528"/>
        <w:gridCol w:w="1134"/>
        <w:gridCol w:w="1276"/>
        <w:gridCol w:w="1552"/>
      </w:tblGrid>
      <w:tr w:rsidR="003B6893" w:rsidRPr="0053660B" w14:paraId="3765A1A0" w14:textId="77777777" w:rsidTr="004A0B30">
        <w:trPr>
          <w:trHeight w:val="20"/>
          <w:tblHeader/>
          <w:jc w:val="center"/>
        </w:trPr>
        <w:tc>
          <w:tcPr>
            <w:tcW w:w="421" w:type="dxa"/>
          </w:tcPr>
          <w:p w14:paraId="46D51B0F" w14:textId="77777777" w:rsidR="003B6893" w:rsidRPr="0053660B" w:rsidRDefault="003B6893" w:rsidP="003B6893">
            <w:pPr>
              <w:jc w:val="center"/>
              <w:rPr>
                <w:rFonts w:eastAsia="Calibri"/>
                <w:b/>
                <w:lang w:eastAsia="en-US"/>
              </w:rPr>
            </w:pPr>
            <w:r w:rsidRPr="0053660B">
              <w:rPr>
                <w:rFonts w:eastAsia="Calibri"/>
                <w:b/>
                <w:lang w:eastAsia="en-US"/>
              </w:rPr>
              <w:t>1</w:t>
            </w:r>
          </w:p>
        </w:tc>
        <w:tc>
          <w:tcPr>
            <w:tcW w:w="5528" w:type="dxa"/>
          </w:tcPr>
          <w:p w14:paraId="787BF4CC" w14:textId="77777777" w:rsidR="003B6893" w:rsidRPr="0053660B" w:rsidRDefault="003B6893" w:rsidP="003B6893">
            <w:pPr>
              <w:jc w:val="center"/>
              <w:rPr>
                <w:rFonts w:eastAsia="Calibri"/>
                <w:b/>
                <w:lang w:eastAsia="en-US"/>
              </w:rPr>
            </w:pPr>
            <w:r w:rsidRPr="0053660B">
              <w:rPr>
                <w:rFonts w:eastAsia="Calibri"/>
                <w:b/>
                <w:lang w:eastAsia="en-US"/>
              </w:rPr>
              <w:t>2</w:t>
            </w:r>
          </w:p>
        </w:tc>
        <w:tc>
          <w:tcPr>
            <w:tcW w:w="1134" w:type="dxa"/>
          </w:tcPr>
          <w:p w14:paraId="466B3AF5" w14:textId="77777777" w:rsidR="003B6893" w:rsidRPr="0053660B" w:rsidRDefault="003B6893" w:rsidP="003B6893">
            <w:pPr>
              <w:jc w:val="center"/>
              <w:rPr>
                <w:rFonts w:eastAsia="Calibri"/>
                <w:b/>
                <w:lang w:eastAsia="en-US"/>
              </w:rPr>
            </w:pPr>
            <w:r w:rsidRPr="0053660B">
              <w:rPr>
                <w:rFonts w:eastAsia="Calibri"/>
                <w:b/>
                <w:lang w:eastAsia="en-US"/>
              </w:rPr>
              <w:t>3</w:t>
            </w:r>
          </w:p>
        </w:tc>
        <w:tc>
          <w:tcPr>
            <w:tcW w:w="1276" w:type="dxa"/>
          </w:tcPr>
          <w:p w14:paraId="1AC1A4CB" w14:textId="77777777" w:rsidR="003B6893" w:rsidRPr="0053660B" w:rsidRDefault="003B6893" w:rsidP="003B6893">
            <w:pPr>
              <w:jc w:val="center"/>
              <w:rPr>
                <w:rFonts w:eastAsia="Calibri"/>
                <w:b/>
                <w:lang w:eastAsia="en-US"/>
              </w:rPr>
            </w:pPr>
            <w:r w:rsidRPr="0053660B">
              <w:rPr>
                <w:rFonts w:eastAsia="Calibri"/>
                <w:b/>
                <w:lang w:eastAsia="en-US"/>
              </w:rPr>
              <w:t>4</w:t>
            </w:r>
          </w:p>
        </w:tc>
        <w:tc>
          <w:tcPr>
            <w:tcW w:w="1552" w:type="dxa"/>
          </w:tcPr>
          <w:p w14:paraId="11DBC6C8" w14:textId="77777777" w:rsidR="003B6893" w:rsidRPr="0053660B" w:rsidRDefault="003B6893" w:rsidP="003B6893">
            <w:pPr>
              <w:jc w:val="center"/>
              <w:rPr>
                <w:rFonts w:eastAsia="Calibri"/>
                <w:b/>
                <w:lang w:eastAsia="en-US"/>
              </w:rPr>
            </w:pPr>
            <w:r w:rsidRPr="0053660B">
              <w:rPr>
                <w:rFonts w:eastAsia="Calibri"/>
                <w:b/>
                <w:lang w:eastAsia="en-US"/>
              </w:rPr>
              <w:t>5</w:t>
            </w:r>
          </w:p>
        </w:tc>
      </w:tr>
      <w:tr w:rsidR="003B6893" w:rsidRPr="0053660B" w14:paraId="5FC13DA0" w14:textId="77777777" w:rsidTr="004A0B30">
        <w:trPr>
          <w:trHeight w:val="20"/>
          <w:jc w:val="center"/>
        </w:trPr>
        <w:tc>
          <w:tcPr>
            <w:tcW w:w="421" w:type="dxa"/>
          </w:tcPr>
          <w:p w14:paraId="019F7B11" w14:textId="77777777" w:rsidR="003B6893" w:rsidRPr="0053660B" w:rsidRDefault="003B6893" w:rsidP="003B6893">
            <w:pPr>
              <w:jc w:val="center"/>
              <w:rPr>
                <w:rFonts w:eastAsia="Calibri"/>
                <w:lang w:eastAsia="en-US"/>
              </w:rPr>
            </w:pPr>
            <w:r w:rsidRPr="0053660B">
              <w:rPr>
                <w:rFonts w:eastAsia="Calibri"/>
                <w:lang w:eastAsia="en-US"/>
              </w:rPr>
              <w:t>1</w:t>
            </w:r>
          </w:p>
        </w:tc>
        <w:tc>
          <w:tcPr>
            <w:tcW w:w="5528" w:type="dxa"/>
          </w:tcPr>
          <w:p w14:paraId="5E40E463" w14:textId="77777777" w:rsidR="003B6893" w:rsidRPr="0053660B" w:rsidRDefault="003B6893" w:rsidP="003B6893">
            <w:pPr>
              <w:ind w:right="-108"/>
              <w:rPr>
                <w:rFonts w:eastAsia="Calibri"/>
                <w:lang w:eastAsia="en-US"/>
              </w:rPr>
            </w:pPr>
            <w:r w:rsidRPr="0053660B">
              <w:rPr>
                <w:rFonts w:eastAsia="Calibri"/>
                <w:lang w:eastAsia="en-US"/>
              </w:rPr>
              <w:t xml:space="preserve">Участок автомобильной дороги «МинВоды – Греческое» (в составе </w:t>
            </w:r>
            <w:r w:rsidRPr="0053660B">
              <w:rPr>
                <w:rFonts w:eastAsia="Calibri"/>
                <w:lang w:eastAsia="en-US"/>
              </w:rPr>
              <w:br/>
              <w:t>ул. Ленина с. Марьины Колодцы)</w:t>
            </w:r>
          </w:p>
        </w:tc>
        <w:tc>
          <w:tcPr>
            <w:tcW w:w="1134" w:type="dxa"/>
          </w:tcPr>
          <w:p w14:paraId="7A86800E"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001</w:t>
            </w:r>
          </w:p>
        </w:tc>
        <w:tc>
          <w:tcPr>
            <w:tcW w:w="1276" w:type="dxa"/>
          </w:tcPr>
          <w:p w14:paraId="14EB9971"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2D6A3D5F" w14:textId="77777777" w:rsidR="003B6893" w:rsidRPr="0053660B" w:rsidRDefault="003B6893" w:rsidP="003B6893">
            <w:pPr>
              <w:jc w:val="center"/>
              <w:rPr>
                <w:rFonts w:eastAsia="Calibri"/>
                <w:lang w:eastAsia="en-US"/>
              </w:rPr>
            </w:pPr>
            <w:r w:rsidRPr="0053660B">
              <w:rPr>
                <w:rFonts w:eastAsia="Calibri"/>
                <w:lang w:eastAsia="en-US"/>
              </w:rPr>
              <w:t>21,94</w:t>
            </w:r>
          </w:p>
        </w:tc>
      </w:tr>
      <w:tr w:rsidR="003B6893" w:rsidRPr="0053660B" w14:paraId="1C10148F" w14:textId="77777777" w:rsidTr="004A0B30">
        <w:trPr>
          <w:trHeight w:val="20"/>
          <w:jc w:val="center"/>
        </w:trPr>
        <w:tc>
          <w:tcPr>
            <w:tcW w:w="421" w:type="dxa"/>
          </w:tcPr>
          <w:p w14:paraId="13661458" w14:textId="77777777" w:rsidR="003B6893" w:rsidRPr="0053660B" w:rsidRDefault="003B6893" w:rsidP="003B6893">
            <w:pPr>
              <w:jc w:val="center"/>
              <w:rPr>
                <w:rFonts w:eastAsia="Calibri"/>
                <w:lang w:eastAsia="en-US"/>
              </w:rPr>
            </w:pPr>
            <w:r w:rsidRPr="0053660B">
              <w:rPr>
                <w:rFonts w:eastAsia="Calibri"/>
                <w:lang w:eastAsia="en-US"/>
              </w:rPr>
              <w:t>2</w:t>
            </w:r>
          </w:p>
        </w:tc>
        <w:tc>
          <w:tcPr>
            <w:tcW w:w="5528" w:type="dxa"/>
          </w:tcPr>
          <w:p w14:paraId="4E27390D" w14:textId="0DA4EF17" w:rsidR="003B6893" w:rsidRPr="0053660B" w:rsidRDefault="003B6893" w:rsidP="003B6893">
            <w:pPr>
              <w:ind w:right="-108"/>
              <w:rPr>
                <w:rFonts w:eastAsia="Calibri"/>
                <w:lang w:eastAsia="en-US"/>
              </w:rPr>
            </w:pPr>
            <w:r w:rsidRPr="0053660B">
              <w:rPr>
                <w:rFonts w:eastAsia="Calibri"/>
                <w:color w:val="000000"/>
                <w:lang w:eastAsia="en-US"/>
              </w:rPr>
              <w:t xml:space="preserve">Автомобильная дорога «Подъезд к хутору Безивановка от автомобильной дороги «МинВоды – Греческое» (в составе </w:t>
            </w:r>
            <w:r w:rsidRPr="0053660B">
              <w:rPr>
                <w:rFonts w:eastAsia="Calibri"/>
                <w:color w:val="000000"/>
                <w:lang w:eastAsia="en-US"/>
              </w:rPr>
              <w:br/>
              <w:t>ул. Буденного х.</w:t>
            </w:r>
            <w:r w:rsidR="0083691B" w:rsidRPr="0053660B">
              <w:rPr>
                <w:rFonts w:eastAsia="Calibri"/>
                <w:color w:val="000000"/>
                <w:lang w:eastAsia="en-US"/>
              </w:rPr>
              <w:t xml:space="preserve"> </w:t>
            </w:r>
            <w:r w:rsidRPr="0053660B">
              <w:rPr>
                <w:rFonts w:eastAsia="Calibri"/>
                <w:color w:val="000000"/>
                <w:lang w:eastAsia="en-US"/>
              </w:rPr>
              <w:t>Безивановка)</w:t>
            </w:r>
          </w:p>
        </w:tc>
        <w:tc>
          <w:tcPr>
            <w:tcW w:w="1134" w:type="dxa"/>
          </w:tcPr>
          <w:p w14:paraId="51C493B2"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002</w:t>
            </w:r>
          </w:p>
        </w:tc>
        <w:tc>
          <w:tcPr>
            <w:tcW w:w="1276" w:type="dxa"/>
          </w:tcPr>
          <w:p w14:paraId="7D62E3AF"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55C5B07A" w14:textId="77777777" w:rsidR="003B6893" w:rsidRPr="0053660B" w:rsidRDefault="003B6893" w:rsidP="003B6893">
            <w:pPr>
              <w:jc w:val="center"/>
              <w:rPr>
                <w:rFonts w:eastAsia="Calibri"/>
                <w:lang w:eastAsia="en-US"/>
              </w:rPr>
            </w:pPr>
            <w:r w:rsidRPr="0053660B">
              <w:rPr>
                <w:rFonts w:eastAsia="Calibri"/>
                <w:color w:val="000000"/>
                <w:lang w:eastAsia="en-US"/>
              </w:rPr>
              <w:t>7,93</w:t>
            </w:r>
          </w:p>
        </w:tc>
      </w:tr>
      <w:tr w:rsidR="003B6893" w:rsidRPr="0053660B" w14:paraId="760B2330" w14:textId="77777777" w:rsidTr="004A0B30">
        <w:trPr>
          <w:trHeight w:val="20"/>
          <w:jc w:val="center"/>
        </w:trPr>
        <w:tc>
          <w:tcPr>
            <w:tcW w:w="421" w:type="dxa"/>
          </w:tcPr>
          <w:p w14:paraId="2FF17C6E" w14:textId="77777777" w:rsidR="003B6893" w:rsidRPr="0053660B" w:rsidRDefault="003B6893" w:rsidP="003B6893">
            <w:pPr>
              <w:jc w:val="center"/>
              <w:rPr>
                <w:rFonts w:eastAsia="Calibri"/>
                <w:lang w:eastAsia="en-US"/>
              </w:rPr>
            </w:pPr>
            <w:r w:rsidRPr="0053660B">
              <w:rPr>
                <w:rFonts w:eastAsia="Calibri"/>
                <w:lang w:eastAsia="en-US"/>
              </w:rPr>
              <w:t>3</w:t>
            </w:r>
          </w:p>
        </w:tc>
        <w:tc>
          <w:tcPr>
            <w:tcW w:w="5528" w:type="dxa"/>
          </w:tcPr>
          <w:p w14:paraId="5E3F5091" w14:textId="56DC0EEA" w:rsidR="003B6893" w:rsidRPr="0053660B" w:rsidRDefault="003B6893" w:rsidP="003B6893">
            <w:pPr>
              <w:ind w:right="-108"/>
              <w:rPr>
                <w:rFonts w:eastAsia="Calibri"/>
                <w:lang w:eastAsia="en-US"/>
              </w:rPr>
            </w:pPr>
            <w:r w:rsidRPr="0053660B">
              <w:rPr>
                <w:rFonts w:eastAsia="Calibri"/>
                <w:color w:val="000000"/>
                <w:lang w:eastAsia="en-US"/>
              </w:rPr>
              <w:t>Автомобильная дорога «Станция Суворовская – совхоз Бештау» (состоит из а/д с. Прикумское</w:t>
            </w:r>
            <w:r w:rsidR="00BF2F66" w:rsidRPr="0053660B">
              <w:rPr>
                <w:rFonts w:eastAsia="Calibri"/>
                <w:color w:val="000000"/>
                <w:lang w:eastAsia="en-US"/>
              </w:rPr>
              <w:t xml:space="preserve"> – </w:t>
            </w:r>
            <w:r w:rsidRPr="0053660B">
              <w:rPr>
                <w:rFonts w:eastAsia="Calibri"/>
                <w:color w:val="000000"/>
                <w:lang w:eastAsia="en-US"/>
              </w:rPr>
              <w:t xml:space="preserve">с. Ульяновка </w:t>
            </w:r>
            <w:r w:rsidR="00BF2F66" w:rsidRPr="0053660B">
              <w:rPr>
                <w:rFonts w:eastAsia="Calibri"/>
                <w:color w:val="000000"/>
                <w:lang w:eastAsia="en-US"/>
              </w:rPr>
              <w:t>–</w:t>
            </w:r>
            <w:r w:rsidRPr="0053660B">
              <w:rPr>
                <w:rFonts w:eastAsia="Calibri"/>
                <w:color w:val="000000"/>
                <w:lang w:eastAsia="en-US"/>
              </w:rPr>
              <w:t xml:space="preserve"> 2,8 км, а/д село Ульяновка</w:t>
            </w:r>
            <w:r w:rsidR="00BF2F66" w:rsidRPr="0053660B">
              <w:rPr>
                <w:rFonts w:eastAsia="Calibri"/>
                <w:color w:val="000000"/>
                <w:lang w:eastAsia="en-US"/>
              </w:rPr>
              <w:t xml:space="preserve"> – </w:t>
            </w:r>
            <w:r w:rsidRPr="0053660B">
              <w:rPr>
                <w:rFonts w:eastAsia="Calibri"/>
                <w:color w:val="000000"/>
                <w:lang w:eastAsia="en-US"/>
              </w:rPr>
              <w:t xml:space="preserve">хутор Новогодний </w:t>
            </w:r>
            <w:r w:rsidR="00BF2F66" w:rsidRPr="0053660B">
              <w:rPr>
                <w:rFonts w:eastAsia="Calibri"/>
                <w:color w:val="000000"/>
                <w:lang w:eastAsia="en-US"/>
              </w:rPr>
              <w:t>–</w:t>
            </w:r>
            <w:r w:rsidRPr="0053660B">
              <w:rPr>
                <w:rFonts w:eastAsia="Calibri"/>
                <w:color w:val="000000"/>
                <w:lang w:eastAsia="en-US"/>
              </w:rPr>
              <w:t xml:space="preserve"> 5,802 км, часть 1,228 км ул.</w:t>
            </w:r>
            <w:r w:rsidR="00BF2F66" w:rsidRPr="0053660B">
              <w:rPr>
                <w:rFonts w:eastAsia="Calibri"/>
                <w:color w:val="000000"/>
                <w:lang w:eastAsia="en-US"/>
              </w:rPr>
              <w:t xml:space="preserve"> </w:t>
            </w:r>
            <w:r w:rsidRPr="0053660B">
              <w:rPr>
                <w:rFonts w:eastAsia="Calibri"/>
                <w:color w:val="000000"/>
                <w:lang w:eastAsia="en-US"/>
              </w:rPr>
              <w:t xml:space="preserve">Ленина </w:t>
            </w:r>
            <w:r w:rsidR="00BF2F66" w:rsidRPr="0053660B">
              <w:rPr>
                <w:rFonts w:eastAsia="Calibri"/>
                <w:color w:val="000000"/>
                <w:lang w:eastAsia="en-US"/>
              </w:rPr>
              <w:br/>
            </w:r>
            <w:r w:rsidRPr="0053660B">
              <w:rPr>
                <w:rFonts w:eastAsia="Calibri"/>
                <w:color w:val="000000"/>
                <w:lang w:eastAsia="en-US"/>
              </w:rPr>
              <w:t>с.</w:t>
            </w:r>
            <w:r w:rsidR="00BF2F66" w:rsidRPr="0053660B">
              <w:rPr>
                <w:rFonts w:eastAsia="Calibri"/>
                <w:color w:val="000000"/>
                <w:lang w:eastAsia="en-US"/>
              </w:rPr>
              <w:t xml:space="preserve"> </w:t>
            </w:r>
            <w:r w:rsidRPr="0053660B">
              <w:rPr>
                <w:rFonts w:eastAsia="Calibri"/>
                <w:color w:val="000000"/>
                <w:lang w:eastAsia="en-US"/>
              </w:rPr>
              <w:t>Ульяновка, с.</w:t>
            </w:r>
            <w:r w:rsidR="00BF2F66" w:rsidRPr="0053660B">
              <w:rPr>
                <w:rFonts w:eastAsia="Calibri"/>
                <w:color w:val="000000"/>
                <w:lang w:eastAsia="en-US"/>
              </w:rPr>
              <w:t xml:space="preserve"> </w:t>
            </w:r>
            <w:r w:rsidRPr="0053660B">
              <w:rPr>
                <w:rFonts w:eastAsia="Calibri"/>
                <w:color w:val="000000"/>
                <w:lang w:eastAsia="en-US"/>
              </w:rPr>
              <w:t>Ульяновка ул.</w:t>
            </w:r>
            <w:r w:rsidR="00BF2F66" w:rsidRPr="0053660B">
              <w:rPr>
                <w:rFonts w:eastAsia="Calibri"/>
                <w:color w:val="000000"/>
                <w:lang w:eastAsia="en-US"/>
              </w:rPr>
              <w:t xml:space="preserve"> </w:t>
            </w:r>
            <w:r w:rsidRPr="0053660B">
              <w:rPr>
                <w:rFonts w:eastAsia="Calibri"/>
                <w:color w:val="000000"/>
                <w:lang w:eastAsia="en-US"/>
              </w:rPr>
              <w:t>Урожайная 0,64 км)</w:t>
            </w:r>
          </w:p>
        </w:tc>
        <w:tc>
          <w:tcPr>
            <w:tcW w:w="1134" w:type="dxa"/>
          </w:tcPr>
          <w:p w14:paraId="3E02A4E4"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003</w:t>
            </w:r>
          </w:p>
        </w:tc>
        <w:tc>
          <w:tcPr>
            <w:tcW w:w="1276" w:type="dxa"/>
          </w:tcPr>
          <w:p w14:paraId="067C8CFB"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73393DF7" w14:textId="77777777" w:rsidR="003B6893" w:rsidRPr="0053660B" w:rsidRDefault="003B6893" w:rsidP="003B6893">
            <w:pPr>
              <w:jc w:val="center"/>
              <w:rPr>
                <w:rFonts w:eastAsia="Calibri"/>
                <w:lang w:eastAsia="en-US"/>
              </w:rPr>
            </w:pPr>
            <w:r w:rsidRPr="0053660B">
              <w:rPr>
                <w:rFonts w:eastAsia="Calibri"/>
                <w:color w:val="000000"/>
                <w:lang w:eastAsia="en-US"/>
              </w:rPr>
              <w:t>10,47</w:t>
            </w:r>
          </w:p>
        </w:tc>
      </w:tr>
      <w:tr w:rsidR="003B6893" w:rsidRPr="0053660B" w14:paraId="621521C8" w14:textId="77777777" w:rsidTr="004A0B30">
        <w:trPr>
          <w:trHeight w:val="20"/>
          <w:jc w:val="center"/>
        </w:trPr>
        <w:tc>
          <w:tcPr>
            <w:tcW w:w="421" w:type="dxa"/>
          </w:tcPr>
          <w:p w14:paraId="2451EF63" w14:textId="77777777" w:rsidR="003B6893" w:rsidRPr="0053660B" w:rsidRDefault="003B6893" w:rsidP="003B6893">
            <w:pPr>
              <w:jc w:val="center"/>
              <w:rPr>
                <w:rFonts w:eastAsia="Calibri"/>
                <w:lang w:eastAsia="en-US"/>
              </w:rPr>
            </w:pPr>
            <w:r w:rsidRPr="0053660B">
              <w:rPr>
                <w:rFonts w:eastAsia="Calibri"/>
                <w:lang w:eastAsia="en-US"/>
              </w:rPr>
              <w:t>4</w:t>
            </w:r>
          </w:p>
        </w:tc>
        <w:tc>
          <w:tcPr>
            <w:tcW w:w="5528" w:type="dxa"/>
          </w:tcPr>
          <w:p w14:paraId="765961AF" w14:textId="77777777" w:rsidR="003B6893" w:rsidRPr="0053660B" w:rsidRDefault="003B6893" w:rsidP="003B6893">
            <w:pPr>
              <w:ind w:right="-108"/>
              <w:rPr>
                <w:rFonts w:eastAsia="Calibri"/>
                <w:lang w:eastAsia="en-US"/>
              </w:rPr>
            </w:pPr>
            <w:r w:rsidRPr="0053660B">
              <w:rPr>
                <w:rFonts w:eastAsia="Calibri"/>
                <w:color w:val="000000"/>
                <w:lang w:eastAsia="en-US"/>
              </w:rPr>
              <w:t xml:space="preserve">Автомобильная дорога «Кавказ» – хутор Лысогорский» (включая ул. Мира, </w:t>
            </w:r>
            <w:r w:rsidRPr="0053660B">
              <w:rPr>
                <w:rFonts w:eastAsia="Calibri"/>
                <w:color w:val="000000"/>
                <w:lang w:eastAsia="en-US"/>
              </w:rPr>
              <w:br/>
              <w:t>х. Лысогорский)</w:t>
            </w:r>
          </w:p>
        </w:tc>
        <w:tc>
          <w:tcPr>
            <w:tcW w:w="1134" w:type="dxa"/>
          </w:tcPr>
          <w:p w14:paraId="5E0563AB"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004</w:t>
            </w:r>
          </w:p>
        </w:tc>
        <w:tc>
          <w:tcPr>
            <w:tcW w:w="1276" w:type="dxa"/>
          </w:tcPr>
          <w:p w14:paraId="0FCD82F2"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5A254000" w14:textId="77777777" w:rsidR="003B6893" w:rsidRPr="0053660B" w:rsidRDefault="003B6893" w:rsidP="003B6893">
            <w:pPr>
              <w:jc w:val="center"/>
              <w:rPr>
                <w:rFonts w:eastAsia="Calibri"/>
                <w:lang w:eastAsia="en-US"/>
              </w:rPr>
            </w:pPr>
            <w:r w:rsidRPr="0053660B">
              <w:rPr>
                <w:rFonts w:eastAsia="Calibri"/>
                <w:color w:val="000000"/>
                <w:lang w:eastAsia="en-US"/>
              </w:rPr>
              <w:t>9,14</w:t>
            </w:r>
          </w:p>
        </w:tc>
      </w:tr>
      <w:tr w:rsidR="003B6893" w:rsidRPr="0053660B" w14:paraId="1C2EAE7D" w14:textId="77777777" w:rsidTr="004A0B30">
        <w:trPr>
          <w:trHeight w:val="20"/>
          <w:jc w:val="center"/>
        </w:trPr>
        <w:tc>
          <w:tcPr>
            <w:tcW w:w="421" w:type="dxa"/>
          </w:tcPr>
          <w:p w14:paraId="5FBDD111" w14:textId="77777777" w:rsidR="003B6893" w:rsidRPr="0053660B" w:rsidRDefault="003B6893" w:rsidP="003B6893">
            <w:pPr>
              <w:jc w:val="center"/>
              <w:rPr>
                <w:rFonts w:eastAsia="Calibri"/>
                <w:lang w:eastAsia="en-US"/>
              </w:rPr>
            </w:pPr>
            <w:r w:rsidRPr="0053660B">
              <w:rPr>
                <w:rFonts w:eastAsia="Calibri"/>
                <w:lang w:eastAsia="en-US"/>
              </w:rPr>
              <w:lastRenderedPageBreak/>
              <w:t>5</w:t>
            </w:r>
          </w:p>
        </w:tc>
        <w:tc>
          <w:tcPr>
            <w:tcW w:w="5528" w:type="dxa"/>
          </w:tcPr>
          <w:p w14:paraId="100A6A19" w14:textId="77777777" w:rsidR="003B6893" w:rsidRPr="0053660B" w:rsidRDefault="003B6893" w:rsidP="003B6893">
            <w:pPr>
              <w:ind w:right="-108"/>
              <w:rPr>
                <w:rFonts w:eastAsia="Calibri"/>
                <w:lang w:eastAsia="en-US"/>
              </w:rPr>
            </w:pPr>
            <w:r w:rsidRPr="0053660B">
              <w:rPr>
                <w:rFonts w:eastAsia="Calibri"/>
                <w:color w:val="000000"/>
                <w:lang w:eastAsia="en-US"/>
              </w:rPr>
              <w:t xml:space="preserve">Автомобильная дорога «МинВоды – Возрождение» (включая ул. Степная, </w:t>
            </w:r>
            <w:r w:rsidRPr="0053660B">
              <w:rPr>
                <w:rFonts w:eastAsia="Calibri"/>
                <w:color w:val="000000"/>
                <w:lang w:eastAsia="en-US"/>
              </w:rPr>
              <w:br/>
              <w:t>х. Возрождение)</w:t>
            </w:r>
          </w:p>
        </w:tc>
        <w:tc>
          <w:tcPr>
            <w:tcW w:w="1134" w:type="dxa"/>
          </w:tcPr>
          <w:p w14:paraId="7A94EA4A"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005</w:t>
            </w:r>
          </w:p>
        </w:tc>
        <w:tc>
          <w:tcPr>
            <w:tcW w:w="1276" w:type="dxa"/>
          </w:tcPr>
          <w:p w14:paraId="3DED1557"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4B587934" w14:textId="77777777" w:rsidR="003B6893" w:rsidRPr="0053660B" w:rsidRDefault="003B6893" w:rsidP="003B6893">
            <w:pPr>
              <w:jc w:val="center"/>
              <w:rPr>
                <w:rFonts w:eastAsia="Calibri"/>
                <w:lang w:eastAsia="en-US"/>
              </w:rPr>
            </w:pPr>
            <w:r w:rsidRPr="0053660B">
              <w:rPr>
                <w:rFonts w:eastAsia="Calibri"/>
                <w:color w:val="000000"/>
                <w:lang w:eastAsia="en-US"/>
              </w:rPr>
              <w:t>4,18</w:t>
            </w:r>
          </w:p>
        </w:tc>
      </w:tr>
      <w:tr w:rsidR="003B6893" w:rsidRPr="0053660B" w14:paraId="58E2E64A" w14:textId="77777777" w:rsidTr="004A0B30">
        <w:trPr>
          <w:trHeight w:val="20"/>
          <w:jc w:val="center"/>
        </w:trPr>
        <w:tc>
          <w:tcPr>
            <w:tcW w:w="421" w:type="dxa"/>
          </w:tcPr>
          <w:p w14:paraId="45E8A8C8" w14:textId="77777777" w:rsidR="003B6893" w:rsidRPr="0053660B" w:rsidRDefault="003B6893" w:rsidP="003B6893">
            <w:pPr>
              <w:jc w:val="center"/>
              <w:rPr>
                <w:rFonts w:eastAsia="Calibri"/>
                <w:lang w:eastAsia="en-US"/>
              </w:rPr>
            </w:pPr>
            <w:r w:rsidRPr="0053660B">
              <w:rPr>
                <w:rFonts w:eastAsia="Calibri"/>
                <w:lang w:eastAsia="en-US"/>
              </w:rPr>
              <w:t>6</w:t>
            </w:r>
          </w:p>
        </w:tc>
        <w:tc>
          <w:tcPr>
            <w:tcW w:w="5528" w:type="dxa"/>
          </w:tcPr>
          <w:p w14:paraId="099FE36A" w14:textId="77777777" w:rsidR="003B6893" w:rsidRPr="0053660B" w:rsidRDefault="003B6893" w:rsidP="003B6893">
            <w:pPr>
              <w:ind w:right="-108"/>
              <w:rPr>
                <w:rFonts w:eastAsia="Calibri"/>
                <w:lang w:eastAsia="en-US"/>
              </w:rPr>
            </w:pPr>
            <w:r w:rsidRPr="0053660B">
              <w:rPr>
                <w:rFonts w:eastAsia="Calibri"/>
                <w:color w:val="000000"/>
                <w:lang w:eastAsia="en-US"/>
              </w:rPr>
              <w:t>Автомобильная дорога «Подъезд к поселку Нижнебалковский от автомобильной дороги «Кавказ – Суворовская»</w:t>
            </w:r>
          </w:p>
        </w:tc>
        <w:tc>
          <w:tcPr>
            <w:tcW w:w="1134" w:type="dxa"/>
          </w:tcPr>
          <w:p w14:paraId="55E41C6B"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006</w:t>
            </w:r>
          </w:p>
        </w:tc>
        <w:tc>
          <w:tcPr>
            <w:tcW w:w="1276" w:type="dxa"/>
          </w:tcPr>
          <w:p w14:paraId="2B231694"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7C260035" w14:textId="77777777" w:rsidR="003B6893" w:rsidRPr="0053660B" w:rsidRDefault="003B6893" w:rsidP="003B6893">
            <w:pPr>
              <w:jc w:val="center"/>
              <w:rPr>
                <w:rFonts w:eastAsia="Calibri"/>
                <w:lang w:eastAsia="en-US"/>
              </w:rPr>
            </w:pPr>
            <w:r w:rsidRPr="0053660B">
              <w:rPr>
                <w:rFonts w:eastAsia="Calibri"/>
                <w:color w:val="000000"/>
                <w:lang w:eastAsia="en-US"/>
              </w:rPr>
              <w:t>6,14</w:t>
            </w:r>
          </w:p>
        </w:tc>
      </w:tr>
      <w:tr w:rsidR="003B6893" w:rsidRPr="0053660B" w14:paraId="47F3C55C" w14:textId="77777777" w:rsidTr="004A0B30">
        <w:trPr>
          <w:trHeight w:val="20"/>
          <w:jc w:val="center"/>
        </w:trPr>
        <w:tc>
          <w:tcPr>
            <w:tcW w:w="421" w:type="dxa"/>
          </w:tcPr>
          <w:p w14:paraId="13A99A99" w14:textId="77777777" w:rsidR="003B6893" w:rsidRPr="0053660B" w:rsidRDefault="003B6893" w:rsidP="003B6893">
            <w:pPr>
              <w:jc w:val="center"/>
              <w:rPr>
                <w:rFonts w:eastAsia="Calibri"/>
                <w:lang w:eastAsia="en-US"/>
              </w:rPr>
            </w:pPr>
            <w:r w:rsidRPr="0053660B">
              <w:rPr>
                <w:rFonts w:eastAsia="Calibri"/>
                <w:lang w:eastAsia="en-US"/>
              </w:rPr>
              <w:t>7</w:t>
            </w:r>
          </w:p>
        </w:tc>
        <w:tc>
          <w:tcPr>
            <w:tcW w:w="5528" w:type="dxa"/>
          </w:tcPr>
          <w:p w14:paraId="6C9CA0C4" w14:textId="77777777" w:rsidR="003B6893" w:rsidRPr="0053660B" w:rsidRDefault="003B6893" w:rsidP="003B6893">
            <w:pPr>
              <w:ind w:right="-108"/>
              <w:rPr>
                <w:rFonts w:eastAsia="Calibri"/>
                <w:lang w:eastAsia="en-US"/>
              </w:rPr>
            </w:pPr>
            <w:r w:rsidRPr="0053660B">
              <w:rPr>
                <w:rFonts w:eastAsia="Calibri"/>
                <w:color w:val="000000"/>
                <w:lang w:eastAsia="en-US"/>
              </w:rPr>
              <w:t>Автомобильная дорога «Подъезд к Суворовскому элеватору от автомобильной дороги «Суворовская – Бештау»</w:t>
            </w:r>
          </w:p>
        </w:tc>
        <w:tc>
          <w:tcPr>
            <w:tcW w:w="1134" w:type="dxa"/>
          </w:tcPr>
          <w:p w14:paraId="4FD08074"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007</w:t>
            </w:r>
          </w:p>
        </w:tc>
        <w:tc>
          <w:tcPr>
            <w:tcW w:w="1276" w:type="dxa"/>
          </w:tcPr>
          <w:p w14:paraId="0CDCC8B9"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0D0D07E0" w14:textId="77777777" w:rsidR="003B6893" w:rsidRPr="0053660B" w:rsidRDefault="003B6893" w:rsidP="003B6893">
            <w:pPr>
              <w:jc w:val="center"/>
              <w:rPr>
                <w:rFonts w:eastAsia="Calibri"/>
                <w:lang w:eastAsia="en-US"/>
              </w:rPr>
            </w:pPr>
            <w:r w:rsidRPr="0053660B">
              <w:rPr>
                <w:rFonts w:eastAsia="Calibri"/>
                <w:color w:val="000000"/>
                <w:lang w:eastAsia="en-US"/>
              </w:rPr>
              <w:t>0,83</w:t>
            </w:r>
          </w:p>
        </w:tc>
      </w:tr>
      <w:tr w:rsidR="003B6893" w:rsidRPr="0053660B" w14:paraId="4F22C693" w14:textId="77777777" w:rsidTr="004A0B30">
        <w:trPr>
          <w:trHeight w:val="20"/>
          <w:jc w:val="center"/>
        </w:trPr>
        <w:tc>
          <w:tcPr>
            <w:tcW w:w="421" w:type="dxa"/>
          </w:tcPr>
          <w:p w14:paraId="6DE741F8" w14:textId="77777777" w:rsidR="003B6893" w:rsidRPr="0053660B" w:rsidRDefault="003B6893" w:rsidP="003B6893">
            <w:pPr>
              <w:jc w:val="center"/>
              <w:rPr>
                <w:rFonts w:eastAsia="Calibri"/>
                <w:lang w:eastAsia="en-US"/>
              </w:rPr>
            </w:pPr>
            <w:r w:rsidRPr="0053660B">
              <w:rPr>
                <w:rFonts w:eastAsia="Calibri"/>
                <w:lang w:eastAsia="en-US"/>
              </w:rPr>
              <w:t>8</w:t>
            </w:r>
          </w:p>
        </w:tc>
        <w:tc>
          <w:tcPr>
            <w:tcW w:w="5528" w:type="dxa"/>
          </w:tcPr>
          <w:p w14:paraId="5BDAC858"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 xml:space="preserve">Автомобильная дорога «МинВоды – Загорский» (в составе ул. Восточная, </w:t>
            </w:r>
          </w:p>
          <w:p w14:paraId="7344BE8B" w14:textId="77777777" w:rsidR="003B6893" w:rsidRPr="0053660B" w:rsidRDefault="003B6893" w:rsidP="003B6893">
            <w:pPr>
              <w:ind w:right="-108"/>
              <w:rPr>
                <w:rFonts w:eastAsia="Calibri"/>
                <w:lang w:eastAsia="en-US"/>
              </w:rPr>
            </w:pPr>
            <w:r w:rsidRPr="0053660B">
              <w:rPr>
                <w:rFonts w:eastAsia="Calibri"/>
                <w:color w:val="000000"/>
                <w:lang w:eastAsia="en-US"/>
              </w:rPr>
              <w:t>п. Первомайский)</w:t>
            </w:r>
          </w:p>
        </w:tc>
        <w:tc>
          <w:tcPr>
            <w:tcW w:w="1134" w:type="dxa"/>
          </w:tcPr>
          <w:p w14:paraId="2F4ECDE3" w14:textId="77777777" w:rsidR="003B6893" w:rsidRPr="0053660B" w:rsidRDefault="003B6893" w:rsidP="003B6893">
            <w:pPr>
              <w:jc w:val="center"/>
              <w:textAlignment w:val="baseline"/>
              <w:rPr>
                <w:rFonts w:eastAsia="Calibri"/>
                <w:lang w:val="en-US" w:eastAsia="en-US"/>
              </w:rPr>
            </w:pPr>
            <w:r w:rsidRPr="0053660B">
              <w:rPr>
                <w:rFonts w:eastAsia="Calibri"/>
                <w:lang w:eastAsia="en-US"/>
              </w:rPr>
              <w:t>07 421 ОП МГ 00</w:t>
            </w:r>
            <w:r w:rsidRPr="0053660B">
              <w:rPr>
                <w:rFonts w:eastAsia="Calibri"/>
                <w:lang w:val="en-US" w:eastAsia="en-US"/>
              </w:rPr>
              <w:t>8</w:t>
            </w:r>
          </w:p>
        </w:tc>
        <w:tc>
          <w:tcPr>
            <w:tcW w:w="1276" w:type="dxa"/>
          </w:tcPr>
          <w:p w14:paraId="7D3D4CCF"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33B8AF1D" w14:textId="77777777" w:rsidR="003B6893" w:rsidRPr="0053660B" w:rsidRDefault="003B6893" w:rsidP="003B6893">
            <w:pPr>
              <w:jc w:val="center"/>
              <w:rPr>
                <w:rFonts w:eastAsia="Calibri"/>
                <w:lang w:eastAsia="en-US"/>
              </w:rPr>
            </w:pPr>
            <w:r w:rsidRPr="0053660B">
              <w:rPr>
                <w:rFonts w:eastAsia="Calibri"/>
                <w:color w:val="000000"/>
                <w:lang w:eastAsia="en-US"/>
              </w:rPr>
              <w:t>2,9</w:t>
            </w:r>
          </w:p>
        </w:tc>
      </w:tr>
      <w:tr w:rsidR="003B6893" w:rsidRPr="0053660B" w14:paraId="62C53109" w14:textId="77777777" w:rsidTr="004A0B30">
        <w:trPr>
          <w:trHeight w:val="20"/>
          <w:jc w:val="center"/>
        </w:trPr>
        <w:tc>
          <w:tcPr>
            <w:tcW w:w="421" w:type="dxa"/>
          </w:tcPr>
          <w:p w14:paraId="0428C37B" w14:textId="77777777" w:rsidR="003B6893" w:rsidRPr="0053660B" w:rsidRDefault="003B6893" w:rsidP="003B6893">
            <w:pPr>
              <w:jc w:val="center"/>
              <w:rPr>
                <w:rFonts w:eastAsia="Calibri"/>
                <w:lang w:eastAsia="en-US"/>
              </w:rPr>
            </w:pPr>
            <w:r w:rsidRPr="0053660B">
              <w:rPr>
                <w:rFonts w:eastAsia="Calibri"/>
                <w:lang w:eastAsia="en-US"/>
              </w:rPr>
              <w:t>9</w:t>
            </w:r>
          </w:p>
        </w:tc>
        <w:tc>
          <w:tcPr>
            <w:tcW w:w="5528" w:type="dxa"/>
          </w:tcPr>
          <w:p w14:paraId="2AE00380" w14:textId="0B74FD68" w:rsidR="003B6893" w:rsidRPr="0053660B" w:rsidRDefault="003B6893" w:rsidP="003B6893">
            <w:pPr>
              <w:ind w:right="-108"/>
              <w:rPr>
                <w:rFonts w:eastAsia="Calibri"/>
                <w:lang w:eastAsia="en-US"/>
              </w:rPr>
            </w:pPr>
            <w:r w:rsidRPr="0053660B">
              <w:rPr>
                <w:rFonts w:eastAsia="Calibri"/>
                <w:color w:val="000000"/>
                <w:lang w:eastAsia="en-US"/>
              </w:rPr>
              <w:t>Участок автомобильной дороги «Ставрополь – Александровское – МинВоды» (съезд в с.</w:t>
            </w:r>
            <w:r w:rsidR="0083691B" w:rsidRPr="0053660B">
              <w:rPr>
                <w:rFonts w:eastAsia="Calibri"/>
                <w:color w:val="000000"/>
                <w:lang w:eastAsia="en-US"/>
              </w:rPr>
              <w:t xml:space="preserve"> </w:t>
            </w:r>
            <w:r w:rsidRPr="0053660B">
              <w:rPr>
                <w:rFonts w:eastAsia="Calibri"/>
                <w:color w:val="000000"/>
                <w:lang w:eastAsia="en-US"/>
              </w:rPr>
              <w:t>Марьины Колодцы)</w:t>
            </w:r>
          </w:p>
        </w:tc>
        <w:tc>
          <w:tcPr>
            <w:tcW w:w="1134" w:type="dxa"/>
          </w:tcPr>
          <w:p w14:paraId="6EF319B8"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009</w:t>
            </w:r>
          </w:p>
        </w:tc>
        <w:tc>
          <w:tcPr>
            <w:tcW w:w="1276" w:type="dxa"/>
          </w:tcPr>
          <w:p w14:paraId="7F2E87F9" w14:textId="77777777" w:rsidR="003B6893" w:rsidRPr="0053660B" w:rsidRDefault="003B6893" w:rsidP="003B6893">
            <w:pPr>
              <w:jc w:val="center"/>
              <w:rPr>
                <w:rFonts w:eastAsia="Calibri"/>
                <w:lang w:eastAsia="en-US"/>
              </w:rPr>
            </w:pPr>
            <w:r w:rsidRPr="0053660B">
              <w:rPr>
                <w:rFonts w:eastAsia="Calibri"/>
                <w:lang w:eastAsia="en-US"/>
              </w:rPr>
              <w:t>-</w:t>
            </w:r>
          </w:p>
        </w:tc>
        <w:tc>
          <w:tcPr>
            <w:tcW w:w="1552" w:type="dxa"/>
          </w:tcPr>
          <w:p w14:paraId="37235D75" w14:textId="77777777" w:rsidR="003B6893" w:rsidRPr="0053660B" w:rsidRDefault="003B6893" w:rsidP="003B6893">
            <w:pPr>
              <w:jc w:val="center"/>
              <w:rPr>
                <w:rFonts w:eastAsia="Calibri"/>
                <w:lang w:eastAsia="en-US"/>
              </w:rPr>
            </w:pPr>
            <w:r w:rsidRPr="0053660B">
              <w:rPr>
                <w:rFonts w:eastAsia="Calibri"/>
                <w:color w:val="000000"/>
                <w:lang w:eastAsia="en-US"/>
              </w:rPr>
              <w:t>2,6</w:t>
            </w:r>
          </w:p>
        </w:tc>
      </w:tr>
      <w:tr w:rsidR="003B6893" w:rsidRPr="0053660B" w14:paraId="332CCF94" w14:textId="77777777" w:rsidTr="004A0B30">
        <w:trPr>
          <w:trHeight w:val="20"/>
          <w:jc w:val="center"/>
        </w:trPr>
        <w:tc>
          <w:tcPr>
            <w:tcW w:w="421" w:type="dxa"/>
          </w:tcPr>
          <w:p w14:paraId="41F716D0" w14:textId="77777777" w:rsidR="003B6893" w:rsidRPr="0053660B" w:rsidRDefault="003B6893" w:rsidP="003B6893">
            <w:pPr>
              <w:jc w:val="center"/>
              <w:rPr>
                <w:rFonts w:eastAsia="Calibri"/>
                <w:lang w:eastAsia="en-US"/>
              </w:rPr>
            </w:pPr>
            <w:r w:rsidRPr="0053660B">
              <w:rPr>
                <w:rFonts w:eastAsia="Calibri"/>
                <w:lang w:eastAsia="en-US"/>
              </w:rPr>
              <w:t>10</w:t>
            </w:r>
          </w:p>
        </w:tc>
        <w:tc>
          <w:tcPr>
            <w:tcW w:w="5528" w:type="dxa"/>
          </w:tcPr>
          <w:p w14:paraId="3F32FCA9" w14:textId="47136871" w:rsidR="003B6893" w:rsidRPr="0053660B" w:rsidRDefault="003B6893" w:rsidP="003B6893">
            <w:pPr>
              <w:ind w:right="-108"/>
              <w:rPr>
                <w:rFonts w:eastAsia="Calibri"/>
                <w:color w:val="000000"/>
                <w:lang w:eastAsia="en-US"/>
              </w:rPr>
            </w:pPr>
            <w:r w:rsidRPr="0053660B">
              <w:rPr>
                <w:rFonts w:eastAsia="Calibri"/>
                <w:color w:val="000000"/>
                <w:lang w:eastAsia="en-US"/>
              </w:rPr>
              <w:t>Межпоселенческая дорога от автомобильной дороги «Кавказ Суворовская» – с.</w:t>
            </w:r>
            <w:r w:rsidR="0083691B" w:rsidRPr="0053660B">
              <w:rPr>
                <w:rFonts w:eastAsia="Calibri"/>
                <w:color w:val="000000"/>
                <w:lang w:eastAsia="en-US"/>
              </w:rPr>
              <w:t xml:space="preserve"> </w:t>
            </w:r>
            <w:r w:rsidRPr="0053660B">
              <w:rPr>
                <w:rFonts w:eastAsia="Calibri"/>
                <w:color w:val="000000"/>
                <w:lang w:eastAsia="en-US"/>
              </w:rPr>
              <w:t>Гражданское – п.</w:t>
            </w:r>
            <w:r w:rsidR="0083691B" w:rsidRPr="0053660B">
              <w:rPr>
                <w:rFonts w:eastAsia="Calibri"/>
                <w:color w:val="000000"/>
                <w:lang w:eastAsia="en-US"/>
              </w:rPr>
              <w:t xml:space="preserve"> </w:t>
            </w:r>
            <w:r w:rsidRPr="0053660B">
              <w:rPr>
                <w:rFonts w:eastAsia="Calibri"/>
                <w:color w:val="000000"/>
                <w:lang w:eastAsia="en-US"/>
              </w:rPr>
              <w:t xml:space="preserve">Красное Поле – с. Сунжа – до автомобильной дороги «Кавказ – Суворовская» (в составе </w:t>
            </w:r>
            <w:r w:rsidRPr="0053660B">
              <w:rPr>
                <w:rFonts w:eastAsia="Calibri"/>
                <w:color w:val="000000"/>
                <w:lang w:eastAsia="en-US"/>
              </w:rPr>
              <w:br/>
              <w:t xml:space="preserve">а/д с. Гражданское ул. Пролетарская </w:t>
            </w:r>
            <w:r w:rsidRPr="0053660B">
              <w:rPr>
                <w:rFonts w:eastAsia="Calibri"/>
                <w:color w:val="000000"/>
                <w:lang w:eastAsia="en-US"/>
              </w:rPr>
              <w:br/>
              <w:t>с. Сунжа ул. Виноградная)</w:t>
            </w:r>
          </w:p>
        </w:tc>
        <w:tc>
          <w:tcPr>
            <w:tcW w:w="1134" w:type="dxa"/>
          </w:tcPr>
          <w:p w14:paraId="2213A3BB"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010</w:t>
            </w:r>
          </w:p>
        </w:tc>
        <w:tc>
          <w:tcPr>
            <w:tcW w:w="1276" w:type="dxa"/>
          </w:tcPr>
          <w:p w14:paraId="667D0995"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65E5925C"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5,68</w:t>
            </w:r>
          </w:p>
        </w:tc>
      </w:tr>
      <w:tr w:rsidR="003B6893" w:rsidRPr="0053660B" w14:paraId="12E52A88" w14:textId="77777777" w:rsidTr="004A0B30">
        <w:trPr>
          <w:trHeight w:val="20"/>
          <w:jc w:val="center"/>
        </w:trPr>
        <w:tc>
          <w:tcPr>
            <w:tcW w:w="421" w:type="dxa"/>
          </w:tcPr>
          <w:p w14:paraId="592439C7" w14:textId="77777777" w:rsidR="003B6893" w:rsidRPr="0053660B" w:rsidRDefault="003B6893" w:rsidP="003B6893">
            <w:pPr>
              <w:jc w:val="center"/>
              <w:rPr>
                <w:rFonts w:eastAsia="Calibri"/>
                <w:lang w:eastAsia="en-US"/>
              </w:rPr>
            </w:pPr>
            <w:r w:rsidRPr="0053660B">
              <w:rPr>
                <w:rFonts w:eastAsia="Calibri"/>
                <w:lang w:eastAsia="en-US"/>
              </w:rPr>
              <w:t>11</w:t>
            </w:r>
          </w:p>
        </w:tc>
        <w:tc>
          <w:tcPr>
            <w:tcW w:w="5528" w:type="dxa"/>
          </w:tcPr>
          <w:p w14:paraId="5DC97F67" w14:textId="10F1F45D" w:rsidR="003B6893" w:rsidRPr="0053660B" w:rsidRDefault="003B6893" w:rsidP="003B6893">
            <w:pPr>
              <w:ind w:right="-108"/>
              <w:rPr>
                <w:rFonts w:eastAsia="Calibri"/>
                <w:color w:val="000000"/>
                <w:lang w:eastAsia="en-US"/>
              </w:rPr>
            </w:pPr>
            <w:r w:rsidRPr="0053660B">
              <w:rPr>
                <w:rFonts w:eastAsia="Calibri"/>
                <w:color w:val="000000"/>
                <w:lang w:eastAsia="en-US"/>
              </w:rPr>
              <w:t xml:space="preserve">Межпоселенческая дорога «Отмыкание от автомобильной дороги «Подъезд к </w:t>
            </w:r>
            <w:r w:rsidR="00BF2F66" w:rsidRPr="0053660B">
              <w:rPr>
                <w:rFonts w:eastAsia="Calibri"/>
                <w:color w:val="000000"/>
                <w:lang w:eastAsia="en-US"/>
              </w:rPr>
              <w:br/>
            </w:r>
            <w:r w:rsidRPr="0053660B">
              <w:rPr>
                <w:rFonts w:eastAsia="Calibri"/>
                <w:color w:val="000000"/>
                <w:lang w:eastAsia="en-US"/>
              </w:rPr>
              <w:t>пос. Нижнебалковский от автомобильной дороги «Кавказ</w:t>
            </w:r>
            <w:r w:rsidR="00BF2F66" w:rsidRPr="0053660B">
              <w:rPr>
                <w:rFonts w:eastAsia="Calibri"/>
                <w:color w:val="000000"/>
                <w:lang w:eastAsia="en-US"/>
              </w:rPr>
              <w:t xml:space="preserve"> – </w:t>
            </w:r>
            <w:r w:rsidRPr="0053660B">
              <w:rPr>
                <w:rFonts w:eastAsia="Calibri"/>
                <w:color w:val="000000"/>
                <w:lang w:eastAsia="en-US"/>
              </w:rPr>
              <w:t xml:space="preserve">Суворовская» до поселка Фруктовый (включая </w:t>
            </w:r>
            <w:r w:rsidR="00BF2F66" w:rsidRPr="0053660B">
              <w:rPr>
                <w:rFonts w:eastAsia="Calibri"/>
                <w:color w:val="000000"/>
                <w:lang w:eastAsia="en-US"/>
              </w:rPr>
              <w:br/>
            </w:r>
            <w:r w:rsidRPr="0053660B">
              <w:rPr>
                <w:rFonts w:eastAsia="Calibri"/>
                <w:color w:val="000000"/>
                <w:lang w:eastAsia="en-US"/>
              </w:rPr>
              <w:t>ул. Королева)</w:t>
            </w:r>
          </w:p>
        </w:tc>
        <w:tc>
          <w:tcPr>
            <w:tcW w:w="1134" w:type="dxa"/>
          </w:tcPr>
          <w:p w14:paraId="162972C7"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011</w:t>
            </w:r>
          </w:p>
        </w:tc>
        <w:tc>
          <w:tcPr>
            <w:tcW w:w="1276" w:type="dxa"/>
          </w:tcPr>
          <w:p w14:paraId="4F250665"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5A73432E"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2,53</w:t>
            </w:r>
          </w:p>
        </w:tc>
      </w:tr>
      <w:tr w:rsidR="003B6893" w:rsidRPr="0053660B" w14:paraId="55F42E77" w14:textId="77777777" w:rsidTr="004A0B30">
        <w:trPr>
          <w:trHeight w:val="20"/>
          <w:jc w:val="center"/>
        </w:trPr>
        <w:tc>
          <w:tcPr>
            <w:tcW w:w="421" w:type="dxa"/>
          </w:tcPr>
          <w:p w14:paraId="7C9D6FAE" w14:textId="77777777" w:rsidR="003B6893" w:rsidRPr="0053660B" w:rsidRDefault="003B6893" w:rsidP="003B6893">
            <w:pPr>
              <w:jc w:val="center"/>
              <w:rPr>
                <w:rFonts w:eastAsia="Calibri"/>
                <w:lang w:eastAsia="en-US"/>
              </w:rPr>
            </w:pPr>
            <w:r w:rsidRPr="0053660B">
              <w:rPr>
                <w:rFonts w:eastAsia="Calibri"/>
                <w:lang w:eastAsia="en-US"/>
              </w:rPr>
              <w:t>12</w:t>
            </w:r>
          </w:p>
        </w:tc>
        <w:tc>
          <w:tcPr>
            <w:tcW w:w="5528" w:type="dxa"/>
          </w:tcPr>
          <w:p w14:paraId="3ED262F8" w14:textId="37DD9FD4" w:rsidR="003B6893" w:rsidRPr="0053660B" w:rsidRDefault="003B6893" w:rsidP="00BF2F66">
            <w:pPr>
              <w:ind w:right="-108"/>
              <w:rPr>
                <w:rFonts w:eastAsia="Calibri"/>
                <w:color w:val="000000"/>
                <w:lang w:eastAsia="en-US"/>
              </w:rPr>
            </w:pPr>
            <w:r w:rsidRPr="0053660B">
              <w:rPr>
                <w:rFonts w:eastAsia="Calibri"/>
                <w:color w:val="000000"/>
                <w:lang w:eastAsia="en-US"/>
              </w:rPr>
              <w:t xml:space="preserve">Межпоселенческая дорога от автомобильной дороги «Кавказ </w:t>
            </w:r>
            <w:r w:rsidR="00BF2F66" w:rsidRPr="0053660B">
              <w:rPr>
                <w:rFonts w:eastAsia="Calibri"/>
                <w:color w:val="000000"/>
                <w:lang w:eastAsia="en-US"/>
              </w:rPr>
              <w:t>–</w:t>
            </w:r>
            <w:r w:rsidRPr="0053660B">
              <w:rPr>
                <w:rFonts w:eastAsia="Calibri"/>
                <w:color w:val="000000"/>
                <w:lang w:eastAsia="en-US"/>
              </w:rPr>
              <w:t xml:space="preserve"> Суворовская» </w:t>
            </w:r>
            <w:r w:rsidR="00BF2F66" w:rsidRPr="0053660B">
              <w:rPr>
                <w:rFonts w:eastAsia="Calibri"/>
                <w:color w:val="000000"/>
                <w:lang w:eastAsia="en-US"/>
              </w:rPr>
              <w:t>–</w:t>
            </w:r>
            <w:r w:rsidRPr="0053660B">
              <w:rPr>
                <w:rFonts w:eastAsia="Calibri"/>
                <w:color w:val="000000"/>
                <w:lang w:eastAsia="en-US"/>
              </w:rPr>
              <w:t xml:space="preserve"> с. Гражданское, </w:t>
            </w:r>
            <w:r w:rsidRPr="0053660B">
              <w:rPr>
                <w:rFonts w:eastAsia="Calibri"/>
                <w:color w:val="000000"/>
                <w:lang w:eastAsia="en-US"/>
              </w:rPr>
              <w:br/>
              <w:t>ул. Школьная</w:t>
            </w:r>
          </w:p>
        </w:tc>
        <w:tc>
          <w:tcPr>
            <w:tcW w:w="1134" w:type="dxa"/>
          </w:tcPr>
          <w:p w14:paraId="282B8835"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012</w:t>
            </w:r>
          </w:p>
        </w:tc>
        <w:tc>
          <w:tcPr>
            <w:tcW w:w="1276" w:type="dxa"/>
          </w:tcPr>
          <w:p w14:paraId="29151101"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283A0C3C"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0,6</w:t>
            </w:r>
          </w:p>
        </w:tc>
      </w:tr>
      <w:tr w:rsidR="003B6893" w:rsidRPr="0053660B" w14:paraId="05B7B883" w14:textId="77777777" w:rsidTr="004A0B30">
        <w:trPr>
          <w:trHeight w:val="20"/>
          <w:jc w:val="center"/>
        </w:trPr>
        <w:tc>
          <w:tcPr>
            <w:tcW w:w="421" w:type="dxa"/>
          </w:tcPr>
          <w:p w14:paraId="13A76ED0" w14:textId="77777777" w:rsidR="003B6893" w:rsidRPr="0053660B" w:rsidRDefault="003B6893" w:rsidP="003B6893">
            <w:pPr>
              <w:jc w:val="center"/>
              <w:rPr>
                <w:rFonts w:eastAsia="Calibri"/>
                <w:lang w:eastAsia="en-US"/>
              </w:rPr>
            </w:pPr>
            <w:r w:rsidRPr="0053660B">
              <w:rPr>
                <w:rFonts w:eastAsia="Calibri"/>
                <w:lang w:eastAsia="en-US"/>
              </w:rPr>
              <w:t>13</w:t>
            </w:r>
          </w:p>
        </w:tc>
        <w:tc>
          <w:tcPr>
            <w:tcW w:w="5528" w:type="dxa"/>
          </w:tcPr>
          <w:p w14:paraId="1952E467" w14:textId="4C495C03" w:rsidR="003B6893" w:rsidRPr="0053660B" w:rsidRDefault="003B6893" w:rsidP="003B6893">
            <w:pPr>
              <w:ind w:right="-108"/>
              <w:rPr>
                <w:rFonts w:eastAsia="Calibri"/>
                <w:color w:val="000000"/>
                <w:lang w:eastAsia="en-US"/>
              </w:rPr>
            </w:pPr>
            <w:r w:rsidRPr="0053660B">
              <w:rPr>
                <w:rFonts w:eastAsia="Calibri"/>
                <w:color w:val="000000"/>
                <w:lang w:eastAsia="en-US"/>
              </w:rPr>
              <w:t xml:space="preserve">Автомобильная дорога «Канглы – Братство и Равенство» (в составе </w:t>
            </w:r>
            <w:r w:rsidRPr="0053660B">
              <w:rPr>
                <w:rFonts w:eastAsia="Calibri"/>
                <w:color w:val="000000"/>
                <w:lang w:eastAsia="en-US"/>
              </w:rPr>
              <w:br/>
              <w:t>ул. Восточная х.</w:t>
            </w:r>
            <w:r w:rsidR="00BF2F66" w:rsidRPr="0053660B">
              <w:rPr>
                <w:rFonts w:eastAsia="Calibri"/>
                <w:color w:val="000000"/>
                <w:lang w:eastAsia="en-US"/>
              </w:rPr>
              <w:t xml:space="preserve"> </w:t>
            </w:r>
            <w:r w:rsidRPr="0053660B">
              <w:rPr>
                <w:rFonts w:eastAsia="Calibri"/>
                <w:color w:val="000000"/>
                <w:lang w:eastAsia="en-US"/>
              </w:rPr>
              <w:t>Братство и Равенство)</w:t>
            </w:r>
          </w:p>
        </w:tc>
        <w:tc>
          <w:tcPr>
            <w:tcW w:w="1134" w:type="dxa"/>
          </w:tcPr>
          <w:p w14:paraId="1C10F7CC"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013</w:t>
            </w:r>
          </w:p>
        </w:tc>
        <w:tc>
          <w:tcPr>
            <w:tcW w:w="1276" w:type="dxa"/>
          </w:tcPr>
          <w:p w14:paraId="51FEFF50"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3E956E5D"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7,57</w:t>
            </w:r>
          </w:p>
        </w:tc>
      </w:tr>
      <w:tr w:rsidR="003B6893" w:rsidRPr="0053660B" w14:paraId="6E7C109A" w14:textId="77777777" w:rsidTr="004A0B30">
        <w:trPr>
          <w:trHeight w:val="20"/>
          <w:jc w:val="center"/>
        </w:trPr>
        <w:tc>
          <w:tcPr>
            <w:tcW w:w="421" w:type="dxa"/>
          </w:tcPr>
          <w:p w14:paraId="742E1B14" w14:textId="77777777" w:rsidR="003B6893" w:rsidRPr="0053660B" w:rsidRDefault="003B6893" w:rsidP="003B6893">
            <w:pPr>
              <w:jc w:val="center"/>
              <w:rPr>
                <w:rFonts w:eastAsia="Calibri"/>
                <w:lang w:eastAsia="en-US"/>
              </w:rPr>
            </w:pPr>
            <w:r w:rsidRPr="0053660B">
              <w:rPr>
                <w:rFonts w:eastAsia="Calibri"/>
                <w:lang w:eastAsia="en-US"/>
              </w:rPr>
              <w:t>14</w:t>
            </w:r>
          </w:p>
        </w:tc>
        <w:tc>
          <w:tcPr>
            <w:tcW w:w="5528" w:type="dxa"/>
          </w:tcPr>
          <w:p w14:paraId="27D1D5E3"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 xml:space="preserve">Автомобильная дорога к поселку Евдокимовский (ул. Евдокимовская, </w:t>
            </w:r>
            <w:r w:rsidRPr="0053660B">
              <w:rPr>
                <w:rFonts w:eastAsia="Calibri"/>
                <w:color w:val="000000"/>
                <w:lang w:eastAsia="en-US"/>
              </w:rPr>
              <w:br/>
              <w:t>г. Минеральные Воды)</w:t>
            </w:r>
          </w:p>
        </w:tc>
        <w:tc>
          <w:tcPr>
            <w:tcW w:w="1134" w:type="dxa"/>
          </w:tcPr>
          <w:p w14:paraId="3807369D"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014</w:t>
            </w:r>
          </w:p>
        </w:tc>
        <w:tc>
          <w:tcPr>
            <w:tcW w:w="1276" w:type="dxa"/>
          </w:tcPr>
          <w:p w14:paraId="07C6F403"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768BDBCC"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3,61</w:t>
            </w:r>
          </w:p>
        </w:tc>
      </w:tr>
      <w:tr w:rsidR="003B6893" w:rsidRPr="0053660B" w14:paraId="2F20BDFC" w14:textId="77777777" w:rsidTr="004A0B30">
        <w:trPr>
          <w:trHeight w:val="20"/>
          <w:jc w:val="center"/>
        </w:trPr>
        <w:tc>
          <w:tcPr>
            <w:tcW w:w="421" w:type="dxa"/>
          </w:tcPr>
          <w:p w14:paraId="2895C893" w14:textId="77777777" w:rsidR="003B6893" w:rsidRPr="0053660B" w:rsidRDefault="003B6893" w:rsidP="003B6893">
            <w:pPr>
              <w:jc w:val="center"/>
              <w:rPr>
                <w:rFonts w:eastAsia="Calibri"/>
                <w:lang w:eastAsia="en-US"/>
              </w:rPr>
            </w:pPr>
            <w:r w:rsidRPr="0053660B">
              <w:rPr>
                <w:rFonts w:eastAsia="Calibri"/>
                <w:lang w:eastAsia="en-US"/>
              </w:rPr>
              <w:t>15</w:t>
            </w:r>
          </w:p>
        </w:tc>
        <w:tc>
          <w:tcPr>
            <w:tcW w:w="5528" w:type="dxa"/>
          </w:tcPr>
          <w:p w14:paraId="153C8725"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Автомобильная дорога общего пользования «Подъезд к пос. Кумагорск от автомобильной дороги «Кочубей – Зеленокумск – Минеральные Воды»</w:t>
            </w:r>
          </w:p>
        </w:tc>
        <w:tc>
          <w:tcPr>
            <w:tcW w:w="1134" w:type="dxa"/>
          </w:tcPr>
          <w:p w14:paraId="4E1964D1"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015</w:t>
            </w:r>
          </w:p>
        </w:tc>
        <w:tc>
          <w:tcPr>
            <w:tcW w:w="1276" w:type="dxa"/>
          </w:tcPr>
          <w:p w14:paraId="3F3D7F9E"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35559422"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2,06</w:t>
            </w:r>
          </w:p>
        </w:tc>
      </w:tr>
      <w:tr w:rsidR="003B6893" w:rsidRPr="0053660B" w14:paraId="0DEFB33F" w14:textId="77777777" w:rsidTr="004A0B30">
        <w:trPr>
          <w:trHeight w:val="20"/>
          <w:jc w:val="center"/>
        </w:trPr>
        <w:tc>
          <w:tcPr>
            <w:tcW w:w="421" w:type="dxa"/>
          </w:tcPr>
          <w:p w14:paraId="16253A07" w14:textId="77777777" w:rsidR="003B6893" w:rsidRPr="0053660B" w:rsidRDefault="003B6893" w:rsidP="003B6893">
            <w:pPr>
              <w:jc w:val="center"/>
              <w:rPr>
                <w:rFonts w:eastAsia="Calibri"/>
                <w:lang w:eastAsia="en-US"/>
              </w:rPr>
            </w:pPr>
            <w:r w:rsidRPr="0053660B">
              <w:rPr>
                <w:rFonts w:eastAsia="Calibri"/>
                <w:lang w:eastAsia="en-US"/>
              </w:rPr>
              <w:t>16</w:t>
            </w:r>
          </w:p>
        </w:tc>
        <w:tc>
          <w:tcPr>
            <w:tcW w:w="5528" w:type="dxa"/>
          </w:tcPr>
          <w:p w14:paraId="2D2FCAFA"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 xml:space="preserve">Автомобильная дорога «Подъезд к </w:t>
            </w:r>
            <w:r w:rsidRPr="0053660B">
              <w:rPr>
                <w:rFonts w:eastAsia="Calibri"/>
                <w:color w:val="000000"/>
                <w:lang w:eastAsia="en-US"/>
              </w:rPr>
              <w:br/>
              <w:t xml:space="preserve">п. Кумской от М-29 «Кавказ» </w:t>
            </w:r>
          </w:p>
        </w:tc>
        <w:tc>
          <w:tcPr>
            <w:tcW w:w="1134" w:type="dxa"/>
          </w:tcPr>
          <w:p w14:paraId="1D8AA7A6"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016</w:t>
            </w:r>
          </w:p>
        </w:tc>
        <w:tc>
          <w:tcPr>
            <w:tcW w:w="1276" w:type="dxa"/>
          </w:tcPr>
          <w:p w14:paraId="6B4E4213"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3449CAA4"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4,67</w:t>
            </w:r>
          </w:p>
        </w:tc>
      </w:tr>
      <w:tr w:rsidR="003B6893" w:rsidRPr="0053660B" w14:paraId="20E1FFC5" w14:textId="77777777" w:rsidTr="004A0B30">
        <w:trPr>
          <w:trHeight w:val="20"/>
          <w:jc w:val="center"/>
        </w:trPr>
        <w:tc>
          <w:tcPr>
            <w:tcW w:w="421" w:type="dxa"/>
          </w:tcPr>
          <w:p w14:paraId="3FBC3E2B" w14:textId="77777777" w:rsidR="003B6893" w:rsidRPr="0053660B" w:rsidRDefault="003B6893" w:rsidP="003B6893">
            <w:pPr>
              <w:jc w:val="center"/>
              <w:rPr>
                <w:rFonts w:eastAsia="Calibri"/>
                <w:lang w:eastAsia="en-US"/>
              </w:rPr>
            </w:pPr>
            <w:r w:rsidRPr="0053660B">
              <w:rPr>
                <w:rFonts w:eastAsia="Calibri"/>
                <w:lang w:eastAsia="en-US"/>
              </w:rPr>
              <w:t>17</w:t>
            </w:r>
          </w:p>
        </w:tc>
        <w:tc>
          <w:tcPr>
            <w:tcW w:w="5528" w:type="dxa"/>
          </w:tcPr>
          <w:p w14:paraId="33A9DFFF"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Автомобильная дорога ««Кавказ» – хутор им. Тельмана»</w:t>
            </w:r>
          </w:p>
        </w:tc>
        <w:tc>
          <w:tcPr>
            <w:tcW w:w="1134" w:type="dxa"/>
          </w:tcPr>
          <w:p w14:paraId="17031474"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017</w:t>
            </w:r>
          </w:p>
        </w:tc>
        <w:tc>
          <w:tcPr>
            <w:tcW w:w="1276" w:type="dxa"/>
          </w:tcPr>
          <w:p w14:paraId="6C345F4F"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30394A3E"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7,4</w:t>
            </w:r>
          </w:p>
        </w:tc>
      </w:tr>
      <w:tr w:rsidR="003B6893" w:rsidRPr="0053660B" w14:paraId="224029BD" w14:textId="77777777" w:rsidTr="004A0B30">
        <w:trPr>
          <w:trHeight w:val="20"/>
          <w:jc w:val="center"/>
        </w:trPr>
        <w:tc>
          <w:tcPr>
            <w:tcW w:w="421" w:type="dxa"/>
          </w:tcPr>
          <w:p w14:paraId="191DFAD7" w14:textId="77777777" w:rsidR="003B6893" w:rsidRPr="0053660B" w:rsidRDefault="003B6893" w:rsidP="003B6893">
            <w:pPr>
              <w:jc w:val="center"/>
              <w:rPr>
                <w:rFonts w:eastAsia="Calibri"/>
                <w:lang w:eastAsia="en-US"/>
              </w:rPr>
            </w:pPr>
            <w:r w:rsidRPr="0053660B">
              <w:rPr>
                <w:rFonts w:eastAsia="Calibri"/>
                <w:lang w:eastAsia="en-US"/>
              </w:rPr>
              <w:t>18</w:t>
            </w:r>
          </w:p>
        </w:tc>
        <w:tc>
          <w:tcPr>
            <w:tcW w:w="5528" w:type="dxa"/>
          </w:tcPr>
          <w:p w14:paraId="2E2CCE84"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Автомобильная дорога «Подъезд к птицефабрике поселка Ленинский от автомобильной дороги «МинВоды – Возрождение»</w:t>
            </w:r>
          </w:p>
        </w:tc>
        <w:tc>
          <w:tcPr>
            <w:tcW w:w="1134" w:type="dxa"/>
          </w:tcPr>
          <w:p w14:paraId="07FB7194"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018</w:t>
            </w:r>
          </w:p>
        </w:tc>
        <w:tc>
          <w:tcPr>
            <w:tcW w:w="1276" w:type="dxa"/>
          </w:tcPr>
          <w:p w14:paraId="5440E327"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58572556"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0,67</w:t>
            </w:r>
          </w:p>
        </w:tc>
      </w:tr>
      <w:tr w:rsidR="003B6893" w:rsidRPr="0053660B" w14:paraId="504AE31E" w14:textId="77777777" w:rsidTr="004A0B30">
        <w:trPr>
          <w:trHeight w:val="20"/>
          <w:jc w:val="center"/>
        </w:trPr>
        <w:tc>
          <w:tcPr>
            <w:tcW w:w="421" w:type="dxa"/>
          </w:tcPr>
          <w:p w14:paraId="128DF4CE" w14:textId="77777777" w:rsidR="003B6893" w:rsidRPr="0053660B" w:rsidRDefault="003B6893" w:rsidP="003B6893">
            <w:pPr>
              <w:jc w:val="center"/>
              <w:rPr>
                <w:rFonts w:eastAsia="Calibri"/>
                <w:lang w:val="en-US" w:eastAsia="en-US"/>
              </w:rPr>
            </w:pPr>
            <w:r w:rsidRPr="0053660B">
              <w:rPr>
                <w:rFonts w:eastAsia="Calibri"/>
                <w:lang w:val="en-US" w:eastAsia="en-US"/>
              </w:rPr>
              <w:t>19</w:t>
            </w:r>
          </w:p>
        </w:tc>
        <w:tc>
          <w:tcPr>
            <w:tcW w:w="5528" w:type="dxa"/>
          </w:tcPr>
          <w:p w14:paraId="6AF53EB4"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Автомобильная дорога «Терконзавод – пионерский лагерь «Зорька»»</w:t>
            </w:r>
          </w:p>
        </w:tc>
        <w:tc>
          <w:tcPr>
            <w:tcW w:w="1134" w:type="dxa"/>
          </w:tcPr>
          <w:p w14:paraId="5D735E40" w14:textId="77777777" w:rsidR="003B6893" w:rsidRPr="0053660B" w:rsidRDefault="003B6893" w:rsidP="003B6893">
            <w:pPr>
              <w:jc w:val="center"/>
              <w:textAlignment w:val="baseline"/>
              <w:rPr>
                <w:rFonts w:eastAsia="Calibri"/>
                <w:lang w:val="en-US" w:eastAsia="en-US"/>
              </w:rPr>
            </w:pPr>
            <w:r w:rsidRPr="0053660B">
              <w:rPr>
                <w:rFonts w:eastAsia="Calibri"/>
                <w:lang w:eastAsia="en-US"/>
              </w:rPr>
              <w:t>07 421 ОП МГ 01</w:t>
            </w:r>
            <w:r w:rsidRPr="0053660B">
              <w:rPr>
                <w:rFonts w:eastAsia="Calibri"/>
                <w:lang w:val="en-US" w:eastAsia="en-US"/>
              </w:rPr>
              <w:t>9</w:t>
            </w:r>
          </w:p>
        </w:tc>
        <w:tc>
          <w:tcPr>
            <w:tcW w:w="1276" w:type="dxa"/>
          </w:tcPr>
          <w:p w14:paraId="2DF39598"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74BEA19C"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4,76</w:t>
            </w:r>
          </w:p>
        </w:tc>
      </w:tr>
      <w:tr w:rsidR="003B6893" w:rsidRPr="0053660B" w14:paraId="0CDB80D8" w14:textId="77777777" w:rsidTr="004A0B30">
        <w:trPr>
          <w:trHeight w:val="20"/>
          <w:jc w:val="center"/>
        </w:trPr>
        <w:tc>
          <w:tcPr>
            <w:tcW w:w="421" w:type="dxa"/>
          </w:tcPr>
          <w:p w14:paraId="63F7E311" w14:textId="77777777" w:rsidR="003B6893" w:rsidRPr="0053660B" w:rsidRDefault="003B6893" w:rsidP="003B6893">
            <w:pPr>
              <w:jc w:val="center"/>
              <w:rPr>
                <w:rFonts w:eastAsia="Calibri"/>
                <w:lang w:eastAsia="en-US"/>
              </w:rPr>
            </w:pPr>
            <w:r w:rsidRPr="0053660B">
              <w:rPr>
                <w:rFonts w:eastAsia="Calibri"/>
                <w:lang w:eastAsia="en-US"/>
              </w:rPr>
              <w:t>20</w:t>
            </w:r>
          </w:p>
        </w:tc>
        <w:tc>
          <w:tcPr>
            <w:tcW w:w="5528" w:type="dxa"/>
          </w:tcPr>
          <w:p w14:paraId="37CEF5F7"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Автомобильная дорога «Подъезд к хутору Красный Пахарь от автомобильной дороги «Кавказ»»</w:t>
            </w:r>
          </w:p>
        </w:tc>
        <w:tc>
          <w:tcPr>
            <w:tcW w:w="1134" w:type="dxa"/>
          </w:tcPr>
          <w:p w14:paraId="19BEE910" w14:textId="77777777" w:rsidR="003B6893" w:rsidRPr="0053660B" w:rsidRDefault="003B6893" w:rsidP="003B6893">
            <w:pPr>
              <w:jc w:val="center"/>
              <w:textAlignment w:val="baseline"/>
              <w:rPr>
                <w:rFonts w:eastAsia="Calibri"/>
                <w:lang w:val="en-US" w:eastAsia="en-US"/>
              </w:rPr>
            </w:pPr>
            <w:r w:rsidRPr="0053660B">
              <w:rPr>
                <w:rFonts w:eastAsia="Calibri"/>
                <w:lang w:eastAsia="en-US"/>
              </w:rPr>
              <w:t>07 421 ОП МГ 0</w:t>
            </w:r>
            <w:r w:rsidRPr="0053660B">
              <w:rPr>
                <w:rFonts w:eastAsia="Calibri"/>
                <w:lang w:val="en-US" w:eastAsia="en-US"/>
              </w:rPr>
              <w:t>20</w:t>
            </w:r>
          </w:p>
        </w:tc>
        <w:tc>
          <w:tcPr>
            <w:tcW w:w="1276" w:type="dxa"/>
          </w:tcPr>
          <w:p w14:paraId="4BFFC69B"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2E730033"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0,27</w:t>
            </w:r>
          </w:p>
        </w:tc>
      </w:tr>
      <w:tr w:rsidR="003B6893" w:rsidRPr="0053660B" w14:paraId="30718486" w14:textId="77777777" w:rsidTr="004A0B30">
        <w:trPr>
          <w:trHeight w:val="20"/>
          <w:jc w:val="center"/>
        </w:trPr>
        <w:tc>
          <w:tcPr>
            <w:tcW w:w="421" w:type="dxa"/>
          </w:tcPr>
          <w:p w14:paraId="5BEA898D" w14:textId="77777777" w:rsidR="003B6893" w:rsidRPr="0053660B" w:rsidRDefault="003B6893" w:rsidP="003B6893">
            <w:pPr>
              <w:jc w:val="center"/>
              <w:rPr>
                <w:rFonts w:eastAsia="Calibri"/>
                <w:lang w:eastAsia="en-US"/>
              </w:rPr>
            </w:pPr>
            <w:r w:rsidRPr="0053660B">
              <w:rPr>
                <w:rFonts w:eastAsia="Calibri"/>
                <w:lang w:eastAsia="en-US"/>
              </w:rPr>
              <w:t>21</w:t>
            </w:r>
          </w:p>
        </w:tc>
        <w:tc>
          <w:tcPr>
            <w:tcW w:w="5528" w:type="dxa"/>
          </w:tcPr>
          <w:p w14:paraId="4FABD112" w14:textId="18A1CD5B" w:rsidR="003B6893" w:rsidRPr="0053660B" w:rsidRDefault="003B6893" w:rsidP="003B6893">
            <w:pPr>
              <w:ind w:right="-108"/>
              <w:rPr>
                <w:rFonts w:eastAsia="Calibri"/>
                <w:color w:val="000000"/>
                <w:lang w:eastAsia="en-US"/>
              </w:rPr>
            </w:pPr>
            <w:r w:rsidRPr="0053660B">
              <w:rPr>
                <w:rFonts w:eastAsia="Calibri"/>
                <w:color w:val="000000"/>
                <w:lang w:eastAsia="en-US"/>
              </w:rPr>
              <w:t>Автомобильная дорога от пионерского лагеря «Зорька» до поселка Привольный (в составе ул.</w:t>
            </w:r>
            <w:r w:rsidR="00BF2F66" w:rsidRPr="0053660B">
              <w:rPr>
                <w:rFonts w:eastAsia="Calibri"/>
                <w:color w:val="000000"/>
                <w:lang w:eastAsia="en-US"/>
              </w:rPr>
              <w:t xml:space="preserve"> </w:t>
            </w:r>
            <w:r w:rsidRPr="0053660B">
              <w:rPr>
                <w:rFonts w:eastAsia="Calibri"/>
                <w:color w:val="000000"/>
                <w:lang w:eastAsia="en-US"/>
              </w:rPr>
              <w:t>Российская п.</w:t>
            </w:r>
            <w:r w:rsidR="00BF2F66" w:rsidRPr="0053660B">
              <w:rPr>
                <w:rFonts w:eastAsia="Calibri"/>
                <w:color w:val="000000"/>
                <w:lang w:eastAsia="en-US"/>
              </w:rPr>
              <w:t xml:space="preserve"> </w:t>
            </w:r>
            <w:r w:rsidRPr="0053660B">
              <w:rPr>
                <w:rFonts w:eastAsia="Calibri"/>
                <w:color w:val="000000"/>
                <w:lang w:eastAsia="en-US"/>
              </w:rPr>
              <w:t>Привольный)</w:t>
            </w:r>
          </w:p>
        </w:tc>
        <w:tc>
          <w:tcPr>
            <w:tcW w:w="1134" w:type="dxa"/>
          </w:tcPr>
          <w:p w14:paraId="0D807A21"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021</w:t>
            </w:r>
          </w:p>
        </w:tc>
        <w:tc>
          <w:tcPr>
            <w:tcW w:w="1276" w:type="dxa"/>
          </w:tcPr>
          <w:p w14:paraId="14DA0E9F"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0C6F99F2"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1,44</w:t>
            </w:r>
          </w:p>
        </w:tc>
      </w:tr>
      <w:tr w:rsidR="003B6893" w:rsidRPr="0053660B" w14:paraId="4D6C2DCB" w14:textId="77777777" w:rsidTr="004A0B30">
        <w:trPr>
          <w:trHeight w:val="20"/>
          <w:jc w:val="center"/>
        </w:trPr>
        <w:tc>
          <w:tcPr>
            <w:tcW w:w="421" w:type="dxa"/>
          </w:tcPr>
          <w:p w14:paraId="0DF5D795" w14:textId="77777777" w:rsidR="003B6893" w:rsidRPr="0053660B" w:rsidRDefault="003B6893" w:rsidP="003B6893">
            <w:pPr>
              <w:jc w:val="center"/>
              <w:rPr>
                <w:rFonts w:eastAsia="Calibri"/>
                <w:lang w:eastAsia="en-US"/>
              </w:rPr>
            </w:pPr>
            <w:r w:rsidRPr="0053660B">
              <w:rPr>
                <w:rFonts w:eastAsia="Calibri"/>
                <w:lang w:eastAsia="en-US"/>
              </w:rPr>
              <w:t>22</w:t>
            </w:r>
          </w:p>
        </w:tc>
        <w:tc>
          <w:tcPr>
            <w:tcW w:w="5528" w:type="dxa"/>
          </w:tcPr>
          <w:p w14:paraId="2B5C2CDF" w14:textId="124FCD11" w:rsidR="003B6893" w:rsidRPr="0053660B" w:rsidRDefault="003B6893" w:rsidP="003B6893">
            <w:pPr>
              <w:ind w:right="-108"/>
              <w:rPr>
                <w:rFonts w:eastAsia="Calibri"/>
                <w:color w:val="000000"/>
                <w:lang w:eastAsia="en-US"/>
              </w:rPr>
            </w:pPr>
            <w:r w:rsidRPr="0053660B">
              <w:rPr>
                <w:rFonts w:eastAsia="Calibri"/>
                <w:color w:val="000000"/>
                <w:lang w:eastAsia="en-US"/>
              </w:rPr>
              <w:t xml:space="preserve">Автомобильная дорога «Подъезд к </w:t>
            </w:r>
            <w:r w:rsidRPr="0053660B">
              <w:rPr>
                <w:rFonts w:eastAsia="Calibri"/>
                <w:color w:val="000000"/>
                <w:lang w:eastAsia="en-US"/>
              </w:rPr>
              <w:br/>
              <w:t>п. Привольный», ул.</w:t>
            </w:r>
            <w:r w:rsidR="00BF2F66" w:rsidRPr="0053660B">
              <w:rPr>
                <w:rFonts w:eastAsia="Calibri"/>
                <w:color w:val="000000"/>
                <w:lang w:eastAsia="en-US"/>
              </w:rPr>
              <w:t xml:space="preserve"> </w:t>
            </w:r>
            <w:r w:rsidRPr="0053660B">
              <w:rPr>
                <w:rFonts w:eastAsia="Calibri"/>
                <w:color w:val="000000"/>
                <w:lang w:eastAsia="en-US"/>
              </w:rPr>
              <w:t xml:space="preserve">Садовая, </w:t>
            </w:r>
            <w:r w:rsidRPr="0053660B">
              <w:rPr>
                <w:rFonts w:eastAsia="Calibri"/>
                <w:color w:val="000000"/>
                <w:lang w:eastAsia="en-US"/>
              </w:rPr>
              <w:br/>
              <w:t>ул. Родниковая</w:t>
            </w:r>
          </w:p>
        </w:tc>
        <w:tc>
          <w:tcPr>
            <w:tcW w:w="1134" w:type="dxa"/>
          </w:tcPr>
          <w:p w14:paraId="0A323444"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022</w:t>
            </w:r>
          </w:p>
        </w:tc>
        <w:tc>
          <w:tcPr>
            <w:tcW w:w="1276" w:type="dxa"/>
          </w:tcPr>
          <w:p w14:paraId="430BD298"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379AEC68"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2,00</w:t>
            </w:r>
          </w:p>
        </w:tc>
      </w:tr>
      <w:tr w:rsidR="003B6893" w:rsidRPr="0053660B" w14:paraId="6DC93F40" w14:textId="77777777" w:rsidTr="004A0B30">
        <w:trPr>
          <w:trHeight w:val="20"/>
          <w:jc w:val="center"/>
        </w:trPr>
        <w:tc>
          <w:tcPr>
            <w:tcW w:w="421" w:type="dxa"/>
          </w:tcPr>
          <w:p w14:paraId="4A25A0AF" w14:textId="77777777" w:rsidR="003B6893" w:rsidRPr="0053660B" w:rsidRDefault="003B6893" w:rsidP="003B6893">
            <w:pPr>
              <w:jc w:val="center"/>
              <w:rPr>
                <w:rFonts w:eastAsia="Calibri"/>
                <w:lang w:eastAsia="en-US"/>
              </w:rPr>
            </w:pPr>
            <w:r w:rsidRPr="0053660B">
              <w:rPr>
                <w:rFonts w:eastAsia="Calibri"/>
                <w:lang w:eastAsia="en-US"/>
              </w:rPr>
              <w:t>23</w:t>
            </w:r>
          </w:p>
        </w:tc>
        <w:tc>
          <w:tcPr>
            <w:tcW w:w="5528" w:type="dxa"/>
          </w:tcPr>
          <w:p w14:paraId="20922E8C"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Автомобильная дорога «Подъезд к хутору Утренняя Долина от автомобильной дороги «Ставрополь – Александровское –Минеральные Воды»</w:t>
            </w:r>
          </w:p>
        </w:tc>
        <w:tc>
          <w:tcPr>
            <w:tcW w:w="1134" w:type="dxa"/>
          </w:tcPr>
          <w:p w14:paraId="23106397"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w:t>
            </w:r>
            <w:r w:rsidRPr="0053660B">
              <w:rPr>
                <w:rFonts w:eastAsia="Calibri"/>
                <w:lang w:val="en-US" w:eastAsia="en-US"/>
              </w:rPr>
              <w:t>23</w:t>
            </w:r>
          </w:p>
        </w:tc>
        <w:tc>
          <w:tcPr>
            <w:tcW w:w="1276" w:type="dxa"/>
          </w:tcPr>
          <w:p w14:paraId="46C94A35"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3330AF7E"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2,30</w:t>
            </w:r>
          </w:p>
        </w:tc>
      </w:tr>
      <w:tr w:rsidR="003B6893" w:rsidRPr="0053660B" w14:paraId="5EEF3D48" w14:textId="77777777" w:rsidTr="004A0B30">
        <w:trPr>
          <w:trHeight w:val="20"/>
          <w:jc w:val="center"/>
        </w:trPr>
        <w:tc>
          <w:tcPr>
            <w:tcW w:w="421" w:type="dxa"/>
          </w:tcPr>
          <w:p w14:paraId="5C8C6938" w14:textId="77777777" w:rsidR="003B6893" w:rsidRPr="0053660B" w:rsidRDefault="003B6893" w:rsidP="003B6893">
            <w:pPr>
              <w:jc w:val="center"/>
              <w:rPr>
                <w:rFonts w:eastAsia="Calibri"/>
                <w:lang w:eastAsia="en-US"/>
              </w:rPr>
            </w:pPr>
            <w:r w:rsidRPr="0053660B">
              <w:rPr>
                <w:rFonts w:eastAsia="Calibri"/>
                <w:lang w:eastAsia="en-US"/>
              </w:rPr>
              <w:t>24</w:t>
            </w:r>
          </w:p>
        </w:tc>
        <w:tc>
          <w:tcPr>
            <w:tcW w:w="5528" w:type="dxa"/>
          </w:tcPr>
          <w:p w14:paraId="11AD63A3"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Автомобильная дорога «село Побегайловка – хутор Новая Жизнь»</w:t>
            </w:r>
          </w:p>
        </w:tc>
        <w:tc>
          <w:tcPr>
            <w:tcW w:w="1134" w:type="dxa"/>
          </w:tcPr>
          <w:p w14:paraId="43D412F8"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w:t>
            </w:r>
            <w:r w:rsidRPr="0053660B">
              <w:rPr>
                <w:rFonts w:eastAsia="Calibri"/>
                <w:lang w:val="en-US" w:eastAsia="en-US"/>
              </w:rPr>
              <w:t>24</w:t>
            </w:r>
          </w:p>
        </w:tc>
        <w:tc>
          <w:tcPr>
            <w:tcW w:w="1276" w:type="dxa"/>
          </w:tcPr>
          <w:p w14:paraId="39E89B1F"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2B93C4BC"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1,3</w:t>
            </w:r>
          </w:p>
        </w:tc>
      </w:tr>
      <w:tr w:rsidR="003B6893" w:rsidRPr="0053660B" w14:paraId="1A02AC27" w14:textId="77777777" w:rsidTr="004A0B30">
        <w:trPr>
          <w:trHeight w:val="20"/>
          <w:jc w:val="center"/>
        </w:trPr>
        <w:tc>
          <w:tcPr>
            <w:tcW w:w="421" w:type="dxa"/>
          </w:tcPr>
          <w:p w14:paraId="1B0EDCF5" w14:textId="77777777" w:rsidR="003B6893" w:rsidRPr="0053660B" w:rsidRDefault="003B6893" w:rsidP="003B6893">
            <w:pPr>
              <w:jc w:val="center"/>
              <w:rPr>
                <w:rFonts w:eastAsia="Calibri"/>
                <w:lang w:eastAsia="en-US"/>
              </w:rPr>
            </w:pPr>
            <w:r w:rsidRPr="0053660B">
              <w:rPr>
                <w:rFonts w:eastAsia="Calibri"/>
                <w:lang w:eastAsia="en-US"/>
              </w:rPr>
              <w:t>25</w:t>
            </w:r>
          </w:p>
        </w:tc>
        <w:tc>
          <w:tcPr>
            <w:tcW w:w="5528" w:type="dxa"/>
          </w:tcPr>
          <w:p w14:paraId="243F68C4"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 xml:space="preserve">Автомобильная дорога подъезд к </w:t>
            </w:r>
            <w:r w:rsidRPr="0053660B">
              <w:rPr>
                <w:rFonts w:eastAsia="Calibri"/>
                <w:color w:val="000000"/>
                <w:lang w:eastAsia="en-US"/>
              </w:rPr>
              <w:br/>
              <w:t>п. Мирный</w:t>
            </w:r>
          </w:p>
        </w:tc>
        <w:tc>
          <w:tcPr>
            <w:tcW w:w="1134" w:type="dxa"/>
          </w:tcPr>
          <w:p w14:paraId="2FA2DECD"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w:t>
            </w:r>
            <w:r w:rsidRPr="0053660B">
              <w:rPr>
                <w:rFonts w:eastAsia="Calibri"/>
                <w:lang w:val="en-US" w:eastAsia="en-US"/>
              </w:rPr>
              <w:t>25</w:t>
            </w:r>
          </w:p>
        </w:tc>
        <w:tc>
          <w:tcPr>
            <w:tcW w:w="1276" w:type="dxa"/>
          </w:tcPr>
          <w:p w14:paraId="164A2FC6"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3717757A"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2,13</w:t>
            </w:r>
          </w:p>
        </w:tc>
      </w:tr>
      <w:tr w:rsidR="003B6893" w:rsidRPr="0053660B" w14:paraId="6E4013E0" w14:textId="77777777" w:rsidTr="004A0B30">
        <w:trPr>
          <w:trHeight w:val="20"/>
          <w:jc w:val="center"/>
        </w:trPr>
        <w:tc>
          <w:tcPr>
            <w:tcW w:w="421" w:type="dxa"/>
          </w:tcPr>
          <w:p w14:paraId="73931E0B" w14:textId="77777777" w:rsidR="003B6893" w:rsidRPr="0053660B" w:rsidRDefault="003B6893" w:rsidP="003B6893">
            <w:pPr>
              <w:jc w:val="center"/>
              <w:rPr>
                <w:rFonts w:eastAsia="Calibri"/>
                <w:lang w:eastAsia="en-US"/>
              </w:rPr>
            </w:pPr>
            <w:r w:rsidRPr="0053660B">
              <w:rPr>
                <w:rFonts w:eastAsia="Calibri"/>
                <w:lang w:eastAsia="en-US"/>
              </w:rPr>
              <w:t>26</w:t>
            </w:r>
          </w:p>
        </w:tc>
        <w:tc>
          <w:tcPr>
            <w:tcW w:w="5528" w:type="dxa"/>
          </w:tcPr>
          <w:p w14:paraId="6DF48FF1"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 xml:space="preserve">Автомобильная дорога п. Мирный – </w:t>
            </w:r>
            <w:r w:rsidRPr="0053660B">
              <w:rPr>
                <w:rFonts w:eastAsia="Calibri"/>
                <w:color w:val="000000"/>
                <w:lang w:eastAsia="en-US"/>
              </w:rPr>
              <w:br/>
              <w:t>с. Прикумское</w:t>
            </w:r>
          </w:p>
        </w:tc>
        <w:tc>
          <w:tcPr>
            <w:tcW w:w="1134" w:type="dxa"/>
          </w:tcPr>
          <w:p w14:paraId="5A430BCE"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026</w:t>
            </w:r>
          </w:p>
        </w:tc>
        <w:tc>
          <w:tcPr>
            <w:tcW w:w="1276" w:type="dxa"/>
          </w:tcPr>
          <w:p w14:paraId="5928D665"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0EB5C480"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3,24</w:t>
            </w:r>
          </w:p>
        </w:tc>
      </w:tr>
      <w:tr w:rsidR="003B6893" w:rsidRPr="0053660B" w14:paraId="185BCBDB" w14:textId="77777777" w:rsidTr="004A0B30">
        <w:trPr>
          <w:trHeight w:val="20"/>
          <w:jc w:val="center"/>
        </w:trPr>
        <w:tc>
          <w:tcPr>
            <w:tcW w:w="421" w:type="dxa"/>
          </w:tcPr>
          <w:p w14:paraId="2B476D1D" w14:textId="77777777" w:rsidR="003B6893" w:rsidRPr="0053660B" w:rsidRDefault="003B6893" w:rsidP="003B6893">
            <w:pPr>
              <w:jc w:val="center"/>
              <w:rPr>
                <w:rFonts w:eastAsia="Calibri"/>
                <w:lang w:eastAsia="en-US"/>
              </w:rPr>
            </w:pPr>
            <w:r w:rsidRPr="0053660B">
              <w:rPr>
                <w:rFonts w:eastAsia="Calibri"/>
                <w:lang w:eastAsia="en-US"/>
              </w:rPr>
              <w:lastRenderedPageBreak/>
              <w:t>27</w:t>
            </w:r>
          </w:p>
        </w:tc>
        <w:tc>
          <w:tcPr>
            <w:tcW w:w="5528" w:type="dxa"/>
          </w:tcPr>
          <w:p w14:paraId="6E31CB5F" w14:textId="77777777" w:rsidR="003B6893" w:rsidRPr="0053660B" w:rsidRDefault="003B6893" w:rsidP="003B6893">
            <w:pPr>
              <w:ind w:right="-108"/>
              <w:rPr>
                <w:rFonts w:eastAsia="Calibri"/>
                <w:color w:val="000000"/>
                <w:lang w:eastAsia="en-US"/>
              </w:rPr>
            </w:pPr>
            <w:r w:rsidRPr="0053660B">
              <w:rPr>
                <w:rFonts w:eastAsia="Calibri"/>
                <w:color w:val="000000"/>
                <w:lang w:eastAsia="en-US"/>
              </w:rPr>
              <w:t xml:space="preserve">Автомобильная дорога подъезд к селу Долина (а/д село Еруслановка – село Долина, в составе с. Долина ул. Гагарина 0,43 км; Еруслановка ул. Кирова 1,3 км; </w:t>
            </w:r>
            <w:r w:rsidRPr="0053660B">
              <w:rPr>
                <w:rFonts w:eastAsia="Calibri"/>
                <w:color w:val="000000"/>
                <w:lang w:eastAsia="en-US"/>
              </w:rPr>
              <w:br/>
              <w:t>с. Дунаевка – с. Долина 1,1 км)</w:t>
            </w:r>
          </w:p>
        </w:tc>
        <w:tc>
          <w:tcPr>
            <w:tcW w:w="1134" w:type="dxa"/>
          </w:tcPr>
          <w:p w14:paraId="0753F38D" w14:textId="77777777" w:rsidR="003B6893" w:rsidRPr="0053660B" w:rsidRDefault="003B6893" w:rsidP="003B6893">
            <w:pPr>
              <w:jc w:val="center"/>
              <w:textAlignment w:val="baseline"/>
              <w:rPr>
                <w:rFonts w:eastAsia="Calibri"/>
                <w:lang w:eastAsia="en-US"/>
              </w:rPr>
            </w:pPr>
            <w:r w:rsidRPr="0053660B">
              <w:rPr>
                <w:rFonts w:eastAsia="Calibri"/>
                <w:lang w:eastAsia="en-US"/>
              </w:rPr>
              <w:t>07 421 ОП МГ 027</w:t>
            </w:r>
          </w:p>
        </w:tc>
        <w:tc>
          <w:tcPr>
            <w:tcW w:w="1276" w:type="dxa"/>
          </w:tcPr>
          <w:p w14:paraId="3AB31B66" w14:textId="77777777" w:rsidR="003B6893" w:rsidRPr="0053660B" w:rsidRDefault="003B6893" w:rsidP="003B6893">
            <w:pPr>
              <w:jc w:val="center"/>
              <w:rPr>
                <w:rFonts w:eastAsia="Calibri"/>
                <w:lang w:eastAsia="en-US"/>
              </w:rPr>
            </w:pPr>
            <w:r w:rsidRPr="0053660B">
              <w:rPr>
                <w:rFonts w:eastAsia="Calibri"/>
                <w:lang w:eastAsia="en-US"/>
              </w:rPr>
              <w:t>IV</w:t>
            </w:r>
          </w:p>
        </w:tc>
        <w:tc>
          <w:tcPr>
            <w:tcW w:w="1552" w:type="dxa"/>
          </w:tcPr>
          <w:p w14:paraId="042EF438" w14:textId="77777777" w:rsidR="003B6893" w:rsidRPr="0053660B" w:rsidRDefault="003B6893" w:rsidP="003B6893">
            <w:pPr>
              <w:jc w:val="center"/>
              <w:rPr>
                <w:rFonts w:eastAsia="Calibri"/>
                <w:color w:val="000000"/>
                <w:lang w:eastAsia="en-US"/>
              </w:rPr>
            </w:pPr>
            <w:r w:rsidRPr="0053660B">
              <w:rPr>
                <w:rFonts w:eastAsia="Calibri"/>
                <w:color w:val="000000"/>
                <w:lang w:eastAsia="en-US"/>
              </w:rPr>
              <w:t>2,83</w:t>
            </w:r>
          </w:p>
        </w:tc>
      </w:tr>
    </w:tbl>
    <w:p w14:paraId="50F3BA97" w14:textId="6B72527C" w:rsidR="003B6893" w:rsidRPr="0053660B" w:rsidRDefault="003B6893" w:rsidP="00F91419">
      <w:pPr>
        <w:pStyle w:val="af4"/>
        <w:widowControl w:val="0"/>
        <w:tabs>
          <w:tab w:val="left" w:pos="1134"/>
        </w:tabs>
        <w:suppressAutoHyphens/>
        <w:spacing w:before="120" w:line="276" w:lineRule="auto"/>
        <w:ind w:left="0" w:firstLine="709"/>
        <w:jc w:val="both"/>
        <w:rPr>
          <w:sz w:val="24"/>
          <w:szCs w:val="24"/>
        </w:rPr>
      </w:pPr>
      <w:r w:rsidRPr="0053660B">
        <w:rPr>
          <w:sz w:val="24"/>
          <w:szCs w:val="24"/>
        </w:rPr>
        <w:t>Сведения об объектах улично-дорожной сети, расположенных на территории Минераловодского муниципального округа, представлены в таблице 2.</w:t>
      </w:r>
    </w:p>
    <w:p w14:paraId="4042F86D" w14:textId="3BAF500C" w:rsidR="003B6893" w:rsidRPr="0053660B" w:rsidRDefault="003B6893" w:rsidP="00F91419">
      <w:pPr>
        <w:pStyle w:val="Default"/>
        <w:spacing w:line="276" w:lineRule="auto"/>
        <w:ind w:firstLine="709"/>
        <w:contextualSpacing/>
        <w:jc w:val="right"/>
      </w:pPr>
      <w:r w:rsidRPr="0053660B">
        <w:t>Таблица 2</w:t>
      </w:r>
    </w:p>
    <w:p w14:paraId="64414E1A" w14:textId="6E0BF3D2" w:rsidR="003B6893" w:rsidRPr="0053660B" w:rsidRDefault="003B6893" w:rsidP="00F91419">
      <w:pPr>
        <w:pStyle w:val="Default"/>
        <w:spacing w:line="276" w:lineRule="auto"/>
        <w:contextualSpacing/>
        <w:jc w:val="center"/>
      </w:pPr>
      <w:r w:rsidRPr="0053660B">
        <w:t xml:space="preserve">Сведения об объектах улично-дорожной сети, расположенных на территории </w:t>
      </w:r>
      <w:r w:rsidR="00F91419" w:rsidRPr="0053660B">
        <w:br/>
      </w:r>
      <w:r w:rsidRPr="0053660B">
        <w:t>Минераловодского муниципального округа</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2054"/>
        <w:gridCol w:w="2218"/>
        <w:gridCol w:w="1524"/>
        <w:gridCol w:w="1663"/>
        <w:gridCol w:w="2044"/>
      </w:tblGrid>
      <w:tr w:rsidR="00491004" w:rsidRPr="0053660B" w14:paraId="0C6D4006" w14:textId="77777777" w:rsidTr="00491004">
        <w:trPr>
          <w:trHeight w:val="144"/>
          <w:jc w:val="center"/>
        </w:trPr>
        <w:tc>
          <w:tcPr>
            <w:tcW w:w="206" w:type="pct"/>
            <w:vMerge w:val="restart"/>
            <w:vAlign w:val="center"/>
          </w:tcPr>
          <w:p w14:paraId="457F9BFB" w14:textId="77777777" w:rsidR="00491004" w:rsidRPr="0053660B" w:rsidRDefault="00491004" w:rsidP="00491004">
            <w:pPr>
              <w:jc w:val="center"/>
              <w:rPr>
                <w:rFonts w:eastAsia="Calibri"/>
                <w:b/>
                <w:szCs w:val="22"/>
                <w:lang w:eastAsia="en-US"/>
              </w:rPr>
            </w:pPr>
            <w:r w:rsidRPr="0053660B">
              <w:rPr>
                <w:rFonts w:eastAsia="Calibri"/>
                <w:b/>
                <w:szCs w:val="22"/>
                <w:lang w:eastAsia="en-US"/>
              </w:rPr>
              <w:t>№</w:t>
            </w:r>
          </w:p>
        </w:tc>
        <w:tc>
          <w:tcPr>
            <w:tcW w:w="1036" w:type="pct"/>
            <w:vMerge w:val="restart"/>
            <w:vAlign w:val="center"/>
          </w:tcPr>
          <w:p w14:paraId="4B8FCE44" w14:textId="77777777" w:rsidR="00491004" w:rsidRPr="0053660B" w:rsidRDefault="00491004" w:rsidP="00491004">
            <w:pPr>
              <w:jc w:val="center"/>
              <w:rPr>
                <w:rFonts w:eastAsia="Calibri"/>
                <w:b/>
                <w:szCs w:val="22"/>
                <w:lang w:eastAsia="en-US"/>
              </w:rPr>
            </w:pPr>
            <w:r w:rsidRPr="0053660B">
              <w:rPr>
                <w:rFonts w:eastAsia="Calibri"/>
                <w:b/>
                <w:szCs w:val="22"/>
                <w:lang w:eastAsia="en-US"/>
              </w:rPr>
              <w:t>Населенный пункт</w:t>
            </w:r>
          </w:p>
        </w:tc>
        <w:tc>
          <w:tcPr>
            <w:tcW w:w="2727" w:type="pct"/>
            <w:gridSpan w:val="3"/>
            <w:vAlign w:val="center"/>
          </w:tcPr>
          <w:p w14:paraId="66E8D7A0" w14:textId="77777777" w:rsidR="00491004" w:rsidRPr="0053660B" w:rsidRDefault="00491004" w:rsidP="00491004">
            <w:pPr>
              <w:jc w:val="center"/>
              <w:rPr>
                <w:rFonts w:eastAsia="Calibri"/>
                <w:b/>
                <w:szCs w:val="22"/>
                <w:lang w:eastAsia="en-US"/>
              </w:rPr>
            </w:pPr>
            <w:r w:rsidRPr="0053660B">
              <w:rPr>
                <w:rFonts w:eastAsia="Calibri"/>
                <w:b/>
                <w:szCs w:val="22"/>
                <w:lang w:eastAsia="en-US"/>
              </w:rPr>
              <w:t>Протяженность по типу покрытия, км</w:t>
            </w:r>
          </w:p>
        </w:tc>
        <w:tc>
          <w:tcPr>
            <w:tcW w:w="1031" w:type="pct"/>
            <w:vMerge w:val="restart"/>
            <w:vAlign w:val="center"/>
          </w:tcPr>
          <w:p w14:paraId="0DA4F590" w14:textId="77777777" w:rsidR="00491004" w:rsidRPr="0053660B" w:rsidRDefault="00491004" w:rsidP="00491004">
            <w:pPr>
              <w:jc w:val="center"/>
              <w:rPr>
                <w:rFonts w:eastAsia="Calibri"/>
                <w:b/>
                <w:szCs w:val="22"/>
                <w:lang w:eastAsia="en-US"/>
              </w:rPr>
            </w:pPr>
            <w:r w:rsidRPr="0053660B">
              <w:rPr>
                <w:rFonts w:eastAsia="Calibri"/>
                <w:b/>
                <w:szCs w:val="22"/>
                <w:lang w:eastAsia="en-US"/>
              </w:rPr>
              <w:t>Протяженность, км</w:t>
            </w:r>
          </w:p>
        </w:tc>
      </w:tr>
      <w:tr w:rsidR="00491004" w:rsidRPr="0053660B" w14:paraId="15F4F51F" w14:textId="77777777" w:rsidTr="00491004">
        <w:tblPrEx>
          <w:tblBorders>
            <w:bottom w:val="single" w:sz="4" w:space="0" w:color="auto"/>
          </w:tblBorders>
        </w:tblPrEx>
        <w:trPr>
          <w:trHeight w:val="20"/>
          <w:tblHeader/>
          <w:jc w:val="center"/>
        </w:trPr>
        <w:tc>
          <w:tcPr>
            <w:tcW w:w="206" w:type="pct"/>
            <w:vMerge/>
            <w:tcBorders>
              <w:bottom w:val="nil"/>
            </w:tcBorders>
          </w:tcPr>
          <w:p w14:paraId="563DEE2F" w14:textId="77777777" w:rsidR="00491004" w:rsidRPr="0053660B" w:rsidRDefault="00491004" w:rsidP="00491004">
            <w:pPr>
              <w:jc w:val="center"/>
              <w:rPr>
                <w:rFonts w:eastAsia="Calibri"/>
                <w:b/>
                <w:lang w:eastAsia="en-US"/>
              </w:rPr>
            </w:pPr>
          </w:p>
        </w:tc>
        <w:tc>
          <w:tcPr>
            <w:tcW w:w="1036" w:type="pct"/>
            <w:vMerge/>
            <w:tcBorders>
              <w:bottom w:val="nil"/>
            </w:tcBorders>
          </w:tcPr>
          <w:p w14:paraId="20E77045" w14:textId="77777777" w:rsidR="00491004" w:rsidRPr="0053660B" w:rsidRDefault="00491004" w:rsidP="00491004">
            <w:pPr>
              <w:jc w:val="center"/>
              <w:rPr>
                <w:rFonts w:eastAsia="Calibri"/>
                <w:b/>
                <w:lang w:eastAsia="en-US"/>
              </w:rPr>
            </w:pPr>
          </w:p>
        </w:tc>
        <w:tc>
          <w:tcPr>
            <w:tcW w:w="1119" w:type="pct"/>
            <w:tcBorders>
              <w:bottom w:val="nil"/>
            </w:tcBorders>
          </w:tcPr>
          <w:p w14:paraId="69CACFD2" w14:textId="77777777" w:rsidR="00491004" w:rsidRPr="0053660B" w:rsidRDefault="00491004" w:rsidP="00491004">
            <w:pPr>
              <w:jc w:val="center"/>
              <w:rPr>
                <w:rFonts w:eastAsia="Calibri"/>
                <w:b/>
                <w:szCs w:val="22"/>
                <w:lang w:eastAsia="en-US"/>
              </w:rPr>
            </w:pPr>
            <w:r w:rsidRPr="0053660B">
              <w:rPr>
                <w:rFonts w:eastAsia="Calibri"/>
                <w:b/>
                <w:szCs w:val="22"/>
                <w:lang w:eastAsia="en-US"/>
              </w:rPr>
              <w:t>усовершенствованное(асфальтовое)</w:t>
            </w:r>
          </w:p>
        </w:tc>
        <w:tc>
          <w:tcPr>
            <w:tcW w:w="769" w:type="pct"/>
            <w:tcBorders>
              <w:bottom w:val="nil"/>
            </w:tcBorders>
            <w:vAlign w:val="center"/>
          </w:tcPr>
          <w:p w14:paraId="24939371" w14:textId="77777777" w:rsidR="00491004" w:rsidRPr="0053660B" w:rsidRDefault="00491004" w:rsidP="00491004">
            <w:pPr>
              <w:jc w:val="center"/>
              <w:rPr>
                <w:rFonts w:eastAsia="Calibri"/>
                <w:b/>
                <w:szCs w:val="22"/>
                <w:lang w:eastAsia="en-US"/>
              </w:rPr>
            </w:pPr>
            <w:r w:rsidRPr="0053660B">
              <w:rPr>
                <w:rFonts w:eastAsia="Calibri"/>
                <w:b/>
                <w:szCs w:val="22"/>
                <w:lang w:eastAsia="en-US"/>
              </w:rPr>
              <w:t xml:space="preserve">переходное </w:t>
            </w:r>
          </w:p>
          <w:p w14:paraId="4C8C1BF5" w14:textId="77777777" w:rsidR="00491004" w:rsidRPr="0053660B" w:rsidRDefault="00491004" w:rsidP="00491004">
            <w:pPr>
              <w:jc w:val="center"/>
              <w:rPr>
                <w:rFonts w:eastAsia="Calibri"/>
                <w:b/>
                <w:szCs w:val="22"/>
                <w:lang w:eastAsia="en-US"/>
              </w:rPr>
            </w:pPr>
            <w:r w:rsidRPr="0053660B">
              <w:rPr>
                <w:rFonts w:eastAsia="Calibri"/>
                <w:b/>
                <w:szCs w:val="22"/>
                <w:lang w:eastAsia="en-US"/>
              </w:rPr>
              <w:t>(гравий)</w:t>
            </w:r>
          </w:p>
        </w:tc>
        <w:tc>
          <w:tcPr>
            <w:tcW w:w="839" w:type="pct"/>
            <w:tcBorders>
              <w:bottom w:val="nil"/>
            </w:tcBorders>
            <w:vAlign w:val="center"/>
          </w:tcPr>
          <w:p w14:paraId="361971E7" w14:textId="77777777" w:rsidR="00491004" w:rsidRPr="0053660B" w:rsidRDefault="00491004" w:rsidP="00491004">
            <w:pPr>
              <w:jc w:val="center"/>
              <w:rPr>
                <w:rFonts w:eastAsia="Calibri"/>
                <w:b/>
                <w:szCs w:val="22"/>
                <w:lang w:eastAsia="en-US"/>
              </w:rPr>
            </w:pPr>
            <w:r w:rsidRPr="0053660B">
              <w:rPr>
                <w:rFonts w:eastAsia="Calibri"/>
                <w:b/>
                <w:szCs w:val="22"/>
                <w:lang w:eastAsia="en-US"/>
              </w:rPr>
              <w:t>грунтовое</w:t>
            </w:r>
          </w:p>
        </w:tc>
        <w:tc>
          <w:tcPr>
            <w:tcW w:w="1031" w:type="pct"/>
            <w:vMerge/>
            <w:tcBorders>
              <w:bottom w:val="nil"/>
            </w:tcBorders>
          </w:tcPr>
          <w:p w14:paraId="093373FA" w14:textId="77777777" w:rsidR="00491004" w:rsidRPr="0053660B" w:rsidRDefault="00491004" w:rsidP="00491004">
            <w:pPr>
              <w:jc w:val="center"/>
              <w:rPr>
                <w:rFonts w:eastAsia="Calibri"/>
                <w:b/>
                <w:lang w:eastAsia="en-US"/>
              </w:rPr>
            </w:pPr>
          </w:p>
        </w:tc>
      </w:tr>
    </w:tbl>
    <w:p w14:paraId="716C5BAF" w14:textId="77777777" w:rsidR="00491004" w:rsidRPr="0053660B" w:rsidRDefault="00491004" w:rsidP="00491004">
      <w:pPr>
        <w:spacing w:line="14" w:lineRule="auto"/>
        <w:jc w:val="both"/>
        <w:rPr>
          <w:rFonts w:eastAsia="Calibri"/>
          <w:sz w:val="24"/>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071"/>
        <w:gridCol w:w="2216"/>
        <w:gridCol w:w="1558"/>
        <w:gridCol w:w="1558"/>
        <w:gridCol w:w="2091"/>
      </w:tblGrid>
      <w:tr w:rsidR="00491004" w:rsidRPr="0053660B" w14:paraId="5A9C6CE9" w14:textId="77777777" w:rsidTr="00491004">
        <w:trPr>
          <w:trHeight w:val="20"/>
          <w:tblHeader/>
          <w:jc w:val="center"/>
        </w:trPr>
        <w:tc>
          <w:tcPr>
            <w:tcW w:w="210" w:type="pct"/>
          </w:tcPr>
          <w:p w14:paraId="650635F8" w14:textId="77777777" w:rsidR="00491004" w:rsidRPr="0053660B" w:rsidRDefault="00491004" w:rsidP="00491004">
            <w:pPr>
              <w:jc w:val="center"/>
              <w:rPr>
                <w:rFonts w:eastAsia="Calibri"/>
                <w:b/>
                <w:lang w:eastAsia="en-US"/>
              </w:rPr>
            </w:pPr>
            <w:r w:rsidRPr="0053660B">
              <w:rPr>
                <w:rFonts w:eastAsia="Calibri"/>
                <w:b/>
                <w:lang w:eastAsia="en-US"/>
              </w:rPr>
              <w:t>1</w:t>
            </w:r>
          </w:p>
        </w:tc>
        <w:tc>
          <w:tcPr>
            <w:tcW w:w="1045" w:type="pct"/>
          </w:tcPr>
          <w:p w14:paraId="3A514C6D" w14:textId="77777777" w:rsidR="00491004" w:rsidRPr="0053660B" w:rsidRDefault="00491004" w:rsidP="00491004">
            <w:pPr>
              <w:jc w:val="center"/>
              <w:rPr>
                <w:rFonts w:eastAsia="Calibri"/>
                <w:b/>
                <w:lang w:eastAsia="en-US"/>
              </w:rPr>
            </w:pPr>
            <w:r w:rsidRPr="0053660B">
              <w:rPr>
                <w:rFonts w:eastAsia="Calibri"/>
                <w:b/>
                <w:lang w:eastAsia="en-US"/>
              </w:rPr>
              <w:t>2</w:t>
            </w:r>
          </w:p>
        </w:tc>
        <w:tc>
          <w:tcPr>
            <w:tcW w:w="1118" w:type="pct"/>
          </w:tcPr>
          <w:p w14:paraId="5BEDC990" w14:textId="77777777" w:rsidR="00491004" w:rsidRPr="0053660B" w:rsidRDefault="00491004" w:rsidP="00491004">
            <w:pPr>
              <w:jc w:val="center"/>
              <w:rPr>
                <w:rFonts w:eastAsia="Calibri"/>
                <w:b/>
                <w:lang w:eastAsia="en-US"/>
              </w:rPr>
            </w:pPr>
            <w:r w:rsidRPr="0053660B">
              <w:rPr>
                <w:rFonts w:eastAsia="Calibri"/>
                <w:b/>
                <w:lang w:eastAsia="en-US"/>
              </w:rPr>
              <w:t>3</w:t>
            </w:r>
          </w:p>
        </w:tc>
        <w:tc>
          <w:tcPr>
            <w:tcW w:w="786" w:type="pct"/>
          </w:tcPr>
          <w:p w14:paraId="4C5A7C98" w14:textId="77777777" w:rsidR="00491004" w:rsidRPr="0053660B" w:rsidRDefault="00491004" w:rsidP="00491004">
            <w:pPr>
              <w:jc w:val="center"/>
              <w:rPr>
                <w:rFonts w:eastAsia="Calibri"/>
                <w:b/>
                <w:lang w:eastAsia="en-US"/>
              </w:rPr>
            </w:pPr>
            <w:r w:rsidRPr="0053660B">
              <w:rPr>
                <w:rFonts w:eastAsia="Calibri"/>
                <w:b/>
                <w:lang w:eastAsia="en-US"/>
              </w:rPr>
              <w:t>4</w:t>
            </w:r>
          </w:p>
        </w:tc>
        <w:tc>
          <w:tcPr>
            <w:tcW w:w="786" w:type="pct"/>
          </w:tcPr>
          <w:p w14:paraId="466AA08B" w14:textId="77777777" w:rsidR="00491004" w:rsidRPr="0053660B" w:rsidRDefault="00491004" w:rsidP="00491004">
            <w:pPr>
              <w:jc w:val="center"/>
              <w:rPr>
                <w:rFonts w:eastAsia="Calibri"/>
                <w:b/>
                <w:lang w:eastAsia="en-US"/>
              </w:rPr>
            </w:pPr>
            <w:r w:rsidRPr="0053660B">
              <w:rPr>
                <w:rFonts w:eastAsia="Calibri"/>
                <w:b/>
                <w:lang w:eastAsia="en-US"/>
              </w:rPr>
              <w:t>5</w:t>
            </w:r>
          </w:p>
        </w:tc>
        <w:tc>
          <w:tcPr>
            <w:tcW w:w="1055" w:type="pct"/>
          </w:tcPr>
          <w:p w14:paraId="039DDFB9" w14:textId="77777777" w:rsidR="00491004" w:rsidRPr="0053660B" w:rsidRDefault="00491004" w:rsidP="00491004">
            <w:pPr>
              <w:jc w:val="center"/>
              <w:rPr>
                <w:rFonts w:eastAsia="Calibri"/>
                <w:b/>
                <w:lang w:eastAsia="en-US"/>
              </w:rPr>
            </w:pPr>
            <w:r w:rsidRPr="0053660B">
              <w:rPr>
                <w:rFonts w:eastAsia="Calibri"/>
                <w:b/>
                <w:lang w:eastAsia="en-US"/>
              </w:rPr>
              <w:t>6</w:t>
            </w:r>
          </w:p>
        </w:tc>
      </w:tr>
      <w:tr w:rsidR="00491004" w:rsidRPr="0053660B" w14:paraId="1478599C" w14:textId="77777777" w:rsidTr="00491004">
        <w:trPr>
          <w:trHeight w:val="20"/>
          <w:jc w:val="center"/>
        </w:trPr>
        <w:tc>
          <w:tcPr>
            <w:tcW w:w="210" w:type="pct"/>
          </w:tcPr>
          <w:p w14:paraId="3E0B0308" w14:textId="77777777" w:rsidR="00491004" w:rsidRPr="0053660B" w:rsidRDefault="00491004" w:rsidP="00491004">
            <w:pPr>
              <w:jc w:val="center"/>
              <w:rPr>
                <w:rFonts w:eastAsia="Calibri"/>
                <w:lang w:eastAsia="en-US"/>
              </w:rPr>
            </w:pPr>
            <w:r w:rsidRPr="0053660B">
              <w:rPr>
                <w:rFonts w:eastAsia="Calibri"/>
                <w:lang w:eastAsia="en-US"/>
              </w:rPr>
              <w:t>1</w:t>
            </w:r>
          </w:p>
        </w:tc>
        <w:tc>
          <w:tcPr>
            <w:tcW w:w="1045" w:type="pct"/>
          </w:tcPr>
          <w:p w14:paraId="47802252" w14:textId="77777777" w:rsidR="00491004" w:rsidRPr="0053660B" w:rsidRDefault="00491004" w:rsidP="00491004">
            <w:pPr>
              <w:ind w:right="-108"/>
              <w:rPr>
                <w:rFonts w:eastAsia="Calibri"/>
                <w:lang w:eastAsia="en-US"/>
              </w:rPr>
            </w:pPr>
            <w:r w:rsidRPr="0053660B">
              <w:rPr>
                <w:rFonts w:eastAsia="Calibri"/>
                <w:lang w:eastAsia="en-US"/>
              </w:rPr>
              <w:t>г. Минеральные Воды</w:t>
            </w:r>
          </w:p>
        </w:tc>
        <w:tc>
          <w:tcPr>
            <w:tcW w:w="1118" w:type="pct"/>
          </w:tcPr>
          <w:p w14:paraId="19B18A85" w14:textId="77777777" w:rsidR="00491004" w:rsidRPr="0053660B" w:rsidRDefault="00491004" w:rsidP="00491004">
            <w:pPr>
              <w:jc w:val="center"/>
              <w:rPr>
                <w:rFonts w:eastAsia="Calibri"/>
              </w:rPr>
            </w:pPr>
            <w:r w:rsidRPr="0053660B">
              <w:rPr>
                <w:rFonts w:eastAsia="Calibri"/>
                <w:lang w:eastAsia="en-US"/>
              </w:rPr>
              <w:t>139,33</w:t>
            </w:r>
          </w:p>
        </w:tc>
        <w:tc>
          <w:tcPr>
            <w:tcW w:w="786" w:type="pct"/>
          </w:tcPr>
          <w:p w14:paraId="4B1BC4EA" w14:textId="77777777" w:rsidR="00491004" w:rsidRPr="0053660B" w:rsidRDefault="00491004" w:rsidP="00491004">
            <w:pPr>
              <w:jc w:val="center"/>
              <w:rPr>
                <w:rFonts w:eastAsia="Calibri"/>
              </w:rPr>
            </w:pPr>
            <w:r w:rsidRPr="0053660B">
              <w:rPr>
                <w:rFonts w:eastAsia="Calibri"/>
                <w:lang w:eastAsia="en-US"/>
              </w:rPr>
              <w:t>18,70</w:t>
            </w:r>
          </w:p>
        </w:tc>
        <w:tc>
          <w:tcPr>
            <w:tcW w:w="786" w:type="pct"/>
          </w:tcPr>
          <w:p w14:paraId="035E327B" w14:textId="77777777" w:rsidR="00491004" w:rsidRPr="0053660B" w:rsidRDefault="00491004" w:rsidP="00491004">
            <w:pPr>
              <w:jc w:val="center"/>
              <w:rPr>
                <w:rFonts w:eastAsia="Calibri"/>
              </w:rPr>
            </w:pPr>
            <w:r w:rsidRPr="0053660B">
              <w:rPr>
                <w:rFonts w:eastAsia="Calibri"/>
                <w:lang w:eastAsia="en-US"/>
              </w:rPr>
              <w:t>3,98</w:t>
            </w:r>
          </w:p>
        </w:tc>
        <w:tc>
          <w:tcPr>
            <w:tcW w:w="1055" w:type="pct"/>
          </w:tcPr>
          <w:p w14:paraId="4FC35A9F" w14:textId="77777777" w:rsidR="00491004" w:rsidRPr="0053660B" w:rsidRDefault="00491004" w:rsidP="00491004">
            <w:pPr>
              <w:jc w:val="center"/>
              <w:rPr>
                <w:rFonts w:eastAsia="Calibri"/>
              </w:rPr>
            </w:pPr>
            <w:r w:rsidRPr="0053660B">
              <w:rPr>
                <w:rFonts w:eastAsia="Calibri"/>
                <w:lang w:eastAsia="en-US"/>
              </w:rPr>
              <w:t>162,01</w:t>
            </w:r>
          </w:p>
        </w:tc>
      </w:tr>
      <w:tr w:rsidR="00491004" w:rsidRPr="0053660B" w14:paraId="2F6A8131" w14:textId="77777777" w:rsidTr="00491004">
        <w:trPr>
          <w:trHeight w:val="20"/>
          <w:jc w:val="center"/>
        </w:trPr>
        <w:tc>
          <w:tcPr>
            <w:tcW w:w="210" w:type="pct"/>
          </w:tcPr>
          <w:p w14:paraId="681272F6" w14:textId="77777777" w:rsidR="00491004" w:rsidRPr="0053660B" w:rsidRDefault="00491004" w:rsidP="00491004">
            <w:pPr>
              <w:jc w:val="center"/>
              <w:rPr>
                <w:rFonts w:eastAsia="Calibri"/>
                <w:lang w:eastAsia="en-US"/>
              </w:rPr>
            </w:pPr>
            <w:r w:rsidRPr="0053660B">
              <w:rPr>
                <w:rFonts w:eastAsia="Calibri"/>
                <w:lang w:eastAsia="en-US"/>
              </w:rPr>
              <w:t>2</w:t>
            </w:r>
          </w:p>
        </w:tc>
        <w:tc>
          <w:tcPr>
            <w:tcW w:w="1045" w:type="pct"/>
          </w:tcPr>
          <w:p w14:paraId="26D13789" w14:textId="77777777" w:rsidR="00491004" w:rsidRPr="0053660B" w:rsidRDefault="00491004" w:rsidP="00491004">
            <w:pPr>
              <w:ind w:right="-108"/>
              <w:rPr>
                <w:rFonts w:eastAsia="Calibri"/>
                <w:lang w:eastAsia="en-US"/>
              </w:rPr>
            </w:pPr>
            <w:r w:rsidRPr="0053660B">
              <w:rPr>
                <w:rFonts w:eastAsia="Calibri"/>
                <w:lang w:eastAsia="en-US"/>
              </w:rPr>
              <w:t>п. Анджиевский</w:t>
            </w:r>
          </w:p>
        </w:tc>
        <w:tc>
          <w:tcPr>
            <w:tcW w:w="1118" w:type="pct"/>
          </w:tcPr>
          <w:p w14:paraId="434C5963" w14:textId="77777777" w:rsidR="00491004" w:rsidRPr="0053660B" w:rsidRDefault="00491004" w:rsidP="00491004">
            <w:pPr>
              <w:jc w:val="center"/>
              <w:rPr>
                <w:rFonts w:eastAsia="Calibri"/>
                <w:color w:val="000000"/>
                <w:lang w:eastAsia="en-US"/>
              </w:rPr>
            </w:pPr>
            <w:r w:rsidRPr="0053660B">
              <w:rPr>
                <w:rFonts w:eastAsia="Calibri"/>
                <w:lang w:eastAsia="en-US"/>
              </w:rPr>
              <w:t>8,20</w:t>
            </w:r>
          </w:p>
        </w:tc>
        <w:tc>
          <w:tcPr>
            <w:tcW w:w="786" w:type="pct"/>
          </w:tcPr>
          <w:p w14:paraId="630E03E7" w14:textId="77777777" w:rsidR="00491004" w:rsidRPr="0053660B" w:rsidRDefault="00491004" w:rsidP="00491004">
            <w:pPr>
              <w:jc w:val="center"/>
              <w:rPr>
                <w:rFonts w:eastAsia="Calibri"/>
                <w:color w:val="000000"/>
                <w:lang w:eastAsia="en-US"/>
              </w:rPr>
            </w:pPr>
            <w:r w:rsidRPr="0053660B">
              <w:rPr>
                <w:rFonts w:eastAsia="Calibri"/>
                <w:lang w:eastAsia="en-US"/>
              </w:rPr>
              <w:t>4,15</w:t>
            </w:r>
          </w:p>
        </w:tc>
        <w:tc>
          <w:tcPr>
            <w:tcW w:w="786" w:type="pct"/>
          </w:tcPr>
          <w:p w14:paraId="2BB8A610"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65C771ED" w14:textId="77777777" w:rsidR="00491004" w:rsidRPr="0053660B" w:rsidRDefault="00491004" w:rsidP="00491004">
            <w:pPr>
              <w:jc w:val="center"/>
              <w:rPr>
                <w:rFonts w:eastAsia="Calibri"/>
                <w:lang w:eastAsia="en-US"/>
              </w:rPr>
            </w:pPr>
            <w:r w:rsidRPr="0053660B">
              <w:rPr>
                <w:rFonts w:eastAsia="Calibri"/>
                <w:lang w:eastAsia="en-US"/>
              </w:rPr>
              <w:t>12,35</w:t>
            </w:r>
          </w:p>
        </w:tc>
      </w:tr>
      <w:tr w:rsidR="00491004" w:rsidRPr="0053660B" w14:paraId="11DAA142" w14:textId="77777777" w:rsidTr="00491004">
        <w:trPr>
          <w:trHeight w:val="20"/>
          <w:jc w:val="center"/>
        </w:trPr>
        <w:tc>
          <w:tcPr>
            <w:tcW w:w="210" w:type="pct"/>
          </w:tcPr>
          <w:p w14:paraId="23EB0474" w14:textId="77777777" w:rsidR="00491004" w:rsidRPr="0053660B" w:rsidRDefault="00491004" w:rsidP="00491004">
            <w:pPr>
              <w:jc w:val="center"/>
              <w:rPr>
                <w:rFonts w:eastAsia="Calibri"/>
                <w:lang w:eastAsia="en-US"/>
              </w:rPr>
            </w:pPr>
            <w:r w:rsidRPr="0053660B">
              <w:rPr>
                <w:rFonts w:eastAsia="Calibri"/>
                <w:lang w:eastAsia="en-US"/>
              </w:rPr>
              <w:t>3</w:t>
            </w:r>
          </w:p>
        </w:tc>
        <w:tc>
          <w:tcPr>
            <w:tcW w:w="1045" w:type="pct"/>
          </w:tcPr>
          <w:p w14:paraId="0A168CD8" w14:textId="77777777" w:rsidR="00491004" w:rsidRPr="0053660B" w:rsidRDefault="00491004" w:rsidP="00491004">
            <w:pPr>
              <w:ind w:right="-108"/>
              <w:rPr>
                <w:rFonts w:eastAsia="Calibri"/>
                <w:lang w:eastAsia="en-US"/>
              </w:rPr>
            </w:pPr>
            <w:r w:rsidRPr="0053660B">
              <w:rPr>
                <w:rFonts w:eastAsia="Calibri"/>
                <w:lang w:eastAsia="en-US"/>
              </w:rPr>
              <w:t>с. Гражданское</w:t>
            </w:r>
          </w:p>
        </w:tc>
        <w:tc>
          <w:tcPr>
            <w:tcW w:w="1118" w:type="pct"/>
          </w:tcPr>
          <w:p w14:paraId="1E25DE83" w14:textId="77777777" w:rsidR="00491004" w:rsidRPr="0053660B" w:rsidRDefault="00491004" w:rsidP="00491004">
            <w:pPr>
              <w:jc w:val="center"/>
              <w:rPr>
                <w:rFonts w:eastAsia="Calibri"/>
                <w:color w:val="000000"/>
                <w:lang w:eastAsia="en-US"/>
              </w:rPr>
            </w:pPr>
            <w:r w:rsidRPr="0053660B">
              <w:rPr>
                <w:rFonts w:eastAsia="Calibri"/>
                <w:lang w:eastAsia="en-US"/>
              </w:rPr>
              <w:t>2,053</w:t>
            </w:r>
          </w:p>
        </w:tc>
        <w:tc>
          <w:tcPr>
            <w:tcW w:w="786" w:type="pct"/>
          </w:tcPr>
          <w:p w14:paraId="2DD6093A" w14:textId="77777777" w:rsidR="00491004" w:rsidRPr="0053660B" w:rsidRDefault="00491004" w:rsidP="00491004">
            <w:pPr>
              <w:jc w:val="center"/>
              <w:rPr>
                <w:rFonts w:eastAsia="Calibri"/>
                <w:color w:val="000000"/>
                <w:lang w:eastAsia="en-US"/>
              </w:rPr>
            </w:pPr>
            <w:r w:rsidRPr="0053660B">
              <w:rPr>
                <w:rFonts w:eastAsia="Calibri"/>
                <w:lang w:eastAsia="en-US"/>
              </w:rPr>
              <w:t>18,523</w:t>
            </w:r>
          </w:p>
        </w:tc>
        <w:tc>
          <w:tcPr>
            <w:tcW w:w="786" w:type="pct"/>
          </w:tcPr>
          <w:p w14:paraId="072CD469" w14:textId="77777777" w:rsidR="00491004" w:rsidRPr="0053660B" w:rsidRDefault="00491004" w:rsidP="00491004">
            <w:pPr>
              <w:jc w:val="center"/>
              <w:rPr>
                <w:rFonts w:eastAsia="Calibri"/>
                <w:lang w:eastAsia="en-US"/>
              </w:rPr>
            </w:pPr>
            <w:r w:rsidRPr="0053660B">
              <w:rPr>
                <w:rFonts w:eastAsia="Calibri"/>
                <w:lang w:eastAsia="en-US"/>
              </w:rPr>
              <w:t>0,584</w:t>
            </w:r>
          </w:p>
        </w:tc>
        <w:tc>
          <w:tcPr>
            <w:tcW w:w="1055" w:type="pct"/>
          </w:tcPr>
          <w:p w14:paraId="5DDD678E" w14:textId="77777777" w:rsidR="00491004" w:rsidRPr="0053660B" w:rsidRDefault="00491004" w:rsidP="00491004">
            <w:pPr>
              <w:jc w:val="center"/>
              <w:rPr>
                <w:rFonts w:eastAsia="Calibri"/>
                <w:lang w:eastAsia="en-US"/>
              </w:rPr>
            </w:pPr>
            <w:r w:rsidRPr="0053660B">
              <w:rPr>
                <w:rFonts w:eastAsia="Calibri"/>
                <w:lang w:eastAsia="en-US"/>
              </w:rPr>
              <w:t>21,16</w:t>
            </w:r>
          </w:p>
        </w:tc>
      </w:tr>
      <w:tr w:rsidR="00491004" w:rsidRPr="0053660B" w14:paraId="70B91DF8" w14:textId="77777777" w:rsidTr="00491004">
        <w:trPr>
          <w:trHeight w:val="20"/>
          <w:jc w:val="center"/>
        </w:trPr>
        <w:tc>
          <w:tcPr>
            <w:tcW w:w="210" w:type="pct"/>
          </w:tcPr>
          <w:p w14:paraId="0B691F52" w14:textId="77777777" w:rsidR="00491004" w:rsidRPr="0053660B" w:rsidRDefault="00491004" w:rsidP="00491004">
            <w:pPr>
              <w:jc w:val="center"/>
              <w:rPr>
                <w:rFonts w:eastAsia="Calibri"/>
                <w:lang w:eastAsia="en-US"/>
              </w:rPr>
            </w:pPr>
            <w:r w:rsidRPr="0053660B">
              <w:rPr>
                <w:rFonts w:eastAsia="Calibri"/>
                <w:lang w:eastAsia="en-US"/>
              </w:rPr>
              <w:t>4</w:t>
            </w:r>
          </w:p>
        </w:tc>
        <w:tc>
          <w:tcPr>
            <w:tcW w:w="1045" w:type="pct"/>
          </w:tcPr>
          <w:p w14:paraId="5AE3450F" w14:textId="77777777" w:rsidR="00491004" w:rsidRPr="0053660B" w:rsidRDefault="00491004" w:rsidP="00491004">
            <w:pPr>
              <w:ind w:right="-108"/>
              <w:rPr>
                <w:rFonts w:eastAsia="Calibri"/>
                <w:lang w:eastAsia="en-US"/>
              </w:rPr>
            </w:pPr>
            <w:r w:rsidRPr="0053660B">
              <w:rPr>
                <w:rFonts w:eastAsia="Calibri"/>
                <w:lang w:eastAsia="en-US"/>
              </w:rPr>
              <w:t>п. Фруктовый</w:t>
            </w:r>
          </w:p>
        </w:tc>
        <w:tc>
          <w:tcPr>
            <w:tcW w:w="1118" w:type="pct"/>
          </w:tcPr>
          <w:p w14:paraId="5BDD3A19"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510AAF44" w14:textId="77777777" w:rsidR="00491004" w:rsidRPr="0053660B" w:rsidRDefault="00491004" w:rsidP="00491004">
            <w:pPr>
              <w:jc w:val="center"/>
              <w:rPr>
                <w:rFonts w:eastAsia="Calibri"/>
                <w:color w:val="000000"/>
                <w:lang w:eastAsia="en-US"/>
              </w:rPr>
            </w:pPr>
            <w:r w:rsidRPr="0053660B">
              <w:rPr>
                <w:rFonts w:eastAsia="Calibri"/>
                <w:lang w:eastAsia="en-US"/>
              </w:rPr>
              <w:t>0,71</w:t>
            </w:r>
          </w:p>
        </w:tc>
        <w:tc>
          <w:tcPr>
            <w:tcW w:w="786" w:type="pct"/>
          </w:tcPr>
          <w:p w14:paraId="21F2A9E8"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756CF9D4" w14:textId="77777777" w:rsidR="00491004" w:rsidRPr="0053660B" w:rsidRDefault="00491004" w:rsidP="00491004">
            <w:pPr>
              <w:jc w:val="center"/>
              <w:rPr>
                <w:rFonts w:eastAsia="Calibri"/>
                <w:lang w:eastAsia="en-US"/>
              </w:rPr>
            </w:pPr>
            <w:r w:rsidRPr="0053660B">
              <w:rPr>
                <w:rFonts w:eastAsia="Calibri"/>
                <w:lang w:eastAsia="en-US"/>
              </w:rPr>
              <w:t>0,71</w:t>
            </w:r>
          </w:p>
        </w:tc>
      </w:tr>
      <w:tr w:rsidR="00491004" w:rsidRPr="0053660B" w14:paraId="0A936E36" w14:textId="77777777" w:rsidTr="00491004">
        <w:trPr>
          <w:trHeight w:val="20"/>
          <w:jc w:val="center"/>
        </w:trPr>
        <w:tc>
          <w:tcPr>
            <w:tcW w:w="210" w:type="pct"/>
          </w:tcPr>
          <w:p w14:paraId="08BF98ED" w14:textId="77777777" w:rsidR="00491004" w:rsidRPr="0053660B" w:rsidRDefault="00491004" w:rsidP="00491004">
            <w:pPr>
              <w:jc w:val="center"/>
              <w:rPr>
                <w:rFonts w:eastAsia="Calibri"/>
                <w:lang w:eastAsia="en-US"/>
              </w:rPr>
            </w:pPr>
            <w:r w:rsidRPr="0053660B">
              <w:rPr>
                <w:rFonts w:eastAsia="Calibri"/>
                <w:lang w:eastAsia="en-US"/>
              </w:rPr>
              <w:t>5</w:t>
            </w:r>
          </w:p>
        </w:tc>
        <w:tc>
          <w:tcPr>
            <w:tcW w:w="1045" w:type="pct"/>
          </w:tcPr>
          <w:p w14:paraId="395A69E1" w14:textId="77777777" w:rsidR="00491004" w:rsidRPr="0053660B" w:rsidRDefault="00491004" w:rsidP="00491004">
            <w:pPr>
              <w:ind w:right="-108"/>
              <w:rPr>
                <w:rFonts w:eastAsia="Calibri"/>
                <w:lang w:eastAsia="en-US"/>
              </w:rPr>
            </w:pPr>
            <w:r w:rsidRPr="0053660B">
              <w:rPr>
                <w:rFonts w:eastAsia="Calibri"/>
                <w:lang w:eastAsia="en-US"/>
              </w:rPr>
              <w:t>п. Нижнебалковский</w:t>
            </w:r>
          </w:p>
        </w:tc>
        <w:tc>
          <w:tcPr>
            <w:tcW w:w="1118" w:type="pct"/>
          </w:tcPr>
          <w:p w14:paraId="5C9CB5E7"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02FB3E9B" w14:textId="77777777" w:rsidR="00491004" w:rsidRPr="0053660B" w:rsidRDefault="00491004" w:rsidP="00491004">
            <w:pPr>
              <w:jc w:val="center"/>
              <w:rPr>
                <w:rFonts w:eastAsia="Calibri"/>
                <w:color w:val="000000"/>
                <w:lang w:eastAsia="en-US"/>
              </w:rPr>
            </w:pPr>
            <w:r w:rsidRPr="0053660B">
              <w:rPr>
                <w:rFonts w:eastAsia="Calibri"/>
                <w:lang w:eastAsia="en-US"/>
              </w:rPr>
              <w:t>1,23</w:t>
            </w:r>
          </w:p>
        </w:tc>
        <w:tc>
          <w:tcPr>
            <w:tcW w:w="786" w:type="pct"/>
          </w:tcPr>
          <w:p w14:paraId="7B9D720F"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622D9AAB" w14:textId="77777777" w:rsidR="00491004" w:rsidRPr="0053660B" w:rsidRDefault="00491004" w:rsidP="00491004">
            <w:pPr>
              <w:jc w:val="center"/>
              <w:rPr>
                <w:rFonts w:eastAsia="Calibri"/>
                <w:lang w:eastAsia="en-US"/>
              </w:rPr>
            </w:pPr>
            <w:r w:rsidRPr="0053660B">
              <w:rPr>
                <w:rFonts w:eastAsia="Calibri"/>
                <w:lang w:eastAsia="en-US"/>
              </w:rPr>
              <w:t>1,23</w:t>
            </w:r>
          </w:p>
        </w:tc>
      </w:tr>
      <w:tr w:rsidR="00491004" w:rsidRPr="0053660B" w14:paraId="632F3647" w14:textId="77777777" w:rsidTr="00491004">
        <w:trPr>
          <w:trHeight w:val="20"/>
          <w:jc w:val="center"/>
        </w:trPr>
        <w:tc>
          <w:tcPr>
            <w:tcW w:w="210" w:type="pct"/>
          </w:tcPr>
          <w:p w14:paraId="54F7CA29" w14:textId="77777777" w:rsidR="00491004" w:rsidRPr="0053660B" w:rsidRDefault="00491004" w:rsidP="00491004">
            <w:pPr>
              <w:jc w:val="center"/>
              <w:rPr>
                <w:rFonts w:eastAsia="Calibri"/>
                <w:lang w:eastAsia="en-US"/>
              </w:rPr>
            </w:pPr>
            <w:r w:rsidRPr="0053660B">
              <w:rPr>
                <w:rFonts w:eastAsia="Calibri"/>
                <w:lang w:eastAsia="en-US"/>
              </w:rPr>
              <w:t>6</w:t>
            </w:r>
          </w:p>
        </w:tc>
        <w:tc>
          <w:tcPr>
            <w:tcW w:w="1045" w:type="pct"/>
          </w:tcPr>
          <w:p w14:paraId="411357BE" w14:textId="77777777" w:rsidR="00491004" w:rsidRPr="0053660B" w:rsidRDefault="00491004" w:rsidP="00491004">
            <w:pPr>
              <w:ind w:right="-108"/>
              <w:rPr>
                <w:rFonts w:eastAsia="Calibri"/>
                <w:lang w:eastAsia="en-US"/>
              </w:rPr>
            </w:pPr>
            <w:r w:rsidRPr="0053660B">
              <w:rPr>
                <w:rFonts w:eastAsia="Calibri"/>
                <w:lang w:eastAsia="en-US"/>
              </w:rPr>
              <w:t>с. Сунжа</w:t>
            </w:r>
          </w:p>
        </w:tc>
        <w:tc>
          <w:tcPr>
            <w:tcW w:w="1118" w:type="pct"/>
          </w:tcPr>
          <w:p w14:paraId="1E19ED7D" w14:textId="77777777" w:rsidR="00491004" w:rsidRPr="0053660B" w:rsidRDefault="00491004" w:rsidP="00491004">
            <w:pPr>
              <w:jc w:val="center"/>
              <w:rPr>
                <w:rFonts w:eastAsia="Calibri"/>
                <w:color w:val="000000"/>
                <w:lang w:eastAsia="en-US"/>
              </w:rPr>
            </w:pPr>
            <w:r w:rsidRPr="0053660B">
              <w:rPr>
                <w:rFonts w:eastAsia="Calibri"/>
                <w:lang w:eastAsia="en-US"/>
              </w:rPr>
              <w:t>1,0</w:t>
            </w:r>
          </w:p>
        </w:tc>
        <w:tc>
          <w:tcPr>
            <w:tcW w:w="786" w:type="pct"/>
          </w:tcPr>
          <w:p w14:paraId="63B8A99A" w14:textId="77777777" w:rsidR="00491004" w:rsidRPr="0053660B" w:rsidRDefault="00491004" w:rsidP="00491004">
            <w:pPr>
              <w:jc w:val="center"/>
              <w:rPr>
                <w:rFonts w:eastAsia="Calibri"/>
                <w:color w:val="000000"/>
                <w:lang w:eastAsia="en-US"/>
              </w:rPr>
            </w:pPr>
            <w:r w:rsidRPr="0053660B">
              <w:rPr>
                <w:rFonts w:eastAsia="Calibri"/>
                <w:lang w:eastAsia="en-US"/>
              </w:rPr>
              <w:t>7,18</w:t>
            </w:r>
          </w:p>
        </w:tc>
        <w:tc>
          <w:tcPr>
            <w:tcW w:w="786" w:type="pct"/>
          </w:tcPr>
          <w:p w14:paraId="3E4F66F1"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072CF7E8" w14:textId="77777777" w:rsidR="00491004" w:rsidRPr="0053660B" w:rsidRDefault="00491004" w:rsidP="00491004">
            <w:pPr>
              <w:jc w:val="center"/>
              <w:rPr>
                <w:rFonts w:eastAsia="Calibri"/>
                <w:lang w:eastAsia="en-US"/>
              </w:rPr>
            </w:pPr>
            <w:r w:rsidRPr="0053660B">
              <w:rPr>
                <w:rFonts w:eastAsia="Calibri"/>
                <w:lang w:eastAsia="en-US"/>
              </w:rPr>
              <w:t>8,18</w:t>
            </w:r>
          </w:p>
        </w:tc>
      </w:tr>
      <w:tr w:rsidR="00491004" w:rsidRPr="0053660B" w14:paraId="4BA644E8" w14:textId="77777777" w:rsidTr="00491004">
        <w:trPr>
          <w:trHeight w:val="20"/>
          <w:jc w:val="center"/>
        </w:trPr>
        <w:tc>
          <w:tcPr>
            <w:tcW w:w="210" w:type="pct"/>
          </w:tcPr>
          <w:p w14:paraId="25422812" w14:textId="77777777" w:rsidR="00491004" w:rsidRPr="0053660B" w:rsidRDefault="00491004" w:rsidP="00491004">
            <w:pPr>
              <w:jc w:val="center"/>
              <w:rPr>
                <w:rFonts w:eastAsia="Calibri"/>
                <w:lang w:eastAsia="en-US"/>
              </w:rPr>
            </w:pPr>
            <w:r w:rsidRPr="0053660B">
              <w:rPr>
                <w:rFonts w:eastAsia="Calibri"/>
                <w:lang w:eastAsia="en-US"/>
              </w:rPr>
              <w:t>7</w:t>
            </w:r>
          </w:p>
        </w:tc>
        <w:tc>
          <w:tcPr>
            <w:tcW w:w="1045" w:type="pct"/>
          </w:tcPr>
          <w:p w14:paraId="7608120D" w14:textId="77777777" w:rsidR="00491004" w:rsidRPr="0053660B" w:rsidRDefault="00491004" w:rsidP="00491004">
            <w:pPr>
              <w:ind w:right="-108"/>
              <w:rPr>
                <w:rFonts w:eastAsia="Calibri"/>
                <w:lang w:eastAsia="en-US"/>
              </w:rPr>
            </w:pPr>
            <w:r w:rsidRPr="0053660B">
              <w:rPr>
                <w:rFonts w:eastAsia="Calibri"/>
                <w:lang w:eastAsia="en-US"/>
              </w:rPr>
              <w:t>п. Красное Поле</w:t>
            </w:r>
          </w:p>
        </w:tc>
        <w:tc>
          <w:tcPr>
            <w:tcW w:w="1118" w:type="pct"/>
          </w:tcPr>
          <w:p w14:paraId="2EA982EC"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38105780" w14:textId="77777777" w:rsidR="00491004" w:rsidRPr="0053660B" w:rsidRDefault="00491004" w:rsidP="00491004">
            <w:pPr>
              <w:jc w:val="center"/>
              <w:rPr>
                <w:rFonts w:eastAsia="Calibri"/>
                <w:color w:val="000000"/>
                <w:lang w:eastAsia="en-US"/>
              </w:rPr>
            </w:pPr>
            <w:r w:rsidRPr="0053660B">
              <w:rPr>
                <w:rFonts w:eastAsia="Calibri"/>
                <w:lang w:eastAsia="en-US"/>
              </w:rPr>
              <w:t>1,4</w:t>
            </w:r>
          </w:p>
        </w:tc>
        <w:tc>
          <w:tcPr>
            <w:tcW w:w="786" w:type="pct"/>
          </w:tcPr>
          <w:p w14:paraId="65F99314" w14:textId="77777777" w:rsidR="00491004" w:rsidRPr="0053660B" w:rsidRDefault="00491004" w:rsidP="00491004">
            <w:pPr>
              <w:jc w:val="center"/>
              <w:rPr>
                <w:rFonts w:eastAsia="Calibri"/>
                <w:lang w:eastAsia="en-US"/>
              </w:rPr>
            </w:pPr>
            <w:r w:rsidRPr="0053660B">
              <w:rPr>
                <w:rFonts w:eastAsia="Calibri"/>
                <w:lang w:eastAsia="en-US"/>
              </w:rPr>
              <w:t>0,59</w:t>
            </w:r>
          </w:p>
        </w:tc>
        <w:tc>
          <w:tcPr>
            <w:tcW w:w="1055" w:type="pct"/>
          </w:tcPr>
          <w:p w14:paraId="328C4E58" w14:textId="77777777" w:rsidR="00491004" w:rsidRPr="0053660B" w:rsidRDefault="00491004" w:rsidP="00491004">
            <w:pPr>
              <w:jc w:val="center"/>
              <w:rPr>
                <w:rFonts w:eastAsia="Calibri"/>
                <w:lang w:eastAsia="en-US"/>
              </w:rPr>
            </w:pPr>
            <w:r w:rsidRPr="0053660B">
              <w:rPr>
                <w:rFonts w:eastAsia="Calibri"/>
                <w:lang w:eastAsia="en-US"/>
              </w:rPr>
              <w:t>1,99</w:t>
            </w:r>
          </w:p>
        </w:tc>
      </w:tr>
      <w:tr w:rsidR="00491004" w:rsidRPr="0053660B" w14:paraId="34F7BB32" w14:textId="77777777" w:rsidTr="00491004">
        <w:trPr>
          <w:trHeight w:val="20"/>
          <w:jc w:val="center"/>
        </w:trPr>
        <w:tc>
          <w:tcPr>
            <w:tcW w:w="210" w:type="pct"/>
          </w:tcPr>
          <w:p w14:paraId="44AE684D" w14:textId="77777777" w:rsidR="00491004" w:rsidRPr="0053660B" w:rsidRDefault="00491004" w:rsidP="00491004">
            <w:pPr>
              <w:jc w:val="center"/>
              <w:rPr>
                <w:rFonts w:eastAsia="Calibri"/>
                <w:lang w:eastAsia="en-US"/>
              </w:rPr>
            </w:pPr>
            <w:r w:rsidRPr="0053660B">
              <w:rPr>
                <w:rFonts w:eastAsia="Calibri"/>
                <w:lang w:eastAsia="en-US"/>
              </w:rPr>
              <w:t>8</w:t>
            </w:r>
          </w:p>
        </w:tc>
        <w:tc>
          <w:tcPr>
            <w:tcW w:w="1045" w:type="pct"/>
          </w:tcPr>
          <w:p w14:paraId="71E41AA6" w14:textId="77777777" w:rsidR="00491004" w:rsidRPr="0053660B" w:rsidRDefault="00491004" w:rsidP="00491004">
            <w:pPr>
              <w:ind w:right="-108"/>
              <w:rPr>
                <w:rFonts w:eastAsia="Calibri"/>
                <w:lang w:eastAsia="en-US"/>
              </w:rPr>
            </w:pPr>
            <w:r w:rsidRPr="0053660B">
              <w:rPr>
                <w:rFonts w:eastAsia="Calibri"/>
                <w:lang w:eastAsia="en-US"/>
              </w:rPr>
              <w:t>с. Греческое</w:t>
            </w:r>
          </w:p>
        </w:tc>
        <w:tc>
          <w:tcPr>
            <w:tcW w:w="1118" w:type="pct"/>
          </w:tcPr>
          <w:p w14:paraId="56DF59D9" w14:textId="77777777" w:rsidR="00491004" w:rsidRPr="0053660B" w:rsidRDefault="00491004" w:rsidP="00491004">
            <w:pPr>
              <w:jc w:val="center"/>
              <w:rPr>
                <w:rFonts w:eastAsia="Calibri"/>
                <w:color w:val="000000"/>
                <w:lang w:eastAsia="en-US"/>
              </w:rPr>
            </w:pPr>
            <w:r w:rsidRPr="0053660B">
              <w:rPr>
                <w:rFonts w:eastAsia="Calibri"/>
                <w:lang w:eastAsia="en-US"/>
              </w:rPr>
              <w:t>10,83</w:t>
            </w:r>
          </w:p>
        </w:tc>
        <w:tc>
          <w:tcPr>
            <w:tcW w:w="786" w:type="pct"/>
          </w:tcPr>
          <w:p w14:paraId="5186CA4C" w14:textId="77777777" w:rsidR="00491004" w:rsidRPr="0053660B" w:rsidRDefault="00491004" w:rsidP="00491004">
            <w:pPr>
              <w:jc w:val="center"/>
              <w:rPr>
                <w:rFonts w:eastAsia="Calibri"/>
                <w:color w:val="000000"/>
                <w:lang w:eastAsia="en-US"/>
              </w:rPr>
            </w:pPr>
            <w:r w:rsidRPr="0053660B">
              <w:rPr>
                <w:rFonts w:eastAsia="Calibri"/>
                <w:lang w:eastAsia="en-US"/>
              </w:rPr>
              <w:t>5,5</w:t>
            </w:r>
          </w:p>
        </w:tc>
        <w:tc>
          <w:tcPr>
            <w:tcW w:w="786" w:type="pct"/>
          </w:tcPr>
          <w:p w14:paraId="3B0BB81A" w14:textId="77777777" w:rsidR="00491004" w:rsidRPr="0053660B" w:rsidRDefault="00491004" w:rsidP="00491004">
            <w:pPr>
              <w:jc w:val="center"/>
              <w:rPr>
                <w:rFonts w:eastAsia="Calibri"/>
                <w:lang w:eastAsia="en-US"/>
              </w:rPr>
            </w:pPr>
            <w:r w:rsidRPr="0053660B">
              <w:rPr>
                <w:rFonts w:eastAsia="Calibri"/>
                <w:lang w:eastAsia="en-US"/>
              </w:rPr>
              <w:t>0,5</w:t>
            </w:r>
          </w:p>
        </w:tc>
        <w:tc>
          <w:tcPr>
            <w:tcW w:w="1055" w:type="pct"/>
          </w:tcPr>
          <w:p w14:paraId="4BA285E7" w14:textId="77777777" w:rsidR="00491004" w:rsidRPr="0053660B" w:rsidRDefault="00491004" w:rsidP="00491004">
            <w:pPr>
              <w:jc w:val="center"/>
              <w:rPr>
                <w:rFonts w:eastAsia="Calibri"/>
                <w:lang w:eastAsia="en-US"/>
              </w:rPr>
            </w:pPr>
            <w:r w:rsidRPr="0053660B">
              <w:rPr>
                <w:rFonts w:eastAsia="Calibri"/>
                <w:lang w:eastAsia="en-US"/>
              </w:rPr>
              <w:t>16,83</w:t>
            </w:r>
          </w:p>
        </w:tc>
      </w:tr>
      <w:tr w:rsidR="00491004" w:rsidRPr="0053660B" w14:paraId="0D6E9072" w14:textId="77777777" w:rsidTr="00491004">
        <w:trPr>
          <w:trHeight w:val="20"/>
          <w:jc w:val="center"/>
        </w:trPr>
        <w:tc>
          <w:tcPr>
            <w:tcW w:w="210" w:type="pct"/>
          </w:tcPr>
          <w:p w14:paraId="1ED5438F" w14:textId="77777777" w:rsidR="00491004" w:rsidRPr="0053660B" w:rsidRDefault="00491004" w:rsidP="00491004">
            <w:pPr>
              <w:jc w:val="center"/>
              <w:rPr>
                <w:rFonts w:eastAsia="Calibri"/>
                <w:lang w:eastAsia="en-US"/>
              </w:rPr>
            </w:pPr>
            <w:r w:rsidRPr="0053660B">
              <w:rPr>
                <w:rFonts w:eastAsia="Calibri"/>
                <w:lang w:eastAsia="en-US"/>
              </w:rPr>
              <w:t>9</w:t>
            </w:r>
          </w:p>
        </w:tc>
        <w:tc>
          <w:tcPr>
            <w:tcW w:w="1045" w:type="pct"/>
          </w:tcPr>
          <w:p w14:paraId="768D88FB" w14:textId="77777777" w:rsidR="00491004" w:rsidRPr="0053660B" w:rsidRDefault="00491004" w:rsidP="00491004">
            <w:pPr>
              <w:ind w:right="-108"/>
              <w:rPr>
                <w:rFonts w:eastAsia="Calibri"/>
                <w:lang w:eastAsia="en-US"/>
              </w:rPr>
            </w:pPr>
            <w:r w:rsidRPr="0053660B">
              <w:rPr>
                <w:rFonts w:eastAsia="Calibri"/>
                <w:lang w:eastAsia="en-US"/>
              </w:rPr>
              <w:t>с. Левокумка</w:t>
            </w:r>
          </w:p>
        </w:tc>
        <w:tc>
          <w:tcPr>
            <w:tcW w:w="1118" w:type="pct"/>
          </w:tcPr>
          <w:p w14:paraId="2ECD02B1" w14:textId="77777777" w:rsidR="00491004" w:rsidRPr="0053660B" w:rsidRDefault="00491004" w:rsidP="00491004">
            <w:pPr>
              <w:jc w:val="center"/>
              <w:rPr>
                <w:rFonts w:eastAsia="Calibri"/>
                <w:color w:val="000000"/>
                <w:lang w:eastAsia="en-US"/>
              </w:rPr>
            </w:pPr>
            <w:r w:rsidRPr="0053660B">
              <w:rPr>
                <w:rFonts w:eastAsia="Calibri"/>
                <w:lang w:eastAsia="en-US"/>
              </w:rPr>
              <w:t>19,22</w:t>
            </w:r>
          </w:p>
        </w:tc>
        <w:tc>
          <w:tcPr>
            <w:tcW w:w="786" w:type="pct"/>
          </w:tcPr>
          <w:p w14:paraId="09ECFD5F" w14:textId="77777777" w:rsidR="00491004" w:rsidRPr="0053660B" w:rsidRDefault="00491004" w:rsidP="00491004">
            <w:pPr>
              <w:jc w:val="center"/>
              <w:rPr>
                <w:rFonts w:eastAsia="Calibri"/>
                <w:color w:val="000000"/>
                <w:lang w:eastAsia="en-US"/>
              </w:rPr>
            </w:pPr>
            <w:r w:rsidRPr="0053660B">
              <w:rPr>
                <w:rFonts w:eastAsia="Calibri"/>
                <w:lang w:eastAsia="en-US"/>
              </w:rPr>
              <w:t>4,42</w:t>
            </w:r>
          </w:p>
        </w:tc>
        <w:tc>
          <w:tcPr>
            <w:tcW w:w="786" w:type="pct"/>
          </w:tcPr>
          <w:p w14:paraId="63C0DA69"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7887D11F" w14:textId="77777777" w:rsidR="00491004" w:rsidRPr="0053660B" w:rsidRDefault="00491004" w:rsidP="00491004">
            <w:pPr>
              <w:jc w:val="center"/>
              <w:rPr>
                <w:rFonts w:eastAsia="Calibri"/>
                <w:lang w:eastAsia="en-US"/>
              </w:rPr>
            </w:pPr>
            <w:r w:rsidRPr="0053660B">
              <w:rPr>
                <w:rFonts w:eastAsia="Calibri"/>
                <w:lang w:eastAsia="en-US"/>
              </w:rPr>
              <w:t>23,64</w:t>
            </w:r>
          </w:p>
        </w:tc>
      </w:tr>
      <w:tr w:rsidR="00491004" w:rsidRPr="0053660B" w14:paraId="64A06756" w14:textId="77777777" w:rsidTr="00491004">
        <w:trPr>
          <w:trHeight w:val="20"/>
          <w:jc w:val="center"/>
        </w:trPr>
        <w:tc>
          <w:tcPr>
            <w:tcW w:w="210" w:type="pct"/>
          </w:tcPr>
          <w:p w14:paraId="65A81464" w14:textId="77777777" w:rsidR="00491004" w:rsidRPr="0053660B" w:rsidRDefault="00491004" w:rsidP="00491004">
            <w:pPr>
              <w:jc w:val="center"/>
              <w:rPr>
                <w:rFonts w:eastAsia="Calibri"/>
                <w:lang w:eastAsia="en-US"/>
              </w:rPr>
            </w:pPr>
            <w:r w:rsidRPr="0053660B">
              <w:rPr>
                <w:rFonts w:eastAsia="Calibri"/>
                <w:lang w:eastAsia="en-US"/>
              </w:rPr>
              <w:t>10</w:t>
            </w:r>
          </w:p>
        </w:tc>
        <w:tc>
          <w:tcPr>
            <w:tcW w:w="1045" w:type="pct"/>
          </w:tcPr>
          <w:p w14:paraId="7C233C42" w14:textId="77777777" w:rsidR="00491004" w:rsidRPr="0053660B" w:rsidRDefault="00491004" w:rsidP="00491004">
            <w:pPr>
              <w:ind w:right="-108"/>
              <w:rPr>
                <w:rFonts w:eastAsia="Calibri"/>
                <w:lang w:eastAsia="en-US"/>
              </w:rPr>
            </w:pPr>
            <w:r w:rsidRPr="0053660B">
              <w:rPr>
                <w:rFonts w:eastAsia="Calibri"/>
                <w:lang w:eastAsia="en-US"/>
              </w:rPr>
              <w:t>х. Садовый</w:t>
            </w:r>
          </w:p>
        </w:tc>
        <w:tc>
          <w:tcPr>
            <w:tcW w:w="1118" w:type="pct"/>
          </w:tcPr>
          <w:p w14:paraId="6ECB9A72" w14:textId="77777777" w:rsidR="00491004" w:rsidRPr="0053660B" w:rsidRDefault="00491004" w:rsidP="00491004">
            <w:pPr>
              <w:jc w:val="center"/>
              <w:rPr>
                <w:rFonts w:eastAsia="Calibri"/>
                <w:color w:val="000000"/>
                <w:lang w:eastAsia="en-US"/>
              </w:rPr>
            </w:pPr>
            <w:r w:rsidRPr="0053660B">
              <w:rPr>
                <w:rFonts w:eastAsia="Calibri"/>
                <w:lang w:eastAsia="en-US"/>
              </w:rPr>
              <w:t>4,68</w:t>
            </w:r>
          </w:p>
        </w:tc>
        <w:tc>
          <w:tcPr>
            <w:tcW w:w="786" w:type="pct"/>
          </w:tcPr>
          <w:p w14:paraId="13F10BF7" w14:textId="77777777" w:rsidR="00491004" w:rsidRPr="0053660B" w:rsidRDefault="00491004" w:rsidP="00491004">
            <w:pPr>
              <w:jc w:val="center"/>
              <w:rPr>
                <w:rFonts w:eastAsia="Calibri"/>
                <w:color w:val="000000"/>
                <w:lang w:eastAsia="en-US"/>
              </w:rPr>
            </w:pPr>
            <w:r w:rsidRPr="0053660B">
              <w:rPr>
                <w:rFonts w:eastAsia="Calibri"/>
                <w:lang w:eastAsia="en-US"/>
              </w:rPr>
              <w:t>2,02</w:t>
            </w:r>
          </w:p>
        </w:tc>
        <w:tc>
          <w:tcPr>
            <w:tcW w:w="786" w:type="pct"/>
          </w:tcPr>
          <w:p w14:paraId="2164C2A6"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318C0B75" w14:textId="77777777" w:rsidR="00491004" w:rsidRPr="0053660B" w:rsidRDefault="00491004" w:rsidP="00491004">
            <w:pPr>
              <w:jc w:val="center"/>
              <w:rPr>
                <w:rFonts w:eastAsia="Calibri"/>
                <w:lang w:eastAsia="en-US"/>
              </w:rPr>
            </w:pPr>
            <w:r w:rsidRPr="0053660B">
              <w:rPr>
                <w:rFonts w:eastAsia="Calibri"/>
                <w:lang w:eastAsia="en-US"/>
              </w:rPr>
              <w:t>6,70</w:t>
            </w:r>
          </w:p>
        </w:tc>
      </w:tr>
      <w:tr w:rsidR="00491004" w:rsidRPr="0053660B" w14:paraId="58AC12B6" w14:textId="77777777" w:rsidTr="00491004">
        <w:trPr>
          <w:trHeight w:val="20"/>
          <w:jc w:val="center"/>
        </w:trPr>
        <w:tc>
          <w:tcPr>
            <w:tcW w:w="210" w:type="pct"/>
          </w:tcPr>
          <w:p w14:paraId="78A9344B" w14:textId="77777777" w:rsidR="00491004" w:rsidRPr="0053660B" w:rsidRDefault="00491004" w:rsidP="00491004">
            <w:pPr>
              <w:jc w:val="center"/>
              <w:rPr>
                <w:rFonts w:eastAsia="Calibri"/>
                <w:lang w:eastAsia="en-US"/>
              </w:rPr>
            </w:pPr>
            <w:r w:rsidRPr="0053660B">
              <w:rPr>
                <w:rFonts w:eastAsia="Calibri"/>
                <w:lang w:eastAsia="en-US"/>
              </w:rPr>
              <w:t>11</w:t>
            </w:r>
          </w:p>
        </w:tc>
        <w:tc>
          <w:tcPr>
            <w:tcW w:w="1045" w:type="pct"/>
          </w:tcPr>
          <w:p w14:paraId="0E480A39" w14:textId="77777777" w:rsidR="00491004" w:rsidRPr="0053660B" w:rsidRDefault="00491004" w:rsidP="00491004">
            <w:pPr>
              <w:ind w:right="-108"/>
              <w:rPr>
                <w:rFonts w:eastAsia="Calibri"/>
                <w:lang w:eastAsia="en-US"/>
              </w:rPr>
            </w:pPr>
            <w:r w:rsidRPr="0053660B">
              <w:rPr>
                <w:rFonts w:eastAsia="Calibri"/>
                <w:lang w:eastAsia="en-US"/>
              </w:rPr>
              <w:t>п. Новотерский</w:t>
            </w:r>
          </w:p>
        </w:tc>
        <w:tc>
          <w:tcPr>
            <w:tcW w:w="1118" w:type="pct"/>
          </w:tcPr>
          <w:p w14:paraId="7CBCF29D" w14:textId="77777777" w:rsidR="00491004" w:rsidRPr="0053660B" w:rsidRDefault="00491004" w:rsidP="00491004">
            <w:pPr>
              <w:jc w:val="center"/>
              <w:rPr>
                <w:rFonts w:eastAsia="Calibri"/>
                <w:color w:val="000000"/>
                <w:lang w:eastAsia="en-US"/>
              </w:rPr>
            </w:pPr>
            <w:r w:rsidRPr="0053660B">
              <w:rPr>
                <w:rFonts w:eastAsia="Calibri"/>
                <w:lang w:eastAsia="en-US"/>
              </w:rPr>
              <w:t>3,47</w:t>
            </w:r>
          </w:p>
        </w:tc>
        <w:tc>
          <w:tcPr>
            <w:tcW w:w="786" w:type="pct"/>
          </w:tcPr>
          <w:p w14:paraId="77B45CEE" w14:textId="77777777" w:rsidR="00491004" w:rsidRPr="0053660B" w:rsidRDefault="00491004" w:rsidP="00491004">
            <w:pPr>
              <w:jc w:val="center"/>
              <w:rPr>
                <w:rFonts w:eastAsia="Calibri"/>
                <w:color w:val="000000"/>
                <w:lang w:eastAsia="en-US"/>
              </w:rPr>
            </w:pPr>
            <w:r w:rsidRPr="0053660B">
              <w:rPr>
                <w:rFonts w:eastAsia="Calibri"/>
                <w:lang w:eastAsia="en-US"/>
              </w:rPr>
              <w:t>2,56</w:t>
            </w:r>
          </w:p>
        </w:tc>
        <w:tc>
          <w:tcPr>
            <w:tcW w:w="786" w:type="pct"/>
          </w:tcPr>
          <w:p w14:paraId="5D5E05E1" w14:textId="77777777" w:rsidR="00491004" w:rsidRPr="0053660B" w:rsidRDefault="00491004" w:rsidP="00491004">
            <w:pPr>
              <w:jc w:val="center"/>
              <w:rPr>
                <w:rFonts w:eastAsia="Calibri"/>
                <w:lang w:eastAsia="en-US"/>
              </w:rPr>
            </w:pPr>
            <w:r w:rsidRPr="0053660B">
              <w:rPr>
                <w:rFonts w:eastAsia="Calibri"/>
                <w:lang w:eastAsia="en-US"/>
              </w:rPr>
              <w:t>2,78</w:t>
            </w:r>
          </w:p>
        </w:tc>
        <w:tc>
          <w:tcPr>
            <w:tcW w:w="1055" w:type="pct"/>
          </w:tcPr>
          <w:p w14:paraId="7B146678" w14:textId="77777777" w:rsidR="00491004" w:rsidRPr="0053660B" w:rsidRDefault="00491004" w:rsidP="00491004">
            <w:pPr>
              <w:jc w:val="center"/>
              <w:rPr>
                <w:rFonts w:eastAsia="Calibri"/>
                <w:lang w:eastAsia="en-US"/>
              </w:rPr>
            </w:pPr>
            <w:r w:rsidRPr="0053660B">
              <w:rPr>
                <w:rFonts w:eastAsia="Calibri"/>
                <w:lang w:eastAsia="en-US"/>
              </w:rPr>
              <w:t>8,82</w:t>
            </w:r>
          </w:p>
        </w:tc>
      </w:tr>
      <w:tr w:rsidR="00491004" w:rsidRPr="0053660B" w14:paraId="253F0D7C" w14:textId="77777777" w:rsidTr="00491004">
        <w:trPr>
          <w:trHeight w:val="20"/>
          <w:jc w:val="center"/>
        </w:trPr>
        <w:tc>
          <w:tcPr>
            <w:tcW w:w="210" w:type="pct"/>
          </w:tcPr>
          <w:p w14:paraId="5C56B98A" w14:textId="77777777" w:rsidR="00491004" w:rsidRPr="0053660B" w:rsidRDefault="00491004" w:rsidP="00491004">
            <w:pPr>
              <w:jc w:val="center"/>
              <w:rPr>
                <w:rFonts w:eastAsia="Calibri"/>
                <w:lang w:eastAsia="en-US"/>
              </w:rPr>
            </w:pPr>
            <w:r w:rsidRPr="0053660B">
              <w:rPr>
                <w:rFonts w:eastAsia="Calibri"/>
                <w:lang w:eastAsia="en-US"/>
              </w:rPr>
              <w:t>12</w:t>
            </w:r>
          </w:p>
        </w:tc>
        <w:tc>
          <w:tcPr>
            <w:tcW w:w="1045" w:type="pct"/>
          </w:tcPr>
          <w:p w14:paraId="0618D2C8" w14:textId="77777777" w:rsidR="00491004" w:rsidRPr="0053660B" w:rsidRDefault="00491004" w:rsidP="00491004">
            <w:pPr>
              <w:ind w:right="-108"/>
              <w:rPr>
                <w:rFonts w:eastAsia="Calibri"/>
                <w:lang w:eastAsia="en-US"/>
              </w:rPr>
            </w:pPr>
            <w:r w:rsidRPr="0053660B">
              <w:rPr>
                <w:rFonts w:eastAsia="Calibri"/>
                <w:lang w:eastAsia="en-US"/>
              </w:rPr>
              <w:t>п. Змейка</w:t>
            </w:r>
          </w:p>
        </w:tc>
        <w:tc>
          <w:tcPr>
            <w:tcW w:w="1118" w:type="pct"/>
          </w:tcPr>
          <w:p w14:paraId="015AE880" w14:textId="77777777" w:rsidR="00491004" w:rsidRPr="0053660B" w:rsidRDefault="00491004" w:rsidP="00491004">
            <w:pPr>
              <w:jc w:val="center"/>
              <w:rPr>
                <w:rFonts w:eastAsia="Calibri"/>
                <w:color w:val="000000"/>
                <w:lang w:eastAsia="en-US"/>
              </w:rPr>
            </w:pPr>
            <w:r w:rsidRPr="0053660B">
              <w:rPr>
                <w:rFonts w:eastAsia="Calibri"/>
                <w:lang w:eastAsia="en-US"/>
              </w:rPr>
              <w:t>8,10</w:t>
            </w:r>
          </w:p>
        </w:tc>
        <w:tc>
          <w:tcPr>
            <w:tcW w:w="786" w:type="pct"/>
          </w:tcPr>
          <w:p w14:paraId="17961F90" w14:textId="77777777" w:rsidR="00491004" w:rsidRPr="0053660B" w:rsidRDefault="00491004" w:rsidP="00491004">
            <w:pPr>
              <w:jc w:val="center"/>
              <w:rPr>
                <w:rFonts w:eastAsia="Calibri"/>
                <w:color w:val="000000"/>
                <w:lang w:eastAsia="en-US"/>
              </w:rPr>
            </w:pPr>
            <w:r w:rsidRPr="0053660B">
              <w:rPr>
                <w:rFonts w:eastAsia="Calibri"/>
                <w:lang w:eastAsia="en-US"/>
              </w:rPr>
              <w:t>8,42</w:t>
            </w:r>
          </w:p>
        </w:tc>
        <w:tc>
          <w:tcPr>
            <w:tcW w:w="786" w:type="pct"/>
          </w:tcPr>
          <w:p w14:paraId="75459F77" w14:textId="77777777" w:rsidR="00491004" w:rsidRPr="0053660B" w:rsidRDefault="00491004" w:rsidP="00491004">
            <w:pPr>
              <w:jc w:val="center"/>
              <w:rPr>
                <w:rFonts w:eastAsia="Calibri"/>
                <w:lang w:eastAsia="en-US"/>
              </w:rPr>
            </w:pPr>
            <w:r w:rsidRPr="0053660B">
              <w:rPr>
                <w:rFonts w:eastAsia="Calibri"/>
                <w:lang w:eastAsia="en-US"/>
              </w:rPr>
              <w:t>7,35</w:t>
            </w:r>
          </w:p>
        </w:tc>
        <w:tc>
          <w:tcPr>
            <w:tcW w:w="1055" w:type="pct"/>
          </w:tcPr>
          <w:p w14:paraId="0B03A0DE" w14:textId="77777777" w:rsidR="00491004" w:rsidRPr="0053660B" w:rsidRDefault="00491004" w:rsidP="00491004">
            <w:pPr>
              <w:jc w:val="center"/>
              <w:rPr>
                <w:rFonts w:eastAsia="Calibri"/>
                <w:lang w:eastAsia="en-US"/>
              </w:rPr>
            </w:pPr>
            <w:r w:rsidRPr="0053660B">
              <w:rPr>
                <w:rFonts w:eastAsia="Calibri"/>
                <w:lang w:eastAsia="en-US"/>
              </w:rPr>
              <w:t>23,88</w:t>
            </w:r>
          </w:p>
        </w:tc>
      </w:tr>
      <w:tr w:rsidR="00491004" w:rsidRPr="0053660B" w14:paraId="747DF451" w14:textId="77777777" w:rsidTr="00491004">
        <w:trPr>
          <w:trHeight w:val="20"/>
          <w:jc w:val="center"/>
        </w:trPr>
        <w:tc>
          <w:tcPr>
            <w:tcW w:w="210" w:type="pct"/>
          </w:tcPr>
          <w:p w14:paraId="7EF527A8" w14:textId="77777777" w:rsidR="00491004" w:rsidRPr="0053660B" w:rsidRDefault="00491004" w:rsidP="00491004">
            <w:pPr>
              <w:jc w:val="center"/>
              <w:rPr>
                <w:rFonts w:eastAsia="Calibri"/>
                <w:lang w:eastAsia="en-US"/>
              </w:rPr>
            </w:pPr>
            <w:r w:rsidRPr="0053660B">
              <w:rPr>
                <w:rFonts w:eastAsia="Calibri"/>
                <w:lang w:eastAsia="en-US"/>
              </w:rPr>
              <w:t>13</w:t>
            </w:r>
          </w:p>
        </w:tc>
        <w:tc>
          <w:tcPr>
            <w:tcW w:w="1045" w:type="pct"/>
          </w:tcPr>
          <w:p w14:paraId="1DFF6187" w14:textId="77777777" w:rsidR="00491004" w:rsidRPr="0053660B" w:rsidRDefault="00491004" w:rsidP="00491004">
            <w:pPr>
              <w:ind w:right="-108"/>
              <w:rPr>
                <w:rFonts w:eastAsia="Calibri"/>
                <w:lang w:eastAsia="en-US"/>
              </w:rPr>
            </w:pPr>
            <w:r w:rsidRPr="0053660B">
              <w:rPr>
                <w:rFonts w:eastAsia="Calibri"/>
                <w:lang w:eastAsia="en-US"/>
              </w:rPr>
              <w:t>п. Бородыновка</w:t>
            </w:r>
          </w:p>
        </w:tc>
        <w:tc>
          <w:tcPr>
            <w:tcW w:w="1118" w:type="pct"/>
          </w:tcPr>
          <w:p w14:paraId="694D3781" w14:textId="77777777" w:rsidR="00491004" w:rsidRPr="0053660B" w:rsidRDefault="00491004" w:rsidP="00491004">
            <w:pPr>
              <w:jc w:val="center"/>
              <w:rPr>
                <w:rFonts w:eastAsia="Calibri"/>
                <w:color w:val="000000"/>
                <w:lang w:eastAsia="en-US"/>
              </w:rPr>
            </w:pPr>
            <w:r w:rsidRPr="0053660B">
              <w:rPr>
                <w:rFonts w:eastAsia="Calibri"/>
                <w:lang w:eastAsia="en-US"/>
              </w:rPr>
              <w:t>3,774</w:t>
            </w:r>
          </w:p>
        </w:tc>
        <w:tc>
          <w:tcPr>
            <w:tcW w:w="786" w:type="pct"/>
          </w:tcPr>
          <w:p w14:paraId="52574A4C" w14:textId="77777777" w:rsidR="00491004" w:rsidRPr="0053660B" w:rsidRDefault="00491004" w:rsidP="00491004">
            <w:pPr>
              <w:jc w:val="center"/>
              <w:rPr>
                <w:rFonts w:eastAsia="Calibri"/>
                <w:color w:val="000000"/>
                <w:lang w:eastAsia="en-US"/>
              </w:rPr>
            </w:pPr>
            <w:r w:rsidRPr="0053660B">
              <w:rPr>
                <w:rFonts w:eastAsia="Calibri"/>
                <w:lang w:eastAsia="en-US"/>
              </w:rPr>
              <w:t>8,929</w:t>
            </w:r>
          </w:p>
        </w:tc>
        <w:tc>
          <w:tcPr>
            <w:tcW w:w="786" w:type="pct"/>
          </w:tcPr>
          <w:p w14:paraId="79CA17CD" w14:textId="77777777" w:rsidR="00491004" w:rsidRPr="0053660B" w:rsidRDefault="00491004" w:rsidP="00491004">
            <w:pPr>
              <w:jc w:val="center"/>
              <w:rPr>
                <w:rFonts w:eastAsia="Calibri"/>
                <w:lang w:eastAsia="en-US"/>
              </w:rPr>
            </w:pPr>
            <w:r w:rsidRPr="0053660B">
              <w:rPr>
                <w:rFonts w:eastAsia="Calibri"/>
                <w:lang w:eastAsia="en-US"/>
              </w:rPr>
              <w:t>0,410</w:t>
            </w:r>
          </w:p>
        </w:tc>
        <w:tc>
          <w:tcPr>
            <w:tcW w:w="1055" w:type="pct"/>
          </w:tcPr>
          <w:p w14:paraId="59001DA4" w14:textId="77777777" w:rsidR="00491004" w:rsidRPr="0053660B" w:rsidRDefault="00491004" w:rsidP="00491004">
            <w:pPr>
              <w:jc w:val="center"/>
              <w:rPr>
                <w:rFonts w:eastAsia="Calibri"/>
                <w:lang w:eastAsia="en-US"/>
              </w:rPr>
            </w:pPr>
            <w:r w:rsidRPr="0053660B">
              <w:rPr>
                <w:rFonts w:eastAsia="Calibri"/>
                <w:lang w:eastAsia="en-US"/>
              </w:rPr>
              <w:t>13,11</w:t>
            </w:r>
          </w:p>
        </w:tc>
      </w:tr>
      <w:tr w:rsidR="00491004" w:rsidRPr="0053660B" w14:paraId="7AE60539" w14:textId="77777777" w:rsidTr="00491004">
        <w:trPr>
          <w:trHeight w:val="20"/>
          <w:jc w:val="center"/>
        </w:trPr>
        <w:tc>
          <w:tcPr>
            <w:tcW w:w="210" w:type="pct"/>
          </w:tcPr>
          <w:p w14:paraId="1F12BC2B" w14:textId="77777777" w:rsidR="00491004" w:rsidRPr="0053660B" w:rsidRDefault="00491004" w:rsidP="00491004">
            <w:pPr>
              <w:jc w:val="center"/>
              <w:rPr>
                <w:rFonts w:eastAsia="Calibri"/>
                <w:lang w:eastAsia="en-US"/>
              </w:rPr>
            </w:pPr>
            <w:r w:rsidRPr="0053660B">
              <w:rPr>
                <w:rFonts w:eastAsia="Calibri"/>
                <w:lang w:eastAsia="en-US"/>
              </w:rPr>
              <w:t>14</w:t>
            </w:r>
          </w:p>
        </w:tc>
        <w:tc>
          <w:tcPr>
            <w:tcW w:w="1045" w:type="pct"/>
          </w:tcPr>
          <w:p w14:paraId="2CC97119" w14:textId="77777777" w:rsidR="00491004" w:rsidRPr="0053660B" w:rsidRDefault="00491004" w:rsidP="00491004">
            <w:pPr>
              <w:ind w:right="-108"/>
              <w:rPr>
                <w:rFonts w:eastAsia="Calibri"/>
                <w:lang w:eastAsia="en-US"/>
              </w:rPr>
            </w:pPr>
            <w:r w:rsidRPr="0053660B">
              <w:rPr>
                <w:rFonts w:eastAsia="Calibri"/>
                <w:lang w:eastAsia="en-US"/>
              </w:rPr>
              <w:t>п. Ленинский</w:t>
            </w:r>
          </w:p>
        </w:tc>
        <w:tc>
          <w:tcPr>
            <w:tcW w:w="1118" w:type="pct"/>
          </w:tcPr>
          <w:p w14:paraId="47049DC1" w14:textId="77777777" w:rsidR="00491004" w:rsidRPr="0053660B" w:rsidRDefault="00491004" w:rsidP="00491004">
            <w:pPr>
              <w:jc w:val="center"/>
              <w:rPr>
                <w:rFonts w:eastAsia="Calibri"/>
                <w:color w:val="000000"/>
                <w:lang w:eastAsia="en-US"/>
              </w:rPr>
            </w:pPr>
            <w:r w:rsidRPr="0053660B">
              <w:rPr>
                <w:rFonts w:eastAsia="Calibri"/>
                <w:lang w:eastAsia="en-US"/>
              </w:rPr>
              <w:t>4,79</w:t>
            </w:r>
          </w:p>
        </w:tc>
        <w:tc>
          <w:tcPr>
            <w:tcW w:w="786" w:type="pct"/>
          </w:tcPr>
          <w:p w14:paraId="1724CE81" w14:textId="77777777" w:rsidR="00491004" w:rsidRPr="0053660B" w:rsidRDefault="00491004" w:rsidP="00491004">
            <w:pPr>
              <w:jc w:val="center"/>
              <w:rPr>
                <w:rFonts w:eastAsia="Calibri"/>
                <w:color w:val="000000"/>
                <w:lang w:eastAsia="en-US"/>
              </w:rPr>
            </w:pPr>
            <w:r w:rsidRPr="0053660B">
              <w:rPr>
                <w:rFonts w:eastAsia="Calibri"/>
                <w:lang w:eastAsia="en-US"/>
              </w:rPr>
              <w:t>6,05</w:t>
            </w:r>
          </w:p>
        </w:tc>
        <w:tc>
          <w:tcPr>
            <w:tcW w:w="786" w:type="pct"/>
          </w:tcPr>
          <w:p w14:paraId="7A12F916" w14:textId="77777777" w:rsidR="00491004" w:rsidRPr="0053660B" w:rsidRDefault="00491004" w:rsidP="00491004">
            <w:pPr>
              <w:jc w:val="center"/>
              <w:rPr>
                <w:rFonts w:eastAsia="Calibri"/>
                <w:lang w:eastAsia="en-US"/>
              </w:rPr>
            </w:pPr>
            <w:r w:rsidRPr="0053660B">
              <w:rPr>
                <w:rFonts w:eastAsia="Calibri"/>
                <w:lang w:eastAsia="en-US"/>
              </w:rPr>
              <w:t>3,72</w:t>
            </w:r>
          </w:p>
        </w:tc>
        <w:tc>
          <w:tcPr>
            <w:tcW w:w="1055" w:type="pct"/>
          </w:tcPr>
          <w:p w14:paraId="44EAB31C" w14:textId="77777777" w:rsidR="00491004" w:rsidRPr="0053660B" w:rsidRDefault="00491004" w:rsidP="00491004">
            <w:pPr>
              <w:jc w:val="center"/>
              <w:rPr>
                <w:rFonts w:eastAsia="Calibri"/>
                <w:lang w:eastAsia="en-US"/>
              </w:rPr>
            </w:pPr>
            <w:r w:rsidRPr="0053660B">
              <w:rPr>
                <w:rFonts w:eastAsia="Calibri"/>
                <w:lang w:eastAsia="en-US"/>
              </w:rPr>
              <w:t>14,56</w:t>
            </w:r>
          </w:p>
        </w:tc>
      </w:tr>
      <w:tr w:rsidR="00491004" w:rsidRPr="0053660B" w14:paraId="76FC4F80" w14:textId="77777777" w:rsidTr="00491004">
        <w:trPr>
          <w:trHeight w:val="20"/>
          <w:jc w:val="center"/>
        </w:trPr>
        <w:tc>
          <w:tcPr>
            <w:tcW w:w="210" w:type="pct"/>
          </w:tcPr>
          <w:p w14:paraId="6563438E" w14:textId="77777777" w:rsidR="00491004" w:rsidRPr="0053660B" w:rsidRDefault="00491004" w:rsidP="00491004">
            <w:pPr>
              <w:jc w:val="center"/>
              <w:rPr>
                <w:rFonts w:eastAsia="Calibri"/>
                <w:lang w:eastAsia="en-US"/>
              </w:rPr>
            </w:pPr>
            <w:r w:rsidRPr="0053660B">
              <w:rPr>
                <w:rFonts w:eastAsia="Calibri"/>
                <w:lang w:eastAsia="en-US"/>
              </w:rPr>
              <w:t>15</w:t>
            </w:r>
          </w:p>
        </w:tc>
        <w:tc>
          <w:tcPr>
            <w:tcW w:w="1045" w:type="pct"/>
          </w:tcPr>
          <w:p w14:paraId="2C239580" w14:textId="77777777" w:rsidR="00491004" w:rsidRPr="0053660B" w:rsidRDefault="00491004" w:rsidP="00491004">
            <w:pPr>
              <w:ind w:right="-108"/>
              <w:rPr>
                <w:rFonts w:eastAsia="Calibri"/>
                <w:lang w:eastAsia="en-US"/>
              </w:rPr>
            </w:pPr>
            <w:r w:rsidRPr="0053660B">
              <w:rPr>
                <w:rFonts w:eastAsia="Calibri"/>
                <w:lang w:eastAsia="en-US"/>
              </w:rPr>
              <w:t>п. Кумской</w:t>
            </w:r>
          </w:p>
        </w:tc>
        <w:tc>
          <w:tcPr>
            <w:tcW w:w="1118" w:type="pct"/>
          </w:tcPr>
          <w:p w14:paraId="6C2B0D17" w14:textId="77777777" w:rsidR="00491004" w:rsidRPr="0053660B" w:rsidRDefault="00491004" w:rsidP="00491004">
            <w:pPr>
              <w:jc w:val="center"/>
              <w:rPr>
                <w:rFonts w:eastAsia="Calibri"/>
                <w:color w:val="000000"/>
                <w:lang w:eastAsia="en-US"/>
              </w:rPr>
            </w:pPr>
            <w:r w:rsidRPr="0053660B">
              <w:rPr>
                <w:rFonts w:eastAsia="Calibri"/>
                <w:lang w:eastAsia="en-US"/>
              </w:rPr>
              <w:t>2,78</w:t>
            </w:r>
          </w:p>
        </w:tc>
        <w:tc>
          <w:tcPr>
            <w:tcW w:w="786" w:type="pct"/>
          </w:tcPr>
          <w:p w14:paraId="4AA21108" w14:textId="77777777" w:rsidR="00491004" w:rsidRPr="0053660B" w:rsidRDefault="00491004" w:rsidP="00491004">
            <w:pPr>
              <w:jc w:val="center"/>
              <w:rPr>
                <w:rFonts w:eastAsia="Calibri"/>
                <w:color w:val="000000"/>
                <w:lang w:eastAsia="en-US"/>
              </w:rPr>
            </w:pPr>
            <w:r w:rsidRPr="0053660B">
              <w:rPr>
                <w:rFonts w:eastAsia="Calibri"/>
                <w:lang w:eastAsia="en-US"/>
              </w:rPr>
              <w:t>0,50</w:t>
            </w:r>
          </w:p>
        </w:tc>
        <w:tc>
          <w:tcPr>
            <w:tcW w:w="786" w:type="pct"/>
          </w:tcPr>
          <w:p w14:paraId="46744C7A" w14:textId="77777777" w:rsidR="00491004" w:rsidRPr="0053660B" w:rsidRDefault="00491004" w:rsidP="00491004">
            <w:pPr>
              <w:jc w:val="center"/>
              <w:rPr>
                <w:rFonts w:eastAsia="Calibri"/>
                <w:lang w:eastAsia="en-US"/>
              </w:rPr>
            </w:pPr>
            <w:r w:rsidRPr="0053660B">
              <w:rPr>
                <w:rFonts w:eastAsia="Calibri"/>
                <w:lang w:eastAsia="en-US"/>
              </w:rPr>
              <w:t>2,03</w:t>
            </w:r>
          </w:p>
        </w:tc>
        <w:tc>
          <w:tcPr>
            <w:tcW w:w="1055" w:type="pct"/>
          </w:tcPr>
          <w:p w14:paraId="76A6C5B9" w14:textId="77777777" w:rsidR="00491004" w:rsidRPr="0053660B" w:rsidRDefault="00491004" w:rsidP="00491004">
            <w:pPr>
              <w:jc w:val="center"/>
              <w:rPr>
                <w:rFonts w:eastAsia="Calibri"/>
                <w:lang w:eastAsia="en-US"/>
              </w:rPr>
            </w:pPr>
            <w:r w:rsidRPr="0053660B">
              <w:rPr>
                <w:rFonts w:eastAsia="Calibri"/>
                <w:lang w:eastAsia="en-US"/>
              </w:rPr>
              <w:t>5,31</w:t>
            </w:r>
          </w:p>
        </w:tc>
      </w:tr>
      <w:tr w:rsidR="00491004" w:rsidRPr="0053660B" w14:paraId="30BDA0DA" w14:textId="77777777" w:rsidTr="00491004">
        <w:trPr>
          <w:trHeight w:val="20"/>
          <w:jc w:val="center"/>
        </w:trPr>
        <w:tc>
          <w:tcPr>
            <w:tcW w:w="210" w:type="pct"/>
          </w:tcPr>
          <w:p w14:paraId="4882E719" w14:textId="77777777" w:rsidR="00491004" w:rsidRPr="0053660B" w:rsidRDefault="00491004" w:rsidP="00491004">
            <w:pPr>
              <w:jc w:val="center"/>
              <w:rPr>
                <w:rFonts w:eastAsia="Calibri"/>
                <w:lang w:eastAsia="en-US"/>
              </w:rPr>
            </w:pPr>
            <w:r w:rsidRPr="0053660B">
              <w:rPr>
                <w:rFonts w:eastAsia="Calibri"/>
                <w:lang w:eastAsia="en-US"/>
              </w:rPr>
              <w:t>16</w:t>
            </w:r>
          </w:p>
        </w:tc>
        <w:tc>
          <w:tcPr>
            <w:tcW w:w="1045" w:type="pct"/>
          </w:tcPr>
          <w:p w14:paraId="60E87ED3" w14:textId="77777777" w:rsidR="00491004" w:rsidRPr="0053660B" w:rsidRDefault="00491004" w:rsidP="00491004">
            <w:pPr>
              <w:ind w:right="-108"/>
              <w:rPr>
                <w:rFonts w:eastAsia="Calibri"/>
                <w:lang w:eastAsia="en-US"/>
              </w:rPr>
            </w:pPr>
            <w:r w:rsidRPr="0053660B">
              <w:rPr>
                <w:rFonts w:eastAsia="Calibri"/>
                <w:lang w:eastAsia="en-US"/>
              </w:rPr>
              <w:t>п. Привольный</w:t>
            </w:r>
          </w:p>
        </w:tc>
        <w:tc>
          <w:tcPr>
            <w:tcW w:w="1118" w:type="pct"/>
          </w:tcPr>
          <w:p w14:paraId="52564F33"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54293C9B"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4D06E16C" w14:textId="77777777" w:rsidR="00491004" w:rsidRPr="0053660B" w:rsidRDefault="00491004" w:rsidP="00491004">
            <w:pPr>
              <w:jc w:val="center"/>
              <w:rPr>
                <w:rFonts w:eastAsia="Calibri"/>
                <w:lang w:eastAsia="en-US"/>
              </w:rPr>
            </w:pPr>
            <w:r w:rsidRPr="0053660B">
              <w:rPr>
                <w:rFonts w:eastAsia="Calibri"/>
                <w:lang w:eastAsia="en-US"/>
              </w:rPr>
              <w:t>0,21</w:t>
            </w:r>
          </w:p>
        </w:tc>
        <w:tc>
          <w:tcPr>
            <w:tcW w:w="1055" w:type="pct"/>
          </w:tcPr>
          <w:p w14:paraId="1C02C148" w14:textId="77777777" w:rsidR="00491004" w:rsidRPr="0053660B" w:rsidRDefault="00491004" w:rsidP="00491004">
            <w:pPr>
              <w:jc w:val="center"/>
              <w:rPr>
                <w:rFonts w:eastAsia="Calibri"/>
                <w:lang w:eastAsia="en-US"/>
              </w:rPr>
            </w:pPr>
            <w:r w:rsidRPr="0053660B">
              <w:rPr>
                <w:rFonts w:eastAsia="Calibri"/>
                <w:lang w:eastAsia="en-US"/>
              </w:rPr>
              <w:t>0,21</w:t>
            </w:r>
          </w:p>
        </w:tc>
      </w:tr>
      <w:tr w:rsidR="00491004" w:rsidRPr="0053660B" w14:paraId="754AEB4F" w14:textId="77777777" w:rsidTr="00491004">
        <w:trPr>
          <w:trHeight w:val="20"/>
          <w:jc w:val="center"/>
        </w:trPr>
        <w:tc>
          <w:tcPr>
            <w:tcW w:w="210" w:type="pct"/>
          </w:tcPr>
          <w:p w14:paraId="75D09FC9" w14:textId="77777777" w:rsidR="00491004" w:rsidRPr="0053660B" w:rsidRDefault="00491004" w:rsidP="00491004">
            <w:pPr>
              <w:jc w:val="center"/>
              <w:rPr>
                <w:rFonts w:eastAsia="Calibri"/>
                <w:lang w:eastAsia="en-US"/>
              </w:rPr>
            </w:pPr>
            <w:r w:rsidRPr="0053660B">
              <w:rPr>
                <w:rFonts w:eastAsia="Calibri"/>
                <w:lang w:eastAsia="en-US"/>
              </w:rPr>
              <w:t>17</w:t>
            </w:r>
          </w:p>
        </w:tc>
        <w:tc>
          <w:tcPr>
            <w:tcW w:w="1045" w:type="pct"/>
          </w:tcPr>
          <w:p w14:paraId="5F8EE4FE" w14:textId="77777777" w:rsidR="00491004" w:rsidRPr="0053660B" w:rsidRDefault="00491004" w:rsidP="00491004">
            <w:pPr>
              <w:ind w:right="-108"/>
              <w:rPr>
                <w:rFonts w:eastAsia="Calibri"/>
                <w:lang w:eastAsia="en-US"/>
              </w:rPr>
            </w:pPr>
            <w:r w:rsidRPr="0053660B">
              <w:rPr>
                <w:rFonts w:eastAsia="Calibri"/>
                <w:lang w:eastAsia="en-US"/>
              </w:rPr>
              <w:t>х. Красный Пахарь</w:t>
            </w:r>
          </w:p>
        </w:tc>
        <w:tc>
          <w:tcPr>
            <w:tcW w:w="1118" w:type="pct"/>
          </w:tcPr>
          <w:p w14:paraId="07F3D199" w14:textId="77777777" w:rsidR="00491004" w:rsidRPr="0053660B" w:rsidRDefault="00491004" w:rsidP="00491004">
            <w:pPr>
              <w:jc w:val="center"/>
              <w:rPr>
                <w:rFonts w:eastAsia="Calibri"/>
                <w:color w:val="000000"/>
                <w:lang w:eastAsia="en-US"/>
              </w:rPr>
            </w:pPr>
            <w:r w:rsidRPr="0053660B">
              <w:rPr>
                <w:rFonts w:eastAsia="Calibri"/>
                <w:lang w:eastAsia="en-US"/>
              </w:rPr>
              <w:t>10,63</w:t>
            </w:r>
          </w:p>
        </w:tc>
        <w:tc>
          <w:tcPr>
            <w:tcW w:w="786" w:type="pct"/>
          </w:tcPr>
          <w:p w14:paraId="2FBC8E95" w14:textId="77777777" w:rsidR="00491004" w:rsidRPr="0053660B" w:rsidRDefault="00491004" w:rsidP="00491004">
            <w:pPr>
              <w:jc w:val="center"/>
              <w:rPr>
                <w:rFonts w:eastAsia="Calibri"/>
                <w:color w:val="000000"/>
                <w:lang w:eastAsia="en-US"/>
              </w:rPr>
            </w:pPr>
            <w:r w:rsidRPr="0053660B">
              <w:rPr>
                <w:rFonts w:eastAsia="Calibri"/>
                <w:lang w:eastAsia="en-US"/>
              </w:rPr>
              <w:t>13,56</w:t>
            </w:r>
          </w:p>
        </w:tc>
        <w:tc>
          <w:tcPr>
            <w:tcW w:w="786" w:type="pct"/>
          </w:tcPr>
          <w:p w14:paraId="6FB6C637" w14:textId="77777777" w:rsidR="00491004" w:rsidRPr="0053660B" w:rsidRDefault="00491004" w:rsidP="00491004">
            <w:pPr>
              <w:jc w:val="center"/>
              <w:rPr>
                <w:rFonts w:eastAsia="Calibri"/>
                <w:lang w:eastAsia="en-US"/>
              </w:rPr>
            </w:pPr>
            <w:r w:rsidRPr="0053660B">
              <w:rPr>
                <w:rFonts w:eastAsia="Calibri"/>
                <w:lang w:eastAsia="en-US"/>
              </w:rPr>
              <w:t>9,67</w:t>
            </w:r>
          </w:p>
        </w:tc>
        <w:tc>
          <w:tcPr>
            <w:tcW w:w="1055" w:type="pct"/>
          </w:tcPr>
          <w:p w14:paraId="51DF0EE3" w14:textId="77777777" w:rsidR="00491004" w:rsidRPr="0053660B" w:rsidRDefault="00491004" w:rsidP="00491004">
            <w:pPr>
              <w:jc w:val="center"/>
              <w:rPr>
                <w:rFonts w:eastAsia="Calibri"/>
                <w:lang w:eastAsia="en-US"/>
              </w:rPr>
            </w:pPr>
            <w:r w:rsidRPr="0053660B">
              <w:rPr>
                <w:rFonts w:eastAsia="Calibri"/>
                <w:lang w:eastAsia="en-US"/>
              </w:rPr>
              <w:t>33,87</w:t>
            </w:r>
          </w:p>
        </w:tc>
      </w:tr>
      <w:tr w:rsidR="00491004" w:rsidRPr="0053660B" w14:paraId="20EDC0EC" w14:textId="77777777" w:rsidTr="00491004">
        <w:trPr>
          <w:trHeight w:val="20"/>
          <w:jc w:val="center"/>
        </w:trPr>
        <w:tc>
          <w:tcPr>
            <w:tcW w:w="210" w:type="pct"/>
          </w:tcPr>
          <w:p w14:paraId="56323587" w14:textId="77777777" w:rsidR="00491004" w:rsidRPr="0053660B" w:rsidRDefault="00491004" w:rsidP="00491004">
            <w:pPr>
              <w:jc w:val="center"/>
              <w:rPr>
                <w:rFonts w:eastAsia="Calibri"/>
                <w:lang w:eastAsia="en-US"/>
              </w:rPr>
            </w:pPr>
            <w:r w:rsidRPr="0053660B">
              <w:rPr>
                <w:rFonts w:eastAsia="Calibri"/>
                <w:lang w:eastAsia="en-US"/>
              </w:rPr>
              <w:t>18</w:t>
            </w:r>
          </w:p>
        </w:tc>
        <w:tc>
          <w:tcPr>
            <w:tcW w:w="1045" w:type="pct"/>
          </w:tcPr>
          <w:p w14:paraId="5F3C5162" w14:textId="77777777" w:rsidR="00491004" w:rsidRPr="0053660B" w:rsidRDefault="00491004" w:rsidP="00491004">
            <w:pPr>
              <w:ind w:right="-108"/>
              <w:rPr>
                <w:rFonts w:eastAsia="Calibri"/>
                <w:lang w:eastAsia="en-US"/>
              </w:rPr>
            </w:pPr>
            <w:r w:rsidRPr="0053660B">
              <w:rPr>
                <w:rFonts w:eastAsia="Calibri"/>
                <w:lang w:eastAsia="en-US"/>
              </w:rPr>
              <w:t>х. им. Тельмана</w:t>
            </w:r>
          </w:p>
        </w:tc>
        <w:tc>
          <w:tcPr>
            <w:tcW w:w="1118" w:type="pct"/>
          </w:tcPr>
          <w:p w14:paraId="280B1889"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4CB903E1"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70D6ACD8" w14:textId="77777777" w:rsidR="00491004" w:rsidRPr="0053660B" w:rsidRDefault="00491004" w:rsidP="00491004">
            <w:pPr>
              <w:jc w:val="center"/>
              <w:rPr>
                <w:rFonts w:eastAsia="Calibri"/>
                <w:lang w:eastAsia="en-US"/>
              </w:rPr>
            </w:pPr>
            <w:r w:rsidRPr="0053660B">
              <w:rPr>
                <w:rFonts w:eastAsia="Calibri"/>
                <w:lang w:eastAsia="en-US"/>
              </w:rPr>
              <w:t>0,4</w:t>
            </w:r>
          </w:p>
        </w:tc>
        <w:tc>
          <w:tcPr>
            <w:tcW w:w="1055" w:type="pct"/>
          </w:tcPr>
          <w:p w14:paraId="76B1E010" w14:textId="77777777" w:rsidR="00491004" w:rsidRPr="0053660B" w:rsidRDefault="00491004" w:rsidP="00491004">
            <w:pPr>
              <w:jc w:val="center"/>
              <w:rPr>
                <w:rFonts w:eastAsia="Calibri"/>
              </w:rPr>
            </w:pPr>
            <w:r w:rsidRPr="0053660B">
              <w:rPr>
                <w:rFonts w:eastAsia="Calibri"/>
                <w:lang w:eastAsia="en-US"/>
              </w:rPr>
              <w:t>0,4</w:t>
            </w:r>
          </w:p>
        </w:tc>
      </w:tr>
      <w:tr w:rsidR="00491004" w:rsidRPr="0053660B" w14:paraId="1E77791F" w14:textId="77777777" w:rsidTr="00491004">
        <w:trPr>
          <w:trHeight w:val="20"/>
          <w:jc w:val="center"/>
        </w:trPr>
        <w:tc>
          <w:tcPr>
            <w:tcW w:w="210" w:type="pct"/>
          </w:tcPr>
          <w:p w14:paraId="5C0EE1FE" w14:textId="77777777" w:rsidR="00491004" w:rsidRPr="0053660B" w:rsidRDefault="00491004" w:rsidP="00491004">
            <w:pPr>
              <w:jc w:val="center"/>
              <w:rPr>
                <w:rFonts w:eastAsia="Calibri"/>
                <w:lang w:eastAsia="en-US"/>
              </w:rPr>
            </w:pPr>
            <w:r w:rsidRPr="0053660B">
              <w:rPr>
                <w:rFonts w:eastAsia="Calibri"/>
                <w:lang w:eastAsia="en-US"/>
              </w:rPr>
              <w:t>19</w:t>
            </w:r>
          </w:p>
        </w:tc>
        <w:tc>
          <w:tcPr>
            <w:tcW w:w="1045" w:type="pct"/>
          </w:tcPr>
          <w:p w14:paraId="4200B952" w14:textId="77777777" w:rsidR="00491004" w:rsidRPr="0053660B" w:rsidRDefault="00491004" w:rsidP="00491004">
            <w:pPr>
              <w:ind w:right="-108"/>
              <w:rPr>
                <w:rFonts w:eastAsia="Calibri"/>
                <w:lang w:eastAsia="en-US"/>
              </w:rPr>
            </w:pPr>
            <w:r w:rsidRPr="0053660B">
              <w:rPr>
                <w:rFonts w:eastAsia="Calibri"/>
                <w:lang w:eastAsia="en-US"/>
              </w:rPr>
              <w:t>с. Марьины Колодцы</w:t>
            </w:r>
          </w:p>
        </w:tc>
        <w:tc>
          <w:tcPr>
            <w:tcW w:w="1118" w:type="pct"/>
          </w:tcPr>
          <w:p w14:paraId="30D255C8" w14:textId="77777777" w:rsidR="00491004" w:rsidRPr="0053660B" w:rsidRDefault="00491004" w:rsidP="00491004">
            <w:pPr>
              <w:jc w:val="center"/>
              <w:rPr>
                <w:rFonts w:eastAsia="Calibri"/>
                <w:color w:val="000000"/>
                <w:lang w:eastAsia="en-US"/>
              </w:rPr>
            </w:pPr>
            <w:r w:rsidRPr="0053660B">
              <w:rPr>
                <w:rFonts w:eastAsia="Calibri"/>
                <w:lang w:eastAsia="en-US"/>
              </w:rPr>
              <w:t>6,18</w:t>
            </w:r>
          </w:p>
        </w:tc>
        <w:tc>
          <w:tcPr>
            <w:tcW w:w="786" w:type="pct"/>
          </w:tcPr>
          <w:p w14:paraId="1031AF14" w14:textId="77777777" w:rsidR="00491004" w:rsidRPr="0053660B" w:rsidRDefault="00491004" w:rsidP="00491004">
            <w:pPr>
              <w:jc w:val="center"/>
              <w:rPr>
                <w:rFonts w:eastAsia="Calibri"/>
                <w:color w:val="000000"/>
                <w:lang w:eastAsia="en-US"/>
              </w:rPr>
            </w:pPr>
            <w:r w:rsidRPr="0053660B">
              <w:rPr>
                <w:rFonts w:eastAsia="Calibri"/>
                <w:lang w:eastAsia="en-US"/>
              </w:rPr>
              <w:t>2,61</w:t>
            </w:r>
          </w:p>
        </w:tc>
        <w:tc>
          <w:tcPr>
            <w:tcW w:w="786" w:type="pct"/>
          </w:tcPr>
          <w:p w14:paraId="5D164870" w14:textId="77777777" w:rsidR="00491004" w:rsidRPr="0053660B" w:rsidRDefault="00491004" w:rsidP="00491004">
            <w:pPr>
              <w:jc w:val="center"/>
              <w:rPr>
                <w:rFonts w:eastAsia="Calibri"/>
                <w:lang w:eastAsia="en-US"/>
              </w:rPr>
            </w:pPr>
            <w:r w:rsidRPr="0053660B">
              <w:rPr>
                <w:rFonts w:eastAsia="Calibri"/>
                <w:lang w:eastAsia="en-US"/>
              </w:rPr>
              <w:t>1,12</w:t>
            </w:r>
          </w:p>
        </w:tc>
        <w:tc>
          <w:tcPr>
            <w:tcW w:w="1055" w:type="pct"/>
          </w:tcPr>
          <w:p w14:paraId="3AE5D70A" w14:textId="77777777" w:rsidR="00491004" w:rsidRPr="0053660B" w:rsidRDefault="00491004" w:rsidP="00491004">
            <w:pPr>
              <w:jc w:val="center"/>
              <w:rPr>
                <w:rFonts w:eastAsia="Calibri"/>
                <w:lang w:eastAsia="en-US"/>
              </w:rPr>
            </w:pPr>
            <w:r w:rsidRPr="0053660B">
              <w:rPr>
                <w:rFonts w:eastAsia="Calibri"/>
                <w:lang w:eastAsia="en-US"/>
              </w:rPr>
              <w:t>9,91</w:t>
            </w:r>
          </w:p>
        </w:tc>
      </w:tr>
      <w:tr w:rsidR="00491004" w:rsidRPr="0053660B" w14:paraId="089293F9" w14:textId="77777777" w:rsidTr="00491004">
        <w:trPr>
          <w:trHeight w:val="20"/>
          <w:jc w:val="center"/>
        </w:trPr>
        <w:tc>
          <w:tcPr>
            <w:tcW w:w="210" w:type="pct"/>
          </w:tcPr>
          <w:p w14:paraId="686E4F9C" w14:textId="77777777" w:rsidR="00491004" w:rsidRPr="0053660B" w:rsidRDefault="00491004" w:rsidP="00491004">
            <w:pPr>
              <w:jc w:val="center"/>
              <w:rPr>
                <w:rFonts w:eastAsia="Calibri"/>
                <w:lang w:eastAsia="en-US"/>
              </w:rPr>
            </w:pPr>
            <w:r w:rsidRPr="0053660B">
              <w:rPr>
                <w:rFonts w:eastAsia="Calibri"/>
                <w:lang w:eastAsia="en-US"/>
              </w:rPr>
              <w:t>20</w:t>
            </w:r>
          </w:p>
        </w:tc>
        <w:tc>
          <w:tcPr>
            <w:tcW w:w="1045" w:type="pct"/>
          </w:tcPr>
          <w:p w14:paraId="6AF0FA19" w14:textId="77777777" w:rsidR="00491004" w:rsidRPr="0053660B" w:rsidRDefault="00491004" w:rsidP="00491004">
            <w:pPr>
              <w:ind w:right="-108"/>
              <w:rPr>
                <w:rFonts w:eastAsia="Calibri"/>
                <w:lang w:eastAsia="en-US"/>
              </w:rPr>
            </w:pPr>
            <w:r w:rsidRPr="0053660B">
              <w:rPr>
                <w:rFonts w:eastAsia="Calibri"/>
                <w:lang w:eastAsia="en-US"/>
              </w:rPr>
              <w:t>х. Безивановка</w:t>
            </w:r>
          </w:p>
        </w:tc>
        <w:tc>
          <w:tcPr>
            <w:tcW w:w="1118" w:type="pct"/>
          </w:tcPr>
          <w:p w14:paraId="39B77689"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4E4B3D83"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378398F7" w14:textId="77777777" w:rsidR="00491004" w:rsidRPr="0053660B" w:rsidRDefault="00491004" w:rsidP="00491004">
            <w:pPr>
              <w:jc w:val="center"/>
              <w:rPr>
                <w:rFonts w:eastAsia="Calibri"/>
                <w:lang w:eastAsia="en-US"/>
              </w:rPr>
            </w:pPr>
            <w:r w:rsidRPr="0053660B">
              <w:rPr>
                <w:rFonts w:eastAsia="Calibri"/>
                <w:lang w:eastAsia="en-US"/>
              </w:rPr>
              <w:t>1,34</w:t>
            </w:r>
          </w:p>
        </w:tc>
        <w:tc>
          <w:tcPr>
            <w:tcW w:w="1055" w:type="pct"/>
          </w:tcPr>
          <w:p w14:paraId="4E90156B" w14:textId="77777777" w:rsidR="00491004" w:rsidRPr="0053660B" w:rsidRDefault="00491004" w:rsidP="00491004">
            <w:pPr>
              <w:jc w:val="center"/>
              <w:rPr>
                <w:rFonts w:eastAsia="Calibri"/>
                <w:lang w:eastAsia="en-US"/>
              </w:rPr>
            </w:pPr>
            <w:r w:rsidRPr="0053660B">
              <w:rPr>
                <w:rFonts w:eastAsia="Calibri"/>
                <w:lang w:eastAsia="en-US"/>
              </w:rPr>
              <w:t>1,34</w:t>
            </w:r>
          </w:p>
        </w:tc>
      </w:tr>
      <w:tr w:rsidR="00491004" w:rsidRPr="0053660B" w14:paraId="73256862" w14:textId="77777777" w:rsidTr="00491004">
        <w:trPr>
          <w:trHeight w:val="20"/>
          <w:jc w:val="center"/>
        </w:trPr>
        <w:tc>
          <w:tcPr>
            <w:tcW w:w="210" w:type="pct"/>
          </w:tcPr>
          <w:p w14:paraId="7A4372B9" w14:textId="77777777" w:rsidR="00491004" w:rsidRPr="0053660B" w:rsidRDefault="00491004" w:rsidP="00491004">
            <w:pPr>
              <w:jc w:val="center"/>
              <w:rPr>
                <w:rFonts w:eastAsia="Calibri"/>
                <w:lang w:eastAsia="en-US"/>
              </w:rPr>
            </w:pPr>
            <w:r w:rsidRPr="0053660B">
              <w:rPr>
                <w:rFonts w:eastAsia="Calibri"/>
                <w:lang w:eastAsia="en-US"/>
              </w:rPr>
              <w:t>21</w:t>
            </w:r>
          </w:p>
        </w:tc>
        <w:tc>
          <w:tcPr>
            <w:tcW w:w="1045" w:type="pct"/>
          </w:tcPr>
          <w:p w14:paraId="0895170D" w14:textId="77777777" w:rsidR="00491004" w:rsidRPr="0053660B" w:rsidRDefault="00491004" w:rsidP="00491004">
            <w:pPr>
              <w:ind w:right="-108"/>
              <w:rPr>
                <w:rFonts w:eastAsia="Calibri"/>
                <w:lang w:eastAsia="en-US"/>
              </w:rPr>
            </w:pPr>
            <w:r w:rsidRPr="0053660B">
              <w:rPr>
                <w:rFonts w:eastAsia="Calibri"/>
                <w:lang w:eastAsia="en-US"/>
              </w:rPr>
              <w:t>х. Веселый</w:t>
            </w:r>
          </w:p>
        </w:tc>
        <w:tc>
          <w:tcPr>
            <w:tcW w:w="1118" w:type="pct"/>
          </w:tcPr>
          <w:p w14:paraId="5AA1FA4E"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130C5F1A" w14:textId="77777777" w:rsidR="00491004" w:rsidRPr="0053660B" w:rsidRDefault="00491004" w:rsidP="00491004">
            <w:pPr>
              <w:jc w:val="center"/>
              <w:rPr>
                <w:rFonts w:eastAsia="Calibri"/>
                <w:color w:val="000000"/>
                <w:lang w:eastAsia="en-US"/>
              </w:rPr>
            </w:pPr>
            <w:r w:rsidRPr="0053660B">
              <w:rPr>
                <w:rFonts w:eastAsia="Calibri"/>
                <w:lang w:eastAsia="en-US"/>
              </w:rPr>
              <w:t>1,24</w:t>
            </w:r>
          </w:p>
        </w:tc>
        <w:tc>
          <w:tcPr>
            <w:tcW w:w="786" w:type="pct"/>
          </w:tcPr>
          <w:p w14:paraId="5CA916F9" w14:textId="77777777" w:rsidR="00491004" w:rsidRPr="0053660B" w:rsidRDefault="00491004" w:rsidP="00491004">
            <w:pPr>
              <w:jc w:val="center"/>
              <w:rPr>
                <w:rFonts w:eastAsia="Calibri"/>
                <w:lang w:eastAsia="en-US"/>
              </w:rPr>
            </w:pPr>
            <w:r w:rsidRPr="0053660B">
              <w:rPr>
                <w:rFonts w:eastAsia="Calibri"/>
                <w:lang w:eastAsia="en-US"/>
              </w:rPr>
              <w:t>0,65</w:t>
            </w:r>
          </w:p>
        </w:tc>
        <w:tc>
          <w:tcPr>
            <w:tcW w:w="1055" w:type="pct"/>
          </w:tcPr>
          <w:p w14:paraId="5DE346F1" w14:textId="77777777" w:rsidR="00491004" w:rsidRPr="0053660B" w:rsidRDefault="00491004" w:rsidP="00491004">
            <w:pPr>
              <w:jc w:val="center"/>
              <w:rPr>
                <w:rFonts w:eastAsia="Calibri"/>
                <w:lang w:eastAsia="en-US"/>
              </w:rPr>
            </w:pPr>
            <w:r w:rsidRPr="0053660B">
              <w:rPr>
                <w:rFonts w:eastAsia="Calibri"/>
                <w:lang w:eastAsia="en-US"/>
              </w:rPr>
              <w:t>1,89</w:t>
            </w:r>
          </w:p>
        </w:tc>
      </w:tr>
      <w:tr w:rsidR="00491004" w:rsidRPr="0053660B" w14:paraId="5E2BBCB7" w14:textId="77777777" w:rsidTr="00491004">
        <w:trPr>
          <w:trHeight w:val="20"/>
          <w:jc w:val="center"/>
        </w:trPr>
        <w:tc>
          <w:tcPr>
            <w:tcW w:w="210" w:type="pct"/>
          </w:tcPr>
          <w:p w14:paraId="7D2279D3" w14:textId="77777777" w:rsidR="00491004" w:rsidRPr="0053660B" w:rsidRDefault="00491004" w:rsidP="00491004">
            <w:pPr>
              <w:jc w:val="center"/>
              <w:rPr>
                <w:rFonts w:eastAsia="Calibri"/>
                <w:lang w:eastAsia="en-US"/>
              </w:rPr>
            </w:pPr>
            <w:r w:rsidRPr="0053660B">
              <w:rPr>
                <w:rFonts w:eastAsia="Calibri"/>
                <w:lang w:eastAsia="en-US"/>
              </w:rPr>
              <w:t>22</w:t>
            </w:r>
          </w:p>
        </w:tc>
        <w:tc>
          <w:tcPr>
            <w:tcW w:w="1045" w:type="pct"/>
          </w:tcPr>
          <w:p w14:paraId="2EA8882B" w14:textId="77777777" w:rsidR="00491004" w:rsidRPr="0053660B" w:rsidRDefault="00491004" w:rsidP="00491004">
            <w:pPr>
              <w:ind w:right="-108"/>
              <w:rPr>
                <w:rFonts w:eastAsia="Calibri"/>
                <w:lang w:eastAsia="en-US"/>
              </w:rPr>
            </w:pPr>
            <w:r w:rsidRPr="0053660B">
              <w:rPr>
                <w:rFonts w:eastAsia="Calibri"/>
                <w:lang w:eastAsia="en-US"/>
              </w:rPr>
              <w:t>х. Старотарский</w:t>
            </w:r>
          </w:p>
        </w:tc>
        <w:tc>
          <w:tcPr>
            <w:tcW w:w="1118" w:type="pct"/>
          </w:tcPr>
          <w:p w14:paraId="127C9E7C"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51D8ABC0" w14:textId="77777777" w:rsidR="00491004" w:rsidRPr="0053660B" w:rsidRDefault="00491004" w:rsidP="00491004">
            <w:pPr>
              <w:jc w:val="center"/>
              <w:rPr>
                <w:rFonts w:eastAsia="Calibri"/>
                <w:color w:val="000000"/>
                <w:lang w:eastAsia="en-US"/>
              </w:rPr>
            </w:pPr>
            <w:r w:rsidRPr="0053660B">
              <w:rPr>
                <w:rFonts w:eastAsia="Calibri"/>
                <w:lang w:eastAsia="en-US"/>
              </w:rPr>
              <w:t>2,19</w:t>
            </w:r>
          </w:p>
        </w:tc>
        <w:tc>
          <w:tcPr>
            <w:tcW w:w="786" w:type="pct"/>
          </w:tcPr>
          <w:p w14:paraId="0041C124"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759B3421" w14:textId="77777777" w:rsidR="00491004" w:rsidRPr="0053660B" w:rsidRDefault="00491004" w:rsidP="00491004">
            <w:pPr>
              <w:jc w:val="center"/>
              <w:rPr>
                <w:rFonts w:eastAsia="Calibri"/>
                <w:lang w:eastAsia="en-US"/>
              </w:rPr>
            </w:pPr>
            <w:r w:rsidRPr="0053660B">
              <w:rPr>
                <w:rFonts w:eastAsia="Calibri"/>
                <w:lang w:eastAsia="en-US"/>
              </w:rPr>
              <w:t>2,19</w:t>
            </w:r>
          </w:p>
        </w:tc>
      </w:tr>
      <w:tr w:rsidR="00491004" w:rsidRPr="0053660B" w14:paraId="29416296" w14:textId="77777777" w:rsidTr="00491004">
        <w:trPr>
          <w:trHeight w:val="20"/>
          <w:jc w:val="center"/>
        </w:trPr>
        <w:tc>
          <w:tcPr>
            <w:tcW w:w="210" w:type="pct"/>
          </w:tcPr>
          <w:p w14:paraId="4EF3A1E7" w14:textId="77777777" w:rsidR="00491004" w:rsidRPr="0053660B" w:rsidRDefault="00491004" w:rsidP="00491004">
            <w:pPr>
              <w:jc w:val="center"/>
              <w:rPr>
                <w:rFonts w:eastAsia="Calibri"/>
                <w:lang w:eastAsia="en-US"/>
              </w:rPr>
            </w:pPr>
            <w:r w:rsidRPr="0053660B">
              <w:rPr>
                <w:rFonts w:eastAsia="Calibri"/>
                <w:lang w:eastAsia="en-US"/>
              </w:rPr>
              <w:t>22</w:t>
            </w:r>
          </w:p>
        </w:tc>
        <w:tc>
          <w:tcPr>
            <w:tcW w:w="1045" w:type="pct"/>
          </w:tcPr>
          <w:p w14:paraId="73970A8F" w14:textId="77777777" w:rsidR="00491004" w:rsidRPr="0053660B" w:rsidRDefault="00491004" w:rsidP="00491004">
            <w:pPr>
              <w:ind w:right="-108"/>
              <w:rPr>
                <w:rFonts w:eastAsia="Calibri"/>
                <w:lang w:eastAsia="en-US"/>
              </w:rPr>
            </w:pPr>
            <w:r w:rsidRPr="0053660B">
              <w:rPr>
                <w:rFonts w:eastAsia="Calibri"/>
                <w:lang w:eastAsia="en-US"/>
              </w:rPr>
              <w:t>х. Сухая Падина</w:t>
            </w:r>
          </w:p>
        </w:tc>
        <w:tc>
          <w:tcPr>
            <w:tcW w:w="1118" w:type="pct"/>
          </w:tcPr>
          <w:p w14:paraId="047D0285"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4AD65174" w14:textId="77777777" w:rsidR="00491004" w:rsidRPr="0053660B" w:rsidRDefault="00491004" w:rsidP="00491004">
            <w:pPr>
              <w:jc w:val="center"/>
              <w:rPr>
                <w:rFonts w:eastAsia="Calibri"/>
                <w:color w:val="000000"/>
                <w:lang w:eastAsia="en-US"/>
              </w:rPr>
            </w:pPr>
            <w:r w:rsidRPr="0053660B">
              <w:rPr>
                <w:rFonts w:eastAsia="Calibri"/>
                <w:lang w:eastAsia="en-US"/>
              </w:rPr>
              <w:t>2,95</w:t>
            </w:r>
          </w:p>
        </w:tc>
        <w:tc>
          <w:tcPr>
            <w:tcW w:w="786" w:type="pct"/>
          </w:tcPr>
          <w:p w14:paraId="1AFF9E44"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5B676959" w14:textId="77777777" w:rsidR="00491004" w:rsidRPr="0053660B" w:rsidRDefault="00491004" w:rsidP="00491004">
            <w:pPr>
              <w:jc w:val="center"/>
              <w:rPr>
                <w:rFonts w:eastAsia="Calibri"/>
                <w:lang w:eastAsia="en-US"/>
              </w:rPr>
            </w:pPr>
            <w:r w:rsidRPr="0053660B">
              <w:rPr>
                <w:rFonts w:eastAsia="Calibri"/>
                <w:lang w:eastAsia="en-US"/>
              </w:rPr>
              <w:t>2,95</w:t>
            </w:r>
          </w:p>
        </w:tc>
      </w:tr>
      <w:tr w:rsidR="00491004" w:rsidRPr="0053660B" w14:paraId="06D6F775" w14:textId="77777777" w:rsidTr="00491004">
        <w:trPr>
          <w:trHeight w:val="20"/>
          <w:jc w:val="center"/>
        </w:trPr>
        <w:tc>
          <w:tcPr>
            <w:tcW w:w="210" w:type="pct"/>
          </w:tcPr>
          <w:p w14:paraId="4C6FD382" w14:textId="77777777" w:rsidR="00491004" w:rsidRPr="0053660B" w:rsidRDefault="00491004" w:rsidP="00491004">
            <w:pPr>
              <w:jc w:val="center"/>
              <w:rPr>
                <w:rFonts w:eastAsia="Calibri"/>
                <w:lang w:eastAsia="en-US"/>
              </w:rPr>
            </w:pPr>
            <w:r w:rsidRPr="0053660B">
              <w:rPr>
                <w:rFonts w:eastAsia="Calibri"/>
                <w:lang w:eastAsia="en-US"/>
              </w:rPr>
              <w:t>23</w:t>
            </w:r>
          </w:p>
        </w:tc>
        <w:tc>
          <w:tcPr>
            <w:tcW w:w="1045" w:type="pct"/>
          </w:tcPr>
          <w:p w14:paraId="7911F2D9" w14:textId="77777777" w:rsidR="00491004" w:rsidRPr="0053660B" w:rsidRDefault="00491004" w:rsidP="00491004">
            <w:pPr>
              <w:ind w:right="-108"/>
              <w:rPr>
                <w:rFonts w:eastAsia="Calibri"/>
                <w:lang w:eastAsia="en-US"/>
              </w:rPr>
            </w:pPr>
            <w:r w:rsidRPr="0053660B">
              <w:rPr>
                <w:rFonts w:eastAsia="Calibri"/>
                <w:lang w:eastAsia="en-US"/>
              </w:rPr>
              <w:t>х. Утренняя Долина</w:t>
            </w:r>
          </w:p>
        </w:tc>
        <w:tc>
          <w:tcPr>
            <w:tcW w:w="1118" w:type="pct"/>
          </w:tcPr>
          <w:p w14:paraId="409E59C1" w14:textId="77777777" w:rsidR="00491004" w:rsidRPr="0053660B" w:rsidRDefault="00491004" w:rsidP="00491004">
            <w:pPr>
              <w:jc w:val="center"/>
              <w:rPr>
                <w:rFonts w:eastAsia="Calibri"/>
                <w:color w:val="000000"/>
                <w:lang w:eastAsia="en-US"/>
              </w:rPr>
            </w:pPr>
            <w:r w:rsidRPr="0053660B">
              <w:rPr>
                <w:rFonts w:eastAsia="Calibri"/>
                <w:lang w:eastAsia="en-US"/>
              </w:rPr>
              <w:t>1,2</w:t>
            </w:r>
          </w:p>
        </w:tc>
        <w:tc>
          <w:tcPr>
            <w:tcW w:w="786" w:type="pct"/>
          </w:tcPr>
          <w:p w14:paraId="15E622BF"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38CFC6DD"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160CDF15" w14:textId="77777777" w:rsidR="00491004" w:rsidRPr="0053660B" w:rsidRDefault="00491004" w:rsidP="00491004">
            <w:pPr>
              <w:jc w:val="center"/>
              <w:rPr>
                <w:rFonts w:eastAsia="Calibri"/>
                <w:lang w:eastAsia="en-US"/>
              </w:rPr>
            </w:pPr>
            <w:r w:rsidRPr="0053660B">
              <w:rPr>
                <w:rFonts w:eastAsia="Calibri"/>
                <w:lang w:eastAsia="en-US"/>
              </w:rPr>
              <w:t>1,2</w:t>
            </w:r>
          </w:p>
        </w:tc>
      </w:tr>
      <w:tr w:rsidR="00491004" w:rsidRPr="0053660B" w14:paraId="2A97CC4B" w14:textId="77777777" w:rsidTr="00491004">
        <w:trPr>
          <w:trHeight w:val="20"/>
          <w:jc w:val="center"/>
        </w:trPr>
        <w:tc>
          <w:tcPr>
            <w:tcW w:w="210" w:type="pct"/>
          </w:tcPr>
          <w:p w14:paraId="7FDFFA46" w14:textId="77777777" w:rsidR="00491004" w:rsidRPr="0053660B" w:rsidRDefault="00491004" w:rsidP="00491004">
            <w:pPr>
              <w:jc w:val="center"/>
              <w:rPr>
                <w:rFonts w:eastAsia="Calibri"/>
                <w:lang w:eastAsia="en-US"/>
              </w:rPr>
            </w:pPr>
            <w:r w:rsidRPr="0053660B">
              <w:rPr>
                <w:rFonts w:eastAsia="Calibri"/>
                <w:lang w:eastAsia="en-US"/>
              </w:rPr>
              <w:t>24</w:t>
            </w:r>
          </w:p>
        </w:tc>
        <w:tc>
          <w:tcPr>
            <w:tcW w:w="1045" w:type="pct"/>
          </w:tcPr>
          <w:p w14:paraId="4E91472A" w14:textId="77777777" w:rsidR="00491004" w:rsidRPr="0053660B" w:rsidRDefault="00491004" w:rsidP="00491004">
            <w:pPr>
              <w:ind w:right="-108"/>
              <w:rPr>
                <w:rFonts w:eastAsia="Calibri"/>
                <w:lang w:eastAsia="en-US"/>
              </w:rPr>
            </w:pPr>
            <w:r w:rsidRPr="0053660B">
              <w:rPr>
                <w:rFonts w:eastAsia="Calibri"/>
                <w:lang w:eastAsia="en-US"/>
              </w:rPr>
              <w:t>с. Нагутское</w:t>
            </w:r>
          </w:p>
        </w:tc>
        <w:tc>
          <w:tcPr>
            <w:tcW w:w="1118" w:type="pct"/>
          </w:tcPr>
          <w:p w14:paraId="3663FA4A" w14:textId="77777777" w:rsidR="00491004" w:rsidRPr="0053660B" w:rsidRDefault="00491004" w:rsidP="00491004">
            <w:pPr>
              <w:jc w:val="center"/>
              <w:rPr>
                <w:rFonts w:eastAsia="Calibri"/>
                <w:color w:val="000000"/>
                <w:lang w:eastAsia="en-US"/>
              </w:rPr>
            </w:pPr>
            <w:r w:rsidRPr="0053660B">
              <w:rPr>
                <w:rFonts w:eastAsia="Calibri"/>
                <w:lang w:eastAsia="en-US"/>
              </w:rPr>
              <w:t>6,11</w:t>
            </w:r>
          </w:p>
        </w:tc>
        <w:tc>
          <w:tcPr>
            <w:tcW w:w="786" w:type="pct"/>
          </w:tcPr>
          <w:p w14:paraId="3485AF2B" w14:textId="77777777" w:rsidR="00491004" w:rsidRPr="0053660B" w:rsidRDefault="00491004" w:rsidP="00491004">
            <w:pPr>
              <w:jc w:val="center"/>
              <w:rPr>
                <w:rFonts w:eastAsia="Calibri"/>
                <w:color w:val="000000"/>
                <w:lang w:eastAsia="en-US"/>
              </w:rPr>
            </w:pPr>
            <w:r w:rsidRPr="0053660B">
              <w:rPr>
                <w:rFonts w:eastAsia="Calibri"/>
                <w:lang w:eastAsia="en-US"/>
              </w:rPr>
              <w:t>12,20</w:t>
            </w:r>
          </w:p>
        </w:tc>
        <w:tc>
          <w:tcPr>
            <w:tcW w:w="786" w:type="pct"/>
          </w:tcPr>
          <w:p w14:paraId="079DC6A3" w14:textId="77777777" w:rsidR="00491004" w:rsidRPr="0053660B" w:rsidRDefault="00491004" w:rsidP="00491004">
            <w:pPr>
              <w:jc w:val="center"/>
              <w:rPr>
                <w:rFonts w:eastAsia="Calibri"/>
                <w:lang w:eastAsia="en-US"/>
              </w:rPr>
            </w:pPr>
            <w:r w:rsidRPr="0053660B">
              <w:rPr>
                <w:rFonts w:eastAsia="Calibri"/>
                <w:lang w:eastAsia="en-US"/>
              </w:rPr>
              <w:t>19,24</w:t>
            </w:r>
          </w:p>
        </w:tc>
        <w:tc>
          <w:tcPr>
            <w:tcW w:w="1055" w:type="pct"/>
          </w:tcPr>
          <w:p w14:paraId="4ADA0FAA" w14:textId="77777777" w:rsidR="00491004" w:rsidRPr="0053660B" w:rsidRDefault="00491004" w:rsidP="00491004">
            <w:pPr>
              <w:jc w:val="center"/>
              <w:rPr>
                <w:rFonts w:eastAsia="Calibri"/>
                <w:lang w:eastAsia="en-US"/>
              </w:rPr>
            </w:pPr>
            <w:r w:rsidRPr="0053660B">
              <w:rPr>
                <w:rFonts w:eastAsia="Calibri"/>
                <w:lang w:eastAsia="en-US"/>
              </w:rPr>
              <w:t>37,55</w:t>
            </w:r>
          </w:p>
        </w:tc>
      </w:tr>
      <w:tr w:rsidR="00491004" w:rsidRPr="0053660B" w14:paraId="44D4051D" w14:textId="77777777" w:rsidTr="00491004">
        <w:trPr>
          <w:trHeight w:val="20"/>
          <w:jc w:val="center"/>
        </w:trPr>
        <w:tc>
          <w:tcPr>
            <w:tcW w:w="210" w:type="pct"/>
          </w:tcPr>
          <w:p w14:paraId="1C85236D" w14:textId="77777777" w:rsidR="00491004" w:rsidRPr="0053660B" w:rsidRDefault="00491004" w:rsidP="00491004">
            <w:pPr>
              <w:jc w:val="center"/>
              <w:rPr>
                <w:rFonts w:eastAsia="Calibri"/>
                <w:lang w:eastAsia="en-US"/>
              </w:rPr>
            </w:pPr>
            <w:r w:rsidRPr="0053660B">
              <w:rPr>
                <w:rFonts w:eastAsia="Calibri"/>
                <w:lang w:eastAsia="en-US"/>
              </w:rPr>
              <w:t>25</w:t>
            </w:r>
          </w:p>
        </w:tc>
        <w:tc>
          <w:tcPr>
            <w:tcW w:w="1045" w:type="pct"/>
          </w:tcPr>
          <w:p w14:paraId="3AACDFB2" w14:textId="77777777" w:rsidR="00491004" w:rsidRPr="0053660B" w:rsidRDefault="00491004" w:rsidP="00491004">
            <w:pPr>
              <w:ind w:right="-108"/>
              <w:rPr>
                <w:rFonts w:eastAsia="Calibri"/>
                <w:lang w:eastAsia="en-US"/>
              </w:rPr>
            </w:pPr>
            <w:r w:rsidRPr="0053660B">
              <w:rPr>
                <w:rFonts w:eastAsia="Calibri"/>
                <w:lang w:eastAsia="en-US"/>
              </w:rPr>
              <w:t>с. Нижняя Александровка</w:t>
            </w:r>
          </w:p>
        </w:tc>
        <w:tc>
          <w:tcPr>
            <w:tcW w:w="1118" w:type="pct"/>
          </w:tcPr>
          <w:p w14:paraId="150E7400" w14:textId="77777777" w:rsidR="00491004" w:rsidRPr="0053660B" w:rsidRDefault="00491004" w:rsidP="00491004">
            <w:pPr>
              <w:jc w:val="center"/>
              <w:rPr>
                <w:rFonts w:eastAsia="Calibri"/>
                <w:color w:val="000000"/>
                <w:lang w:eastAsia="en-US"/>
              </w:rPr>
            </w:pPr>
            <w:r w:rsidRPr="0053660B">
              <w:rPr>
                <w:rFonts w:eastAsia="Calibri"/>
                <w:lang w:eastAsia="en-US"/>
              </w:rPr>
              <w:t>2,89</w:t>
            </w:r>
          </w:p>
        </w:tc>
        <w:tc>
          <w:tcPr>
            <w:tcW w:w="786" w:type="pct"/>
          </w:tcPr>
          <w:p w14:paraId="6684F0A6" w14:textId="77777777" w:rsidR="00491004" w:rsidRPr="0053660B" w:rsidRDefault="00491004" w:rsidP="00491004">
            <w:pPr>
              <w:jc w:val="center"/>
              <w:rPr>
                <w:rFonts w:eastAsia="Calibri"/>
                <w:color w:val="000000"/>
                <w:lang w:eastAsia="en-US"/>
              </w:rPr>
            </w:pPr>
            <w:r w:rsidRPr="0053660B">
              <w:rPr>
                <w:rFonts w:eastAsia="Calibri"/>
                <w:lang w:eastAsia="en-US"/>
              </w:rPr>
              <w:t>15,27</w:t>
            </w:r>
          </w:p>
        </w:tc>
        <w:tc>
          <w:tcPr>
            <w:tcW w:w="786" w:type="pct"/>
          </w:tcPr>
          <w:p w14:paraId="1511098B" w14:textId="77777777" w:rsidR="00491004" w:rsidRPr="0053660B" w:rsidRDefault="00491004" w:rsidP="00491004">
            <w:pPr>
              <w:jc w:val="center"/>
              <w:rPr>
                <w:rFonts w:eastAsia="Calibri"/>
                <w:lang w:eastAsia="en-US"/>
              </w:rPr>
            </w:pPr>
            <w:r w:rsidRPr="0053660B">
              <w:rPr>
                <w:rFonts w:eastAsia="Calibri"/>
                <w:lang w:eastAsia="en-US"/>
              </w:rPr>
              <w:t>0,19</w:t>
            </w:r>
          </w:p>
        </w:tc>
        <w:tc>
          <w:tcPr>
            <w:tcW w:w="1055" w:type="pct"/>
          </w:tcPr>
          <w:p w14:paraId="49A7C8ED" w14:textId="77777777" w:rsidR="00491004" w:rsidRPr="0053660B" w:rsidRDefault="00491004" w:rsidP="00491004">
            <w:pPr>
              <w:jc w:val="center"/>
              <w:rPr>
                <w:rFonts w:eastAsia="Calibri"/>
                <w:lang w:eastAsia="en-US"/>
              </w:rPr>
            </w:pPr>
            <w:r w:rsidRPr="0053660B">
              <w:rPr>
                <w:rFonts w:eastAsia="Calibri"/>
                <w:lang w:eastAsia="en-US"/>
              </w:rPr>
              <w:t>18,35</w:t>
            </w:r>
          </w:p>
        </w:tc>
      </w:tr>
      <w:tr w:rsidR="00491004" w:rsidRPr="0053660B" w14:paraId="1B7D4BF1" w14:textId="77777777" w:rsidTr="00491004">
        <w:trPr>
          <w:trHeight w:val="20"/>
          <w:jc w:val="center"/>
        </w:trPr>
        <w:tc>
          <w:tcPr>
            <w:tcW w:w="210" w:type="pct"/>
          </w:tcPr>
          <w:p w14:paraId="14D4FB49" w14:textId="77777777" w:rsidR="00491004" w:rsidRPr="0053660B" w:rsidRDefault="00491004" w:rsidP="00491004">
            <w:pPr>
              <w:jc w:val="center"/>
              <w:rPr>
                <w:rFonts w:eastAsia="Calibri"/>
                <w:lang w:eastAsia="en-US"/>
              </w:rPr>
            </w:pPr>
            <w:r w:rsidRPr="0053660B">
              <w:rPr>
                <w:rFonts w:eastAsia="Calibri"/>
                <w:lang w:eastAsia="en-US"/>
              </w:rPr>
              <w:t>26</w:t>
            </w:r>
          </w:p>
        </w:tc>
        <w:tc>
          <w:tcPr>
            <w:tcW w:w="1045" w:type="pct"/>
          </w:tcPr>
          <w:p w14:paraId="49B8D984" w14:textId="77777777" w:rsidR="00491004" w:rsidRPr="0053660B" w:rsidRDefault="00491004" w:rsidP="00491004">
            <w:pPr>
              <w:ind w:right="-108"/>
              <w:rPr>
                <w:rFonts w:eastAsia="Calibri"/>
                <w:lang w:eastAsia="en-US"/>
              </w:rPr>
            </w:pPr>
            <w:r w:rsidRPr="0053660B">
              <w:rPr>
                <w:rFonts w:eastAsia="Calibri"/>
                <w:lang w:eastAsia="en-US"/>
              </w:rPr>
              <w:t>х. Западный</w:t>
            </w:r>
          </w:p>
        </w:tc>
        <w:tc>
          <w:tcPr>
            <w:tcW w:w="1118" w:type="pct"/>
          </w:tcPr>
          <w:p w14:paraId="537D670E" w14:textId="77777777" w:rsidR="00491004" w:rsidRPr="0053660B" w:rsidRDefault="00491004" w:rsidP="00491004">
            <w:pPr>
              <w:jc w:val="center"/>
              <w:rPr>
                <w:rFonts w:eastAsia="Calibri"/>
                <w:lang w:eastAsia="en-US"/>
              </w:rPr>
            </w:pPr>
            <w:r w:rsidRPr="0053660B">
              <w:rPr>
                <w:rFonts w:eastAsia="Calibri"/>
                <w:lang w:eastAsia="en-US"/>
              </w:rPr>
              <w:t>0</w:t>
            </w:r>
          </w:p>
        </w:tc>
        <w:tc>
          <w:tcPr>
            <w:tcW w:w="786" w:type="pct"/>
          </w:tcPr>
          <w:p w14:paraId="0CE77694" w14:textId="77777777" w:rsidR="00491004" w:rsidRPr="0053660B" w:rsidRDefault="00491004" w:rsidP="00491004">
            <w:pPr>
              <w:jc w:val="center"/>
              <w:rPr>
                <w:rFonts w:eastAsia="Calibri"/>
                <w:lang w:eastAsia="en-US"/>
              </w:rPr>
            </w:pPr>
            <w:r w:rsidRPr="0053660B">
              <w:rPr>
                <w:rFonts w:eastAsia="Calibri"/>
                <w:lang w:eastAsia="en-US"/>
              </w:rPr>
              <w:t>1,08</w:t>
            </w:r>
          </w:p>
        </w:tc>
        <w:tc>
          <w:tcPr>
            <w:tcW w:w="786" w:type="pct"/>
          </w:tcPr>
          <w:p w14:paraId="26BCD439"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35265AFC" w14:textId="77777777" w:rsidR="00491004" w:rsidRPr="0053660B" w:rsidRDefault="00491004" w:rsidP="00491004">
            <w:pPr>
              <w:jc w:val="center"/>
              <w:rPr>
                <w:rFonts w:eastAsia="Calibri"/>
                <w:lang w:eastAsia="en-US"/>
              </w:rPr>
            </w:pPr>
            <w:r w:rsidRPr="0053660B">
              <w:rPr>
                <w:rFonts w:eastAsia="Calibri"/>
                <w:lang w:eastAsia="en-US"/>
              </w:rPr>
              <w:t>1,08</w:t>
            </w:r>
          </w:p>
        </w:tc>
      </w:tr>
      <w:tr w:rsidR="00491004" w:rsidRPr="0053660B" w14:paraId="56662B23" w14:textId="77777777" w:rsidTr="00491004">
        <w:trPr>
          <w:trHeight w:val="20"/>
          <w:jc w:val="center"/>
        </w:trPr>
        <w:tc>
          <w:tcPr>
            <w:tcW w:w="210" w:type="pct"/>
          </w:tcPr>
          <w:p w14:paraId="30D72096" w14:textId="77777777" w:rsidR="00491004" w:rsidRPr="0053660B" w:rsidRDefault="00491004" w:rsidP="00491004">
            <w:pPr>
              <w:jc w:val="center"/>
              <w:rPr>
                <w:rFonts w:eastAsia="Calibri"/>
                <w:lang w:eastAsia="en-US"/>
              </w:rPr>
            </w:pPr>
            <w:r w:rsidRPr="0053660B">
              <w:rPr>
                <w:rFonts w:eastAsia="Calibri"/>
                <w:lang w:eastAsia="en-US"/>
              </w:rPr>
              <w:t>27</w:t>
            </w:r>
          </w:p>
        </w:tc>
        <w:tc>
          <w:tcPr>
            <w:tcW w:w="1045" w:type="pct"/>
          </w:tcPr>
          <w:p w14:paraId="4809F1A2" w14:textId="77777777" w:rsidR="00491004" w:rsidRPr="0053660B" w:rsidRDefault="00491004" w:rsidP="00491004">
            <w:pPr>
              <w:ind w:right="-108"/>
              <w:rPr>
                <w:rFonts w:eastAsia="Calibri"/>
                <w:lang w:eastAsia="en-US"/>
              </w:rPr>
            </w:pPr>
            <w:r w:rsidRPr="0053660B">
              <w:rPr>
                <w:rFonts w:eastAsia="Calibri"/>
                <w:lang w:eastAsia="en-US"/>
              </w:rPr>
              <w:t>х. Новомирский</w:t>
            </w:r>
          </w:p>
        </w:tc>
        <w:tc>
          <w:tcPr>
            <w:tcW w:w="1118" w:type="pct"/>
          </w:tcPr>
          <w:p w14:paraId="4087B735"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318C408D" w14:textId="77777777" w:rsidR="00491004" w:rsidRPr="0053660B" w:rsidRDefault="00491004" w:rsidP="00491004">
            <w:pPr>
              <w:jc w:val="center"/>
              <w:rPr>
                <w:rFonts w:eastAsia="Calibri"/>
                <w:color w:val="000000"/>
                <w:lang w:eastAsia="en-US"/>
              </w:rPr>
            </w:pPr>
            <w:r w:rsidRPr="0053660B">
              <w:rPr>
                <w:rFonts w:eastAsia="Calibri"/>
                <w:lang w:eastAsia="en-US"/>
              </w:rPr>
              <w:t>1,01</w:t>
            </w:r>
          </w:p>
        </w:tc>
        <w:tc>
          <w:tcPr>
            <w:tcW w:w="786" w:type="pct"/>
          </w:tcPr>
          <w:p w14:paraId="6C9521F5"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3044B1CF" w14:textId="77777777" w:rsidR="00491004" w:rsidRPr="0053660B" w:rsidRDefault="00491004" w:rsidP="00491004">
            <w:pPr>
              <w:jc w:val="center"/>
              <w:rPr>
                <w:rFonts w:eastAsia="Calibri"/>
                <w:lang w:eastAsia="en-US"/>
              </w:rPr>
            </w:pPr>
            <w:r w:rsidRPr="0053660B">
              <w:rPr>
                <w:rFonts w:eastAsia="Calibri"/>
                <w:lang w:eastAsia="en-US"/>
              </w:rPr>
              <w:t>1,01</w:t>
            </w:r>
          </w:p>
        </w:tc>
      </w:tr>
      <w:tr w:rsidR="00491004" w:rsidRPr="0053660B" w14:paraId="00760EFD" w14:textId="77777777" w:rsidTr="00491004">
        <w:trPr>
          <w:trHeight w:val="20"/>
          <w:jc w:val="center"/>
        </w:trPr>
        <w:tc>
          <w:tcPr>
            <w:tcW w:w="210" w:type="pct"/>
          </w:tcPr>
          <w:p w14:paraId="2891CEDC" w14:textId="77777777" w:rsidR="00491004" w:rsidRPr="0053660B" w:rsidRDefault="00491004" w:rsidP="00491004">
            <w:pPr>
              <w:jc w:val="center"/>
              <w:rPr>
                <w:rFonts w:eastAsia="Calibri"/>
                <w:lang w:eastAsia="en-US"/>
              </w:rPr>
            </w:pPr>
            <w:r w:rsidRPr="0053660B">
              <w:rPr>
                <w:rFonts w:eastAsia="Calibri"/>
                <w:lang w:eastAsia="en-US"/>
              </w:rPr>
              <w:t>28</w:t>
            </w:r>
          </w:p>
        </w:tc>
        <w:tc>
          <w:tcPr>
            <w:tcW w:w="1045" w:type="pct"/>
          </w:tcPr>
          <w:p w14:paraId="7CB98C09" w14:textId="77777777" w:rsidR="00491004" w:rsidRPr="0053660B" w:rsidRDefault="00491004" w:rsidP="00491004">
            <w:pPr>
              <w:ind w:right="-108"/>
              <w:rPr>
                <w:rFonts w:eastAsia="Calibri"/>
                <w:lang w:eastAsia="en-US"/>
              </w:rPr>
            </w:pPr>
            <w:r w:rsidRPr="0053660B">
              <w:rPr>
                <w:rFonts w:eastAsia="Calibri"/>
                <w:lang w:eastAsia="en-US"/>
              </w:rPr>
              <w:t>п. Первомайский</w:t>
            </w:r>
          </w:p>
        </w:tc>
        <w:tc>
          <w:tcPr>
            <w:tcW w:w="1118" w:type="pct"/>
          </w:tcPr>
          <w:p w14:paraId="753E255C" w14:textId="77777777" w:rsidR="00491004" w:rsidRPr="0053660B" w:rsidRDefault="00491004" w:rsidP="00491004">
            <w:pPr>
              <w:jc w:val="center"/>
              <w:rPr>
                <w:rFonts w:eastAsia="Calibri"/>
                <w:color w:val="000000"/>
                <w:lang w:eastAsia="en-US"/>
              </w:rPr>
            </w:pPr>
            <w:r w:rsidRPr="0053660B">
              <w:rPr>
                <w:rFonts w:eastAsia="Calibri"/>
                <w:lang w:eastAsia="en-US"/>
              </w:rPr>
              <w:t>8,34</w:t>
            </w:r>
          </w:p>
        </w:tc>
        <w:tc>
          <w:tcPr>
            <w:tcW w:w="786" w:type="pct"/>
          </w:tcPr>
          <w:p w14:paraId="6C2C306E" w14:textId="77777777" w:rsidR="00491004" w:rsidRPr="0053660B" w:rsidRDefault="00491004" w:rsidP="00491004">
            <w:pPr>
              <w:jc w:val="center"/>
              <w:rPr>
                <w:rFonts w:eastAsia="Calibri"/>
                <w:color w:val="000000"/>
                <w:lang w:eastAsia="en-US"/>
              </w:rPr>
            </w:pPr>
            <w:r w:rsidRPr="0053660B">
              <w:rPr>
                <w:rFonts w:eastAsia="Calibri"/>
                <w:lang w:eastAsia="en-US"/>
              </w:rPr>
              <w:t>1,23</w:t>
            </w:r>
          </w:p>
        </w:tc>
        <w:tc>
          <w:tcPr>
            <w:tcW w:w="786" w:type="pct"/>
          </w:tcPr>
          <w:p w14:paraId="764AEF75" w14:textId="77777777" w:rsidR="00491004" w:rsidRPr="0053660B" w:rsidRDefault="00491004" w:rsidP="00491004">
            <w:pPr>
              <w:jc w:val="center"/>
              <w:rPr>
                <w:rFonts w:eastAsia="Calibri"/>
                <w:lang w:eastAsia="en-US"/>
              </w:rPr>
            </w:pPr>
            <w:r w:rsidRPr="0053660B">
              <w:rPr>
                <w:rFonts w:eastAsia="Calibri"/>
                <w:lang w:eastAsia="en-US"/>
              </w:rPr>
              <w:t>0,70</w:t>
            </w:r>
          </w:p>
        </w:tc>
        <w:tc>
          <w:tcPr>
            <w:tcW w:w="1055" w:type="pct"/>
          </w:tcPr>
          <w:p w14:paraId="33D15351" w14:textId="77777777" w:rsidR="00491004" w:rsidRPr="0053660B" w:rsidRDefault="00491004" w:rsidP="00491004">
            <w:pPr>
              <w:jc w:val="center"/>
              <w:rPr>
                <w:rFonts w:eastAsia="Calibri"/>
                <w:lang w:eastAsia="en-US"/>
              </w:rPr>
            </w:pPr>
            <w:r w:rsidRPr="0053660B">
              <w:rPr>
                <w:rFonts w:eastAsia="Calibri"/>
                <w:lang w:eastAsia="en-US"/>
              </w:rPr>
              <w:t>10,26</w:t>
            </w:r>
          </w:p>
        </w:tc>
      </w:tr>
      <w:tr w:rsidR="00491004" w:rsidRPr="0053660B" w14:paraId="12DB547C" w14:textId="77777777" w:rsidTr="00491004">
        <w:trPr>
          <w:trHeight w:val="20"/>
          <w:jc w:val="center"/>
        </w:trPr>
        <w:tc>
          <w:tcPr>
            <w:tcW w:w="210" w:type="pct"/>
          </w:tcPr>
          <w:p w14:paraId="4C29BB1A" w14:textId="77777777" w:rsidR="00491004" w:rsidRPr="0053660B" w:rsidRDefault="00491004" w:rsidP="00491004">
            <w:pPr>
              <w:jc w:val="center"/>
              <w:rPr>
                <w:rFonts w:eastAsia="Calibri"/>
                <w:lang w:eastAsia="en-US"/>
              </w:rPr>
            </w:pPr>
            <w:r w:rsidRPr="0053660B">
              <w:rPr>
                <w:rFonts w:eastAsia="Calibri"/>
                <w:lang w:eastAsia="en-US"/>
              </w:rPr>
              <w:t>29</w:t>
            </w:r>
          </w:p>
        </w:tc>
        <w:tc>
          <w:tcPr>
            <w:tcW w:w="1045" w:type="pct"/>
          </w:tcPr>
          <w:p w14:paraId="77FBC150" w14:textId="77777777" w:rsidR="00491004" w:rsidRPr="0053660B" w:rsidRDefault="00491004" w:rsidP="00491004">
            <w:pPr>
              <w:ind w:right="-108"/>
              <w:rPr>
                <w:rFonts w:eastAsia="Calibri"/>
                <w:lang w:eastAsia="en-US"/>
              </w:rPr>
            </w:pPr>
            <w:r w:rsidRPr="0053660B">
              <w:rPr>
                <w:rFonts w:eastAsia="Calibri"/>
                <w:lang w:eastAsia="en-US"/>
              </w:rPr>
              <w:t>п. Загорский</w:t>
            </w:r>
          </w:p>
        </w:tc>
        <w:tc>
          <w:tcPr>
            <w:tcW w:w="1118" w:type="pct"/>
          </w:tcPr>
          <w:p w14:paraId="103422CF" w14:textId="77777777" w:rsidR="00491004" w:rsidRPr="0053660B" w:rsidRDefault="00491004" w:rsidP="00491004">
            <w:pPr>
              <w:jc w:val="center"/>
              <w:rPr>
                <w:rFonts w:eastAsia="Calibri"/>
                <w:color w:val="000000"/>
                <w:lang w:eastAsia="en-US"/>
              </w:rPr>
            </w:pPr>
            <w:r w:rsidRPr="0053660B">
              <w:rPr>
                <w:rFonts w:eastAsia="Calibri"/>
                <w:lang w:eastAsia="en-US"/>
              </w:rPr>
              <w:t>4,11</w:t>
            </w:r>
          </w:p>
        </w:tc>
        <w:tc>
          <w:tcPr>
            <w:tcW w:w="786" w:type="pct"/>
          </w:tcPr>
          <w:p w14:paraId="3B2825B5" w14:textId="77777777" w:rsidR="00491004" w:rsidRPr="0053660B" w:rsidRDefault="00491004" w:rsidP="00491004">
            <w:pPr>
              <w:jc w:val="center"/>
              <w:rPr>
                <w:rFonts w:eastAsia="Calibri"/>
                <w:color w:val="000000"/>
                <w:lang w:eastAsia="en-US"/>
              </w:rPr>
            </w:pPr>
            <w:r w:rsidRPr="0053660B">
              <w:rPr>
                <w:rFonts w:eastAsia="Calibri"/>
                <w:lang w:eastAsia="en-US"/>
              </w:rPr>
              <w:t>6,38</w:t>
            </w:r>
          </w:p>
        </w:tc>
        <w:tc>
          <w:tcPr>
            <w:tcW w:w="786" w:type="pct"/>
          </w:tcPr>
          <w:p w14:paraId="0E3B67AD" w14:textId="77777777" w:rsidR="00491004" w:rsidRPr="0053660B" w:rsidRDefault="00491004" w:rsidP="00491004">
            <w:pPr>
              <w:jc w:val="center"/>
              <w:rPr>
                <w:rFonts w:eastAsia="Calibri"/>
                <w:lang w:eastAsia="en-US"/>
              </w:rPr>
            </w:pPr>
            <w:r w:rsidRPr="0053660B">
              <w:rPr>
                <w:rFonts w:eastAsia="Calibri"/>
                <w:lang w:eastAsia="en-US"/>
              </w:rPr>
              <w:t>5,64</w:t>
            </w:r>
          </w:p>
        </w:tc>
        <w:tc>
          <w:tcPr>
            <w:tcW w:w="1055" w:type="pct"/>
          </w:tcPr>
          <w:p w14:paraId="1804FFF0" w14:textId="77777777" w:rsidR="00491004" w:rsidRPr="0053660B" w:rsidRDefault="00491004" w:rsidP="00491004">
            <w:pPr>
              <w:jc w:val="center"/>
              <w:rPr>
                <w:rFonts w:eastAsia="Calibri"/>
                <w:lang w:eastAsia="en-US"/>
              </w:rPr>
            </w:pPr>
            <w:r w:rsidRPr="0053660B">
              <w:rPr>
                <w:rFonts w:eastAsia="Calibri"/>
                <w:lang w:eastAsia="en-US"/>
              </w:rPr>
              <w:t>16,13</w:t>
            </w:r>
          </w:p>
        </w:tc>
      </w:tr>
      <w:tr w:rsidR="00491004" w:rsidRPr="0053660B" w14:paraId="4819AFBC" w14:textId="77777777" w:rsidTr="00491004">
        <w:trPr>
          <w:trHeight w:val="20"/>
          <w:jc w:val="center"/>
        </w:trPr>
        <w:tc>
          <w:tcPr>
            <w:tcW w:w="210" w:type="pct"/>
          </w:tcPr>
          <w:p w14:paraId="0344D8AA" w14:textId="77777777" w:rsidR="00491004" w:rsidRPr="0053660B" w:rsidRDefault="00491004" w:rsidP="00491004">
            <w:pPr>
              <w:jc w:val="center"/>
              <w:rPr>
                <w:rFonts w:eastAsia="Calibri"/>
                <w:lang w:eastAsia="en-US"/>
              </w:rPr>
            </w:pPr>
            <w:r w:rsidRPr="0053660B">
              <w:rPr>
                <w:rFonts w:eastAsia="Calibri"/>
                <w:lang w:eastAsia="en-US"/>
              </w:rPr>
              <w:t>30</w:t>
            </w:r>
          </w:p>
        </w:tc>
        <w:tc>
          <w:tcPr>
            <w:tcW w:w="1045" w:type="pct"/>
          </w:tcPr>
          <w:p w14:paraId="0338AD68" w14:textId="77777777" w:rsidR="00491004" w:rsidRPr="0053660B" w:rsidRDefault="00491004" w:rsidP="00491004">
            <w:pPr>
              <w:ind w:right="-108"/>
              <w:rPr>
                <w:rFonts w:eastAsia="Calibri"/>
                <w:lang w:eastAsia="en-US"/>
              </w:rPr>
            </w:pPr>
            <w:r w:rsidRPr="0053660B">
              <w:rPr>
                <w:rFonts w:eastAsia="Calibri"/>
                <w:lang w:eastAsia="en-US"/>
              </w:rPr>
              <w:t>х. Славянский</w:t>
            </w:r>
          </w:p>
        </w:tc>
        <w:tc>
          <w:tcPr>
            <w:tcW w:w="1118" w:type="pct"/>
          </w:tcPr>
          <w:p w14:paraId="30611260" w14:textId="77777777" w:rsidR="00491004" w:rsidRPr="0053660B" w:rsidRDefault="00491004" w:rsidP="00491004">
            <w:pPr>
              <w:jc w:val="center"/>
              <w:rPr>
                <w:rFonts w:eastAsia="Calibri"/>
                <w:lang w:eastAsia="en-US"/>
              </w:rPr>
            </w:pPr>
            <w:r w:rsidRPr="0053660B">
              <w:rPr>
                <w:rFonts w:eastAsia="Calibri"/>
                <w:lang w:eastAsia="en-US"/>
              </w:rPr>
              <w:t>4,24</w:t>
            </w:r>
          </w:p>
        </w:tc>
        <w:tc>
          <w:tcPr>
            <w:tcW w:w="786" w:type="pct"/>
          </w:tcPr>
          <w:p w14:paraId="170AC211" w14:textId="77777777" w:rsidR="00491004" w:rsidRPr="0053660B" w:rsidRDefault="00491004" w:rsidP="00491004">
            <w:pPr>
              <w:jc w:val="center"/>
              <w:rPr>
                <w:rFonts w:eastAsia="Calibri"/>
                <w:lang w:eastAsia="en-US"/>
              </w:rPr>
            </w:pPr>
            <w:r w:rsidRPr="0053660B">
              <w:rPr>
                <w:rFonts w:eastAsia="Calibri"/>
                <w:lang w:eastAsia="en-US"/>
              </w:rPr>
              <w:t>3,15</w:t>
            </w:r>
          </w:p>
        </w:tc>
        <w:tc>
          <w:tcPr>
            <w:tcW w:w="786" w:type="pct"/>
          </w:tcPr>
          <w:p w14:paraId="12C3C62B" w14:textId="77777777" w:rsidR="00491004" w:rsidRPr="0053660B" w:rsidRDefault="00491004" w:rsidP="00491004">
            <w:pPr>
              <w:jc w:val="center"/>
              <w:rPr>
                <w:rFonts w:eastAsia="Calibri"/>
                <w:lang w:eastAsia="en-US"/>
              </w:rPr>
            </w:pPr>
            <w:r w:rsidRPr="0053660B">
              <w:rPr>
                <w:rFonts w:eastAsia="Calibri"/>
                <w:lang w:eastAsia="en-US"/>
              </w:rPr>
              <w:t>2,15</w:t>
            </w:r>
          </w:p>
        </w:tc>
        <w:tc>
          <w:tcPr>
            <w:tcW w:w="1055" w:type="pct"/>
          </w:tcPr>
          <w:p w14:paraId="7B9617BD" w14:textId="77777777" w:rsidR="00491004" w:rsidRPr="0053660B" w:rsidRDefault="00491004" w:rsidP="00491004">
            <w:pPr>
              <w:jc w:val="center"/>
              <w:rPr>
                <w:rFonts w:eastAsia="Calibri"/>
                <w:lang w:eastAsia="en-US"/>
              </w:rPr>
            </w:pPr>
            <w:r w:rsidRPr="0053660B">
              <w:rPr>
                <w:rFonts w:eastAsia="Calibri"/>
                <w:lang w:eastAsia="en-US"/>
              </w:rPr>
              <w:t>9,55</w:t>
            </w:r>
          </w:p>
        </w:tc>
      </w:tr>
      <w:tr w:rsidR="00491004" w:rsidRPr="0053660B" w14:paraId="58BA869C" w14:textId="77777777" w:rsidTr="00491004">
        <w:trPr>
          <w:trHeight w:val="78"/>
          <w:jc w:val="center"/>
        </w:trPr>
        <w:tc>
          <w:tcPr>
            <w:tcW w:w="210" w:type="pct"/>
          </w:tcPr>
          <w:p w14:paraId="1C77A5BA" w14:textId="77777777" w:rsidR="00491004" w:rsidRPr="0053660B" w:rsidRDefault="00491004" w:rsidP="00491004">
            <w:pPr>
              <w:jc w:val="center"/>
              <w:rPr>
                <w:rFonts w:eastAsia="Calibri"/>
                <w:lang w:eastAsia="en-US"/>
              </w:rPr>
            </w:pPr>
            <w:r w:rsidRPr="0053660B">
              <w:rPr>
                <w:rFonts w:eastAsia="Calibri"/>
                <w:lang w:eastAsia="en-US"/>
              </w:rPr>
              <w:t>31</w:t>
            </w:r>
          </w:p>
        </w:tc>
        <w:tc>
          <w:tcPr>
            <w:tcW w:w="1045" w:type="pct"/>
          </w:tcPr>
          <w:p w14:paraId="351D8FA9" w14:textId="77777777" w:rsidR="00491004" w:rsidRPr="0053660B" w:rsidRDefault="00491004" w:rsidP="00491004">
            <w:pPr>
              <w:ind w:right="-108"/>
              <w:rPr>
                <w:rFonts w:eastAsia="Calibri"/>
                <w:lang w:eastAsia="en-US"/>
              </w:rPr>
            </w:pPr>
            <w:r w:rsidRPr="0053660B">
              <w:rPr>
                <w:rFonts w:eastAsia="Calibri"/>
                <w:lang w:eastAsia="en-US"/>
              </w:rPr>
              <w:t>х. Перевальный</w:t>
            </w:r>
          </w:p>
        </w:tc>
        <w:tc>
          <w:tcPr>
            <w:tcW w:w="1118" w:type="pct"/>
          </w:tcPr>
          <w:p w14:paraId="4A1D1DFC" w14:textId="77777777" w:rsidR="00491004" w:rsidRPr="0053660B" w:rsidRDefault="00491004" w:rsidP="00491004">
            <w:pPr>
              <w:jc w:val="center"/>
              <w:rPr>
                <w:rFonts w:eastAsia="Calibri"/>
                <w:color w:val="000000"/>
                <w:lang w:eastAsia="en-US"/>
              </w:rPr>
            </w:pPr>
            <w:r w:rsidRPr="0053660B">
              <w:rPr>
                <w:rFonts w:eastAsia="Calibri"/>
                <w:lang w:eastAsia="en-US"/>
              </w:rPr>
              <w:t>5,95</w:t>
            </w:r>
          </w:p>
        </w:tc>
        <w:tc>
          <w:tcPr>
            <w:tcW w:w="786" w:type="pct"/>
          </w:tcPr>
          <w:p w14:paraId="5A143359" w14:textId="77777777" w:rsidR="00491004" w:rsidRPr="0053660B" w:rsidRDefault="00491004" w:rsidP="00491004">
            <w:pPr>
              <w:jc w:val="center"/>
              <w:rPr>
                <w:rFonts w:eastAsia="Calibri"/>
                <w:color w:val="000000"/>
                <w:lang w:eastAsia="en-US"/>
              </w:rPr>
            </w:pPr>
            <w:r w:rsidRPr="0053660B">
              <w:rPr>
                <w:rFonts w:eastAsia="Calibri"/>
                <w:lang w:eastAsia="en-US"/>
              </w:rPr>
              <w:t>0,22</w:t>
            </w:r>
          </w:p>
        </w:tc>
        <w:tc>
          <w:tcPr>
            <w:tcW w:w="786" w:type="pct"/>
          </w:tcPr>
          <w:p w14:paraId="5402BF43" w14:textId="77777777" w:rsidR="00491004" w:rsidRPr="0053660B" w:rsidRDefault="00491004" w:rsidP="00491004">
            <w:pPr>
              <w:jc w:val="center"/>
              <w:rPr>
                <w:rFonts w:eastAsia="Calibri"/>
                <w:lang w:eastAsia="en-US"/>
              </w:rPr>
            </w:pPr>
            <w:r w:rsidRPr="0053660B">
              <w:rPr>
                <w:rFonts w:eastAsia="Calibri"/>
                <w:lang w:eastAsia="en-US"/>
              </w:rPr>
              <w:t>0,10</w:t>
            </w:r>
          </w:p>
        </w:tc>
        <w:tc>
          <w:tcPr>
            <w:tcW w:w="1055" w:type="pct"/>
          </w:tcPr>
          <w:p w14:paraId="087056B1" w14:textId="77777777" w:rsidR="00491004" w:rsidRPr="0053660B" w:rsidRDefault="00491004" w:rsidP="00491004">
            <w:pPr>
              <w:jc w:val="center"/>
              <w:rPr>
                <w:rFonts w:eastAsia="Calibri"/>
                <w:lang w:eastAsia="en-US"/>
              </w:rPr>
            </w:pPr>
            <w:r w:rsidRPr="0053660B">
              <w:rPr>
                <w:rFonts w:eastAsia="Calibri"/>
                <w:lang w:eastAsia="en-US"/>
              </w:rPr>
              <w:t>6,27</w:t>
            </w:r>
          </w:p>
        </w:tc>
      </w:tr>
      <w:tr w:rsidR="00491004" w:rsidRPr="0053660B" w14:paraId="7CD22880" w14:textId="77777777" w:rsidTr="00491004">
        <w:trPr>
          <w:trHeight w:val="78"/>
          <w:jc w:val="center"/>
        </w:trPr>
        <w:tc>
          <w:tcPr>
            <w:tcW w:w="210" w:type="pct"/>
          </w:tcPr>
          <w:p w14:paraId="06CB055D" w14:textId="77777777" w:rsidR="00491004" w:rsidRPr="0053660B" w:rsidRDefault="00491004" w:rsidP="00491004">
            <w:pPr>
              <w:jc w:val="center"/>
              <w:rPr>
                <w:rFonts w:eastAsia="Calibri"/>
                <w:lang w:eastAsia="en-US"/>
              </w:rPr>
            </w:pPr>
            <w:r w:rsidRPr="0053660B">
              <w:rPr>
                <w:rFonts w:eastAsia="Calibri"/>
                <w:lang w:eastAsia="en-US"/>
              </w:rPr>
              <w:t>32</w:t>
            </w:r>
          </w:p>
        </w:tc>
        <w:tc>
          <w:tcPr>
            <w:tcW w:w="1045" w:type="pct"/>
          </w:tcPr>
          <w:p w14:paraId="35996979" w14:textId="77777777" w:rsidR="00491004" w:rsidRPr="0053660B" w:rsidRDefault="00491004" w:rsidP="00491004">
            <w:pPr>
              <w:ind w:right="-108"/>
              <w:rPr>
                <w:rFonts w:eastAsia="Calibri"/>
                <w:lang w:eastAsia="en-US"/>
              </w:rPr>
            </w:pPr>
            <w:r w:rsidRPr="0053660B">
              <w:rPr>
                <w:rFonts w:eastAsia="Calibri"/>
                <w:lang w:eastAsia="en-US"/>
              </w:rPr>
              <w:t>х. Любительский</w:t>
            </w:r>
          </w:p>
        </w:tc>
        <w:tc>
          <w:tcPr>
            <w:tcW w:w="1118" w:type="pct"/>
          </w:tcPr>
          <w:p w14:paraId="597012A2" w14:textId="77777777" w:rsidR="00491004" w:rsidRPr="0053660B" w:rsidRDefault="00491004" w:rsidP="00491004">
            <w:pPr>
              <w:jc w:val="center"/>
              <w:rPr>
                <w:rFonts w:eastAsia="Calibri"/>
                <w:lang w:eastAsia="en-US"/>
              </w:rPr>
            </w:pPr>
            <w:r w:rsidRPr="0053660B">
              <w:rPr>
                <w:rFonts w:eastAsia="Calibri"/>
                <w:lang w:eastAsia="en-US"/>
              </w:rPr>
              <w:t>0,45</w:t>
            </w:r>
          </w:p>
        </w:tc>
        <w:tc>
          <w:tcPr>
            <w:tcW w:w="786" w:type="pct"/>
          </w:tcPr>
          <w:p w14:paraId="3B87BC39" w14:textId="77777777" w:rsidR="00491004" w:rsidRPr="0053660B" w:rsidRDefault="00491004" w:rsidP="00491004">
            <w:pPr>
              <w:jc w:val="center"/>
              <w:rPr>
                <w:rFonts w:eastAsia="Calibri"/>
                <w:lang w:eastAsia="en-US"/>
              </w:rPr>
            </w:pPr>
            <w:r w:rsidRPr="0053660B">
              <w:rPr>
                <w:rFonts w:eastAsia="Calibri"/>
                <w:lang w:eastAsia="en-US"/>
              </w:rPr>
              <w:t>0</w:t>
            </w:r>
          </w:p>
        </w:tc>
        <w:tc>
          <w:tcPr>
            <w:tcW w:w="786" w:type="pct"/>
          </w:tcPr>
          <w:p w14:paraId="614CBBB5"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57CA0943" w14:textId="77777777" w:rsidR="00491004" w:rsidRPr="0053660B" w:rsidRDefault="00491004" w:rsidP="00491004">
            <w:pPr>
              <w:jc w:val="center"/>
              <w:rPr>
                <w:rFonts w:eastAsia="Calibri"/>
                <w:lang w:eastAsia="en-US"/>
              </w:rPr>
            </w:pPr>
            <w:r w:rsidRPr="0053660B">
              <w:rPr>
                <w:rFonts w:eastAsia="Calibri"/>
                <w:lang w:eastAsia="en-US"/>
              </w:rPr>
              <w:t>0,45</w:t>
            </w:r>
          </w:p>
        </w:tc>
      </w:tr>
      <w:tr w:rsidR="00491004" w:rsidRPr="0053660B" w14:paraId="7A0258AA" w14:textId="77777777" w:rsidTr="00491004">
        <w:trPr>
          <w:trHeight w:val="20"/>
          <w:jc w:val="center"/>
        </w:trPr>
        <w:tc>
          <w:tcPr>
            <w:tcW w:w="210" w:type="pct"/>
          </w:tcPr>
          <w:p w14:paraId="2568BC8C" w14:textId="77777777" w:rsidR="00491004" w:rsidRPr="0053660B" w:rsidRDefault="00491004" w:rsidP="00491004">
            <w:pPr>
              <w:jc w:val="center"/>
              <w:rPr>
                <w:rFonts w:eastAsia="Calibri"/>
                <w:lang w:eastAsia="en-US"/>
              </w:rPr>
            </w:pPr>
            <w:r w:rsidRPr="0053660B">
              <w:rPr>
                <w:rFonts w:eastAsia="Calibri"/>
                <w:lang w:eastAsia="en-US"/>
              </w:rPr>
              <w:t>33</w:t>
            </w:r>
          </w:p>
        </w:tc>
        <w:tc>
          <w:tcPr>
            <w:tcW w:w="1045" w:type="pct"/>
          </w:tcPr>
          <w:p w14:paraId="3E161F0D" w14:textId="77777777" w:rsidR="00491004" w:rsidRPr="0053660B" w:rsidRDefault="00491004" w:rsidP="00491004">
            <w:pPr>
              <w:ind w:right="-108"/>
              <w:rPr>
                <w:rFonts w:eastAsia="Calibri"/>
                <w:lang w:eastAsia="en-US"/>
              </w:rPr>
            </w:pPr>
            <w:r w:rsidRPr="0053660B">
              <w:rPr>
                <w:rFonts w:eastAsia="Calibri"/>
                <w:lang w:eastAsia="en-US"/>
              </w:rPr>
              <w:t>х. Лысогорский</w:t>
            </w:r>
          </w:p>
        </w:tc>
        <w:tc>
          <w:tcPr>
            <w:tcW w:w="1118" w:type="pct"/>
          </w:tcPr>
          <w:p w14:paraId="71B2078B"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55D846D2"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6521D2B5" w14:textId="77777777" w:rsidR="00491004" w:rsidRPr="0053660B" w:rsidRDefault="00491004" w:rsidP="00491004">
            <w:pPr>
              <w:jc w:val="center"/>
              <w:rPr>
                <w:rFonts w:eastAsia="Calibri"/>
                <w:lang w:eastAsia="en-US"/>
              </w:rPr>
            </w:pPr>
            <w:r w:rsidRPr="0053660B">
              <w:rPr>
                <w:rFonts w:eastAsia="Calibri"/>
                <w:lang w:eastAsia="en-US"/>
              </w:rPr>
              <w:t>2,96</w:t>
            </w:r>
          </w:p>
        </w:tc>
        <w:tc>
          <w:tcPr>
            <w:tcW w:w="1055" w:type="pct"/>
          </w:tcPr>
          <w:p w14:paraId="5D9D6396" w14:textId="77777777" w:rsidR="00491004" w:rsidRPr="0053660B" w:rsidRDefault="00491004" w:rsidP="00491004">
            <w:pPr>
              <w:jc w:val="center"/>
              <w:rPr>
                <w:rFonts w:eastAsia="Calibri"/>
                <w:lang w:eastAsia="en-US"/>
              </w:rPr>
            </w:pPr>
            <w:r w:rsidRPr="0053660B">
              <w:rPr>
                <w:rFonts w:eastAsia="Calibri"/>
                <w:lang w:eastAsia="en-US"/>
              </w:rPr>
              <w:t>2,96</w:t>
            </w:r>
          </w:p>
        </w:tc>
      </w:tr>
      <w:tr w:rsidR="00491004" w:rsidRPr="0053660B" w14:paraId="09C5D2B2" w14:textId="77777777" w:rsidTr="00491004">
        <w:trPr>
          <w:trHeight w:val="20"/>
          <w:jc w:val="center"/>
        </w:trPr>
        <w:tc>
          <w:tcPr>
            <w:tcW w:w="210" w:type="pct"/>
          </w:tcPr>
          <w:p w14:paraId="47107688" w14:textId="77777777" w:rsidR="00491004" w:rsidRPr="0053660B" w:rsidRDefault="00491004" w:rsidP="00491004">
            <w:pPr>
              <w:jc w:val="center"/>
              <w:rPr>
                <w:rFonts w:eastAsia="Calibri"/>
                <w:lang w:eastAsia="en-US"/>
              </w:rPr>
            </w:pPr>
            <w:r w:rsidRPr="0053660B">
              <w:rPr>
                <w:rFonts w:eastAsia="Calibri"/>
                <w:lang w:eastAsia="en-US"/>
              </w:rPr>
              <w:t>34</w:t>
            </w:r>
          </w:p>
        </w:tc>
        <w:tc>
          <w:tcPr>
            <w:tcW w:w="1045" w:type="pct"/>
          </w:tcPr>
          <w:p w14:paraId="5DA01426" w14:textId="77777777" w:rsidR="00491004" w:rsidRPr="0053660B" w:rsidRDefault="00491004" w:rsidP="00491004">
            <w:pPr>
              <w:ind w:right="-108"/>
              <w:rPr>
                <w:rFonts w:eastAsia="Calibri"/>
                <w:lang w:eastAsia="en-US"/>
              </w:rPr>
            </w:pPr>
            <w:r w:rsidRPr="0053660B">
              <w:rPr>
                <w:rFonts w:eastAsia="Calibri"/>
                <w:lang w:eastAsia="en-US"/>
              </w:rPr>
              <w:t>п. Побегайловка</w:t>
            </w:r>
          </w:p>
        </w:tc>
        <w:tc>
          <w:tcPr>
            <w:tcW w:w="1118" w:type="pct"/>
          </w:tcPr>
          <w:p w14:paraId="6131E05A" w14:textId="77777777" w:rsidR="00491004" w:rsidRPr="0053660B" w:rsidRDefault="00491004" w:rsidP="00491004">
            <w:pPr>
              <w:jc w:val="center"/>
              <w:rPr>
                <w:rFonts w:eastAsia="Calibri"/>
                <w:color w:val="000000"/>
                <w:lang w:eastAsia="en-US"/>
              </w:rPr>
            </w:pPr>
            <w:r w:rsidRPr="0053660B">
              <w:rPr>
                <w:rFonts w:eastAsia="Calibri"/>
                <w:lang w:eastAsia="en-US"/>
              </w:rPr>
              <w:t>10,42</w:t>
            </w:r>
          </w:p>
        </w:tc>
        <w:tc>
          <w:tcPr>
            <w:tcW w:w="786" w:type="pct"/>
          </w:tcPr>
          <w:p w14:paraId="5178C1C6"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9,97</w:t>
            </w:r>
          </w:p>
        </w:tc>
        <w:tc>
          <w:tcPr>
            <w:tcW w:w="786" w:type="pct"/>
          </w:tcPr>
          <w:p w14:paraId="20AEA40B" w14:textId="77777777" w:rsidR="00491004" w:rsidRPr="0053660B" w:rsidRDefault="00491004" w:rsidP="00491004">
            <w:pPr>
              <w:jc w:val="center"/>
              <w:rPr>
                <w:rFonts w:eastAsia="Calibri"/>
                <w:lang w:eastAsia="en-US"/>
              </w:rPr>
            </w:pPr>
            <w:r w:rsidRPr="0053660B">
              <w:rPr>
                <w:rFonts w:eastAsia="Calibri"/>
                <w:lang w:eastAsia="en-US"/>
              </w:rPr>
              <w:t>4,21</w:t>
            </w:r>
          </w:p>
        </w:tc>
        <w:tc>
          <w:tcPr>
            <w:tcW w:w="1055" w:type="pct"/>
          </w:tcPr>
          <w:p w14:paraId="66D80F0A" w14:textId="77777777" w:rsidR="00491004" w:rsidRPr="0053660B" w:rsidRDefault="00491004" w:rsidP="00491004">
            <w:pPr>
              <w:jc w:val="center"/>
              <w:rPr>
                <w:rFonts w:eastAsia="Calibri"/>
                <w:lang w:eastAsia="en-US"/>
              </w:rPr>
            </w:pPr>
            <w:r w:rsidRPr="0053660B">
              <w:rPr>
                <w:rFonts w:eastAsia="Calibri"/>
                <w:lang w:eastAsia="en-US"/>
              </w:rPr>
              <w:t>24,59</w:t>
            </w:r>
          </w:p>
        </w:tc>
      </w:tr>
      <w:tr w:rsidR="00491004" w:rsidRPr="0053660B" w14:paraId="24DB3AD2" w14:textId="77777777" w:rsidTr="00491004">
        <w:trPr>
          <w:trHeight w:val="20"/>
          <w:jc w:val="center"/>
        </w:trPr>
        <w:tc>
          <w:tcPr>
            <w:tcW w:w="210" w:type="pct"/>
          </w:tcPr>
          <w:p w14:paraId="0530A4E6" w14:textId="77777777" w:rsidR="00491004" w:rsidRPr="0053660B" w:rsidRDefault="00491004" w:rsidP="00491004">
            <w:pPr>
              <w:jc w:val="center"/>
              <w:rPr>
                <w:rFonts w:eastAsia="Calibri"/>
                <w:lang w:eastAsia="en-US"/>
              </w:rPr>
            </w:pPr>
            <w:r w:rsidRPr="0053660B">
              <w:rPr>
                <w:rFonts w:eastAsia="Calibri"/>
                <w:lang w:eastAsia="en-US"/>
              </w:rPr>
              <w:t>35</w:t>
            </w:r>
          </w:p>
        </w:tc>
        <w:tc>
          <w:tcPr>
            <w:tcW w:w="1045" w:type="pct"/>
          </w:tcPr>
          <w:p w14:paraId="3632C1CE" w14:textId="77777777" w:rsidR="00491004" w:rsidRPr="0053660B" w:rsidRDefault="00491004" w:rsidP="00491004">
            <w:pPr>
              <w:ind w:right="-108"/>
              <w:rPr>
                <w:rFonts w:eastAsia="Calibri"/>
                <w:lang w:eastAsia="en-US"/>
              </w:rPr>
            </w:pPr>
            <w:r w:rsidRPr="0053660B">
              <w:rPr>
                <w:rFonts w:eastAsia="Calibri"/>
                <w:lang w:eastAsia="en-US"/>
              </w:rPr>
              <w:t>х. Новая Жизнь</w:t>
            </w:r>
          </w:p>
        </w:tc>
        <w:tc>
          <w:tcPr>
            <w:tcW w:w="1118" w:type="pct"/>
          </w:tcPr>
          <w:p w14:paraId="5441C2CB"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79DAC01B" w14:textId="77777777" w:rsidR="00491004" w:rsidRPr="0053660B" w:rsidRDefault="00491004" w:rsidP="00491004">
            <w:pPr>
              <w:jc w:val="center"/>
              <w:rPr>
                <w:rFonts w:eastAsia="Calibri"/>
                <w:color w:val="000000"/>
                <w:lang w:eastAsia="en-US"/>
              </w:rPr>
            </w:pPr>
            <w:r w:rsidRPr="0053660B">
              <w:rPr>
                <w:rFonts w:eastAsia="Calibri"/>
                <w:lang w:eastAsia="en-US"/>
              </w:rPr>
              <w:t>0,75</w:t>
            </w:r>
          </w:p>
        </w:tc>
        <w:tc>
          <w:tcPr>
            <w:tcW w:w="786" w:type="pct"/>
          </w:tcPr>
          <w:p w14:paraId="5808CE42"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64DD9CF4" w14:textId="77777777" w:rsidR="00491004" w:rsidRPr="0053660B" w:rsidRDefault="00491004" w:rsidP="00491004">
            <w:pPr>
              <w:jc w:val="center"/>
              <w:rPr>
                <w:rFonts w:eastAsia="Calibri"/>
                <w:lang w:eastAsia="en-US"/>
              </w:rPr>
            </w:pPr>
            <w:r w:rsidRPr="0053660B">
              <w:rPr>
                <w:rFonts w:eastAsia="Calibri"/>
                <w:lang w:eastAsia="en-US"/>
              </w:rPr>
              <w:t>0,75</w:t>
            </w:r>
          </w:p>
        </w:tc>
      </w:tr>
      <w:tr w:rsidR="00491004" w:rsidRPr="0053660B" w14:paraId="210BA1B4" w14:textId="77777777" w:rsidTr="00491004">
        <w:trPr>
          <w:trHeight w:val="20"/>
          <w:jc w:val="center"/>
        </w:trPr>
        <w:tc>
          <w:tcPr>
            <w:tcW w:w="210" w:type="pct"/>
          </w:tcPr>
          <w:p w14:paraId="096C5FA3" w14:textId="77777777" w:rsidR="00491004" w:rsidRPr="0053660B" w:rsidRDefault="00491004" w:rsidP="00491004">
            <w:pPr>
              <w:jc w:val="center"/>
              <w:rPr>
                <w:rFonts w:eastAsia="Calibri"/>
                <w:lang w:eastAsia="en-US"/>
              </w:rPr>
            </w:pPr>
            <w:r w:rsidRPr="0053660B">
              <w:rPr>
                <w:rFonts w:eastAsia="Calibri"/>
                <w:lang w:eastAsia="en-US"/>
              </w:rPr>
              <w:t>36</w:t>
            </w:r>
          </w:p>
        </w:tc>
        <w:tc>
          <w:tcPr>
            <w:tcW w:w="1045" w:type="pct"/>
          </w:tcPr>
          <w:p w14:paraId="1D9D9F6C" w14:textId="77777777" w:rsidR="00491004" w:rsidRPr="0053660B" w:rsidRDefault="00491004" w:rsidP="00491004">
            <w:pPr>
              <w:ind w:right="-108"/>
              <w:rPr>
                <w:rFonts w:eastAsia="Calibri"/>
                <w:lang w:eastAsia="en-US"/>
              </w:rPr>
            </w:pPr>
            <w:r w:rsidRPr="0053660B">
              <w:rPr>
                <w:rFonts w:eastAsia="Calibri"/>
                <w:lang w:eastAsia="en-US"/>
              </w:rPr>
              <w:t>с. Канглы</w:t>
            </w:r>
          </w:p>
        </w:tc>
        <w:tc>
          <w:tcPr>
            <w:tcW w:w="1118" w:type="pct"/>
          </w:tcPr>
          <w:p w14:paraId="42F9B658" w14:textId="77777777" w:rsidR="00491004" w:rsidRPr="0053660B" w:rsidRDefault="00491004" w:rsidP="00491004">
            <w:pPr>
              <w:jc w:val="center"/>
              <w:rPr>
                <w:rFonts w:eastAsia="Calibri"/>
                <w:color w:val="000000"/>
                <w:lang w:eastAsia="en-US"/>
              </w:rPr>
            </w:pPr>
            <w:r w:rsidRPr="0053660B">
              <w:rPr>
                <w:rFonts w:eastAsia="Calibri"/>
                <w:lang w:eastAsia="en-US"/>
              </w:rPr>
              <w:t>3,0</w:t>
            </w:r>
          </w:p>
        </w:tc>
        <w:tc>
          <w:tcPr>
            <w:tcW w:w="786" w:type="pct"/>
          </w:tcPr>
          <w:p w14:paraId="00D52C15" w14:textId="77777777" w:rsidR="00491004" w:rsidRPr="0053660B" w:rsidRDefault="00491004" w:rsidP="00491004">
            <w:pPr>
              <w:jc w:val="center"/>
              <w:rPr>
                <w:rFonts w:eastAsia="Calibri"/>
                <w:color w:val="000000"/>
                <w:lang w:eastAsia="en-US"/>
              </w:rPr>
            </w:pPr>
            <w:r w:rsidRPr="0053660B">
              <w:rPr>
                <w:rFonts w:eastAsia="Calibri"/>
                <w:lang w:eastAsia="en-US"/>
              </w:rPr>
              <w:t>28,0</w:t>
            </w:r>
          </w:p>
        </w:tc>
        <w:tc>
          <w:tcPr>
            <w:tcW w:w="786" w:type="pct"/>
          </w:tcPr>
          <w:p w14:paraId="0D08DA81"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27B3352C" w14:textId="77777777" w:rsidR="00491004" w:rsidRPr="0053660B" w:rsidRDefault="00491004" w:rsidP="00491004">
            <w:pPr>
              <w:jc w:val="center"/>
              <w:rPr>
                <w:rFonts w:eastAsia="Calibri"/>
                <w:lang w:eastAsia="en-US"/>
              </w:rPr>
            </w:pPr>
            <w:r w:rsidRPr="0053660B">
              <w:rPr>
                <w:rFonts w:eastAsia="Calibri"/>
                <w:lang w:eastAsia="en-US"/>
              </w:rPr>
              <w:t>31,03</w:t>
            </w:r>
          </w:p>
        </w:tc>
      </w:tr>
      <w:tr w:rsidR="00491004" w:rsidRPr="0053660B" w14:paraId="24678879" w14:textId="77777777" w:rsidTr="00491004">
        <w:trPr>
          <w:trHeight w:val="20"/>
          <w:jc w:val="center"/>
        </w:trPr>
        <w:tc>
          <w:tcPr>
            <w:tcW w:w="210" w:type="pct"/>
          </w:tcPr>
          <w:p w14:paraId="564747E0" w14:textId="77777777" w:rsidR="00491004" w:rsidRPr="0053660B" w:rsidRDefault="00491004" w:rsidP="00491004">
            <w:pPr>
              <w:jc w:val="center"/>
              <w:rPr>
                <w:rFonts w:eastAsia="Calibri"/>
                <w:lang w:eastAsia="en-US"/>
              </w:rPr>
            </w:pPr>
            <w:r w:rsidRPr="0053660B">
              <w:rPr>
                <w:rFonts w:eastAsia="Calibri"/>
                <w:lang w:eastAsia="en-US"/>
              </w:rPr>
              <w:t>37</w:t>
            </w:r>
          </w:p>
        </w:tc>
        <w:tc>
          <w:tcPr>
            <w:tcW w:w="1045" w:type="pct"/>
          </w:tcPr>
          <w:p w14:paraId="079D3787" w14:textId="77777777" w:rsidR="00491004" w:rsidRPr="0053660B" w:rsidRDefault="00491004" w:rsidP="00491004">
            <w:pPr>
              <w:ind w:right="-108"/>
              <w:rPr>
                <w:rFonts w:eastAsia="Calibri"/>
                <w:lang w:eastAsia="en-US"/>
              </w:rPr>
            </w:pPr>
            <w:r w:rsidRPr="0053660B">
              <w:rPr>
                <w:rFonts w:eastAsia="Calibri"/>
                <w:lang w:eastAsia="en-US"/>
              </w:rPr>
              <w:t>п. Кумагорск</w:t>
            </w:r>
          </w:p>
        </w:tc>
        <w:tc>
          <w:tcPr>
            <w:tcW w:w="1118" w:type="pct"/>
          </w:tcPr>
          <w:p w14:paraId="3567FB6D" w14:textId="77777777" w:rsidR="00491004" w:rsidRPr="0053660B" w:rsidRDefault="00491004" w:rsidP="00491004">
            <w:pPr>
              <w:jc w:val="center"/>
              <w:rPr>
                <w:rFonts w:eastAsia="Calibri"/>
                <w:color w:val="000000"/>
                <w:lang w:eastAsia="en-US"/>
              </w:rPr>
            </w:pPr>
            <w:r w:rsidRPr="0053660B">
              <w:rPr>
                <w:rFonts w:eastAsia="Calibri"/>
                <w:lang w:eastAsia="en-US"/>
              </w:rPr>
              <w:t>1,59</w:t>
            </w:r>
          </w:p>
        </w:tc>
        <w:tc>
          <w:tcPr>
            <w:tcW w:w="786" w:type="pct"/>
          </w:tcPr>
          <w:p w14:paraId="71256614"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42C9F32B"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588293A8" w14:textId="77777777" w:rsidR="00491004" w:rsidRPr="0053660B" w:rsidRDefault="00491004" w:rsidP="00491004">
            <w:pPr>
              <w:jc w:val="center"/>
              <w:rPr>
                <w:rFonts w:eastAsia="Calibri"/>
                <w:lang w:eastAsia="en-US"/>
              </w:rPr>
            </w:pPr>
            <w:r w:rsidRPr="0053660B">
              <w:rPr>
                <w:rFonts w:eastAsia="Calibri"/>
                <w:lang w:eastAsia="en-US"/>
              </w:rPr>
              <w:t>1,59</w:t>
            </w:r>
          </w:p>
        </w:tc>
      </w:tr>
      <w:tr w:rsidR="00491004" w:rsidRPr="0053660B" w14:paraId="5B1DA12E" w14:textId="77777777" w:rsidTr="00491004">
        <w:trPr>
          <w:trHeight w:val="20"/>
          <w:jc w:val="center"/>
        </w:trPr>
        <w:tc>
          <w:tcPr>
            <w:tcW w:w="210" w:type="pct"/>
          </w:tcPr>
          <w:p w14:paraId="32EB47C6" w14:textId="77777777" w:rsidR="00491004" w:rsidRPr="0053660B" w:rsidRDefault="00491004" w:rsidP="00491004">
            <w:pPr>
              <w:jc w:val="center"/>
              <w:rPr>
                <w:rFonts w:eastAsia="Calibri"/>
                <w:lang w:eastAsia="en-US"/>
              </w:rPr>
            </w:pPr>
            <w:r w:rsidRPr="0053660B">
              <w:rPr>
                <w:rFonts w:eastAsia="Calibri"/>
                <w:lang w:eastAsia="en-US"/>
              </w:rPr>
              <w:t>38</w:t>
            </w:r>
          </w:p>
        </w:tc>
        <w:tc>
          <w:tcPr>
            <w:tcW w:w="1045" w:type="pct"/>
          </w:tcPr>
          <w:p w14:paraId="072D4B27" w14:textId="77777777" w:rsidR="00491004" w:rsidRPr="0053660B" w:rsidRDefault="00491004" w:rsidP="00491004">
            <w:pPr>
              <w:ind w:right="-108"/>
              <w:rPr>
                <w:rFonts w:eastAsia="Calibri"/>
                <w:lang w:eastAsia="en-US"/>
              </w:rPr>
            </w:pPr>
            <w:r w:rsidRPr="0053660B">
              <w:rPr>
                <w:rFonts w:eastAsia="Calibri"/>
                <w:lang w:eastAsia="en-US"/>
              </w:rPr>
              <w:t>с. Успеновка</w:t>
            </w:r>
          </w:p>
        </w:tc>
        <w:tc>
          <w:tcPr>
            <w:tcW w:w="1118" w:type="pct"/>
          </w:tcPr>
          <w:p w14:paraId="6FA8D0EF" w14:textId="77777777" w:rsidR="00491004" w:rsidRPr="0053660B" w:rsidRDefault="00491004" w:rsidP="00491004">
            <w:pPr>
              <w:jc w:val="center"/>
              <w:rPr>
                <w:rFonts w:eastAsia="Calibri"/>
                <w:color w:val="000000"/>
                <w:lang w:eastAsia="en-US"/>
              </w:rPr>
            </w:pPr>
            <w:r w:rsidRPr="0053660B">
              <w:rPr>
                <w:rFonts w:eastAsia="Calibri"/>
                <w:color w:val="000000"/>
                <w:lang w:eastAsia="en-US"/>
              </w:rPr>
              <w:t>0</w:t>
            </w:r>
          </w:p>
        </w:tc>
        <w:tc>
          <w:tcPr>
            <w:tcW w:w="786" w:type="pct"/>
          </w:tcPr>
          <w:p w14:paraId="3A6462C0" w14:textId="77777777" w:rsidR="00491004" w:rsidRPr="0053660B" w:rsidRDefault="00491004" w:rsidP="00491004">
            <w:pPr>
              <w:jc w:val="center"/>
              <w:rPr>
                <w:rFonts w:eastAsia="Calibri"/>
                <w:color w:val="000000"/>
                <w:lang w:eastAsia="en-US"/>
              </w:rPr>
            </w:pPr>
            <w:r w:rsidRPr="0053660B">
              <w:rPr>
                <w:rFonts w:eastAsia="Calibri"/>
                <w:lang w:eastAsia="en-US"/>
              </w:rPr>
              <w:t>1,85</w:t>
            </w:r>
          </w:p>
        </w:tc>
        <w:tc>
          <w:tcPr>
            <w:tcW w:w="786" w:type="pct"/>
          </w:tcPr>
          <w:p w14:paraId="382D3864" w14:textId="77777777" w:rsidR="00491004" w:rsidRPr="0053660B" w:rsidRDefault="00491004" w:rsidP="00491004">
            <w:pPr>
              <w:jc w:val="center"/>
              <w:rPr>
                <w:rFonts w:eastAsia="Calibri"/>
                <w:lang w:eastAsia="en-US"/>
              </w:rPr>
            </w:pPr>
            <w:r w:rsidRPr="0053660B">
              <w:rPr>
                <w:rFonts w:eastAsia="Calibri"/>
                <w:lang w:eastAsia="en-US"/>
              </w:rPr>
              <w:t>0,21</w:t>
            </w:r>
          </w:p>
        </w:tc>
        <w:tc>
          <w:tcPr>
            <w:tcW w:w="1055" w:type="pct"/>
          </w:tcPr>
          <w:p w14:paraId="39D92999" w14:textId="77777777" w:rsidR="00491004" w:rsidRPr="0053660B" w:rsidRDefault="00491004" w:rsidP="00491004">
            <w:pPr>
              <w:jc w:val="center"/>
              <w:rPr>
                <w:rFonts w:eastAsia="Calibri"/>
                <w:lang w:eastAsia="en-US"/>
              </w:rPr>
            </w:pPr>
            <w:r w:rsidRPr="0053660B">
              <w:rPr>
                <w:rFonts w:eastAsia="Calibri"/>
                <w:lang w:eastAsia="en-US"/>
              </w:rPr>
              <w:t>2,06</w:t>
            </w:r>
          </w:p>
        </w:tc>
      </w:tr>
      <w:tr w:rsidR="00491004" w:rsidRPr="0053660B" w14:paraId="0903B3F3" w14:textId="77777777" w:rsidTr="00491004">
        <w:trPr>
          <w:trHeight w:val="20"/>
          <w:jc w:val="center"/>
        </w:trPr>
        <w:tc>
          <w:tcPr>
            <w:tcW w:w="210" w:type="pct"/>
          </w:tcPr>
          <w:p w14:paraId="1ABD504F" w14:textId="77777777" w:rsidR="00491004" w:rsidRPr="0053660B" w:rsidRDefault="00491004" w:rsidP="00491004">
            <w:pPr>
              <w:jc w:val="center"/>
              <w:rPr>
                <w:rFonts w:eastAsia="Calibri"/>
                <w:lang w:eastAsia="en-US"/>
              </w:rPr>
            </w:pPr>
            <w:r w:rsidRPr="0053660B">
              <w:rPr>
                <w:rFonts w:eastAsia="Calibri"/>
                <w:lang w:eastAsia="en-US"/>
              </w:rPr>
              <w:t>39</w:t>
            </w:r>
          </w:p>
        </w:tc>
        <w:tc>
          <w:tcPr>
            <w:tcW w:w="1045" w:type="pct"/>
          </w:tcPr>
          <w:p w14:paraId="6BBE9E12" w14:textId="77777777" w:rsidR="00491004" w:rsidRPr="0053660B" w:rsidRDefault="00491004" w:rsidP="00491004">
            <w:pPr>
              <w:ind w:right="-108"/>
              <w:rPr>
                <w:rFonts w:eastAsia="Calibri"/>
                <w:lang w:eastAsia="en-US"/>
              </w:rPr>
            </w:pPr>
            <w:r w:rsidRPr="0053660B">
              <w:rPr>
                <w:rFonts w:eastAsia="Calibri"/>
                <w:lang w:eastAsia="en-US"/>
              </w:rPr>
              <w:t>п. Мирный</w:t>
            </w:r>
          </w:p>
        </w:tc>
        <w:tc>
          <w:tcPr>
            <w:tcW w:w="1118" w:type="pct"/>
          </w:tcPr>
          <w:p w14:paraId="0AC2FB4C" w14:textId="77777777" w:rsidR="00491004" w:rsidRPr="0053660B" w:rsidRDefault="00491004" w:rsidP="00491004">
            <w:pPr>
              <w:jc w:val="center"/>
              <w:rPr>
                <w:rFonts w:eastAsia="Calibri"/>
                <w:lang w:eastAsia="en-US"/>
              </w:rPr>
            </w:pPr>
            <w:r w:rsidRPr="0053660B">
              <w:rPr>
                <w:rFonts w:eastAsia="Calibri"/>
                <w:lang w:eastAsia="en-US"/>
              </w:rPr>
              <w:t>0</w:t>
            </w:r>
          </w:p>
        </w:tc>
        <w:tc>
          <w:tcPr>
            <w:tcW w:w="786" w:type="pct"/>
          </w:tcPr>
          <w:p w14:paraId="752F55AB" w14:textId="77777777" w:rsidR="00491004" w:rsidRPr="0053660B" w:rsidRDefault="00491004" w:rsidP="00491004">
            <w:pPr>
              <w:jc w:val="center"/>
              <w:rPr>
                <w:rFonts w:eastAsia="Calibri"/>
                <w:color w:val="000000"/>
                <w:lang w:eastAsia="en-US"/>
              </w:rPr>
            </w:pPr>
            <w:r w:rsidRPr="0053660B">
              <w:rPr>
                <w:rFonts w:eastAsia="Calibri"/>
                <w:lang w:eastAsia="en-US"/>
              </w:rPr>
              <w:t>1,15</w:t>
            </w:r>
          </w:p>
        </w:tc>
        <w:tc>
          <w:tcPr>
            <w:tcW w:w="786" w:type="pct"/>
          </w:tcPr>
          <w:p w14:paraId="33F670C4"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1050DB8F" w14:textId="77777777" w:rsidR="00491004" w:rsidRPr="0053660B" w:rsidRDefault="00491004" w:rsidP="00491004">
            <w:pPr>
              <w:jc w:val="center"/>
              <w:rPr>
                <w:rFonts w:eastAsia="Calibri"/>
                <w:lang w:eastAsia="en-US"/>
              </w:rPr>
            </w:pPr>
            <w:r w:rsidRPr="0053660B">
              <w:rPr>
                <w:rFonts w:eastAsia="Calibri"/>
                <w:lang w:eastAsia="en-US"/>
              </w:rPr>
              <w:t>1,15</w:t>
            </w:r>
          </w:p>
        </w:tc>
      </w:tr>
      <w:tr w:rsidR="00491004" w:rsidRPr="0053660B" w14:paraId="2E1008BC" w14:textId="77777777" w:rsidTr="00491004">
        <w:trPr>
          <w:trHeight w:val="20"/>
          <w:jc w:val="center"/>
        </w:trPr>
        <w:tc>
          <w:tcPr>
            <w:tcW w:w="210" w:type="pct"/>
          </w:tcPr>
          <w:p w14:paraId="6E1B3130" w14:textId="77777777" w:rsidR="00491004" w:rsidRPr="0053660B" w:rsidRDefault="00491004" w:rsidP="00491004">
            <w:pPr>
              <w:jc w:val="center"/>
              <w:rPr>
                <w:rFonts w:eastAsia="Calibri"/>
                <w:lang w:eastAsia="en-US"/>
              </w:rPr>
            </w:pPr>
            <w:r w:rsidRPr="0053660B">
              <w:rPr>
                <w:rFonts w:eastAsia="Calibri"/>
                <w:lang w:eastAsia="en-US"/>
              </w:rPr>
              <w:t>40</w:t>
            </w:r>
          </w:p>
        </w:tc>
        <w:tc>
          <w:tcPr>
            <w:tcW w:w="1045" w:type="pct"/>
          </w:tcPr>
          <w:p w14:paraId="243AFC52" w14:textId="77777777" w:rsidR="00491004" w:rsidRPr="0053660B" w:rsidRDefault="00491004" w:rsidP="00491004">
            <w:pPr>
              <w:ind w:right="-108"/>
              <w:rPr>
                <w:rFonts w:eastAsia="Calibri"/>
                <w:lang w:eastAsia="en-US"/>
              </w:rPr>
            </w:pPr>
            <w:r w:rsidRPr="0053660B">
              <w:rPr>
                <w:rFonts w:eastAsia="Calibri"/>
                <w:lang w:eastAsia="en-US"/>
              </w:rPr>
              <w:t>с. Орбельяновка</w:t>
            </w:r>
          </w:p>
        </w:tc>
        <w:tc>
          <w:tcPr>
            <w:tcW w:w="1118" w:type="pct"/>
          </w:tcPr>
          <w:p w14:paraId="05EE8F43" w14:textId="77777777" w:rsidR="00491004" w:rsidRPr="0053660B" w:rsidRDefault="00491004" w:rsidP="00491004">
            <w:pPr>
              <w:jc w:val="center"/>
              <w:rPr>
                <w:rFonts w:eastAsia="Calibri"/>
                <w:lang w:eastAsia="en-US"/>
              </w:rPr>
            </w:pPr>
            <w:r w:rsidRPr="0053660B">
              <w:rPr>
                <w:rFonts w:eastAsia="Calibri"/>
                <w:lang w:eastAsia="en-US"/>
              </w:rPr>
              <w:t>3,14</w:t>
            </w:r>
          </w:p>
        </w:tc>
        <w:tc>
          <w:tcPr>
            <w:tcW w:w="786" w:type="pct"/>
          </w:tcPr>
          <w:p w14:paraId="2BFABD08" w14:textId="77777777" w:rsidR="00491004" w:rsidRPr="0053660B" w:rsidRDefault="00491004" w:rsidP="00491004">
            <w:pPr>
              <w:jc w:val="center"/>
              <w:rPr>
                <w:rFonts w:eastAsia="Calibri"/>
                <w:color w:val="000000"/>
                <w:lang w:eastAsia="en-US"/>
              </w:rPr>
            </w:pPr>
            <w:r w:rsidRPr="0053660B">
              <w:rPr>
                <w:rFonts w:eastAsia="Calibri"/>
                <w:lang w:eastAsia="en-US"/>
              </w:rPr>
              <w:t>6,72</w:t>
            </w:r>
          </w:p>
        </w:tc>
        <w:tc>
          <w:tcPr>
            <w:tcW w:w="786" w:type="pct"/>
          </w:tcPr>
          <w:p w14:paraId="4D329E84" w14:textId="77777777" w:rsidR="00491004" w:rsidRPr="0053660B" w:rsidRDefault="00491004" w:rsidP="00491004">
            <w:pPr>
              <w:jc w:val="center"/>
              <w:rPr>
                <w:rFonts w:eastAsia="Calibri"/>
                <w:lang w:eastAsia="en-US"/>
              </w:rPr>
            </w:pPr>
            <w:r w:rsidRPr="0053660B">
              <w:rPr>
                <w:rFonts w:eastAsia="Calibri"/>
                <w:lang w:eastAsia="en-US"/>
              </w:rPr>
              <w:t>1,14</w:t>
            </w:r>
          </w:p>
        </w:tc>
        <w:tc>
          <w:tcPr>
            <w:tcW w:w="1055" w:type="pct"/>
          </w:tcPr>
          <w:p w14:paraId="29F81A27" w14:textId="77777777" w:rsidR="00491004" w:rsidRPr="0053660B" w:rsidRDefault="00491004" w:rsidP="00491004">
            <w:pPr>
              <w:jc w:val="center"/>
              <w:rPr>
                <w:rFonts w:eastAsia="Calibri"/>
                <w:lang w:eastAsia="en-US"/>
              </w:rPr>
            </w:pPr>
            <w:r w:rsidRPr="0053660B">
              <w:rPr>
                <w:rFonts w:eastAsia="Calibri"/>
                <w:lang w:eastAsia="en-US"/>
              </w:rPr>
              <w:t>10,99</w:t>
            </w:r>
          </w:p>
        </w:tc>
      </w:tr>
      <w:tr w:rsidR="00491004" w:rsidRPr="0053660B" w14:paraId="235F2953" w14:textId="77777777" w:rsidTr="00491004">
        <w:trPr>
          <w:trHeight w:val="20"/>
          <w:jc w:val="center"/>
        </w:trPr>
        <w:tc>
          <w:tcPr>
            <w:tcW w:w="210" w:type="pct"/>
          </w:tcPr>
          <w:p w14:paraId="382BE179" w14:textId="77777777" w:rsidR="00491004" w:rsidRPr="0053660B" w:rsidRDefault="00491004" w:rsidP="00491004">
            <w:pPr>
              <w:jc w:val="center"/>
              <w:rPr>
                <w:rFonts w:eastAsia="Calibri"/>
                <w:lang w:eastAsia="en-US"/>
              </w:rPr>
            </w:pPr>
            <w:r w:rsidRPr="0053660B">
              <w:rPr>
                <w:rFonts w:eastAsia="Calibri"/>
                <w:lang w:val="en-US" w:eastAsia="en-US"/>
              </w:rPr>
              <w:t>4</w:t>
            </w:r>
            <w:r w:rsidRPr="0053660B">
              <w:rPr>
                <w:rFonts w:eastAsia="Calibri"/>
                <w:lang w:eastAsia="en-US"/>
              </w:rPr>
              <w:t>1</w:t>
            </w:r>
          </w:p>
        </w:tc>
        <w:tc>
          <w:tcPr>
            <w:tcW w:w="1045" w:type="pct"/>
          </w:tcPr>
          <w:p w14:paraId="0675BC3F" w14:textId="77777777" w:rsidR="00491004" w:rsidRPr="0053660B" w:rsidRDefault="00491004" w:rsidP="00491004">
            <w:pPr>
              <w:ind w:right="-108"/>
              <w:rPr>
                <w:rFonts w:eastAsia="Calibri"/>
                <w:lang w:eastAsia="en-US"/>
              </w:rPr>
            </w:pPr>
            <w:r w:rsidRPr="0053660B">
              <w:rPr>
                <w:rFonts w:eastAsia="Calibri"/>
                <w:lang w:eastAsia="en-US"/>
              </w:rPr>
              <w:t>с. Прикумское</w:t>
            </w:r>
          </w:p>
        </w:tc>
        <w:tc>
          <w:tcPr>
            <w:tcW w:w="1118" w:type="pct"/>
          </w:tcPr>
          <w:p w14:paraId="6DC375D4" w14:textId="77777777" w:rsidR="00491004" w:rsidRPr="0053660B" w:rsidRDefault="00491004" w:rsidP="00491004">
            <w:pPr>
              <w:jc w:val="center"/>
              <w:rPr>
                <w:rFonts w:eastAsia="Calibri"/>
                <w:lang w:eastAsia="en-US"/>
              </w:rPr>
            </w:pPr>
            <w:r w:rsidRPr="0053660B">
              <w:rPr>
                <w:rFonts w:eastAsia="Calibri"/>
                <w:lang w:eastAsia="en-US"/>
              </w:rPr>
              <w:t>5,88</w:t>
            </w:r>
          </w:p>
        </w:tc>
        <w:tc>
          <w:tcPr>
            <w:tcW w:w="786" w:type="pct"/>
          </w:tcPr>
          <w:p w14:paraId="7E8C4803" w14:textId="77777777" w:rsidR="00491004" w:rsidRPr="0053660B" w:rsidRDefault="00491004" w:rsidP="00491004">
            <w:pPr>
              <w:jc w:val="center"/>
              <w:rPr>
                <w:rFonts w:eastAsia="Calibri"/>
                <w:color w:val="000000"/>
                <w:lang w:eastAsia="en-US"/>
              </w:rPr>
            </w:pPr>
            <w:r w:rsidRPr="0053660B">
              <w:rPr>
                <w:rFonts w:eastAsia="Calibri"/>
                <w:lang w:eastAsia="en-US"/>
              </w:rPr>
              <w:t>4,03</w:t>
            </w:r>
          </w:p>
        </w:tc>
        <w:tc>
          <w:tcPr>
            <w:tcW w:w="786" w:type="pct"/>
          </w:tcPr>
          <w:p w14:paraId="66B3A0FC" w14:textId="77777777" w:rsidR="00491004" w:rsidRPr="0053660B" w:rsidRDefault="00491004" w:rsidP="00491004">
            <w:pPr>
              <w:jc w:val="center"/>
              <w:rPr>
                <w:rFonts w:eastAsia="Calibri"/>
                <w:lang w:eastAsia="en-US"/>
              </w:rPr>
            </w:pPr>
            <w:r w:rsidRPr="0053660B">
              <w:rPr>
                <w:rFonts w:eastAsia="Calibri"/>
                <w:lang w:eastAsia="en-US"/>
              </w:rPr>
              <w:t>0</w:t>
            </w:r>
          </w:p>
        </w:tc>
        <w:tc>
          <w:tcPr>
            <w:tcW w:w="1055" w:type="pct"/>
          </w:tcPr>
          <w:p w14:paraId="1433D42B" w14:textId="77777777" w:rsidR="00491004" w:rsidRPr="0053660B" w:rsidRDefault="00491004" w:rsidP="00491004">
            <w:pPr>
              <w:jc w:val="center"/>
              <w:rPr>
                <w:rFonts w:eastAsia="Calibri"/>
                <w:lang w:eastAsia="en-US"/>
              </w:rPr>
            </w:pPr>
            <w:r w:rsidRPr="0053660B">
              <w:rPr>
                <w:rFonts w:eastAsia="Calibri"/>
                <w:lang w:eastAsia="en-US"/>
              </w:rPr>
              <w:t>9,91</w:t>
            </w:r>
          </w:p>
        </w:tc>
      </w:tr>
      <w:tr w:rsidR="00491004" w:rsidRPr="0053660B" w14:paraId="69A91E01" w14:textId="77777777" w:rsidTr="00491004">
        <w:trPr>
          <w:trHeight w:val="20"/>
          <w:jc w:val="center"/>
        </w:trPr>
        <w:tc>
          <w:tcPr>
            <w:tcW w:w="210" w:type="pct"/>
          </w:tcPr>
          <w:p w14:paraId="14C1155E" w14:textId="77777777" w:rsidR="00491004" w:rsidRPr="0053660B" w:rsidRDefault="00491004" w:rsidP="00491004">
            <w:pPr>
              <w:jc w:val="center"/>
              <w:rPr>
                <w:rFonts w:eastAsia="Calibri"/>
                <w:lang w:eastAsia="en-US"/>
              </w:rPr>
            </w:pPr>
            <w:r w:rsidRPr="0053660B">
              <w:rPr>
                <w:rFonts w:eastAsia="Calibri"/>
                <w:lang w:val="en-US" w:eastAsia="en-US"/>
              </w:rPr>
              <w:t>4</w:t>
            </w:r>
            <w:r w:rsidRPr="0053660B">
              <w:rPr>
                <w:rFonts w:eastAsia="Calibri"/>
                <w:lang w:eastAsia="en-US"/>
              </w:rPr>
              <w:t>2</w:t>
            </w:r>
          </w:p>
        </w:tc>
        <w:tc>
          <w:tcPr>
            <w:tcW w:w="1045" w:type="pct"/>
          </w:tcPr>
          <w:p w14:paraId="4E5D842D" w14:textId="77777777" w:rsidR="00491004" w:rsidRPr="0053660B" w:rsidRDefault="00491004" w:rsidP="00491004">
            <w:pPr>
              <w:ind w:right="-108"/>
              <w:rPr>
                <w:rFonts w:eastAsia="Calibri"/>
                <w:lang w:eastAsia="en-US"/>
              </w:rPr>
            </w:pPr>
            <w:r w:rsidRPr="0053660B">
              <w:rPr>
                <w:rFonts w:eastAsia="Calibri"/>
                <w:lang w:eastAsia="en-US"/>
              </w:rPr>
              <w:t>с. Долина</w:t>
            </w:r>
          </w:p>
        </w:tc>
        <w:tc>
          <w:tcPr>
            <w:tcW w:w="1118" w:type="pct"/>
          </w:tcPr>
          <w:p w14:paraId="74A481B2" w14:textId="77777777" w:rsidR="00491004" w:rsidRPr="0053660B" w:rsidRDefault="00491004" w:rsidP="00491004">
            <w:pPr>
              <w:jc w:val="center"/>
              <w:rPr>
                <w:rFonts w:eastAsia="Calibri"/>
                <w:lang w:eastAsia="en-US"/>
              </w:rPr>
            </w:pPr>
            <w:r w:rsidRPr="0053660B">
              <w:rPr>
                <w:rFonts w:eastAsia="Calibri"/>
                <w:lang w:eastAsia="en-US"/>
              </w:rPr>
              <w:t>0,75</w:t>
            </w:r>
          </w:p>
        </w:tc>
        <w:tc>
          <w:tcPr>
            <w:tcW w:w="786" w:type="pct"/>
          </w:tcPr>
          <w:p w14:paraId="66107137" w14:textId="77777777" w:rsidR="00491004" w:rsidRPr="0053660B" w:rsidRDefault="00491004" w:rsidP="00491004">
            <w:pPr>
              <w:jc w:val="center"/>
              <w:rPr>
                <w:rFonts w:eastAsia="Calibri"/>
                <w:color w:val="000000"/>
                <w:lang w:eastAsia="en-US"/>
              </w:rPr>
            </w:pPr>
            <w:r w:rsidRPr="0053660B">
              <w:rPr>
                <w:rFonts w:eastAsia="Calibri"/>
                <w:lang w:eastAsia="en-US"/>
              </w:rPr>
              <w:t>1,53</w:t>
            </w:r>
          </w:p>
        </w:tc>
        <w:tc>
          <w:tcPr>
            <w:tcW w:w="786" w:type="pct"/>
          </w:tcPr>
          <w:p w14:paraId="1FD42605" w14:textId="77777777" w:rsidR="00491004" w:rsidRPr="0053660B" w:rsidRDefault="00491004" w:rsidP="00491004">
            <w:pPr>
              <w:jc w:val="center"/>
              <w:rPr>
                <w:rFonts w:eastAsia="Calibri"/>
                <w:lang w:val="en-US" w:eastAsia="en-US"/>
              </w:rPr>
            </w:pPr>
            <w:r w:rsidRPr="0053660B">
              <w:rPr>
                <w:rFonts w:eastAsia="Calibri"/>
                <w:lang w:val="en-US" w:eastAsia="en-US"/>
              </w:rPr>
              <w:t>0</w:t>
            </w:r>
          </w:p>
        </w:tc>
        <w:tc>
          <w:tcPr>
            <w:tcW w:w="1055" w:type="pct"/>
          </w:tcPr>
          <w:p w14:paraId="28C35BE5" w14:textId="77777777" w:rsidR="00491004" w:rsidRPr="0053660B" w:rsidRDefault="00491004" w:rsidP="00491004">
            <w:pPr>
              <w:jc w:val="center"/>
              <w:rPr>
                <w:rFonts w:eastAsia="Calibri"/>
                <w:lang w:eastAsia="en-US"/>
              </w:rPr>
            </w:pPr>
            <w:r w:rsidRPr="0053660B">
              <w:rPr>
                <w:rFonts w:eastAsia="Calibri"/>
                <w:lang w:eastAsia="en-US"/>
              </w:rPr>
              <w:t>2,28</w:t>
            </w:r>
          </w:p>
        </w:tc>
      </w:tr>
      <w:tr w:rsidR="00491004" w:rsidRPr="0053660B" w14:paraId="4F1A30B6" w14:textId="77777777" w:rsidTr="00491004">
        <w:trPr>
          <w:trHeight w:val="20"/>
          <w:jc w:val="center"/>
        </w:trPr>
        <w:tc>
          <w:tcPr>
            <w:tcW w:w="210" w:type="pct"/>
          </w:tcPr>
          <w:p w14:paraId="17F106F3" w14:textId="77777777" w:rsidR="00491004" w:rsidRPr="0053660B" w:rsidRDefault="00491004" w:rsidP="00491004">
            <w:pPr>
              <w:jc w:val="center"/>
              <w:rPr>
                <w:rFonts w:eastAsia="Calibri"/>
                <w:lang w:val="en-US" w:eastAsia="en-US"/>
              </w:rPr>
            </w:pPr>
            <w:r w:rsidRPr="0053660B">
              <w:rPr>
                <w:rFonts w:eastAsia="Calibri"/>
                <w:lang w:val="en-US" w:eastAsia="en-US"/>
              </w:rPr>
              <w:lastRenderedPageBreak/>
              <w:t>43</w:t>
            </w:r>
          </w:p>
        </w:tc>
        <w:tc>
          <w:tcPr>
            <w:tcW w:w="1045" w:type="pct"/>
          </w:tcPr>
          <w:p w14:paraId="14A4520D" w14:textId="77777777" w:rsidR="00491004" w:rsidRPr="0053660B" w:rsidRDefault="00491004" w:rsidP="00491004">
            <w:pPr>
              <w:ind w:right="-108"/>
              <w:rPr>
                <w:rFonts w:eastAsia="Calibri"/>
                <w:lang w:eastAsia="en-US"/>
              </w:rPr>
            </w:pPr>
            <w:r w:rsidRPr="0053660B">
              <w:rPr>
                <w:rFonts w:eastAsia="Calibri"/>
                <w:lang w:eastAsia="en-US"/>
              </w:rPr>
              <w:t>с. Дунаевка</w:t>
            </w:r>
          </w:p>
        </w:tc>
        <w:tc>
          <w:tcPr>
            <w:tcW w:w="1118" w:type="pct"/>
          </w:tcPr>
          <w:p w14:paraId="7EEC71EB" w14:textId="77777777" w:rsidR="00491004" w:rsidRPr="0053660B" w:rsidRDefault="00491004" w:rsidP="00491004">
            <w:pPr>
              <w:jc w:val="center"/>
              <w:rPr>
                <w:rFonts w:eastAsia="Calibri"/>
                <w:lang w:eastAsia="en-US"/>
              </w:rPr>
            </w:pPr>
            <w:r w:rsidRPr="0053660B">
              <w:rPr>
                <w:rFonts w:eastAsia="Calibri"/>
                <w:lang w:eastAsia="en-US"/>
              </w:rPr>
              <w:t>1,04</w:t>
            </w:r>
          </w:p>
        </w:tc>
        <w:tc>
          <w:tcPr>
            <w:tcW w:w="786" w:type="pct"/>
          </w:tcPr>
          <w:p w14:paraId="4FDB4339" w14:textId="77777777" w:rsidR="00491004" w:rsidRPr="0053660B" w:rsidRDefault="00491004" w:rsidP="00491004">
            <w:pPr>
              <w:jc w:val="center"/>
              <w:rPr>
                <w:rFonts w:eastAsia="Calibri"/>
                <w:color w:val="000000"/>
                <w:lang w:eastAsia="en-US"/>
              </w:rPr>
            </w:pPr>
            <w:r w:rsidRPr="0053660B">
              <w:rPr>
                <w:rFonts w:eastAsia="Calibri"/>
                <w:lang w:eastAsia="en-US"/>
              </w:rPr>
              <w:t>3,65</w:t>
            </w:r>
          </w:p>
        </w:tc>
        <w:tc>
          <w:tcPr>
            <w:tcW w:w="786" w:type="pct"/>
          </w:tcPr>
          <w:p w14:paraId="29AECF7B" w14:textId="77777777" w:rsidR="00491004" w:rsidRPr="0053660B" w:rsidRDefault="00491004" w:rsidP="00491004">
            <w:pPr>
              <w:jc w:val="center"/>
              <w:rPr>
                <w:rFonts w:eastAsia="Calibri"/>
                <w:lang w:val="en-US" w:eastAsia="en-US"/>
              </w:rPr>
            </w:pPr>
            <w:r w:rsidRPr="0053660B">
              <w:rPr>
                <w:rFonts w:eastAsia="Calibri"/>
                <w:lang w:val="en-US" w:eastAsia="en-US"/>
              </w:rPr>
              <w:t>0</w:t>
            </w:r>
          </w:p>
        </w:tc>
        <w:tc>
          <w:tcPr>
            <w:tcW w:w="1055" w:type="pct"/>
          </w:tcPr>
          <w:p w14:paraId="325A5922" w14:textId="77777777" w:rsidR="00491004" w:rsidRPr="0053660B" w:rsidRDefault="00491004" w:rsidP="00491004">
            <w:pPr>
              <w:jc w:val="center"/>
              <w:rPr>
                <w:rFonts w:eastAsia="Calibri"/>
                <w:lang w:eastAsia="en-US"/>
              </w:rPr>
            </w:pPr>
            <w:r w:rsidRPr="0053660B">
              <w:rPr>
                <w:rFonts w:eastAsia="Calibri"/>
                <w:lang w:eastAsia="en-US"/>
              </w:rPr>
              <w:t>4,69</w:t>
            </w:r>
          </w:p>
        </w:tc>
      </w:tr>
      <w:tr w:rsidR="00491004" w:rsidRPr="0053660B" w14:paraId="6E317E7E" w14:textId="77777777" w:rsidTr="00491004">
        <w:trPr>
          <w:trHeight w:val="20"/>
          <w:jc w:val="center"/>
        </w:trPr>
        <w:tc>
          <w:tcPr>
            <w:tcW w:w="210" w:type="pct"/>
          </w:tcPr>
          <w:p w14:paraId="3ACB9B45" w14:textId="77777777" w:rsidR="00491004" w:rsidRPr="0053660B" w:rsidRDefault="00491004" w:rsidP="00491004">
            <w:pPr>
              <w:jc w:val="center"/>
              <w:rPr>
                <w:rFonts w:eastAsia="Calibri"/>
                <w:lang w:eastAsia="en-US"/>
              </w:rPr>
            </w:pPr>
            <w:r w:rsidRPr="0053660B">
              <w:rPr>
                <w:rFonts w:eastAsia="Calibri"/>
                <w:lang w:val="en-US" w:eastAsia="en-US"/>
              </w:rPr>
              <w:t>4</w:t>
            </w:r>
            <w:r w:rsidRPr="0053660B">
              <w:rPr>
                <w:rFonts w:eastAsia="Calibri"/>
                <w:lang w:eastAsia="en-US"/>
              </w:rPr>
              <w:t>4</w:t>
            </w:r>
          </w:p>
        </w:tc>
        <w:tc>
          <w:tcPr>
            <w:tcW w:w="1045" w:type="pct"/>
          </w:tcPr>
          <w:p w14:paraId="30108826" w14:textId="77777777" w:rsidR="00491004" w:rsidRPr="0053660B" w:rsidRDefault="00491004" w:rsidP="00491004">
            <w:pPr>
              <w:ind w:right="-108"/>
              <w:rPr>
                <w:rFonts w:eastAsia="Calibri"/>
                <w:lang w:eastAsia="en-US"/>
              </w:rPr>
            </w:pPr>
            <w:r w:rsidRPr="0053660B">
              <w:rPr>
                <w:rFonts w:eastAsia="Calibri"/>
                <w:lang w:eastAsia="en-US"/>
              </w:rPr>
              <w:t>с. Розовка</w:t>
            </w:r>
          </w:p>
        </w:tc>
        <w:tc>
          <w:tcPr>
            <w:tcW w:w="1118" w:type="pct"/>
          </w:tcPr>
          <w:p w14:paraId="0543EABB" w14:textId="77777777" w:rsidR="00491004" w:rsidRPr="0053660B" w:rsidRDefault="00491004" w:rsidP="00491004">
            <w:pPr>
              <w:jc w:val="center"/>
              <w:rPr>
                <w:rFonts w:eastAsia="Calibri"/>
                <w:lang w:eastAsia="en-US"/>
              </w:rPr>
            </w:pPr>
            <w:r w:rsidRPr="0053660B">
              <w:rPr>
                <w:rFonts w:eastAsia="Calibri"/>
                <w:lang w:eastAsia="en-US"/>
              </w:rPr>
              <w:t>3,72</w:t>
            </w:r>
          </w:p>
        </w:tc>
        <w:tc>
          <w:tcPr>
            <w:tcW w:w="786" w:type="pct"/>
          </w:tcPr>
          <w:p w14:paraId="1990C201" w14:textId="77777777" w:rsidR="00491004" w:rsidRPr="0053660B" w:rsidRDefault="00491004" w:rsidP="00491004">
            <w:pPr>
              <w:jc w:val="center"/>
              <w:rPr>
                <w:rFonts w:eastAsia="Calibri"/>
                <w:color w:val="000000"/>
                <w:lang w:eastAsia="en-US"/>
              </w:rPr>
            </w:pPr>
            <w:r w:rsidRPr="0053660B">
              <w:rPr>
                <w:rFonts w:eastAsia="Calibri"/>
                <w:lang w:eastAsia="en-US"/>
              </w:rPr>
              <w:t>2,20</w:t>
            </w:r>
          </w:p>
        </w:tc>
        <w:tc>
          <w:tcPr>
            <w:tcW w:w="786" w:type="pct"/>
          </w:tcPr>
          <w:p w14:paraId="616F716F" w14:textId="77777777" w:rsidR="00491004" w:rsidRPr="0053660B" w:rsidRDefault="00491004" w:rsidP="00491004">
            <w:pPr>
              <w:jc w:val="center"/>
              <w:rPr>
                <w:rFonts w:eastAsia="Calibri"/>
                <w:lang w:val="en-US" w:eastAsia="en-US"/>
              </w:rPr>
            </w:pPr>
            <w:r w:rsidRPr="0053660B">
              <w:rPr>
                <w:rFonts w:eastAsia="Calibri"/>
                <w:lang w:val="en-US" w:eastAsia="en-US"/>
              </w:rPr>
              <w:t>0</w:t>
            </w:r>
          </w:p>
        </w:tc>
        <w:tc>
          <w:tcPr>
            <w:tcW w:w="1055" w:type="pct"/>
          </w:tcPr>
          <w:p w14:paraId="0B5F9DB2" w14:textId="77777777" w:rsidR="00491004" w:rsidRPr="0053660B" w:rsidRDefault="00491004" w:rsidP="00491004">
            <w:pPr>
              <w:jc w:val="center"/>
              <w:rPr>
                <w:rFonts w:eastAsia="Calibri"/>
                <w:lang w:eastAsia="en-US"/>
              </w:rPr>
            </w:pPr>
            <w:r w:rsidRPr="0053660B">
              <w:rPr>
                <w:rFonts w:eastAsia="Calibri"/>
                <w:lang w:eastAsia="en-US"/>
              </w:rPr>
              <w:t>5,92</w:t>
            </w:r>
          </w:p>
        </w:tc>
      </w:tr>
      <w:tr w:rsidR="00491004" w:rsidRPr="0053660B" w14:paraId="58EA86B8" w14:textId="77777777" w:rsidTr="00491004">
        <w:trPr>
          <w:trHeight w:val="20"/>
          <w:jc w:val="center"/>
        </w:trPr>
        <w:tc>
          <w:tcPr>
            <w:tcW w:w="210" w:type="pct"/>
          </w:tcPr>
          <w:p w14:paraId="7BCE96E4" w14:textId="77777777" w:rsidR="00491004" w:rsidRPr="0053660B" w:rsidRDefault="00491004" w:rsidP="00491004">
            <w:pPr>
              <w:jc w:val="center"/>
              <w:rPr>
                <w:rFonts w:eastAsia="Calibri"/>
                <w:lang w:val="en-US" w:eastAsia="en-US"/>
              </w:rPr>
            </w:pPr>
            <w:r w:rsidRPr="0053660B">
              <w:rPr>
                <w:rFonts w:eastAsia="Calibri"/>
                <w:lang w:val="en-US" w:eastAsia="en-US"/>
              </w:rPr>
              <w:t>45</w:t>
            </w:r>
          </w:p>
        </w:tc>
        <w:tc>
          <w:tcPr>
            <w:tcW w:w="1045" w:type="pct"/>
          </w:tcPr>
          <w:p w14:paraId="3F7F910E" w14:textId="77777777" w:rsidR="00491004" w:rsidRPr="0053660B" w:rsidRDefault="00491004" w:rsidP="00491004">
            <w:pPr>
              <w:ind w:right="-108"/>
              <w:rPr>
                <w:rFonts w:eastAsia="Calibri"/>
                <w:lang w:eastAsia="en-US"/>
              </w:rPr>
            </w:pPr>
            <w:r w:rsidRPr="0053660B">
              <w:rPr>
                <w:rFonts w:eastAsia="Calibri"/>
                <w:lang w:eastAsia="en-US"/>
              </w:rPr>
              <w:t>х. Апанасенко</w:t>
            </w:r>
          </w:p>
        </w:tc>
        <w:tc>
          <w:tcPr>
            <w:tcW w:w="1118" w:type="pct"/>
          </w:tcPr>
          <w:p w14:paraId="1BEC930A" w14:textId="77777777" w:rsidR="00491004" w:rsidRPr="0053660B" w:rsidRDefault="00491004" w:rsidP="00491004">
            <w:pPr>
              <w:jc w:val="center"/>
              <w:rPr>
                <w:rFonts w:eastAsia="Calibri"/>
                <w:lang w:val="en-US" w:eastAsia="en-US"/>
              </w:rPr>
            </w:pPr>
            <w:r w:rsidRPr="0053660B">
              <w:rPr>
                <w:rFonts w:eastAsia="Calibri"/>
                <w:lang w:val="en-US" w:eastAsia="en-US"/>
              </w:rPr>
              <w:t>0</w:t>
            </w:r>
          </w:p>
        </w:tc>
        <w:tc>
          <w:tcPr>
            <w:tcW w:w="786" w:type="pct"/>
          </w:tcPr>
          <w:p w14:paraId="5DD1AF03" w14:textId="77777777" w:rsidR="00491004" w:rsidRPr="0053660B" w:rsidRDefault="00491004" w:rsidP="00491004">
            <w:pPr>
              <w:jc w:val="center"/>
              <w:rPr>
                <w:rFonts w:eastAsia="Calibri"/>
                <w:color w:val="000000"/>
                <w:lang w:eastAsia="en-US"/>
              </w:rPr>
            </w:pPr>
            <w:r w:rsidRPr="0053660B">
              <w:rPr>
                <w:rFonts w:eastAsia="Calibri"/>
                <w:lang w:eastAsia="en-US"/>
              </w:rPr>
              <w:t>0,51</w:t>
            </w:r>
          </w:p>
        </w:tc>
        <w:tc>
          <w:tcPr>
            <w:tcW w:w="786" w:type="pct"/>
          </w:tcPr>
          <w:p w14:paraId="5033F1C3" w14:textId="77777777" w:rsidR="00491004" w:rsidRPr="0053660B" w:rsidRDefault="00491004" w:rsidP="00491004">
            <w:pPr>
              <w:jc w:val="center"/>
              <w:rPr>
                <w:rFonts w:eastAsia="Calibri"/>
                <w:lang w:val="en-US" w:eastAsia="en-US"/>
              </w:rPr>
            </w:pPr>
            <w:r w:rsidRPr="0053660B">
              <w:rPr>
                <w:rFonts w:eastAsia="Calibri"/>
                <w:lang w:val="en-US" w:eastAsia="en-US"/>
              </w:rPr>
              <w:t>0</w:t>
            </w:r>
          </w:p>
        </w:tc>
        <w:tc>
          <w:tcPr>
            <w:tcW w:w="1055" w:type="pct"/>
          </w:tcPr>
          <w:p w14:paraId="73CEA05A" w14:textId="77777777" w:rsidR="00491004" w:rsidRPr="0053660B" w:rsidRDefault="00491004" w:rsidP="00491004">
            <w:pPr>
              <w:jc w:val="center"/>
              <w:rPr>
                <w:rFonts w:eastAsia="Calibri"/>
                <w:lang w:eastAsia="en-US"/>
              </w:rPr>
            </w:pPr>
            <w:r w:rsidRPr="0053660B">
              <w:rPr>
                <w:rFonts w:eastAsia="Calibri"/>
                <w:lang w:eastAsia="en-US"/>
              </w:rPr>
              <w:t>0,51</w:t>
            </w:r>
          </w:p>
        </w:tc>
      </w:tr>
      <w:tr w:rsidR="00491004" w:rsidRPr="0053660B" w14:paraId="058ED531" w14:textId="77777777" w:rsidTr="00491004">
        <w:trPr>
          <w:trHeight w:val="20"/>
          <w:jc w:val="center"/>
        </w:trPr>
        <w:tc>
          <w:tcPr>
            <w:tcW w:w="210" w:type="pct"/>
          </w:tcPr>
          <w:p w14:paraId="383F1B95" w14:textId="77777777" w:rsidR="00491004" w:rsidRPr="0053660B" w:rsidRDefault="00491004" w:rsidP="00491004">
            <w:pPr>
              <w:jc w:val="center"/>
              <w:rPr>
                <w:rFonts w:eastAsia="Calibri"/>
                <w:lang w:eastAsia="en-US"/>
              </w:rPr>
            </w:pPr>
            <w:r w:rsidRPr="0053660B">
              <w:rPr>
                <w:rFonts w:eastAsia="Calibri"/>
                <w:lang w:val="en-US" w:eastAsia="en-US"/>
              </w:rPr>
              <w:t>4</w:t>
            </w:r>
            <w:r w:rsidRPr="0053660B">
              <w:rPr>
                <w:rFonts w:eastAsia="Calibri"/>
                <w:lang w:eastAsia="en-US"/>
              </w:rPr>
              <w:t>6</w:t>
            </w:r>
          </w:p>
        </w:tc>
        <w:tc>
          <w:tcPr>
            <w:tcW w:w="1045" w:type="pct"/>
          </w:tcPr>
          <w:p w14:paraId="6811FBB1" w14:textId="77777777" w:rsidR="00491004" w:rsidRPr="0053660B" w:rsidRDefault="00491004" w:rsidP="00491004">
            <w:pPr>
              <w:ind w:right="-108"/>
              <w:rPr>
                <w:rFonts w:eastAsia="Calibri"/>
                <w:lang w:eastAsia="en-US"/>
              </w:rPr>
            </w:pPr>
            <w:r w:rsidRPr="0053660B">
              <w:rPr>
                <w:rFonts w:eastAsia="Calibri"/>
                <w:lang w:eastAsia="en-US"/>
              </w:rPr>
              <w:t>х. Свободный Труд</w:t>
            </w:r>
          </w:p>
        </w:tc>
        <w:tc>
          <w:tcPr>
            <w:tcW w:w="1118" w:type="pct"/>
          </w:tcPr>
          <w:p w14:paraId="14F1A9F8" w14:textId="77777777" w:rsidR="00491004" w:rsidRPr="0053660B" w:rsidRDefault="00491004" w:rsidP="00491004">
            <w:pPr>
              <w:jc w:val="center"/>
              <w:rPr>
                <w:rFonts w:eastAsia="Calibri"/>
                <w:lang w:val="en-US" w:eastAsia="en-US"/>
              </w:rPr>
            </w:pPr>
            <w:r w:rsidRPr="0053660B">
              <w:rPr>
                <w:rFonts w:eastAsia="Calibri"/>
                <w:lang w:val="en-US" w:eastAsia="en-US"/>
              </w:rPr>
              <w:t>0</w:t>
            </w:r>
          </w:p>
        </w:tc>
        <w:tc>
          <w:tcPr>
            <w:tcW w:w="786" w:type="pct"/>
          </w:tcPr>
          <w:p w14:paraId="16123B74" w14:textId="77777777" w:rsidR="00491004" w:rsidRPr="0053660B" w:rsidRDefault="00491004" w:rsidP="00491004">
            <w:pPr>
              <w:jc w:val="center"/>
              <w:rPr>
                <w:rFonts w:eastAsia="Calibri"/>
                <w:color w:val="000000"/>
                <w:lang w:eastAsia="en-US"/>
              </w:rPr>
            </w:pPr>
            <w:r w:rsidRPr="0053660B">
              <w:rPr>
                <w:rFonts w:eastAsia="Calibri"/>
                <w:lang w:eastAsia="en-US"/>
              </w:rPr>
              <w:t>0,68</w:t>
            </w:r>
          </w:p>
        </w:tc>
        <w:tc>
          <w:tcPr>
            <w:tcW w:w="786" w:type="pct"/>
          </w:tcPr>
          <w:p w14:paraId="547F98FF" w14:textId="77777777" w:rsidR="00491004" w:rsidRPr="0053660B" w:rsidRDefault="00491004" w:rsidP="00491004">
            <w:pPr>
              <w:jc w:val="center"/>
              <w:rPr>
                <w:rFonts w:eastAsia="Calibri"/>
                <w:lang w:val="en-US" w:eastAsia="en-US"/>
              </w:rPr>
            </w:pPr>
            <w:r w:rsidRPr="0053660B">
              <w:rPr>
                <w:rFonts w:eastAsia="Calibri"/>
                <w:lang w:val="en-US" w:eastAsia="en-US"/>
              </w:rPr>
              <w:t>0</w:t>
            </w:r>
          </w:p>
        </w:tc>
        <w:tc>
          <w:tcPr>
            <w:tcW w:w="1055" w:type="pct"/>
          </w:tcPr>
          <w:p w14:paraId="3E1D4FE5" w14:textId="77777777" w:rsidR="00491004" w:rsidRPr="0053660B" w:rsidRDefault="00491004" w:rsidP="00491004">
            <w:pPr>
              <w:jc w:val="center"/>
              <w:rPr>
                <w:rFonts w:eastAsia="Calibri"/>
                <w:lang w:eastAsia="en-US"/>
              </w:rPr>
            </w:pPr>
            <w:r w:rsidRPr="0053660B">
              <w:rPr>
                <w:rFonts w:eastAsia="Calibri"/>
                <w:lang w:eastAsia="en-US"/>
              </w:rPr>
              <w:t>0,68</w:t>
            </w:r>
          </w:p>
        </w:tc>
      </w:tr>
      <w:tr w:rsidR="00491004" w:rsidRPr="0053660B" w14:paraId="06399108" w14:textId="77777777" w:rsidTr="00491004">
        <w:trPr>
          <w:trHeight w:val="20"/>
          <w:jc w:val="center"/>
        </w:trPr>
        <w:tc>
          <w:tcPr>
            <w:tcW w:w="210" w:type="pct"/>
          </w:tcPr>
          <w:p w14:paraId="539579D6" w14:textId="77777777" w:rsidR="00491004" w:rsidRPr="0053660B" w:rsidRDefault="00491004" w:rsidP="00491004">
            <w:pPr>
              <w:jc w:val="center"/>
              <w:rPr>
                <w:rFonts w:eastAsia="Calibri"/>
                <w:lang w:eastAsia="en-US"/>
              </w:rPr>
            </w:pPr>
            <w:r w:rsidRPr="0053660B">
              <w:rPr>
                <w:rFonts w:eastAsia="Calibri"/>
                <w:lang w:eastAsia="en-US"/>
              </w:rPr>
              <w:t>47</w:t>
            </w:r>
          </w:p>
        </w:tc>
        <w:tc>
          <w:tcPr>
            <w:tcW w:w="1045" w:type="pct"/>
          </w:tcPr>
          <w:p w14:paraId="286FFA0F" w14:textId="77777777" w:rsidR="00491004" w:rsidRPr="0053660B" w:rsidRDefault="00491004" w:rsidP="00491004">
            <w:pPr>
              <w:ind w:right="-108"/>
              <w:rPr>
                <w:rFonts w:eastAsia="Calibri"/>
                <w:lang w:eastAsia="en-US"/>
              </w:rPr>
            </w:pPr>
            <w:r w:rsidRPr="0053660B">
              <w:rPr>
                <w:rFonts w:eastAsia="Calibri"/>
                <w:lang w:eastAsia="en-US"/>
              </w:rPr>
              <w:t>с. Ульяновка</w:t>
            </w:r>
          </w:p>
        </w:tc>
        <w:tc>
          <w:tcPr>
            <w:tcW w:w="1118" w:type="pct"/>
          </w:tcPr>
          <w:p w14:paraId="6AD8D9D4" w14:textId="77777777" w:rsidR="00491004" w:rsidRPr="0053660B" w:rsidRDefault="00491004" w:rsidP="00491004">
            <w:pPr>
              <w:jc w:val="center"/>
              <w:rPr>
                <w:rFonts w:eastAsia="Calibri"/>
                <w:lang w:eastAsia="en-US"/>
              </w:rPr>
            </w:pPr>
            <w:r w:rsidRPr="0053660B">
              <w:rPr>
                <w:rFonts w:eastAsia="Calibri"/>
                <w:lang w:eastAsia="en-US"/>
              </w:rPr>
              <w:t>5,23</w:t>
            </w:r>
          </w:p>
        </w:tc>
        <w:tc>
          <w:tcPr>
            <w:tcW w:w="786" w:type="pct"/>
          </w:tcPr>
          <w:p w14:paraId="1C2985B1" w14:textId="77777777" w:rsidR="00491004" w:rsidRPr="0053660B" w:rsidRDefault="00491004" w:rsidP="00491004">
            <w:pPr>
              <w:jc w:val="center"/>
              <w:rPr>
                <w:rFonts w:eastAsia="Calibri"/>
                <w:color w:val="000000"/>
                <w:lang w:eastAsia="en-US"/>
              </w:rPr>
            </w:pPr>
            <w:r w:rsidRPr="0053660B">
              <w:rPr>
                <w:rFonts w:eastAsia="Calibri"/>
                <w:lang w:eastAsia="en-US"/>
              </w:rPr>
              <w:t>4,02</w:t>
            </w:r>
          </w:p>
        </w:tc>
        <w:tc>
          <w:tcPr>
            <w:tcW w:w="786" w:type="pct"/>
          </w:tcPr>
          <w:p w14:paraId="7FFA8B86" w14:textId="77777777" w:rsidR="00491004" w:rsidRPr="0053660B" w:rsidRDefault="00491004" w:rsidP="00491004">
            <w:pPr>
              <w:jc w:val="center"/>
              <w:rPr>
                <w:rFonts w:eastAsia="Calibri"/>
                <w:lang w:eastAsia="en-US"/>
              </w:rPr>
            </w:pPr>
            <w:r w:rsidRPr="0053660B">
              <w:rPr>
                <w:rFonts w:eastAsia="Calibri"/>
                <w:lang w:eastAsia="en-US"/>
              </w:rPr>
              <w:t>5,30</w:t>
            </w:r>
          </w:p>
        </w:tc>
        <w:tc>
          <w:tcPr>
            <w:tcW w:w="1055" w:type="pct"/>
          </w:tcPr>
          <w:p w14:paraId="49C784AC" w14:textId="77777777" w:rsidR="00491004" w:rsidRPr="0053660B" w:rsidRDefault="00491004" w:rsidP="00491004">
            <w:pPr>
              <w:jc w:val="center"/>
              <w:rPr>
                <w:rFonts w:eastAsia="Calibri"/>
                <w:lang w:eastAsia="en-US"/>
              </w:rPr>
            </w:pPr>
            <w:r w:rsidRPr="0053660B">
              <w:rPr>
                <w:rFonts w:eastAsia="Calibri"/>
                <w:lang w:eastAsia="en-US"/>
              </w:rPr>
              <w:t>14,55</w:t>
            </w:r>
          </w:p>
        </w:tc>
      </w:tr>
      <w:tr w:rsidR="00491004" w:rsidRPr="0053660B" w14:paraId="2F3D3C99" w14:textId="77777777" w:rsidTr="00491004">
        <w:trPr>
          <w:trHeight w:val="20"/>
          <w:jc w:val="center"/>
        </w:trPr>
        <w:tc>
          <w:tcPr>
            <w:tcW w:w="210" w:type="pct"/>
          </w:tcPr>
          <w:p w14:paraId="697D8B83" w14:textId="77777777" w:rsidR="00491004" w:rsidRPr="0053660B" w:rsidRDefault="00491004" w:rsidP="00491004">
            <w:pPr>
              <w:jc w:val="center"/>
              <w:rPr>
                <w:rFonts w:eastAsia="Calibri"/>
                <w:lang w:eastAsia="en-US"/>
              </w:rPr>
            </w:pPr>
            <w:r w:rsidRPr="0053660B">
              <w:rPr>
                <w:rFonts w:eastAsia="Calibri"/>
                <w:lang w:eastAsia="en-US"/>
              </w:rPr>
              <w:t>48</w:t>
            </w:r>
          </w:p>
        </w:tc>
        <w:tc>
          <w:tcPr>
            <w:tcW w:w="1045" w:type="pct"/>
          </w:tcPr>
          <w:p w14:paraId="105E15DB" w14:textId="77777777" w:rsidR="00491004" w:rsidRPr="0053660B" w:rsidRDefault="00491004" w:rsidP="00491004">
            <w:pPr>
              <w:ind w:right="-108"/>
              <w:rPr>
                <w:rFonts w:eastAsia="Calibri"/>
                <w:lang w:eastAsia="en-US"/>
              </w:rPr>
            </w:pPr>
            <w:r w:rsidRPr="0053660B">
              <w:rPr>
                <w:rFonts w:eastAsia="Calibri"/>
                <w:lang w:eastAsia="en-US"/>
              </w:rPr>
              <w:t>х. Новогодний</w:t>
            </w:r>
          </w:p>
        </w:tc>
        <w:tc>
          <w:tcPr>
            <w:tcW w:w="1118" w:type="pct"/>
          </w:tcPr>
          <w:p w14:paraId="0479304E" w14:textId="77777777" w:rsidR="00491004" w:rsidRPr="0053660B" w:rsidRDefault="00491004" w:rsidP="00491004">
            <w:pPr>
              <w:jc w:val="center"/>
              <w:rPr>
                <w:rFonts w:eastAsia="Calibri"/>
                <w:lang w:val="en-US" w:eastAsia="en-US"/>
              </w:rPr>
            </w:pPr>
            <w:r w:rsidRPr="0053660B">
              <w:rPr>
                <w:rFonts w:eastAsia="Calibri"/>
                <w:lang w:val="en-US" w:eastAsia="en-US"/>
              </w:rPr>
              <w:t>0</w:t>
            </w:r>
          </w:p>
        </w:tc>
        <w:tc>
          <w:tcPr>
            <w:tcW w:w="786" w:type="pct"/>
          </w:tcPr>
          <w:p w14:paraId="383EC739" w14:textId="77777777" w:rsidR="00491004" w:rsidRPr="0053660B" w:rsidRDefault="00491004" w:rsidP="00491004">
            <w:pPr>
              <w:jc w:val="center"/>
              <w:rPr>
                <w:rFonts w:eastAsia="Calibri"/>
                <w:color w:val="000000"/>
                <w:lang w:val="en-US" w:eastAsia="en-US"/>
              </w:rPr>
            </w:pPr>
            <w:r w:rsidRPr="0053660B">
              <w:rPr>
                <w:rFonts w:eastAsia="Calibri"/>
                <w:color w:val="000000"/>
                <w:lang w:val="en-US" w:eastAsia="en-US"/>
              </w:rPr>
              <w:t>0</w:t>
            </w:r>
          </w:p>
        </w:tc>
        <w:tc>
          <w:tcPr>
            <w:tcW w:w="786" w:type="pct"/>
          </w:tcPr>
          <w:p w14:paraId="5B6DB9F6" w14:textId="77777777" w:rsidR="00491004" w:rsidRPr="0053660B" w:rsidRDefault="00491004" w:rsidP="00491004">
            <w:pPr>
              <w:jc w:val="center"/>
              <w:rPr>
                <w:rFonts w:eastAsia="Calibri"/>
                <w:lang w:eastAsia="en-US"/>
              </w:rPr>
            </w:pPr>
            <w:r w:rsidRPr="0053660B">
              <w:rPr>
                <w:rFonts w:eastAsia="Calibri"/>
                <w:lang w:eastAsia="en-US"/>
              </w:rPr>
              <w:t>1,32</w:t>
            </w:r>
          </w:p>
        </w:tc>
        <w:tc>
          <w:tcPr>
            <w:tcW w:w="1055" w:type="pct"/>
          </w:tcPr>
          <w:p w14:paraId="1B83ED8F" w14:textId="77777777" w:rsidR="00491004" w:rsidRPr="0053660B" w:rsidRDefault="00491004" w:rsidP="00491004">
            <w:pPr>
              <w:jc w:val="center"/>
              <w:rPr>
                <w:rFonts w:eastAsia="Calibri"/>
                <w:lang w:eastAsia="en-US"/>
              </w:rPr>
            </w:pPr>
            <w:r w:rsidRPr="0053660B">
              <w:rPr>
                <w:rFonts w:eastAsia="Calibri"/>
                <w:lang w:eastAsia="en-US"/>
              </w:rPr>
              <w:t>1,32</w:t>
            </w:r>
          </w:p>
        </w:tc>
      </w:tr>
      <w:tr w:rsidR="00491004" w:rsidRPr="0053660B" w14:paraId="4B44321E" w14:textId="77777777" w:rsidTr="00491004">
        <w:trPr>
          <w:trHeight w:val="20"/>
          <w:jc w:val="center"/>
        </w:trPr>
        <w:tc>
          <w:tcPr>
            <w:tcW w:w="210" w:type="pct"/>
          </w:tcPr>
          <w:p w14:paraId="5B4A9585" w14:textId="77777777" w:rsidR="00491004" w:rsidRPr="0053660B" w:rsidRDefault="00491004" w:rsidP="00491004">
            <w:pPr>
              <w:jc w:val="center"/>
              <w:rPr>
                <w:rFonts w:eastAsia="Calibri"/>
                <w:lang w:eastAsia="en-US"/>
              </w:rPr>
            </w:pPr>
            <w:r w:rsidRPr="0053660B">
              <w:rPr>
                <w:rFonts w:eastAsia="Calibri"/>
                <w:lang w:eastAsia="en-US"/>
              </w:rPr>
              <w:t>49</w:t>
            </w:r>
          </w:p>
        </w:tc>
        <w:tc>
          <w:tcPr>
            <w:tcW w:w="1045" w:type="pct"/>
          </w:tcPr>
          <w:p w14:paraId="5756E449" w14:textId="77777777" w:rsidR="00491004" w:rsidRPr="0053660B" w:rsidRDefault="00491004" w:rsidP="00491004">
            <w:pPr>
              <w:ind w:right="-108"/>
              <w:rPr>
                <w:rFonts w:eastAsia="Calibri"/>
                <w:lang w:eastAsia="en-US"/>
              </w:rPr>
            </w:pPr>
            <w:r w:rsidRPr="0053660B">
              <w:rPr>
                <w:rFonts w:eastAsia="Calibri"/>
                <w:lang w:eastAsia="en-US"/>
              </w:rPr>
              <w:t>х. Николаевская Степь</w:t>
            </w:r>
          </w:p>
        </w:tc>
        <w:tc>
          <w:tcPr>
            <w:tcW w:w="1118" w:type="pct"/>
          </w:tcPr>
          <w:p w14:paraId="3B809D9C" w14:textId="77777777" w:rsidR="00491004" w:rsidRPr="0053660B" w:rsidRDefault="00491004" w:rsidP="00491004">
            <w:pPr>
              <w:jc w:val="center"/>
              <w:rPr>
                <w:rFonts w:eastAsia="Calibri"/>
                <w:lang w:val="en-US" w:eastAsia="en-US"/>
              </w:rPr>
            </w:pPr>
            <w:r w:rsidRPr="0053660B">
              <w:rPr>
                <w:rFonts w:eastAsia="Calibri"/>
                <w:lang w:val="en-US" w:eastAsia="en-US"/>
              </w:rPr>
              <w:t>0</w:t>
            </w:r>
          </w:p>
        </w:tc>
        <w:tc>
          <w:tcPr>
            <w:tcW w:w="786" w:type="pct"/>
          </w:tcPr>
          <w:p w14:paraId="502B4263" w14:textId="77777777" w:rsidR="00491004" w:rsidRPr="0053660B" w:rsidRDefault="00491004" w:rsidP="00491004">
            <w:pPr>
              <w:jc w:val="center"/>
              <w:rPr>
                <w:rFonts w:eastAsia="Calibri"/>
                <w:color w:val="000000"/>
                <w:lang w:val="en-US" w:eastAsia="en-US"/>
              </w:rPr>
            </w:pPr>
            <w:r w:rsidRPr="0053660B">
              <w:rPr>
                <w:rFonts w:eastAsia="Calibri"/>
                <w:color w:val="000000"/>
                <w:lang w:val="en-US" w:eastAsia="en-US"/>
              </w:rPr>
              <w:t>0</w:t>
            </w:r>
          </w:p>
        </w:tc>
        <w:tc>
          <w:tcPr>
            <w:tcW w:w="786" w:type="pct"/>
          </w:tcPr>
          <w:p w14:paraId="269EAC34" w14:textId="77777777" w:rsidR="00491004" w:rsidRPr="0053660B" w:rsidRDefault="00491004" w:rsidP="00491004">
            <w:pPr>
              <w:jc w:val="center"/>
              <w:rPr>
                <w:rFonts w:eastAsia="Calibri"/>
                <w:lang w:eastAsia="en-US"/>
              </w:rPr>
            </w:pPr>
            <w:r w:rsidRPr="0053660B">
              <w:rPr>
                <w:rFonts w:eastAsia="Calibri"/>
                <w:lang w:eastAsia="en-US"/>
              </w:rPr>
              <w:t>2,11</w:t>
            </w:r>
          </w:p>
        </w:tc>
        <w:tc>
          <w:tcPr>
            <w:tcW w:w="1055" w:type="pct"/>
          </w:tcPr>
          <w:p w14:paraId="3041115F" w14:textId="77777777" w:rsidR="00491004" w:rsidRPr="0053660B" w:rsidRDefault="00491004" w:rsidP="00491004">
            <w:pPr>
              <w:jc w:val="center"/>
              <w:rPr>
                <w:rFonts w:eastAsia="Calibri"/>
                <w:lang w:eastAsia="en-US"/>
              </w:rPr>
            </w:pPr>
            <w:r w:rsidRPr="0053660B">
              <w:rPr>
                <w:rFonts w:eastAsia="Calibri"/>
                <w:lang w:eastAsia="en-US"/>
              </w:rPr>
              <w:t>2,11</w:t>
            </w:r>
          </w:p>
        </w:tc>
      </w:tr>
    </w:tbl>
    <w:p w14:paraId="4453D051" w14:textId="27F11E93" w:rsidR="0019524B" w:rsidRPr="0053660B" w:rsidRDefault="00491004" w:rsidP="00F91419">
      <w:pPr>
        <w:pStyle w:val="af4"/>
        <w:widowControl w:val="0"/>
        <w:tabs>
          <w:tab w:val="left" w:pos="1134"/>
        </w:tabs>
        <w:suppressAutoHyphens/>
        <w:spacing w:before="120" w:line="276" w:lineRule="auto"/>
        <w:ind w:left="0" w:firstLine="709"/>
        <w:jc w:val="both"/>
        <w:rPr>
          <w:sz w:val="24"/>
          <w:szCs w:val="24"/>
        </w:rPr>
      </w:pPr>
      <w:r w:rsidRPr="0053660B">
        <w:rPr>
          <w:sz w:val="24"/>
          <w:szCs w:val="24"/>
        </w:rPr>
        <w:t>Информация по мостовым сооружениям на автомобильных дорогах местного значения в границах Минераловодского муниципального округа представлена в таблице 3.</w:t>
      </w:r>
    </w:p>
    <w:p w14:paraId="1031C067" w14:textId="4D1E9C82" w:rsidR="00491004" w:rsidRPr="0053660B" w:rsidRDefault="00491004" w:rsidP="00F91419">
      <w:pPr>
        <w:autoSpaceDE w:val="0"/>
        <w:autoSpaceDN w:val="0"/>
        <w:adjustRightInd w:val="0"/>
        <w:spacing w:line="276" w:lineRule="auto"/>
        <w:ind w:firstLine="709"/>
        <w:jc w:val="right"/>
        <w:rPr>
          <w:sz w:val="24"/>
          <w:szCs w:val="24"/>
        </w:rPr>
      </w:pPr>
      <w:r w:rsidRPr="0053660B">
        <w:rPr>
          <w:sz w:val="24"/>
          <w:szCs w:val="24"/>
        </w:rPr>
        <w:t>Таблица 3</w:t>
      </w:r>
    </w:p>
    <w:p w14:paraId="5FAEFA45" w14:textId="0D2F2F4E" w:rsidR="00491004" w:rsidRPr="0053660B" w:rsidRDefault="00491004" w:rsidP="00F91419">
      <w:pPr>
        <w:autoSpaceDE w:val="0"/>
        <w:autoSpaceDN w:val="0"/>
        <w:adjustRightInd w:val="0"/>
        <w:spacing w:line="276" w:lineRule="auto"/>
        <w:jc w:val="center"/>
        <w:rPr>
          <w:sz w:val="24"/>
          <w:szCs w:val="24"/>
        </w:rPr>
      </w:pPr>
      <w:r w:rsidRPr="0053660B">
        <w:rPr>
          <w:sz w:val="24"/>
          <w:szCs w:val="24"/>
        </w:rPr>
        <w:t xml:space="preserve">Мостовые сооружения на автомобильных дорогах местного значения в границах </w:t>
      </w:r>
      <w:r w:rsidR="00792DB4" w:rsidRPr="0053660B">
        <w:rPr>
          <w:sz w:val="24"/>
          <w:szCs w:val="24"/>
        </w:rPr>
        <w:br/>
      </w:r>
      <w:r w:rsidRPr="0053660B">
        <w:rPr>
          <w:sz w:val="24"/>
          <w:szCs w:val="24"/>
        </w:rPr>
        <w:t>Минераловодского муниципального округа</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2014"/>
        <w:gridCol w:w="2836"/>
        <w:gridCol w:w="851"/>
        <w:gridCol w:w="1127"/>
      </w:tblGrid>
      <w:tr w:rsidR="00491004" w:rsidRPr="0053660B" w14:paraId="09D5E597" w14:textId="77777777" w:rsidTr="00491004">
        <w:trPr>
          <w:trHeight w:val="20"/>
        </w:trPr>
        <w:tc>
          <w:tcPr>
            <w:tcW w:w="3083" w:type="dxa"/>
            <w:vAlign w:val="center"/>
          </w:tcPr>
          <w:p w14:paraId="789F2F2B" w14:textId="77777777" w:rsidR="00491004" w:rsidRPr="0053660B" w:rsidRDefault="00491004" w:rsidP="00491004">
            <w:pPr>
              <w:jc w:val="center"/>
              <w:rPr>
                <w:b/>
              </w:rPr>
            </w:pPr>
            <w:r w:rsidRPr="0053660B">
              <w:rPr>
                <w:b/>
              </w:rPr>
              <w:t>Наименование мостового сооружения</w:t>
            </w:r>
          </w:p>
        </w:tc>
        <w:tc>
          <w:tcPr>
            <w:tcW w:w="2014" w:type="dxa"/>
            <w:vAlign w:val="center"/>
          </w:tcPr>
          <w:p w14:paraId="0DE18F18" w14:textId="77777777" w:rsidR="00491004" w:rsidRPr="0053660B" w:rsidRDefault="00491004" w:rsidP="00491004">
            <w:pPr>
              <w:jc w:val="center"/>
              <w:rPr>
                <w:b/>
              </w:rPr>
            </w:pPr>
            <w:r w:rsidRPr="0053660B">
              <w:rPr>
                <w:b/>
              </w:rPr>
              <w:t>Населенный пункт</w:t>
            </w:r>
          </w:p>
        </w:tc>
        <w:tc>
          <w:tcPr>
            <w:tcW w:w="2836" w:type="dxa"/>
            <w:vAlign w:val="center"/>
          </w:tcPr>
          <w:p w14:paraId="213B329C" w14:textId="77777777" w:rsidR="00491004" w:rsidRPr="0053660B" w:rsidRDefault="00491004" w:rsidP="00491004">
            <w:pPr>
              <w:ind w:right="-57"/>
              <w:jc w:val="center"/>
              <w:rPr>
                <w:b/>
                <w:bCs/>
              </w:rPr>
            </w:pPr>
            <w:r w:rsidRPr="0053660B">
              <w:rPr>
                <w:b/>
                <w:bCs/>
              </w:rPr>
              <w:t>Наименование автодороги / путевой части</w:t>
            </w:r>
          </w:p>
        </w:tc>
        <w:tc>
          <w:tcPr>
            <w:tcW w:w="851" w:type="dxa"/>
            <w:vAlign w:val="center"/>
          </w:tcPr>
          <w:p w14:paraId="7711488F" w14:textId="77777777" w:rsidR="00491004" w:rsidRPr="0053660B" w:rsidRDefault="00491004" w:rsidP="00491004">
            <w:pPr>
              <w:ind w:right="-57"/>
              <w:jc w:val="center"/>
              <w:rPr>
                <w:b/>
                <w:bCs/>
              </w:rPr>
            </w:pPr>
            <w:r w:rsidRPr="0053660B">
              <w:rPr>
                <w:b/>
                <w:bCs/>
              </w:rPr>
              <w:t>Длина, м</w:t>
            </w:r>
          </w:p>
        </w:tc>
        <w:tc>
          <w:tcPr>
            <w:tcW w:w="1127" w:type="dxa"/>
            <w:vAlign w:val="center"/>
          </w:tcPr>
          <w:p w14:paraId="6D19977F" w14:textId="77777777" w:rsidR="00491004" w:rsidRPr="0053660B" w:rsidRDefault="00491004" w:rsidP="00491004">
            <w:pPr>
              <w:ind w:right="-57"/>
              <w:jc w:val="center"/>
              <w:rPr>
                <w:b/>
                <w:bCs/>
              </w:rPr>
            </w:pPr>
            <w:r w:rsidRPr="0053660B">
              <w:rPr>
                <w:b/>
                <w:bCs/>
              </w:rPr>
              <w:t>Ширина, м</w:t>
            </w:r>
          </w:p>
        </w:tc>
      </w:tr>
    </w:tbl>
    <w:p w14:paraId="6DD58E78" w14:textId="77777777" w:rsidR="00491004" w:rsidRPr="0053660B" w:rsidRDefault="00491004" w:rsidP="00491004">
      <w:pPr>
        <w:spacing w:line="1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2"/>
        <w:gridCol w:w="1976"/>
        <w:gridCol w:w="2835"/>
        <w:gridCol w:w="851"/>
        <w:gridCol w:w="1127"/>
      </w:tblGrid>
      <w:tr w:rsidR="00491004" w:rsidRPr="0053660B" w14:paraId="0B0EB065" w14:textId="77777777" w:rsidTr="00491004">
        <w:trPr>
          <w:trHeight w:val="20"/>
          <w:tblHeader/>
        </w:trPr>
        <w:tc>
          <w:tcPr>
            <w:tcW w:w="3122" w:type="dxa"/>
          </w:tcPr>
          <w:p w14:paraId="34C78FC6" w14:textId="77777777" w:rsidR="00491004" w:rsidRPr="0053660B" w:rsidRDefault="00491004" w:rsidP="00491004">
            <w:pPr>
              <w:jc w:val="center"/>
              <w:rPr>
                <w:b/>
              </w:rPr>
            </w:pPr>
            <w:r w:rsidRPr="0053660B">
              <w:rPr>
                <w:b/>
              </w:rPr>
              <w:t>1</w:t>
            </w:r>
          </w:p>
        </w:tc>
        <w:tc>
          <w:tcPr>
            <w:tcW w:w="1976" w:type="dxa"/>
          </w:tcPr>
          <w:p w14:paraId="66E37445" w14:textId="77777777" w:rsidR="00491004" w:rsidRPr="0053660B" w:rsidRDefault="00491004" w:rsidP="00491004">
            <w:pPr>
              <w:jc w:val="center"/>
              <w:rPr>
                <w:b/>
              </w:rPr>
            </w:pPr>
            <w:r w:rsidRPr="0053660B">
              <w:rPr>
                <w:b/>
              </w:rPr>
              <w:t>2</w:t>
            </w:r>
          </w:p>
        </w:tc>
        <w:tc>
          <w:tcPr>
            <w:tcW w:w="2835" w:type="dxa"/>
          </w:tcPr>
          <w:p w14:paraId="3EF07700" w14:textId="77777777" w:rsidR="00491004" w:rsidRPr="0053660B" w:rsidRDefault="00491004" w:rsidP="00491004">
            <w:pPr>
              <w:ind w:right="-57"/>
              <w:jc w:val="center"/>
              <w:rPr>
                <w:b/>
                <w:bCs/>
              </w:rPr>
            </w:pPr>
            <w:r w:rsidRPr="0053660B">
              <w:rPr>
                <w:b/>
                <w:bCs/>
              </w:rPr>
              <w:t>3</w:t>
            </w:r>
          </w:p>
        </w:tc>
        <w:tc>
          <w:tcPr>
            <w:tcW w:w="851" w:type="dxa"/>
          </w:tcPr>
          <w:p w14:paraId="2A11FF1D" w14:textId="77777777" w:rsidR="00491004" w:rsidRPr="0053660B" w:rsidRDefault="00491004" w:rsidP="00491004">
            <w:pPr>
              <w:ind w:right="-57"/>
              <w:jc w:val="center"/>
              <w:rPr>
                <w:b/>
                <w:bCs/>
              </w:rPr>
            </w:pPr>
            <w:r w:rsidRPr="0053660B">
              <w:rPr>
                <w:b/>
                <w:bCs/>
              </w:rPr>
              <w:t>4</w:t>
            </w:r>
          </w:p>
        </w:tc>
        <w:tc>
          <w:tcPr>
            <w:tcW w:w="1127" w:type="dxa"/>
          </w:tcPr>
          <w:p w14:paraId="0F74B349" w14:textId="77777777" w:rsidR="00491004" w:rsidRPr="0053660B" w:rsidRDefault="00491004" w:rsidP="00491004">
            <w:pPr>
              <w:ind w:right="-57"/>
              <w:jc w:val="center"/>
              <w:rPr>
                <w:b/>
              </w:rPr>
            </w:pPr>
            <w:r w:rsidRPr="0053660B">
              <w:rPr>
                <w:b/>
              </w:rPr>
              <w:t>5</w:t>
            </w:r>
          </w:p>
        </w:tc>
      </w:tr>
      <w:tr w:rsidR="00491004" w:rsidRPr="0053660B" w14:paraId="3BD187CA" w14:textId="77777777" w:rsidTr="00491004">
        <w:trPr>
          <w:trHeight w:val="20"/>
        </w:trPr>
        <w:tc>
          <w:tcPr>
            <w:tcW w:w="3122" w:type="dxa"/>
          </w:tcPr>
          <w:p w14:paraId="4D91C0FF" w14:textId="77777777" w:rsidR="00491004" w:rsidRPr="0053660B" w:rsidRDefault="00491004" w:rsidP="00491004">
            <w:pPr>
              <w:rPr>
                <w:szCs w:val="24"/>
              </w:rPr>
            </w:pPr>
            <w:r w:rsidRPr="0053660B">
              <w:rPr>
                <w:szCs w:val="24"/>
              </w:rPr>
              <w:t>Мост через реку Суркуль на автомобильной дороге «Кавказ» – хутор Лысогорский</w:t>
            </w:r>
          </w:p>
        </w:tc>
        <w:tc>
          <w:tcPr>
            <w:tcW w:w="1976" w:type="dxa"/>
          </w:tcPr>
          <w:p w14:paraId="6BA5DA37" w14:textId="77777777" w:rsidR="00491004" w:rsidRPr="0053660B" w:rsidRDefault="00491004" w:rsidP="00491004">
            <w:r w:rsidRPr="0053660B">
              <w:t xml:space="preserve">х. Лысогорский – </w:t>
            </w:r>
          </w:p>
          <w:p w14:paraId="54B1592E" w14:textId="77777777" w:rsidR="00491004" w:rsidRPr="0053660B" w:rsidRDefault="00491004" w:rsidP="00491004">
            <w:r w:rsidRPr="0053660B">
              <w:t>х. Любительский</w:t>
            </w:r>
          </w:p>
        </w:tc>
        <w:tc>
          <w:tcPr>
            <w:tcW w:w="2835" w:type="dxa"/>
          </w:tcPr>
          <w:p w14:paraId="32B71473" w14:textId="77777777" w:rsidR="00491004" w:rsidRPr="0053660B" w:rsidRDefault="00491004" w:rsidP="00491004">
            <w:r w:rsidRPr="0053660B">
              <w:t>Автомобильная дорога «Кавказ» – хутор Лысогорский</w:t>
            </w:r>
          </w:p>
        </w:tc>
        <w:tc>
          <w:tcPr>
            <w:tcW w:w="851" w:type="dxa"/>
          </w:tcPr>
          <w:p w14:paraId="34985858" w14:textId="77777777" w:rsidR="00491004" w:rsidRPr="0053660B" w:rsidRDefault="00491004" w:rsidP="00491004">
            <w:pPr>
              <w:jc w:val="center"/>
            </w:pPr>
            <w:r w:rsidRPr="0053660B">
              <w:t>21,03</w:t>
            </w:r>
          </w:p>
        </w:tc>
        <w:tc>
          <w:tcPr>
            <w:tcW w:w="1127" w:type="dxa"/>
          </w:tcPr>
          <w:p w14:paraId="5381F645" w14:textId="77777777" w:rsidR="00491004" w:rsidRPr="0053660B" w:rsidRDefault="00491004" w:rsidP="00491004">
            <w:pPr>
              <w:jc w:val="center"/>
            </w:pPr>
            <w:r w:rsidRPr="0053660B">
              <w:t>8,1</w:t>
            </w:r>
          </w:p>
        </w:tc>
      </w:tr>
      <w:tr w:rsidR="00491004" w:rsidRPr="0053660B" w14:paraId="3FD3CEA2" w14:textId="77777777" w:rsidTr="00491004">
        <w:trPr>
          <w:trHeight w:val="20"/>
        </w:trPr>
        <w:tc>
          <w:tcPr>
            <w:tcW w:w="3122" w:type="dxa"/>
          </w:tcPr>
          <w:p w14:paraId="7053183D" w14:textId="1C64791B" w:rsidR="00491004" w:rsidRPr="0053660B" w:rsidRDefault="0083691B" w:rsidP="00491004">
            <w:pPr>
              <w:rPr>
                <w:szCs w:val="24"/>
              </w:rPr>
            </w:pPr>
            <w:r w:rsidRPr="0053660B">
              <w:rPr>
                <w:szCs w:val="24"/>
              </w:rPr>
              <w:t xml:space="preserve">Мост через реку Кума </w:t>
            </w:r>
            <w:r w:rsidR="00491004" w:rsidRPr="0053660B">
              <w:rPr>
                <w:szCs w:val="24"/>
              </w:rPr>
              <w:t xml:space="preserve">на автомобильной дороге «Минводы – Загорский» </w:t>
            </w:r>
          </w:p>
        </w:tc>
        <w:tc>
          <w:tcPr>
            <w:tcW w:w="1976" w:type="dxa"/>
          </w:tcPr>
          <w:p w14:paraId="3ED5BD6B" w14:textId="77777777" w:rsidR="00491004" w:rsidRPr="0053660B" w:rsidRDefault="00491004" w:rsidP="00491004">
            <w:r w:rsidRPr="0053660B">
              <w:t>п. Первомайский</w:t>
            </w:r>
          </w:p>
        </w:tc>
        <w:tc>
          <w:tcPr>
            <w:tcW w:w="2835" w:type="dxa"/>
          </w:tcPr>
          <w:p w14:paraId="28D08305" w14:textId="77777777" w:rsidR="00491004" w:rsidRPr="0053660B" w:rsidRDefault="00491004" w:rsidP="00491004">
            <w:r w:rsidRPr="0053660B">
              <w:t xml:space="preserve">Автомобильная дорога «Минводы – Загорский» </w:t>
            </w:r>
          </w:p>
        </w:tc>
        <w:tc>
          <w:tcPr>
            <w:tcW w:w="851" w:type="dxa"/>
          </w:tcPr>
          <w:p w14:paraId="623F25CA" w14:textId="77777777" w:rsidR="00491004" w:rsidRPr="0053660B" w:rsidRDefault="00491004" w:rsidP="00491004">
            <w:pPr>
              <w:jc w:val="center"/>
            </w:pPr>
            <w:r w:rsidRPr="0053660B">
              <w:t>45,11</w:t>
            </w:r>
          </w:p>
        </w:tc>
        <w:tc>
          <w:tcPr>
            <w:tcW w:w="1127" w:type="dxa"/>
          </w:tcPr>
          <w:p w14:paraId="2B99A175" w14:textId="77777777" w:rsidR="00491004" w:rsidRPr="0053660B" w:rsidRDefault="00491004" w:rsidP="00491004">
            <w:pPr>
              <w:jc w:val="center"/>
            </w:pPr>
            <w:r w:rsidRPr="0053660B">
              <w:t>10,03</w:t>
            </w:r>
          </w:p>
        </w:tc>
      </w:tr>
      <w:tr w:rsidR="00491004" w:rsidRPr="0053660B" w14:paraId="7E9FF564" w14:textId="77777777" w:rsidTr="00491004">
        <w:trPr>
          <w:trHeight w:val="20"/>
        </w:trPr>
        <w:tc>
          <w:tcPr>
            <w:tcW w:w="3122" w:type="dxa"/>
          </w:tcPr>
          <w:p w14:paraId="3BAB017B" w14:textId="77777777" w:rsidR="00491004" w:rsidRPr="0053660B" w:rsidRDefault="00491004" w:rsidP="00491004">
            <w:pPr>
              <w:rPr>
                <w:szCs w:val="24"/>
              </w:rPr>
            </w:pPr>
            <w:r w:rsidRPr="0053660B">
              <w:rPr>
                <w:szCs w:val="24"/>
              </w:rPr>
              <w:t>Мост через реку Суркуль на автомобильной дороге «Станция Суворовская – совхоз «Бештау»</w:t>
            </w:r>
          </w:p>
        </w:tc>
        <w:tc>
          <w:tcPr>
            <w:tcW w:w="1976" w:type="dxa"/>
          </w:tcPr>
          <w:p w14:paraId="2A64A35A" w14:textId="77777777" w:rsidR="00491004" w:rsidRPr="0053660B" w:rsidRDefault="00491004" w:rsidP="00491004">
            <w:r w:rsidRPr="0053660B">
              <w:t>с. Ульяновка</w:t>
            </w:r>
          </w:p>
        </w:tc>
        <w:tc>
          <w:tcPr>
            <w:tcW w:w="2835" w:type="dxa"/>
          </w:tcPr>
          <w:p w14:paraId="71DB7B19" w14:textId="77777777" w:rsidR="00491004" w:rsidRPr="0053660B" w:rsidRDefault="00491004" w:rsidP="00491004">
            <w:r w:rsidRPr="0053660B">
              <w:t xml:space="preserve">Автомобильная дорога </w:t>
            </w:r>
            <w:r w:rsidRPr="0053660B">
              <w:br/>
              <w:t>«Станция Суворовская – совхоз «Бештау»</w:t>
            </w:r>
          </w:p>
        </w:tc>
        <w:tc>
          <w:tcPr>
            <w:tcW w:w="851" w:type="dxa"/>
          </w:tcPr>
          <w:p w14:paraId="0C0E7242" w14:textId="77777777" w:rsidR="00491004" w:rsidRPr="0053660B" w:rsidRDefault="00491004" w:rsidP="00491004">
            <w:pPr>
              <w:jc w:val="center"/>
            </w:pPr>
            <w:r w:rsidRPr="0053660B">
              <w:t>18,62</w:t>
            </w:r>
          </w:p>
        </w:tc>
        <w:tc>
          <w:tcPr>
            <w:tcW w:w="1127" w:type="dxa"/>
          </w:tcPr>
          <w:p w14:paraId="21421157" w14:textId="77777777" w:rsidR="00491004" w:rsidRPr="0053660B" w:rsidRDefault="00491004" w:rsidP="00491004">
            <w:pPr>
              <w:jc w:val="center"/>
            </w:pPr>
            <w:r w:rsidRPr="0053660B">
              <w:t>6,5</w:t>
            </w:r>
          </w:p>
        </w:tc>
      </w:tr>
      <w:tr w:rsidR="00491004" w:rsidRPr="0053660B" w14:paraId="70692323" w14:textId="77777777" w:rsidTr="00491004">
        <w:trPr>
          <w:trHeight w:val="20"/>
        </w:trPr>
        <w:tc>
          <w:tcPr>
            <w:tcW w:w="3122" w:type="dxa"/>
          </w:tcPr>
          <w:p w14:paraId="599605C5" w14:textId="77777777" w:rsidR="00491004" w:rsidRPr="0053660B" w:rsidRDefault="00491004" w:rsidP="00491004">
            <w:pPr>
              <w:rPr>
                <w:szCs w:val="24"/>
              </w:rPr>
            </w:pPr>
            <w:r w:rsidRPr="0053660B">
              <w:rPr>
                <w:szCs w:val="24"/>
              </w:rPr>
              <w:t>Мост через канал Широкий</w:t>
            </w:r>
            <w:r w:rsidRPr="0053660B">
              <w:rPr>
                <w:szCs w:val="24"/>
              </w:rPr>
              <w:br/>
              <w:t xml:space="preserve">на участке автомобильной дороге «МинВоды – Греческое» </w:t>
            </w:r>
          </w:p>
        </w:tc>
        <w:tc>
          <w:tcPr>
            <w:tcW w:w="1976" w:type="dxa"/>
          </w:tcPr>
          <w:p w14:paraId="6B684DED" w14:textId="77777777" w:rsidR="00491004" w:rsidRPr="0053660B" w:rsidRDefault="00491004" w:rsidP="00491004">
            <w:r w:rsidRPr="0053660B">
              <w:t>п. Загорский</w:t>
            </w:r>
          </w:p>
        </w:tc>
        <w:tc>
          <w:tcPr>
            <w:tcW w:w="2835" w:type="dxa"/>
          </w:tcPr>
          <w:p w14:paraId="1B826480" w14:textId="77777777" w:rsidR="00491004" w:rsidRPr="0053660B" w:rsidRDefault="00491004" w:rsidP="00491004">
            <w:r w:rsidRPr="0053660B">
              <w:t>Участок автомобильной  дороги «МинВоды – Греческое»</w:t>
            </w:r>
          </w:p>
        </w:tc>
        <w:tc>
          <w:tcPr>
            <w:tcW w:w="851" w:type="dxa"/>
          </w:tcPr>
          <w:p w14:paraId="74564F73" w14:textId="77777777" w:rsidR="00491004" w:rsidRPr="0053660B" w:rsidRDefault="00491004" w:rsidP="00491004">
            <w:pPr>
              <w:jc w:val="center"/>
            </w:pPr>
            <w:r w:rsidRPr="0053660B">
              <w:t>26,02</w:t>
            </w:r>
          </w:p>
        </w:tc>
        <w:tc>
          <w:tcPr>
            <w:tcW w:w="1127" w:type="dxa"/>
          </w:tcPr>
          <w:p w14:paraId="2E32DD86" w14:textId="77777777" w:rsidR="00491004" w:rsidRPr="0053660B" w:rsidRDefault="00491004" w:rsidP="00491004">
            <w:pPr>
              <w:jc w:val="center"/>
            </w:pPr>
            <w:r w:rsidRPr="0053660B">
              <w:t>6,7</w:t>
            </w:r>
          </w:p>
        </w:tc>
      </w:tr>
      <w:tr w:rsidR="00491004" w:rsidRPr="0053660B" w14:paraId="3E8408F6" w14:textId="77777777" w:rsidTr="00491004">
        <w:trPr>
          <w:trHeight w:val="20"/>
        </w:trPr>
        <w:tc>
          <w:tcPr>
            <w:tcW w:w="3122" w:type="dxa"/>
          </w:tcPr>
          <w:p w14:paraId="0C75DE2B" w14:textId="77777777" w:rsidR="00491004" w:rsidRPr="0053660B" w:rsidRDefault="00491004" w:rsidP="00491004">
            <w:pPr>
              <w:rPr>
                <w:szCs w:val="24"/>
              </w:rPr>
            </w:pPr>
            <w:r w:rsidRPr="0053660B">
              <w:rPr>
                <w:szCs w:val="24"/>
              </w:rPr>
              <w:t xml:space="preserve">Мост через реку Кума на межпоселенческой дороге от автомобильной дороги «Кавказ Суворовская» – с. Гражданское, ул. Пролетарская – х. Красное Поле – с. Сунжа ул. Виноградная, до автомобильной дороги «Кавказ Суворовская» </w:t>
            </w:r>
          </w:p>
        </w:tc>
        <w:tc>
          <w:tcPr>
            <w:tcW w:w="1976" w:type="dxa"/>
          </w:tcPr>
          <w:p w14:paraId="20D8D331" w14:textId="77777777" w:rsidR="00491004" w:rsidRPr="0053660B" w:rsidRDefault="00491004" w:rsidP="00491004">
            <w:r w:rsidRPr="0053660B">
              <w:t xml:space="preserve">с. Гражданское – </w:t>
            </w:r>
            <w:r w:rsidRPr="0053660B">
              <w:br/>
              <w:t>с. Сунжа</w:t>
            </w:r>
          </w:p>
        </w:tc>
        <w:tc>
          <w:tcPr>
            <w:tcW w:w="2835" w:type="dxa"/>
          </w:tcPr>
          <w:p w14:paraId="392AC1CA" w14:textId="77777777" w:rsidR="00491004" w:rsidRPr="0053660B" w:rsidRDefault="00491004" w:rsidP="00491004">
            <w:r w:rsidRPr="0053660B">
              <w:t xml:space="preserve">Межпоселенческая дорога от автомобильной дороги «Кавказ Суворовская» – </w:t>
            </w:r>
            <w:r w:rsidRPr="0053660B">
              <w:br/>
              <w:t xml:space="preserve">с. Гражданское, </w:t>
            </w:r>
            <w:r w:rsidRPr="0053660B">
              <w:br/>
              <w:t xml:space="preserve">ул. Пролетарская – х. Красное Поле – с. Сунжа </w:t>
            </w:r>
            <w:r w:rsidRPr="0053660B">
              <w:br/>
              <w:t>ул. Виноградная, до автомобильной дороги «Кавказ Суворовская»</w:t>
            </w:r>
          </w:p>
        </w:tc>
        <w:tc>
          <w:tcPr>
            <w:tcW w:w="851" w:type="dxa"/>
          </w:tcPr>
          <w:p w14:paraId="385924B2" w14:textId="77777777" w:rsidR="00491004" w:rsidRPr="0053660B" w:rsidRDefault="00491004" w:rsidP="00491004">
            <w:pPr>
              <w:jc w:val="center"/>
            </w:pPr>
            <w:r w:rsidRPr="0053660B">
              <w:t>54,16</w:t>
            </w:r>
          </w:p>
        </w:tc>
        <w:tc>
          <w:tcPr>
            <w:tcW w:w="1127" w:type="dxa"/>
          </w:tcPr>
          <w:p w14:paraId="4EE190FD" w14:textId="77777777" w:rsidR="00491004" w:rsidRPr="0053660B" w:rsidRDefault="00491004" w:rsidP="00491004">
            <w:pPr>
              <w:jc w:val="center"/>
            </w:pPr>
            <w:r w:rsidRPr="0053660B">
              <w:t>8,13</w:t>
            </w:r>
          </w:p>
        </w:tc>
      </w:tr>
      <w:tr w:rsidR="00491004" w:rsidRPr="0053660B" w14:paraId="241286F9" w14:textId="77777777" w:rsidTr="00491004">
        <w:trPr>
          <w:trHeight w:val="20"/>
        </w:trPr>
        <w:tc>
          <w:tcPr>
            <w:tcW w:w="3122" w:type="dxa"/>
          </w:tcPr>
          <w:p w14:paraId="6A58910B" w14:textId="77777777" w:rsidR="00491004" w:rsidRPr="0053660B" w:rsidRDefault="00491004" w:rsidP="00491004">
            <w:pPr>
              <w:rPr>
                <w:szCs w:val="24"/>
              </w:rPr>
            </w:pPr>
            <w:r w:rsidRPr="0053660B">
              <w:rPr>
                <w:szCs w:val="24"/>
              </w:rPr>
              <w:t xml:space="preserve">Мост через реку Горькая на межпоселенческой дороге от автомобильной дороги «Кавказ – Суворовская» – с. Гражданское, </w:t>
            </w:r>
          </w:p>
          <w:p w14:paraId="62C13E5E" w14:textId="77777777" w:rsidR="00491004" w:rsidRPr="0053660B" w:rsidRDefault="00491004" w:rsidP="00491004">
            <w:pPr>
              <w:rPr>
                <w:szCs w:val="24"/>
              </w:rPr>
            </w:pPr>
            <w:r w:rsidRPr="0053660B">
              <w:rPr>
                <w:szCs w:val="24"/>
              </w:rPr>
              <w:t>ул. Школьная</w:t>
            </w:r>
          </w:p>
        </w:tc>
        <w:tc>
          <w:tcPr>
            <w:tcW w:w="1976" w:type="dxa"/>
          </w:tcPr>
          <w:p w14:paraId="2A828127" w14:textId="77777777" w:rsidR="00491004" w:rsidRPr="0053660B" w:rsidRDefault="00491004" w:rsidP="00491004">
            <w:r w:rsidRPr="0053660B">
              <w:t xml:space="preserve">с. Гражданское </w:t>
            </w:r>
          </w:p>
        </w:tc>
        <w:tc>
          <w:tcPr>
            <w:tcW w:w="2835" w:type="dxa"/>
          </w:tcPr>
          <w:p w14:paraId="6BA1894F" w14:textId="77777777" w:rsidR="00491004" w:rsidRPr="0053660B" w:rsidRDefault="00491004" w:rsidP="00491004">
            <w:r w:rsidRPr="0053660B">
              <w:t xml:space="preserve">Межпоселенческая дорога от автомобильной дороги «Кавказ-Суворовская» – </w:t>
            </w:r>
            <w:r w:rsidRPr="0053660B">
              <w:br/>
              <w:t>с. Гражданское, ул. Школьная</w:t>
            </w:r>
          </w:p>
        </w:tc>
        <w:tc>
          <w:tcPr>
            <w:tcW w:w="851" w:type="dxa"/>
          </w:tcPr>
          <w:p w14:paraId="2F1D9B3B" w14:textId="77777777" w:rsidR="00491004" w:rsidRPr="0053660B" w:rsidRDefault="00491004" w:rsidP="00491004">
            <w:pPr>
              <w:jc w:val="center"/>
            </w:pPr>
            <w:r w:rsidRPr="0053660B">
              <w:t>11,65</w:t>
            </w:r>
          </w:p>
        </w:tc>
        <w:tc>
          <w:tcPr>
            <w:tcW w:w="1127" w:type="dxa"/>
          </w:tcPr>
          <w:p w14:paraId="1DD8DFE8" w14:textId="77777777" w:rsidR="00491004" w:rsidRPr="0053660B" w:rsidRDefault="00491004" w:rsidP="00491004">
            <w:pPr>
              <w:jc w:val="center"/>
            </w:pPr>
            <w:r w:rsidRPr="0053660B">
              <w:t>6,2</w:t>
            </w:r>
          </w:p>
        </w:tc>
      </w:tr>
      <w:tr w:rsidR="00491004" w:rsidRPr="0053660B" w14:paraId="725EFE5D" w14:textId="77777777" w:rsidTr="00491004">
        <w:trPr>
          <w:trHeight w:val="20"/>
        </w:trPr>
        <w:tc>
          <w:tcPr>
            <w:tcW w:w="3122" w:type="dxa"/>
          </w:tcPr>
          <w:p w14:paraId="75D0C111" w14:textId="77777777" w:rsidR="00491004" w:rsidRPr="0053660B" w:rsidRDefault="00491004" w:rsidP="00491004">
            <w:pPr>
              <w:rPr>
                <w:szCs w:val="24"/>
              </w:rPr>
            </w:pPr>
            <w:r w:rsidRPr="0053660B">
              <w:rPr>
                <w:szCs w:val="24"/>
              </w:rPr>
              <w:t xml:space="preserve">Мост через реку Джемуха </w:t>
            </w:r>
            <w:r w:rsidRPr="0053660B">
              <w:rPr>
                <w:szCs w:val="24"/>
              </w:rPr>
              <w:br w:type="page"/>
              <w:t xml:space="preserve">на автомобильной дороге к </w:t>
            </w:r>
            <w:r w:rsidRPr="0053660B">
              <w:rPr>
                <w:szCs w:val="24"/>
              </w:rPr>
              <w:br w:type="page"/>
              <w:t xml:space="preserve">поселку Евдокимовский </w:t>
            </w:r>
          </w:p>
        </w:tc>
        <w:tc>
          <w:tcPr>
            <w:tcW w:w="1976" w:type="dxa"/>
          </w:tcPr>
          <w:p w14:paraId="648B955F" w14:textId="77777777" w:rsidR="00491004" w:rsidRPr="0053660B" w:rsidRDefault="00491004" w:rsidP="00491004">
            <w:r w:rsidRPr="0053660B">
              <w:t>г. Минеральные Воды</w:t>
            </w:r>
          </w:p>
        </w:tc>
        <w:tc>
          <w:tcPr>
            <w:tcW w:w="2835" w:type="dxa"/>
          </w:tcPr>
          <w:p w14:paraId="59EE4270" w14:textId="77777777" w:rsidR="00491004" w:rsidRPr="0053660B" w:rsidRDefault="00491004" w:rsidP="00491004">
            <w:r w:rsidRPr="0053660B">
              <w:t xml:space="preserve">Автомобильная дорога к </w:t>
            </w:r>
            <w:r w:rsidRPr="0053660B">
              <w:br w:type="page"/>
              <w:t>поселку Евдокимовский</w:t>
            </w:r>
          </w:p>
        </w:tc>
        <w:tc>
          <w:tcPr>
            <w:tcW w:w="851" w:type="dxa"/>
          </w:tcPr>
          <w:p w14:paraId="2477B63B" w14:textId="77777777" w:rsidR="00491004" w:rsidRPr="0053660B" w:rsidRDefault="00491004" w:rsidP="00491004">
            <w:pPr>
              <w:jc w:val="center"/>
            </w:pPr>
            <w:r w:rsidRPr="0053660B">
              <w:t>18,71</w:t>
            </w:r>
          </w:p>
        </w:tc>
        <w:tc>
          <w:tcPr>
            <w:tcW w:w="1127" w:type="dxa"/>
          </w:tcPr>
          <w:p w14:paraId="1F96AC5C" w14:textId="77777777" w:rsidR="00491004" w:rsidRPr="0053660B" w:rsidRDefault="00491004" w:rsidP="00491004">
            <w:pPr>
              <w:jc w:val="center"/>
            </w:pPr>
            <w:r w:rsidRPr="0053660B">
              <w:t>5,9</w:t>
            </w:r>
          </w:p>
        </w:tc>
      </w:tr>
      <w:tr w:rsidR="00491004" w:rsidRPr="0053660B" w14:paraId="385DD95A" w14:textId="77777777" w:rsidTr="00491004">
        <w:trPr>
          <w:trHeight w:val="20"/>
        </w:trPr>
        <w:tc>
          <w:tcPr>
            <w:tcW w:w="3122" w:type="dxa"/>
          </w:tcPr>
          <w:p w14:paraId="415137C9" w14:textId="77777777" w:rsidR="00491004" w:rsidRPr="0053660B" w:rsidRDefault="00491004" w:rsidP="00491004">
            <w:pPr>
              <w:rPr>
                <w:szCs w:val="24"/>
              </w:rPr>
            </w:pPr>
            <w:r w:rsidRPr="0053660B">
              <w:rPr>
                <w:szCs w:val="24"/>
              </w:rPr>
              <w:t xml:space="preserve">Мост через реку Кума </w:t>
            </w:r>
            <w:r w:rsidRPr="0053660B">
              <w:rPr>
                <w:szCs w:val="24"/>
              </w:rPr>
              <w:br/>
              <w:t xml:space="preserve">на территории с. Прикумское </w:t>
            </w:r>
          </w:p>
        </w:tc>
        <w:tc>
          <w:tcPr>
            <w:tcW w:w="1976" w:type="dxa"/>
          </w:tcPr>
          <w:p w14:paraId="63D5F98D" w14:textId="77777777" w:rsidR="00491004" w:rsidRPr="0053660B" w:rsidRDefault="00491004" w:rsidP="00491004">
            <w:r w:rsidRPr="0053660B">
              <w:t>с. Прикумское</w:t>
            </w:r>
          </w:p>
        </w:tc>
        <w:tc>
          <w:tcPr>
            <w:tcW w:w="2835" w:type="dxa"/>
          </w:tcPr>
          <w:p w14:paraId="22D386C4" w14:textId="77777777" w:rsidR="00491004" w:rsidRPr="0053660B" w:rsidRDefault="00491004" w:rsidP="00491004">
            <w:r w:rsidRPr="0053660B">
              <w:t>Автомобильная дорога въезд в с. Прикумское (ул. Заводская)</w:t>
            </w:r>
          </w:p>
        </w:tc>
        <w:tc>
          <w:tcPr>
            <w:tcW w:w="851" w:type="dxa"/>
          </w:tcPr>
          <w:p w14:paraId="27E5E04D" w14:textId="77777777" w:rsidR="00491004" w:rsidRPr="0053660B" w:rsidRDefault="00491004" w:rsidP="00491004">
            <w:pPr>
              <w:jc w:val="center"/>
            </w:pPr>
            <w:r w:rsidRPr="0053660B">
              <w:t>41,1</w:t>
            </w:r>
          </w:p>
        </w:tc>
        <w:tc>
          <w:tcPr>
            <w:tcW w:w="1127" w:type="dxa"/>
          </w:tcPr>
          <w:p w14:paraId="38DAAE4F" w14:textId="77777777" w:rsidR="00491004" w:rsidRPr="0053660B" w:rsidRDefault="00491004" w:rsidP="00491004">
            <w:pPr>
              <w:jc w:val="center"/>
            </w:pPr>
            <w:r w:rsidRPr="0053660B">
              <w:t>8,5</w:t>
            </w:r>
          </w:p>
        </w:tc>
      </w:tr>
      <w:tr w:rsidR="00491004" w:rsidRPr="0053660B" w14:paraId="17BC908A" w14:textId="77777777" w:rsidTr="00491004">
        <w:trPr>
          <w:trHeight w:val="20"/>
        </w:trPr>
        <w:tc>
          <w:tcPr>
            <w:tcW w:w="3122" w:type="dxa"/>
          </w:tcPr>
          <w:p w14:paraId="03682492" w14:textId="77777777" w:rsidR="00491004" w:rsidRPr="0053660B" w:rsidRDefault="00491004" w:rsidP="00491004">
            <w:pPr>
              <w:rPr>
                <w:szCs w:val="24"/>
              </w:rPr>
            </w:pPr>
            <w:r w:rsidRPr="0053660B">
              <w:rPr>
                <w:szCs w:val="24"/>
              </w:rPr>
              <w:t xml:space="preserve">Мост через реку Кума на автомобильной дороге </w:t>
            </w:r>
            <w:r w:rsidRPr="0053660B">
              <w:rPr>
                <w:szCs w:val="24"/>
              </w:rPr>
              <w:br/>
              <w:t>с. Успеновка – п. Мирный</w:t>
            </w:r>
          </w:p>
        </w:tc>
        <w:tc>
          <w:tcPr>
            <w:tcW w:w="1976" w:type="dxa"/>
          </w:tcPr>
          <w:p w14:paraId="4D4FA478" w14:textId="77777777" w:rsidR="00491004" w:rsidRPr="0053660B" w:rsidRDefault="00491004" w:rsidP="00491004">
            <w:r w:rsidRPr="0053660B">
              <w:t>с. Успеновка</w:t>
            </w:r>
          </w:p>
        </w:tc>
        <w:tc>
          <w:tcPr>
            <w:tcW w:w="2835" w:type="dxa"/>
          </w:tcPr>
          <w:p w14:paraId="0365689D" w14:textId="77777777" w:rsidR="00491004" w:rsidRPr="0053660B" w:rsidRDefault="00491004" w:rsidP="00491004">
            <w:r w:rsidRPr="0053660B">
              <w:t xml:space="preserve">Подъезд к п. Мирный </w:t>
            </w:r>
            <w:r w:rsidRPr="0053660B">
              <w:br/>
              <w:t>(с. Успеновка – п. Мирный)</w:t>
            </w:r>
          </w:p>
        </w:tc>
        <w:tc>
          <w:tcPr>
            <w:tcW w:w="851" w:type="dxa"/>
          </w:tcPr>
          <w:p w14:paraId="646AFA6B" w14:textId="77777777" w:rsidR="00491004" w:rsidRPr="0053660B" w:rsidRDefault="00491004" w:rsidP="00491004">
            <w:pPr>
              <w:jc w:val="center"/>
            </w:pPr>
            <w:r w:rsidRPr="0053660B">
              <w:t>12</w:t>
            </w:r>
          </w:p>
        </w:tc>
        <w:tc>
          <w:tcPr>
            <w:tcW w:w="1127" w:type="dxa"/>
          </w:tcPr>
          <w:p w14:paraId="7715BB3A" w14:textId="77777777" w:rsidR="00491004" w:rsidRPr="0053660B" w:rsidRDefault="00491004" w:rsidP="00491004">
            <w:pPr>
              <w:jc w:val="center"/>
            </w:pPr>
            <w:r w:rsidRPr="0053660B">
              <w:t>6</w:t>
            </w:r>
          </w:p>
        </w:tc>
      </w:tr>
      <w:tr w:rsidR="00491004" w:rsidRPr="0053660B" w14:paraId="1D36318E" w14:textId="77777777" w:rsidTr="00491004">
        <w:trPr>
          <w:trHeight w:val="20"/>
        </w:trPr>
        <w:tc>
          <w:tcPr>
            <w:tcW w:w="3122" w:type="dxa"/>
          </w:tcPr>
          <w:p w14:paraId="3801CA56" w14:textId="77777777" w:rsidR="00491004" w:rsidRPr="0053660B" w:rsidRDefault="00491004" w:rsidP="00491004">
            <w:pPr>
              <w:rPr>
                <w:szCs w:val="24"/>
              </w:rPr>
            </w:pPr>
            <w:r w:rsidRPr="0053660B">
              <w:rPr>
                <w:szCs w:val="24"/>
              </w:rPr>
              <w:t xml:space="preserve">Мост через реку Кума на автомобильной дороге </w:t>
            </w:r>
            <w:r w:rsidRPr="0053660B">
              <w:rPr>
                <w:szCs w:val="24"/>
              </w:rPr>
              <w:br/>
              <w:t>с. Дунаевка – с. Долина</w:t>
            </w:r>
          </w:p>
        </w:tc>
        <w:tc>
          <w:tcPr>
            <w:tcW w:w="1976" w:type="dxa"/>
          </w:tcPr>
          <w:p w14:paraId="37BC14AB" w14:textId="77777777" w:rsidR="00491004" w:rsidRPr="0053660B" w:rsidRDefault="00491004" w:rsidP="00491004">
            <w:r w:rsidRPr="0053660B">
              <w:t>с. Долина</w:t>
            </w:r>
          </w:p>
        </w:tc>
        <w:tc>
          <w:tcPr>
            <w:tcW w:w="2835" w:type="dxa"/>
          </w:tcPr>
          <w:p w14:paraId="4571AC47" w14:textId="77777777" w:rsidR="00491004" w:rsidRPr="0053660B" w:rsidRDefault="00491004" w:rsidP="00491004">
            <w:r w:rsidRPr="0053660B">
              <w:t xml:space="preserve">Подъезд к с. Долина </w:t>
            </w:r>
            <w:r w:rsidRPr="0053660B">
              <w:br/>
              <w:t>(с. Дунаевка – с. Долина)</w:t>
            </w:r>
          </w:p>
        </w:tc>
        <w:tc>
          <w:tcPr>
            <w:tcW w:w="851" w:type="dxa"/>
          </w:tcPr>
          <w:p w14:paraId="34EAF690" w14:textId="77777777" w:rsidR="00491004" w:rsidRPr="0053660B" w:rsidRDefault="00491004" w:rsidP="00491004">
            <w:pPr>
              <w:jc w:val="center"/>
            </w:pPr>
            <w:r w:rsidRPr="0053660B">
              <w:t>12</w:t>
            </w:r>
          </w:p>
        </w:tc>
        <w:tc>
          <w:tcPr>
            <w:tcW w:w="1127" w:type="dxa"/>
          </w:tcPr>
          <w:p w14:paraId="3501B2D4" w14:textId="77777777" w:rsidR="00491004" w:rsidRPr="0053660B" w:rsidRDefault="00491004" w:rsidP="00491004">
            <w:pPr>
              <w:jc w:val="center"/>
            </w:pPr>
            <w:r w:rsidRPr="0053660B">
              <w:t>6</w:t>
            </w:r>
          </w:p>
        </w:tc>
      </w:tr>
      <w:tr w:rsidR="00491004" w:rsidRPr="0053660B" w14:paraId="78E3A598" w14:textId="77777777" w:rsidTr="00491004">
        <w:trPr>
          <w:trHeight w:val="20"/>
        </w:trPr>
        <w:tc>
          <w:tcPr>
            <w:tcW w:w="3122" w:type="dxa"/>
          </w:tcPr>
          <w:p w14:paraId="4317D373" w14:textId="77777777" w:rsidR="00491004" w:rsidRPr="0053660B" w:rsidRDefault="00491004" w:rsidP="00491004">
            <w:pPr>
              <w:rPr>
                <w:szCs w:val="24"/>
              </w:rPr>
            </w:pPr>
            <w:r w:rsidRPr="0053660B">
              <w:rPr>
                <w:szCs w:val="24"/>
              </w:rPr>
              <w:t>Мост через реку Кума на автомобильной дороге «село Побегайловка – село Дунаевка»</w:t>
            </w:r>
          </w:p>
        </w:tc>
        <w:tc>
          <w:tcPr>
            <w:tcW w:w="1976" w:type="dxa"/>
          </w:tcPr>
          <w:p w14:paraId="0417CBD5" w14:textId="77777777" w:rsidR="00491004" w:rsidRPr="0053660B" w:rsidRDefault="00491004" w:rsidP="00491004">
            <w:r w:rsidRPr="0053660B">
              <w:t>с. Побегайловка</w:t>
            </w:r>
          </w:p>
        </w:tc>
        <w:tc>
          <w:tcPr>
            <w:tcW w:w="2835" w:type="dxa"/>
          </w:tcPr>
          <w:p w14:paraId="1FF350D2" w14:textId="77777777" w:rsidR="00491004" w:rsidRPr="0053660B" w:rsidRDefault="00491004" w:rsidP="00491004">
            <w:r w:rsidRPr="0053660B">
              <w:t xml:space="preserve">Автомобильная дорога </w:t>
            </w:r>
            <w:r w:rsidRPr="0053660B">
              <w:br/>
              <w:t>«село Побегайловка – село Дунаевка»</w:t>
            </w:r>
          </w:p>
        </w:tc>
        <w:tc>
          <w:tcPr>
            <w:tcW w:w="851" w:type="dxa"/>
          </w:tcPr>
          <w:p w14:paraId="547042BB" w14:textId="77777777" w:rsidR="00491004" w:rsidRPr="0053660B" w:rsidRDefault="00491004" w:rsidP="00491004">
            <w:pPr>
              <w:jc w:val="center"/>
            </w:pPr>
            <w:r w:rsidRPr="0053660B">
              <w:t>24</w:t>
            </w:r>
          </w:p>
        </w:tc>
        <w:tc>
          <w:tcPr>
            <w:tcW w:w="1127" w:type="dxa"/>
          </w:tcPr>
          <w:p w14:paraId="71BCF3D8" w14:textId="77777777" w:rsidR="00491004" w:rsidRPr="0053660B" w:rsidRDefault="00491004" w:rsidP="00491004">
            <w:pPr>
              <w:jc w:val="center"/>
            </w:pPr>
            <w:r w:rsidRPr="0053660B">
              <w:t>6</w:t>
            </w:r>
          </w:p>
        </w:tc>
      </w:tr>
      <w:tr w:rsidR="00491004" w:rsidRPr="0053660B" w14:paraId="2F5EAA11" w14:textId="77777777" w:rsidTr="00491004">
        <w:trPr>
          <w:trHeight w:val="20"/>
        </w:trPr>
        <w:tc>
          <w:tcPr>
            <w:tcW w:w="3122" w:type="dxa"/>
          </w:tcPr>
          <w:p w14:paraId="5054A96F" w14:textId="77777777" w:rsidR="00491004" w:rsidRPr="0053660B" w:rsidRDefault="00491004" w:rsidP="00491004">
            <w:pPr>
              <w:rPr>
                <w:szCs w:val="24"/>
              </w:rPr>
            </w:pPr>
            <w:r w:rsidRPr="0053660B">
              <w:rPr>
                <w:szCs w:val="24"/>
              </w:rPr>
              <w:lastRenderedPageBreak/>
              <w:t>Мост через реку Кума на автомобильной дороге «село Побегайловка – хутор Новая Жизнь»</w:t>
            </w:r>
          </w:p>
        </w:tc>
        <w:tc>
          <w:tcPr>
            <w:tcW w:w="1976" w:type="dxa"/>
          </w:tcPr>
          <w:p w14:paraId="5AF4F2D8" w14:textId="77777777" w:rsidR="00491004" w:rsidRPr="0053660B" w:rsidRDefault="00491004" w:rsidP="00491004">
            <w:r w:rsidRPr="0053660B">
              <w:t>х. Новая Жизнь</w:t>
            </w:r>
          </w:p>
        </w:tc>
        <w:tc>
          <w:tcPr>
            <w:tcW w:w="2835" w:type="dxa"/>
          </w:tcPr>
          <w:p w14:paraId="02153B6A" w14:textId="77777777" w:rsidR="00491004" w:rsidRPr="0053660B" w:rsidRDefault="00491004" w:rsidP="00491004">
            <w:r w:rsidRPr="0053660B">
              <w:t xml:space="preserve">Автомобильная дорога </w:t>
            </w:r>
            <w:r w:rsidRPr="0053660B">
              <w:br/>
              <w:t>«село Побегайловка – хутор Новая Жизнь»</w:t>
            </w:r>
          </w:p>
        </w:tc>
        <w:tc>
          <w:tcPr>
            <w:tcW w:w="851" w:type="dxa"/>
          </w:tcPr>
          <w:p w14:paraId="0394F70D" w14:textId="77777777" w:rsidR="00491004" w:rsidRPr="0053660B" w:rsidRDefault="00491004" w:rsidP="00491004">
            <w:pPr>
              <w:jc w:val="center"/>
            </w:pPr>
            <w:r w:rsidRPr="0053660B">
              <w:t>24</w:t>
            </w:r>
          </w:p>
        </w:tc>
        <w:tc>
          <w:tcPr>
            <w:tcW w:w="1127" w:type="dxa"/>
          </w:tcPr>
          <w:p w14:paraId="04D66148" w14:textId="77777777" w:rsidR="00491004" w:rsidRPr="0053660B" w:rsidRDefault="00491004" w:rsidP="00491004">
            <w:pPr>
              <w:jc w:val="center"/>
            </w:pPr>
            <w:r w:rsidRPr="0053660B">
              <w:t>6</w:t>
            </w:r>
          </w:p>
        </w:tc>
      </w:tr>
      <w:tr w:rsidR="00491004" w:rsidRPr="0053660B" w14:paraId="226882D6" w14:textId="77777777" w:rsidTr="00491004">
        <w:trPr>
          <w:trHeight w:val="20"/>
        </w:trPr>
        <w:tc>
          <w:tcPr>
            <w:tcW w:w="3122" w:type="dxa"/>
          </w:tcPr>
          <w:p w14:paraId="5DAF0B1E" w14:textId="77777777" w:rsidR="00491004" w:rsidRPr="0053660B" w:rsidRDefault="00491004" w:rsidP="00491004">
            <w:pPr>
              <w:rPr>
                <w:szCs w:val="24"/>
              </w:rPr>
            </w:pPr>
            <w:r w:rsidRPr="0053660B">
              <w:rPr>
                <w:szCs w:val="24"/>
              </w:rPr>
              <w:t xml:space="preserve">Мост через ручей в с. Нагутское </w:t>
            </w:r>
          </w:p>
        </w:tc>
        <w:tc>
          <w:tcPr>
            <w:tcW w:w="1976" w:type="dxa"/>
          </w:tcPr>
          <w:p w14:paraId="1F4A7902" w14:textId="77777777" w:rsidR="00491004" w:rsidRPr="0053660B" w:rsidRDefault="00491004" w:rsidP="00491004">
            <w:r w:rsidRPr="0053660B">
              <w:t>с. Нагутское</w:t>
            </w:r>
          </w:p>
        </w:tc>
        <w:tc>
          <w:tcPr>
            <w:tcW w:w="2835" w:type="dxa"/>
          </w:tcPr>
          <w:p w14:paraId="071105EA" w14:textId="77777777" w:rsidR="00491004" w:rsidRPr="0053660B" w:rsidRDefault="00491004" w:rsidP="00491004">
            <w:r w:rsidRPr="0053660B">
              <w:t xml:space="preserve">Автомобильная дорога </w:t>
            </w:r>
            <w:r w:rsidRPr="0053660B">
              <w:br/>
              <w:t>с. Нагутское (ул. Пролетарская – Красная)</w:t>
            </w:r>
          </w:p>
        </w:tc>
        <w:tc>
          <w:tcPr>
            <w:tcW w:w="851" w:type="dxa"/>
          </w:tcPr>
          <w:p w14:paraId="331CA0B9" w14:textId="77777777" w:rsidR="00491004" w:rsidRPr="0053660B" w:rsidRDefault="00491004" w:rsidP="00491004">
            <w:pPr>
              <w:jc w:val="center"/>
            </w:pPr>
            <w:r w:rsidRPr="0053660B">
              <w:t>5</w:t>
            </w:r>
          </w:p>
        </w:tc>
        <w:tc>
          <w:tcPr>
            <w:tcW w:w="1127" w:type="dxa"/>
          </w:tcPr>
          <w:p w14:paraId="6C4EB451" w14:textId="77777777" w:rsidR="00491004" w:rsidRPr="0053660B" w:rsidRDefault="00491004" w:rsidP="00491004">
            <w:pPr>
              <w:jc w:val="center"/>
            </w:pPr>
            <w:r w:rsidRPr="0053660B">
              <w:t>4</w:t>
            </w:r>
          </w:p>
        </w:tc>
      </w:tr>
      <w:tr w:rsidR="00491004" w:rsidRPr="0053660B" w14:paraId="3C165011" w14:textId="77777777" w:rsidTr="00491004">
        <w:trPr>
          <w:trHeight w:val="20"/>
        </w:trPr>
        <w:tc>
          <w:tcPr>
            <w:tcW w:w="3122" w:type="dxa"/>
          </w:tcPr>
          <w:p w14:paraId="1E700584" w14:textId="77777777" w:rsidR="00491004" w:rsidRPr="0053660B" w:rsidRDefault="00491004" w:rsidP="00491004">
            <w:pPr>
              <w:rPr>
                <w:szCs w:val="24"/>
              </w:rPr>
            </w:pPr>
            <w:r w:rsidRPr="0053660B">
              <w:rPr>
                <w:szCs w:val="24"/>
              </w:rPr>
              <w:t xml:space="preserve">Мост через реку Кума в </w:t>
            </w:r>
            <w:r w:rsidRPr="0053660B">
              <w:rPr>
                <w:szCs w:val="24"/>
              </w:rPr>
              <w:br/>
              <w:t xml:space="preserve">г. Минеральные Воды </w:t>
            </w:r>
          </w:p>
        </w:tc>
        <w:tc>
          <w:tcPr>
            <w:tcW w:w="1976" w:type="dxa"/>
          </w:tcPr>
          <w:p w14:paraId="4A904E27" w14:textId="77777777" w:rsidR="00491004" w:rsidRPr="0053660B" w:rsidRDefault="00491004" w:rsidP="00491004">
            <w:r w:rsidRPr="0053660B">
              <w:t>г. Минеральные Воды</w:t>
            </w:r>
          </w:p>
        </w:tc>
        <w:tc>
          <w:tcPr>
            <w:tcW w:w="2835" w:type="dxa"/>
          </w:tcPr>
          <w:p w14:paraId="1D1306A9" w14:textId="77777777" w:rsidR="00491004" w:rsidRPr="0053660B" w:rsidRDefault="00491004" w:rsidP="00491004">
            <w:r w:rsidRPr="0053660B">
              <w:t xml:space="preserve">Автомобильная дорога </w:t>
            </w:r>
            <w:r w:rsidRPr="0053660B">
              <w:br/>
              <w:t xml:space="preserve">г. Минеральные Воды, </w:t>
            </w:r>
            <w:r w:rsidRPr="0053660B">
              <w:br/>
              <w:t>ул. Мостовая</w:t>
            </w:r>
          </w:p>
        </w:tc>
        <w:tc>
          <w:tcPr>
            <w:tcW w:w="851" w:type="dxa"/>
          </w:tcPr>
          <w:p w14:paraId="7DF348B9" w14:textId="77777777" w:rsidR="00491004" w:rsidRPr="0053660B" w:rsidRDefault="00491004" w:rsidP="00491004">
            <w:pPr>
              <w:jc w:val="center"/>
            </w:pPr>
            <w:r w:rsidRPr="0053660B">
              <w:t>100</w:t>
            </w:r>
          </w:p>
        </w:tc>
        <w:tc>
          <w:tcPr>
            <w:tcW w:w="1127" w:type="dxa"/>
          </w:tcPr>
          <w:p w14:paraId="7939DE69" w14:textId="77777777" w:rsidR="00491004" w:rsidRPr="0053660B" w:rsidRDefault="00491004" w:rsidP="00491004">
            <w:pPr>
              <w:jc w:val="center"/>
            </w:pPr>
            <w:r w:rsidRPr="0053660B">
              <w:t>20</w:t>
            </w:r>
          </w:p>
        </w:tc>
      </w:tr>
      <w:tr w:rsidR="00491004" w:rsidRPr="0053660B" w14:paraId="36C71028" w14:textId="77777777" w:rsidTr="00491004">
        <w:trPr>
          <w:trHeight w:val="20"/>
        </w:trPr>
        <w:tc>
          <w:tcPr>
            <w:tcW w:w="3122" w:type="dxa"/>
          </w:tcPr>
          <w:p w14:paraId="3F0A61A2" w14:textId="77777777" w:rsidR="00491004" w:rsidRPr="0053660B" w:rsidRDefault="00491004" w:rsidP="00491004">
            <w:pPr>
              <w:rPr>
                <w:szCs w:val="24"/>
              </w:rPr>
            </w:pPr>
            <w:r w:rsidRPr="0053660B">
              <w:rPr>
                <w:szCs w:val="24"/>
              </w:rPr>
              <w:t xml:space="preserve">Путепровод через ж/д пути на </w:t>
            </w:r>
            <w:r w:rsidRPr="0053660B">
              <w:rPr>
                <w:szCs w:val="24"/>
              </w:rPr>
              <w:br/>
              <w:t xml:space="preserve">4 км линии Минеральные Воды – Кисловодск в г. Минеральные Воды </w:t>
            </w:r>
          </w:p>
        </w:tc>
        <w:tc>
          <w:tcPr>
            <w:tcW w:w="1976" w:type="dxa"/>
          </w:tcPr>
          <w:p w14:paraId="0C506C4E" w14:textId="77777777" w:rsidR="00491004" w:rsidRPr="0053660B" w:rsidRDefault="00491004" w:rsidP="00491004">
            <w:r w:rsidRPr="0053660B">
              <w:t>г. Минеральные Воды</w:t>
            </w:r>
          </w:p>
        </w:tc>
        <w:tc>
          <w:tcPr>
            <w:tcW w:w="2835" w:type="dxa"/>
          </w:tcPr>
          <w:p w14:paraId="0457A7C2" w14:textId="77777777" w:rsidR="00491004" w:rsidRPr="0053660B" w:rsidRDefault="00491004" w:rsidP="00491004">
            <w:r w:rsidRPr="0053660B">
              <w:t>Минераловодская дистанция пути, ПЧ-10</w:t>
            </w:r>
          </w:p>
        </w:tc>
        <w:tc>
          <w:tcPr>
            <w:tcW w:w="851" w:type="dxa"/>
          </w:tcPr>
          <w:p w14:paraId="31CB7287" w14:textId="77777777" w:rsidR="00491004" w:rsidRPr="0053660B" w:rsidRDefault="00491004" w:rsidP="00491004">
            <w:pPr>
              <w:jc w:val="center"/>
            </w:pPr>
            <w:r w:rsidRPr="0053660B">
              <w:t>112</w:t>
            </w:r>
          </w:p>
        </w:tc>
        <w:tc>
          <w:tcPr>
            <w:tcW w:w="1127" w:type="dxa"/>
          </w:tcPr>
          <w:p w14:paraId="64F56F98" w14:textId="77777777" w:rsidR="00491004" w:rsidRPr="0053660B" w:rsidRDefault="00491004" w:rsidP="00491004">
            <w:pPr>
              <w:jc w:val="center"/>
            </w:pPr>
            <w:r w:rsidRPr="0053660B">
              <w:t>14</w:t>
            </w:r>
          </w:p>
        </w:tc>
      </w:tr>
      <w:tr w:rsidR="00491004" w:rsidRPr="0053660B" w14:paraId="36BD87A2" w14:textId="77777777" w:rsidTr="00491004">
        <w:trPr>
          <w:trHeight w:val="20"/>
        </w:trPr>
        <w:tc>
          <w:tcPr>
            <w:tcW w:w="3122" w:type="dxa"/>
          </w:tcPr>
          <w:p w14:paraId="0DC3A4A1" w14:textId="77777777" w:rsidR="00491004" w:rsidRPr="0053660B" w:rsidRDefault="00491004" w:rsidP="00491004">
            <w:pPr>
              <w:rPr>
                <w:szCs w:val="24"/>
              </w:rPr>
            </w:pPr>
            <w:r w:rsidRPr="0053660B">
              <w:rPr>
                <w:szCs w:val="24"/>
              </w:rPr>
              <w:t xml:space="preserve">Путепровод через ж/д пути в створе улиц Железноводская – Ломовая в г. Минеральные Воды </w:t>
            </w:r>
          </w:p>
        </w:tc>
        <w:tc>
          <w:tcPr>
            <w:tcW w:w="1976" w:type="dxa"/>
          </w:tcPr>
          <w:p w14:paraId="258F5CA7" w14:textId="77777777" w:rsidR="00491004" w:rsidRPr="0053660B" w:rsidRDefault="00491004" w:rsidP="00491004">
            <w:r w:rsidRPr="0053660B">
              <w:t>г. Минеральные Воды</w:t>
            </w:r>
          </w:p>
        </w:tc>
        <w:tc>
          <w:tcPr>
            <w:tcW w:w="2835" w:type="dxa"/>
          </w:tcPr>
          <w:p w14:paraId="07E233EF" w14:textId="77777777" w:rsidR="00491004" w:rsidRPr="0053660B" w:rsidRDefault="00491004" w:rsidP="00491004">
            <w:r w:rsidRPr="0053660B">
              <w:t>Минераловодская дистанция пути, ПЧ-11</w:t>
            </w:r>
          </w:p>
        </w:tc>
        <w:tc>
          <w:tcPr>
            <w:tcW w:w="851" w:type="dxa"/>
          </w:tcPr>
          <w:p w14:paraId="0BEF1352" w14:textId="77777777" w:rsidR="00491004" w:rsidRPr="0053660B" w:rsidRDefault="00491004" w:rsidP="00491004">
            <w:pPr>
              <w:jc w:val="center"/>
            </w:pPr>
            <w:r w:rsidRPr="0053660B">
              <w:t>356</w:t>
            </w:r>
          </w:p>
        </w:tc>
        <w:tc>
          <w:tcPr>
            <w:tcW w:w="1127" w:type="dxa"/>
          </w:tcPr>
          <w:p w14:paraId="6DC4ECCE" w14:textId="77777777" w:rsidR="00491004" w:rsidRPr="0053660B" w:rsidRDefault="00491004" w:rsidP="00491004">
            <w:pPr>
              <w:jc w:val="center"/>
            </w:pPr>
            <w:r w:rsidRPr="0053660B">
              <w:t>14</w:t>
            </w:r>
          </w:p>
        </w:tc>
      </w:tr>
    </w:tbl>
    <w:p w14:paraId="7409EE47" w14:textId="51F0CEDE" w:rsidR="00081962" w:rsidRPr="0053660B" w:rsidRDefault="00081962" w:rsidP="00F91419">
      <w:pPr>
        <w:pStyle w:val="af4"/>
        <w:widowControl w:val="0"/>
        <w:tabs>
          <w:tab w:val="left" w:pos="1134"/>
        </w:tabs>
        <w:suppressAutoHyphens/>
        <w:spacing w:before="120" w:line="276" w:lineRule="auto"/>
        <w:ind w:left="0" w:firstLine="720"/>
        <w:jc w:val="both"/>
        <w:rPr>
          <w:sz w:val="24"/>
          <w:szCs w:val="24"/>
        </w:rPr>
      </w:pPr>
      <w:r w:rsidRPr="0053660B">
        <w:rPr>
          <w:sz w:val="24"/>
          <w:szCs w:val="24"/>
        </w:rPr>
        <w:t>Транспортно-эксплуатационное состояние автомобильных дорог в некоторых моментах не соответствует требованиям возросшей интенсивности движения.</w:t>
      </w:r>
    </w:p>
    <w:p w14:paraId="59D11BA2" w14:textId="77777777" w:rsidR="006C2C5D" w:rsidRPr="0053660B" w:rsidRDefault="006C2C5D" w:rsidP="00BF2F66">
      <w:pPr>
        <w:pStyle w:val="af4"/>
        <w:widowControl w:val="0"/>
        <w:tabs>
          <w:tab w:val="left" w:pos="1134"/>
        </w:tabs>
        <w:suppressAutoHyphens/>
        <w:spacing w:line="276" w:lineRule="auto"/>
        <w:ind w:left="0" w:firstLine="709"/>
        <w:jc w:val="both"/>
        <w:rPr>
          <w:sz w:val="24"/>
          <w:szCs w:val="24"/>
        </w:rPr>
      </w:pPr>
      <w:r w:rsidRPr="0053660B">
        <w:rPr>
          <w:sz w:val="24"/>
          <w:szCs w:val="24"/>
        </w:rPr>
        <w:t>К основным недостаткам существующей уличной дорожной сети следует отнести:</w:t>
      </w:r>
    </w:p>
    <w:p w14:paraId="461DECC5" w14:textId="6A8617D3" w:rsidR="006C2C5D" w:rsidRPr="0053660B" w:rsidRDefault="006C2C5D" w:rsidP="00BF2F66">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недостаточную степень благоустройства;</w:t>
      </w:r>
    </w:p>
    <w:p w14:paraId="05111005" w14:textId="354CF91B" w:rsidR="006C2C5D" w:rsidRPr="0053660B" w:rsidRDefault="006C2C5D" w:rsidP="00BF2F66">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высокую плотность уличной сети;</w:t>
      </w:r>
    </w:p>
    <w:p w14:paraId="7AA04A1B" w14:textId="64FD5986" w:rsidR="006C2C5D" w:rsidRPr="0053660B" w:rsidRDefault="006C2C5D" w:rsidP="00BF2F66">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недостаточную ширину проезжей части и тротуаров на магистральных улицах, а также их ширину в красных линиях;</w:t>
      </w:r>
    </w:p>
    <w:p w14:paraId="7247FA26" w14:textId="666045EA" w:rsidR="006C2C5D" w:rsidRPr="0053660B" w:rsidRDefault="006C2C5D" w:rsidP="00BF2F66">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наличие пересечений в одном уровне городских магистралей с железной дорогой;</w:t>
      </w:r>
    </w:p>
    <w:p w14:paraId="4E5465E3" w14:textId="166712DA" w:rsidR="006C2C5D" w:rsidRPr="0053660B" w:rsidRDefault="006C2C5D" w:rsidP="00BF2F66">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накладк</w:t>
      </w:r>
      <w:r w:rsidR="00BF2F66" w:rsidRPr="0053660B">
        <w:rPr>
          <w:sz w:val="24"/>
          <w:szCs w:val="24"/>
        </w:rPr>
        <w:t>у</w:t>
      </w:r>
      <w:r w:rsidRPr="0053660B">
        <w:rPr>
          <w:sz w:val="24"/>
          <w:szCs w:val="24"/>
        </w:rPr>
        <w:t xml:space="preserve"> пешеходных потоков на транспортные потоки в районе Привокзальной площади железнодорожной станции Минеральные Воды.</w:t>
      </w:r>
    </w:p>
    <w:p w14:paraId="4309BDAF" w14:textId="606B0032" w:rsidR="00491004" w:rsidRPr="0053660B" w:rsidRDefault="006C2C5D" w:rsidP="00F91419">
      <w:pPr>
        <w:pStyle w:val="af4"/>
        <w:widowControl w:val="0"/>
        <w:tabs>
          <w:tab w:val="left" w:pos="1134"/>
        </w:tabs>
        <w:suppressAutoHyphens/>
        <w:spacing w:line="276" w:lineRule="auto"/>
        <w:ind w:left="0" w:firstLine="720"/>
        <w:jc w:val="both"/>
        <w:rPr>
          <w:sz w:val="24"/>
          <w:szCs w:val="24"/>
        </w:rPr>
      </w:pPr>
      <w:r w:rsidRPr="0053660B">
        <w:rPr>
          <w:sz w:val="24"/>
          <w:szCs w:val="24"/>
        </w:rPr>
        <w:t>Основные внешние выходы городской транспортной сети осуществляются на автодороги федерального и краевого значения.</w:t>
      </w:r>
    </w:p>
    <w:p w14:paraId="79FD83E8" w14:textId="77777777" w:rsidR="002433EF" w:rsidRPr="0053660B" w:rsidRDefault="002433EF" w:rsidP="00F9141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Основные внешние выходы городской транспортной сети осуществляются на автодороги федерального и краевого значения. </w:t>
      </w:r>
    </w:p>
    <w:p w14:paraId="0DBA4948" w14:textId="62CEBEC8" w:rsidR="002433EF" w:rsidRPr="0053660B" w:rsidRDefault="002433EF" w:rsidP="00F9141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В части ряда населенных пунктов Минераловодский </w:t>
      </w:r>
      <w:r w:rsidR="00E16667" w:rsidRPr="0053660B">
        <w:rPr>
          <w:sz w:val="24"/>
          <w:szCs w:val="24"/>
        </w:rPr>
        <w:t>муниципальный</w:t>
      </w:r>
      <w:r w:rsidRPr="0053660B">
        <w:rPr>
          <w:sz w:val="24"/>
          <w:szCs w:val="24"/>
        </w:rPr>
        <w:t xml:space="preserve"> округ расположен на оси федеральной автомобильной дороги Р-217 «Кавказ», идущей от Краснодара через Грозный, Махачкалу до границы с Азербайджаном. К ней примыкает система дорог регионального значения. </w:t>
      </w:r>
    </w:p>
    <w:p w14:paraId="3E99F525" w14:textId="44E41A5A" w:rsidR="002433EF" w:rsidRPr="0053660B" w:rsidRDefault="002433EF" w:rsidP="00F9141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Участки автомобильной дороги Р-217 «Кавказ», проходящие по территории муниципального образования, соответствуют параметрам IБ, IВ, II категорий. </w:t>
      </w:r>
    </w:p>
    <w:p w14:paraId="6AEF8B99" w14:textId="507E4EC3" w:rsidR="002433EF" w:rsidRPr="0053660B" w:rsidRDefault="002433EF" w:rsidP="00F9141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По территории Минераловодского </w:t>
      </w:r>
      <w:r w:rsidR="00E16667" w:rsidRPr="0053660B">
        <w:rPr>
          <w:bCs/>
          <w:sz w:val="24"/>
          <w:szCs w:val="24"/>
        </w:rPr>
        <w:t>муниципального</w:t>
      </w:r>
      <w:r w:rsidRPr="0053660B">
        <w:rPr>
          <w:sz w:val="24"/>
          <w:szCs w:val="24"/>
        </w:rPr>
        <w:t xml:space="preserve"> округа проходят автомобильные дороги общего пользования федерального значения А-157 «Минеральные Воды (аэропорт) – Кисловодск» и А-167 «Кочубей – Нефтекумск –Зеленокумск – Минеральные Воды».</w:t>
      </w:r>
    </w:p>
    <w:p w14:paraId="0BAFE062" w14:textId="66271F98" w:rsidR="002433EF" w:rsidRPr="0053660B" w:rsidRDefault="002433EF" w:rsidP="00F91419">
      <w:pPr>
        <w:pStyle w:val="af4"/>
        <w:widowControl w:val="0"/>
        <w:tabs>
          <w:tab w:val="left" w:pos="1134"/>
        </w:tabs>
        <w:suppressAutoHyphens/>
        <w:spacing w:line="276" w:lineRule="auto"/>
        <w:ind w:left="0" w:firstLine="720"/>
        <w:jc w:val="both"/>
        <w:rPr>
          <w:sz w:val="24"/>
          <w:szCs w:val="24"/>
        </w:rPr>
      </w:pPr>
      <w:r w:rsidRPr="0053660B">
        <w:rPr>
          <w:sz w:val="24"/>
          <w:szCs w:val="24"/>
        </w:rPr>
        <w:t>Автомобильная дорога регионального значения «Минеральные Воды</w:t>
      </w:r>
      <w:r w:rsidR="00BF2F66" w:rsidRPr="0053660B">
        <w:rPr>
          <w:sz w:val="24"/>
          <w:szCs w:val="24"/>
        </w:rPr>
        <w:t xml:space="preserve"> – </w:t>
      </w:r>
      <w:r w:rsidRPr="0053660B">
        <w:rPr>
          <w:sz w:val="24"/>
          <w:szCs w:val="24"/>
        </w:rPr>
        <w:t>Суворовская» связывает регион Кавказских Минеральных Вод с Карачаево-Черкесской Республикой. Автомобильная дорога регионального значения «Ставрополь – Александровское – Минеральные Воды» связывает регион с центральными и северными районами Ставропольского края.</w:t>
      </w:r>
    </w:p>
    <w:p w14:paraId="6625BF8D" w14:textId="05F40062" w:rsidR="002433EF" w:rsidRPr="0053660B" w:rsidRDefault="002433EF" w:rsidP="00F91419">
      <w:pPr>
        <w:pStyle w:val="af4"/>
        <w:widowControl w:val="0"/>
        <w:tabs>
          <w:tab w:val="left" w:pos="1134"/>
        </w:tabs>
        <w:suppressAutoHyphens/>
        <w:spacing w:line="276" w:lineRule="auto"/>
        <w:ind w:left="0" w:firstLine="720"/>
        <w:jc w:val="both"/>
        <w:rPr>
          <w:sz w:val="24"/>
          <w:szCs w:val="24"/>
        </w:rPr>
      </w:pPr>
      <w:r w:rsidRPr="0053660B">
        <w:rPr>
          <w:sz w:val="24"/>
          <w:szCs w:val="24"/>
        </w:rPr>
        <w:t>Автомобильные дороги регионального значения обеспечивают транспортные связи округа с краевым центром и прилегающими районами. Дороги по участкам отнесены к I-III технической категории, более 50</w:t>
      </w:r>
      <w:r w:rsidR="00BF2F66" w:rsidRPr="0053660B">
        <w:rPr>
          <w:sz w:val="24"/>
          <w:szCs w:val="24"/>
        </w:rPr>
        <w:t xml:space="preserve"> </w:t>
      </w:r>
      <w:r w:rsidRPr="0053660B">
        <w:rPr>
          <w:sz w:val="24"/>
          <w:szCs w:val="24"/>
        </w:rPr>
        <w:t>% транспортного потока по ней составляет грузовой транспорт.</w:t>
      </w:r>
    </w:p>
    <w:p w14:paraId="60E30066" w14:textId="57DB0A52" w:rsidR="00D20A86" w:rsidRPr="0053660B" w:rsidRDefault="00D20A86" w:rsidP="00F91419">
      <w:pPr>
        <w:pStyle w:val="af4"/>
        <w:widowControl w:val="0"/>
        <w:tabs>
          <w:tab w:val="left" w:pos="1134"/>
        </w:tabs>
        <w:suppressAutoHyphens/>
        <w:spacing w:line="276" w:lineRule="auto"/>
        <w:ind w:left="0" w:firstLine="720"/>
        <w:jc w:val="both"/>
        <w:rPr>
          <w:sz w:val="24"/>
          <w:szCs w:val="24"/>
        </w:rPr>
      </w:pPr>
      <w:r w:rsidRPr="0053660B">
        <w:rPr>
          <w:sz w:val="24"/>
          <w:szCs w:val="24"/>
        </w:rPr>
        <w:t>Автомобильные дороги местного значения обслуживают культурно-бытовые поездки населения и сельскохозяйственные перевозки и имеют проезжую часть шириной 6</w:t>
      </w:r>
      <w:r w:rsidR="00BF2F66" w:rsidRPr="0053660B">
        <w:rPr>
          <w:sz w:val="24"/>
          <w:szCs w:val="24"/>
        </w:rPr>
        <w:t>–</w:t>
      </w:r>
      <w:r w:rsidRPr="0053660B">
        <w:rPr>
          <w:sz w:val="24"/>
          <w:szCs w:val="24"/>
        </w:rPr>
        <w:t xml:space="preserve">7 м с </w:t>
      </w:r>
      <w:r w:rsidRPr="0053660B">
        <w:rPr>
          <w:sz w:val="24"/>
          <w:szCs w:val="24"/>
        </w:rPr>
        <w:lastRenderedPageBreak/>
        <w:t>асфальтобетонным, гравийно-щебеночным и частично грунтовым покрытием.</w:t>
      </w:r>
    </w:p>
    <w:p w14:paraId="27F6DD79" w14:textId="0D0750D5" w:rsidR="00D20A86" w:rsidRPr="0053660B" w:rsidRDefault="00D20A86" w:rsidP="00F9141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Существующая автодорожная сеть Минераловодского </w:t>
      </w:r>
      <w:r w:rsidR="00E16667" w:rsidRPr="0053660B">
        <w:rPr>
          <w:bCs/>
          <w:sz w:val="24"/>
          <w:szCs w:val="24"/>
        </w:rPr>
        <w:t>муниципального</w:t>
      </w:r>
      <w:r w:rsidRPr="0053660B">
        <w:rPr>
          <w:sz w:val="24"/>
          <w:szCs w:val="24"/>
        </w:rPr>
        <w:t xml:space="preserve"> округа имеет ряд недостатков: пропускная способность автодорог ограничена шириной проезжей части и качеством ее покрытия; автотранспорт, следующий с юга Минераловодского </w:t>
      </w:r>
      <w:r w:rsidR="00E16667" w:rsidRPr="0053660B">
        <w:rPr>
          <w:bCs/>
          <w:sz w:val="24"/>
          <w:szCs w:val="24"/>
        </w:rPr>
        <w:t>муниципального</w:t>
      </w:r>
      <w:r w:rsidRPr="0053660B">
        <w:rPr>
          <w:sz w:val="24"/>
          <w:szCs w:val="24"/>
        </w:rPr>
        <w:t xml:space="preserve"> округа в его центральную и северную часть и обратно, проходит транзитом через город. </w:t>
      </w:r>
    </w:p>
    <w:p w14:paraId="449B3F7A" w14:textId="79D90EDA" w:rsidR="00D20A86" w:rsidRPr="0053660B" w:rsidRDefault="00D20A86" w:rsidP="00F9141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Таким образом, анализ современного состояния улично-дорожной сети на территории Минераловодского </w:t>
      </w:r>
      <w:r w:rsidR="00E16667" w:rsidRPr="0053660B">
        <w:rPr>
          <w:bCs/>
          <w:sz w:val="24"/>
          <w:szCs w:val="24"/>
        </w:rPr>
        <w:t>муниципального</w:t>
      </w:r>
      <w:r w:rsidRPr="0053660B">
        <w:rPr>
          <w:sz w:val="24"/>
          <w:szCs w:val="24"/>
        </w:rPr>
        <w:t xml:space="preserve"> округа позволяет сделать нижеследующие выводы:</w:t>
      </w:r>
    </w:p>
    <w:p w14:paraId="12DF00F7" w14:textId="250AAA61" w:rsidR="00D20A86" w:rsidRPr="0053660B" w:rsidRDefault="00FB295C" w:rsidP="00F9141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D20A86" w:rsidRPr="0053660B">
        <w:rPr>
          <w:sz w:val="24"/>
          <w:szCs w:val="24"/>
        </w:rPr>
        <w:t xml:space="preserve">недостаточное количество обходных дорог и отсутствие специальных маршрутов движения привело к пропуску грузового транспорта по территориям жилой застройки. В связи с повышением износа дорожного покрытия снизилась средняя скорость транспортного потока, результатом чего явилось повышение количества вредных выбросов в атмосферу, повышение аварийности на автомобильных дорогах Минераловодского </w:t>
      </w:r>
      <w:r w:rsidR="00E16667" w:rsidRPr="0053660B">
        <w:rPr>
          <w:bCs/>
          <w:sz w:val="24"/>
          <w:szCs w:val="24"/>
        </w:rPr>
        <w:t>муниципального</w:t>
      </w:r>
      <w:r w:rsidR="00BF2F66" w:rsidRPr="0053660B">
        <w:rPr>
          <w:sz w:val="24"/>
          <w:szCs w:val="24"/>
        </w:rPr>
        <w:t xml:space="preserve"> округа;</w:t>
      </w:r>
    </w:p>
    <w:p w14:paraId="1034CED0" w14:textId="710F6FE6" w:rsidR="00D20A86" w:rsidRPr="0053660B" w:rsidRDefault="00FB295C" w:rsidP="00F9141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D20A86" w:rsidRPr="0053660B">
        <w:rPr>
          <w:sz w:val="24"/>
          <w:szCs w:val="24"/>
        </w:rPr>
        <w:t>отсутствие подъездов с твердым покрытием к мелким и отдаленным сельским населенным пунктам обуславливает значительные временные затраты при движении специализированного автомобильного транспорта (скорая медицинская помощь, милиция, служба спасения, пожарная охрана, аварийная газовая служба и т</w:t>
      </w:r>
      <w:r w:rsidR="00BF2F66" w:rsidRPr="0053660B">
        <w:rPr>
          <w:sz w:val="24"/>
          <w:szCs w:val="24"/>
        </w:rPr>
        <w:t xml:space="preserve">ак </w:t>
      </w:r>
      <w:r w:rsidR="00D20A86" w:rsidRPr="0053660B">
        <w:rPr>
          <w:sz w:val="24"/>
          <w:szCs w:val="24"/>
        </w:rPr>
        <w:t>д</w:t>
      </w:r>
      <w:r w:rsidR="00BF2F66" w:rsidRPr="0053660B">
        <w:rPr>
          <w:sz w:val="24"/>
          <w:szCs w:val="24"/>
        </w:rPr>
        <w:t>алее</w:t>
      </w:r>
      <w:r w:rsidR="00D20A86" w:rsidRPr="0053660B">
        <w:rPr>
          <w:sz w:val="24"/>
          <w:szCs w:val="24"/>
        </w:rPr>
        <w:t>). Материальные затраты на перевозки по грунтовым дорогам в летний период в 1,8</w:t>
      </w:r>
      <w:r w:rsidR="00BF2F66" w:rsidRPr="0053660B">
        <w:rPr>
          <w:sz w:val="24"/>
          <w:szCs w:val="24"/>
        </w:rPr>
        <w:t>–</w:t>
      </w:r>
      <w:r w:rsidR="00D20A86" w:rsidRPr="0053660B">
        <w:rPr>
          <w:sz w:val="24"/>
          <w:szCs w:val="24"/>
        </w:rPr>
        <w:t>2,2 раза выше, чем по дорогам с твердым покрытием, и в 3</w:t>
      </w:r>
      <w:r w:rsidR="00BF2F66" w:rsidRPr="0053660B">
        <w:rPr>
          <w:sz w:val="24"/>
          <w:szCs w:val="24"/>
        </w:rPr>
        <w:t>–</w:t>
      </w:r>
      <w:r w:rsidR="00D20A86" w:rsidRPr="0053660B">
        <w:rPr>
          <w:sz w:val="24"/>
          <w:szCs w:val="24"/>
        </w:rPr>
        <w:t>4 раза выше, чем по дорогам с усовершенствованным покрытием, в осенне-зимний период движение по этим дорогам крайне затрудне</w:t>
      </w:r>
      <w:r w:rsidR="00BF2F66" w:rsidRPr="0053660B">
        <w:rPr>
          <w:sz w:val="24"/>
          <w:szCs w:val="24"/>
        </w:rPr>
        <w:t>но;</w:t>
      </w:r>
    </w:p>
    <w:p w14:paraId="2C8BA10B" w14:textId="670A5F17" w:rsidR="00D20A86" w:rsidRPr="0053660B" w:rsidRDefault="00FB295C" w:rsidP="00F9141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496E38" w:rsidRPr="0053660B">
        <w:rPr>
          <w:sz w:val="24"/>
          <w:szCs w:val="24"/>
        </w:rPr>
        <w:t xml:space="preserve">высокий процент </w:t>
      </w:r>
      <w:r w:rsidR="00D20A86" w:rsidRPr="0053660B">
        <w:rPr>
          <w:sz w:val="24"/>
          <w:szCs w:val="24"/>
        </w:rPr>
        <w:t>автомобильных дорог общего пользования на территории округа не отвечают нормативным требованиям. В основном, дороги построены более 30-ти лет назад и требуют крупных капитальных вложений.</w:t>
      </w:r>
    </w:p>
    <w:p w14:paraId="64E8A300" w14:textId="05B57A11" w:rsidR="00D20A86" w:rsidRPr="0053660B" w:rsidRDefault="00D20A86" w:rsidP="00BF2F66">
      <w:pPr>
        <w:pStyle w:val="0212166"/>
        <w:spacing w:before="0"/>
        <w:jc w:val="center"/>
        <w:rPr>
          <w:b w:val="0"/>
        </w:rPr>
      </w:pPr>
      <w:r w:rsidRPr="0053660B">
        <w:rPr>
          <w:b w:val="0"/>
        </w:rPr>
        <w:t>2.4 Анализ состава парка транспортных средств и уровня автомобилизации, обеспеченность парковками (парковочными местами) на территории Минераловодского муниципального округа</w:t>
      </w:r>
    </w:p>
    <w:p w14:paraId="1AF0F20C" w14:textId="77777777" w:rsidR="004A0B30" w:rsidRDefault="00D20A86" w:rsidP="004A0B30">
      <w:pPr>
        <w:pStyle w:val="af4"/>
        <w:widowControl w:val="0"/>
        <w:tabs>
          <w:tab w:val="left" w:pos="1134"/>
        </w:tabs>
        <w:suppressAutoHyphens/>
        <w:spacing w:before="120" w:line="276" w:lineRule="auto"/>
        <w:ind w:left="0" w:firstLine="709"/>
        <w:jc w:val="both"/>
        <w:rPr>
          <w:sz w:val="24"/>
          <w:szCs w:val="24"/>
        </w:rPr>
      </w:pPr>
      <w:r w:rsidRPr="0053660B">
        <w:rPr>
          <w:sz w:val="24"/>
          <w:szCs w:val="24"/>
        </w:rPr>
        <w:t>Сведения о наличии автотранспорта на территории Минераловодского муниципального округа представлены в таблице 4.</w:t>
      </w:r>
    </w:p>
    <w:p w14:paraId="125F001A" w14:textId="28826FAE" w:rsidR="00D20A86" w:rsidRPr="0053660B" w:rsidRDefault="00C061D9" w:rsidP="004A0B30">
      <w:pPr>
        <w:pStyle w:val="af4"/>
        <w:widowControl w:val="0"/>
        <w:tabs>
          <w:tab w:val="left" w:pos="1134"/>
        </w:tabs>
        <w:suppressAutoHyphens/>
        <w:spacing w:before="120" w:line="276" w:lineRule="auto"/>
        <w:ind w:left="0" w:firstLine="709"/>
        <w:jc w:val="both"/>
        <w:rPr>
          <w:sz w:val="24"/>
          <w:szCs w:val="24"/>
        </w:rPr>
      </w:pPr>
      <w:r w:rsidRPr="0053660B">
        <w:rPr>
          <w:sz w:val="24"/>
          <w:szCs w:val="24"/>
        </w:rPr>
        <w:t>Таблица 4</w:t>
      </w:r>
    </w:p>
    <w:p w14:paraId="61938FA1" w14:textId="74D67EA4" w:rsidR="00D20A86" w:rsidRPr="0053660B" w:rsidRDefault="00D20A86" w:rsidP="00F91419">
      <w:pPr>
        <w:autoSpaceDE w:val="0"/>
        <w:autoSpaceDN w:val="0"/>
        <w:adjustRightInd w:val="0"/>
        <w:spacing w:line="276" w:lineRule="auto"/>
        <w:jc w:val="center"/>
        <w:rPr>
          <w:sz w:val="24"/>
          <w:szCs w:val="24"/>
        </w:rPr>
      </w:pPr>
      <w:r w:rsidRPr="0053660B">
        <w:rPr>
          <w:sz w:val="24"/>
          <w:szCs w:val="24"/>
        </w:rPr>
        <w:t>Сведения о наличии автотранспорта на территории Минераловодского муниципального округа</w:t>
      </w:r>
    </w:p>
    <w:tbl>
      <w:tblPr>
        <w:tblW w:w="5000" w:type="pct"/>
        <w:tblCellMar>
          <w:left w:w="0" w:type="dxa"/>
          <w:right w:w="0" w:type="dxa"/>
        </w:tblCellMar>
        <w:tblLook w:val="04A0" w:firstRow="1" w:lastRow="0" w:firstColumn="1" w:lastColumn="0" w:noHBand="0" w:noVBand="1"/>
      </w:tblPr>
      <w:tblGrid>
        <w:gridCol w:w="6743"/>
        <w:gridCol w:w="3168"/>
      </w:tblGrid>
      <w:tr w:rsidR="00D20A86" w:rsidRPr="0053660B" w14:paraId="626B804D" w14:textId="77777777" w:rsidTr="00D20A86">
        <w:trPr>
          <w:trHeight w:val="195"/>
        </w:trPr>
        <w:tc>
          <w:tcPr>
            <w:tcW w:w="3402" w:type="pct"/>
            <w:tcBorders>
              <w:top w:val="single" w:sz="8" w:space="0" w:color="auto"/>
              <w:left w:val="single" w:sz="8" w:space="0" w:color="auto"/>
              <w:right w:val="single" w:sz="8" w:space="0" w:color="auto"/>
            </w:tcBorders>
            <w:vAlign w:val="center"/>
          </w:tcPr>
          <w:p w14:paraId="3F5DEC80" w14:textId="77777777" w:rsidR="00D20A86" w:rsidRPr="0053660B" w:rsidRDefault="00D20A86" w:rsidP="00D20A86">
            <w:pPr>
              <w:jc w:val="center"/>
              <w:rPr>
                <w:b/>
              </w:rPr>
            </w:pPr>
            <w:r w:rsidRPr="0053660B">
              <w:rPr>
                <w:b/>
              </w:rPr>
              <w:t>Показатели</w:t>
            </w:r>
          </w:p>
        </w:tc>
        <w:tc>
          <w:tcPr>
            <w:tcW w:w="1598" w:type="pct"/>
            <w:tcBorders>
              <w:top w:val="single" w:sz="8" w:space="0" w:color="auto"/>
              <w:right w:val="single" w:sz="8" w:space="0" w:color="auto"/>
            </w:tcBorders>
            <w:vAlign w:val="center"/>
          </w:tcPr>
          <w:p w14:paraId="1146C11F" w14:textId="2B03B281" w:rsidR="00D20A86" w:rsidRPr="0053660B" w:rsidRDefault="00D20A86" w:rsidP="002A5E35">
            <w:pPr>
              <w:jc w:val="center"/>
              <w:rPr>
                <w:b/>
              </w:rPr>
            </w:pPr>
            <w:r w:rsidRPr="0053660B">
              <w:rPr>
                <w:b/>
              </w:rPr>
              <w:t>Количество</w:t>
            </w:r>
            <w:r w:rsidR="00CB3A5F" w:rsidRPr="0053660B">
              <w:rPr>
                <w:b/>
              </w:rPr>
              <w:t>, шт</w:t>
            </w:r>
            <w:r w:rsidR="002A5E35" w:rsidRPr="0053660B">
              <w:rPr>
                <w:b/>
              </w:rPr>
              <w:t>ук</w:t>
            </w:r>
          </w:p>
        </w:tc>
      </w:tr>
      <w:tr w:rsidR="00A100A7" w:rsidRPr="0053660B" w14:paraId="44D96C34" w14:textId="77777777" w:rsidTr="00D20A86">
        <w:trPr>
          <w:trHeight w:val="195"/>
        </w:trPr>
        <w:tc>
          <w:tcPr>
            <w:tcW w:w="3402" w:type="pct"/>
            <w:tcBorders>
              <w:top w:val="single" w:sz="8" w:space="0" w:color="auto"/>
              <w:left w:val="single" w:sz="8" w:space="0" w:color="auto"/>
              <w:right w:val="single" w:sz="8" w:space="0" w:color="auto"/>
            </w:tcBorders>
            <w:vAlign w:val="center"/>
          </w:tcPr>
          <w:p w14:paraId="5BD281BA" w14:textId="6418ECA4" w:rsidR="00A100A7" w:rsidRPr="0053660B" w:rsidRDefault="00A100A7" w:rsidP="00D20A86">
            <w:pPr>
              <w:jc w:val="center"/>
              <w:rPr>
                <w:b/>
              </w:rPr>
            </w:pPr>
            <w:r w:rsidRPr="0053660B">
              <w:rPr>
                <w:b/>
              </w:rPr>
              <w:t>1</w:t>
            </w:r>
          </w:p>
        </w:tc>
        <w:tc>
          <w:tcPr>
            <w:tcW w:w="1598" w:type="pct"/>
            <w:tcBorders>
              <w:top w:val="single" w:sz="8" w:space="0" w:color="auto"/>
              <w:right w:val="single" w:sz="8" w:space="0" w:color="auto"/>
            </w:tcBorders>
            <w:vAlign w:val="center"/>
          </w:tcPr>
          <w:p w14:paraId="35C7962F" w14:textId="2B3B430B" w:rsidR="00A100A7" w:rsidRPr="0053660B" w:rsidRDefault="00A100A7" w:rsidP="00D20A86">
            <w:pPr>
              <w:jc w:val="center"/>
              <w:rPr>
                <w:b/>
              </w:rPr>
            </w:pPr>
            <w:r w:rsidRPr="0053660B">
              <w:rPr>
                <w:b/>
              </w:rPr>
              <w:t>2</w:t>
            </w:r>
          </w:p>
        </w:tc>
      </w:tr>
      <w:tr w:rsidR="00D20A86" w:rsidRPr="0053660B" w14:paraId="6E115CE1" w14:textId="77777777" w:rsidTr="00D20A86">
        <w:trPr>
          <w:trHeight w:val="138"/>
        </w:trPr>
        <w:tc>
          <w:tcPr>
            <w:tcW w:w="3402" w:type="pct"/>
            <w:tcBorders>
              <w:top w:val="single" w:sz="4" w:space="0" w:color="auto"/>
              <w:left w:val="single" w:sz="4" w:space="0" w:color="auto"/>
              <w:bottom w:val="single" w:sz="4" w:space="0" w:color="auto"/>
              <w:right w:val="single" w:sz="4" w:space="0" w:color="auto"/>
            </w:tcBorders>
            <w:vAlign w:val="bottom"/>
          </w:tcPr>
          <w:p w14:paraId="5125F319" w14:textId="77777777" w:rsidR="00D20A86" w:rsidRPr="0053660B" w:rsidRDefault="00D20A86" w:rsidP="00D20A86">
            <w:r w:rsidRPr="0053660B">
              <w:t>Общее количество автомашин</w:t>
            </w:r>
          </w:p>
        </w:tc>
        <w:tc>
          <w:tcPr>
            <w:tcW w:w="1598" w:type="pct"/>
            <w:tcBorders>
              <w:top w:val="single" w:sz="4" w:space="0" w:color="auto"/>
              <w:left w:val="single" w:sz="4" w:space="0" w:color="auto"/>
              <w:bottom w:val="single" w:sz="4" w:space="0" w:color="auto"/>
              <w:right w:val="single" w:sz="4" w:space="0" w:color="auto"/>
            </w:tcBorders>
            <w:vAlign w:val="bottom"/>
          </w:tcPr>
          <w:p w14:paraId="37EBD9DA" w14:textId="77777777" w:rsidR="00D20A86" w:rsidRPr="0053660B" w:rsidRDefault="00D20A86" w:rsidP="00D20A86">
            <w:pPr>
              <w:jc w:val="center"/>
            </w:pPr>
            <w:r w:rsidRPr="0053660B">
              <w:t>39100</w:t>
            </w:r>
          </w:p>
        </w:tc>
      </w:tr>
      <w:tr w:rsidR="00D20A86" w:rsidRPr="0053660B" w14:paraId="2999ED7C" w14:textId="77777777" w:rsidTr="00D20A86">
        <w:trPr>
          <w:trHeight w:val="162"/>
        </w:trPr>
        <w:tc>
          <w:tcPr>
            <w:tcW w:w="5000" w:type="pct"/>
            <w:gridSpan w:val="2"/>
            <w:tcBorders>
              <w:top w:val="single" w:sz="4" w:space="0" w:color="auto"/>
              <w:left w:val="single" w:sz="4" w:space="0" w:color="auto"/>
              <w:bottom w:val="single" w:sz="4" w:space="0" w:color="auto"/>
              <w:right w:val="single" w:sz="4" w:space="0" w:color="auto"/>
            </w:tcBorders>
            <w:vAlign w:val="bottom"/>
          </w:tcPr>
          <w:p w14:paraId="49179AC9" w14:textId="50BAA2C1" w:rsidR="00D20A86" w:rsidRPr="0053660B" w:rsidRDefault="00D20A86" w:rsidP="00BF2F66">
            <w:r w:rsidRPr="0053660B">
              <w:t>В т</w:t>
            </w:r>
            <w:r w:rsidR="00BF2F66" w:rsidRPr="0053660B">
              <w:t xml:space="preserve">ом </w:t>
            </w:r>
            <w:r w:rsidRPr="0053660B">
              <w:t>ч</w:t>
            </w:r>
            <w:r w:rsidR="00BF2F66" w:rsidRPr="0053660B">
              <w:t>исле</w:t>
            </w:r>
            <w:r w:rsidRPr="0053660B">
              <w:t>:</w:t>
            </w:r>
          </w:p>
        </w:tc>
      </w:tr>
      <w:tr w:rsidR="00D20A86" w:rsidRPr="0053660B" w14:paraId="3C6DA8FF" w14:textId="77777777" w:rsidTr="00D20A86">
        <w:trPr>
          <w:trHeight w:val="70"/>
        </w:trPr>
        <w:tc>
          <w:tcPr>
            <w:tcW w:w="3402" w:type="pct"/>
            <w:tcBorders>
              <w:top w:val="single" w:sz="4" w:space="0" w:color="auto"/>
              <w:left w:val="single" w:sz="8" w:space="0" w:color="auto"/>
              <w:bottom w:val="single" w:sz="4" w:space="0" w:color="auto"/>
              <w:right w:val="single" w:sz="8" w:space="0" w:color="auto"/>
            </w:tcBorders>
            <w:vAlign w:val="bottom"/>
          </w:tcPr>
          <w:p w14:paraId="11386712" w14:textId="77777777" w:rsidR="00D20A86" w:rsidRPr="0053660B" w:rsidRDefault="00D20A86" w:rsidP="00D20A86">
            <w:r w:rsidRPr="0053660B">
              <w:t>- автобусов</w:t>
            </w:r>
          </w:p>
        </w:tc>
        <w:tc>
          <w:tcPr>
            <w:tcW w:w="1598" w:type="pct"/>
            <w:tcBorders>
              <w:top w:val="single" w:sz="4" w:space="0" w:color="auto"/>
              <w:bottom w:val="single" w:sz="4" w:space="0" w:color="auto"/>
              <w:right w:val="single" w:sz="8" w:space="0" w:color="auto"/>
            </w:tcBorders>
            <w:vAlign w:val="bottom"/>
          </w:tcPr>
          <w:p w14:paraId="3BD6D9C8" w14:textId="77777777" w:rsidR="00D20A86" w:rsidRPr="0053660B" w:rsidRDefault="00D20A86" w:rsidP="00D20A86">
            <w:pPr>
              <w:jc w:val="center"/>
            </w:pPr>
            <w:r w:rsidRPr="0053660B">
              <w:t>1295</w:t>
            </w:r>
          </w:p>
        </w:tc>
      </w:tr>
      <w:tr w:rsidR="00D20A86" w:rsidRPr="0053660B" w14:paraId="72CFFD22" w14:textId="77777777" w:rsidTr="00D20A86">
        <w:trPr>
          <w:trHeight w:val="70"/>
        </w:trPr>
        <w:tc>
          <w:tcPr>
            <w:tcW w:w="3402" w:type="pct"/>
            <w:tcBorders>
              <w:top w:val="single" w:sz="4" w:space="0" w:color="auto"/>
              <w:left w:val="single" w:sz="4" w:space="0" w:color="auto"/>
              <w:bottom w:val="single" w:sz="4" w:space="0" w:color="auto"/>
              <w:right w:val="single" w:sz="4" w:space="0" w:color="auto"/>
            </w:tcBorders>
            <w:vAlign w:val="bottom"/>
          </w:tcPr>
          <w:p w14:paraId="55F90239" w14:textId="77777777" w:rsidR="00D20A86" w:rsidRPr="0053660B" w:rsidRDefault="00D20A86" w:rsidP="00D20A86">
            <w:r w:rsidRPr="0053660B">
              <w:t>из них частных</w:t>
            </w:r>
          </w:p>
        </w:tc>
        <w:tc>
          <w:tcPr>
            <w:tcW w:w="1598" w:type="pct"/>
            <w:tcBorders>
              <w:top w:val="single" w:sz="4" w:space="0" w:color="auto"/>
              <w:left w:val="single" w:sz="4" w:space="0" w:color="auto"/>
              <w:bottom w:val="single" w:sz="4" w:space="0" w:color="auto"/>
              <w:right w:val="single" w:sz="4" w:space="0" w:color="auto"/>
            </w:tcBorders>
            <w:vAlign w:val="bottom"/>
          </w:tcPr>
          <w:p w14:paraId="4CD71867" w14:textId="77777777" w:rsidR="00D20A86" w:rsidRPr="0053660B" w:rsidRDefault="00D20A86" w:rsidP="00D20A86">
            <w:pPr>
              <w:jc w:val="center"/>
            </w:pPr>
            <w:r w:rsidRPr="0053660B">
              <w:t>970</w:t>
            </w:r>
          </w:p>
        </w:tc>
      </w:tr>
      <w:tr w:rsidR="00D20A86" w:rsidRPr="0053660B" w14:paraId="013C769D" w14:textId="77777777" w:rsidTr="00D20A86">
        <w:trPr>
          <w:trHeight w:val="131"/>
        </w:trPr>
        <w:tc>
          <w:tcPr>
            <w:tcW w:w="3402" w:type="pct"/>
            <w:tcBorders>
              <w:top w:val="single" w:sz="4" w:space="0" w:color="auto"/>
              <w:left w:val="single" w:sz="4" w:space="0" w:color="auto"/>
              <w:bottom w:val="single" w:sz="4" w:space="0" w:color="auto"/>
              <w:right w:val="single" w:sz="4" w:space="0" w:color="auto"/>
            </w:tcBorders>
            <w:vAlign w:val="bottom"/>
          </w:tcPr>
          <w:p w14:paraId="302EF9C3" w14:textId="77777777" w:rsidR="00D20A86" w:rsidRPr="0053660B" w:rsidRDefault="00D20A86" w:rsidP="00D20A86">
            <w:r w:rsidRPr="0053660B">
              <w:t>- грузовых</w:t>
            </w:r>
          </w:p>
        </w:tc>
        <w:tc>
          <w:tcPr>
            <w:tcW w:w="1598" w:type="pct"/>
            <w:tcBorders>
              <w:top w:val="single" w:sz="4" w:space="0" w:color="auto"/>
              <w:left w:val="single" w:sz="4" w:space="0" w:color="auto"/>
              <w:bottom w:val="single" w:sz="4" w:space="0" w:color="auto"/>
              <w:right w:val="single" w:sz="4" w:space="0" w:color="auto"/>
            </w:tcBorders>
            <w:vAlign w:val="bottom"/>
          </w:tcPr>
          <w:p w14:paraId="153083C9" w14:textId="77777777" w:rsidR="00D20A86" w:rsidRPr="0053660B" w:rsidRDefault="00D20A86" w:rsidP="00D20A86">
            <w:pPr>
              <w:jc w:val="center"/>
            </w:pPr>
            <w:r w:rsidRPr="0053660B">
              <w:t>5100</w:t>
            </w:r>
          </w:p>
        </w:tc>
      </w:tr>
      <w:tr w:rsidR="00D20A86" w:rsidRPr="0053660B" w14:paraId="379E6211" w14:textId="77777777" w:rsidTr="00D20A86">
        <w:trPr>
          <w:trHeight w:val="70"/>
        </w:trPr>
        <w:tc>
          <w:tcPr>
            <w:tcW w:w="3402" w:type="pct"/>
            <w:tcBorders>
              <w:top w:val="single" w:sz="4" w:space="0" w:color="auto"/>
              <w:left w:val="single" w:sz="4" w:space="0" w:color="auto"/>
              <w:bottom w:val="single" w:sz="4" w:space="0" w:color="auto"/>
              <w:right w:val="single" w:sz="4" w:space="0" w:color="auto"/>
            </w:tcBorders>
            <w:vAlign w:val="bottom"/>
          </w:tcPr>
          <w:p w14:paraId="079F082E" w14:textId="77777777" w:rsidR="00D20A86" w:rsidRPr="0053660B" w:rsidRDefault="00D20A86" w:rsidP="00D20A86">
            <w:r w:rsidRPr="0053660B">
              <w:t>из них частных</w:t>
            </w:r>
          </w:p>
        </w:tc>
        <w:tc>
          <w:tcPr>
            <w:tcW w:w="1598" w:type="pct"/>
            <w:tcBorders>
              <w:top w:val="single" w:sz="4" w:space="0" w:color="auto"/>
              <w:left w:val="single" w:sz="4" w:space="0" w:color="auto"/>
              <w:bottom w:val="single" w:sz="4" w:space="0" w:color="auto"/>
              <w:right w:val="single" w:sz="4" w:space="0" w:color="auto"/>
            </w:tcBorders>
            <w:vAlign w:val="bottom"/>
          </w:tcPr>
          <w:p w14:paraId="7B098774" w14:textId="77777777" w:rsidR="00D20A86" w:rsidRPr="0053660B" w:rsidRDefault="00D20A86" w:rsidP="00D20A86">
            <w:pPr>
              <w:jc w:val="center"/>
            </w:pPr>
            <w:r w:rsidRPr="0053660B">
              <w:t>2800</w:t>
            </w:r>
          </w:p>
        </w:tc>
      </w:tr>
      <w:tr w:rsidR="00D20A86" w:rsidRPr="0053660B" w14:paraId="664696A3" w14:textId="77777777" w:rsidTr="00D20A86">
        <w:trPr>
          <w:trHeight w:val="138"/>
        </w:trPr>
        <w:tc>
          <w:tcPr>
            <w:tcW w:w="3402" w:type="pct"/>
            <w:tcBorders>
              <w:top w:val="single" w:sz="4" w:space="0" w:color="auto"/>
              <w:left w:val="single" w:sz="4" w:space="0" w:color="auto"/>
              <w:bottom w:val="single" w:sz="4" w:space="0" w:color="auto"/>
              <w:right w:val="single" w:sz="4" w:space="0" w:color="auto"/>
            </w:tcBorders>
            <w:vAlign w:val="bottom"/>
          </w:tcPr>
          <w:p w14:paraId="5224FE37" w14:textId="77777777" w:rsidR="00D20A86" w:rsidRPr="0053660B" w:rsidRDefault="00D20A86" w:rsidP="00D20A86">
            <w:r w:rsidRPr="0053660B">
              <w:t>- прицепы и полуприцепы</w:t>
            </w:r>
          </w:p>
        </w:tc>
        <w:tc>
          <w:tcPr>
            <w:tcW w:w="1598" w:type="pct"/>
            <w:tcBorders>
              <w:top w:val="single" w:sz="4" w:space="0" w:color="auto"/>
              <w:left w:val="single" w:sz="4" w:space="0" w:color="auto"/>
              <w:right w:val="single" w:sz="4" w:space="0" w:color="auto"/>
            </w:tcBorders>
            <w:vAlign w:val="bottom"/>
          </w:tcPr>
          <w:p w14:paraId="70396E3A" w14:textId="77777777" w:rsidR="00D20A86" w:rsidRPr="0053660B" w:rsidRDefault="00D20A86" w:rsidP="00D20A86">
            <w:pPr>
              <w:jc w:val="center"/>
            </w:pPr>
            <w:r w:rsidRPr="0053660B">
              <w:t>1800</w:t>
            </w:r>
          </w:p>
        </w:tc>
      </w:tr>
      <w:tr w:rsidR="00D20A86" w:rsidRPr="0053660B" w14:paraId="41080CD8" w14:textId="77777777" w:rsidTr="00D20A86">
        <w:trPr>
          <w:trHeight w:val="70"/>
        </w:trPr>
        <w:tc>
          <w:tcPr>
            <w:tcW w:w="3402" w:type="pct"/>
            <w:tcBorders>
              <w:top w:val="single" w:sz="4" w:space="0" w:color="auto"/>
              <w:left w:val="single" w:sz="4" w:space="0" w:color="auto"/>
              <w:bottom w:val="single" w:sz="4" w:space="0" w:color="auto"/>
              <w:right w:val="single" w:sz="4" w:space="0" w:color="auto"/>
            </w:tcBorders>
            <w:vAlign w:val="bottom"/>
          </w:tcPr>
          <w:p w14:paraId="3D0DD6E3" w14:textId="77777777" w:rsidR="00D20A86" w:rsidRPr="0053660B" w:rsidRDefault="00D20A86" w:rsidP="00D20A86">
            <w:r w:rsidRPr="0053660B">
              <w:t>- легковые</w:t>
            </w:r>
          </w:p>
        </w:tc>
        <w:tc>
          <w:tcPr>
            <w:tcW w:w="1598" w:type="pct"/>
            <w:tcBorders>
              <w:top w:val="single" w:sz="4" w:space="0" w:color="auto"/>
              <w:left w:val="single" w:sz="4" w:space="0" w:color="auto"/>
              <w:bottom w:val="single" w:sz="4" w:space="0" w:color="auto"/>
              <w:right w:val="single" w:sz="8" w:space="0" w:color="auto"/>
            </w:tcBorders>
            <w:vAlign w:val="bottom"/>
          </w:tcPr>
          <w:p w14:paraId="56F99CFA" w14:textId="77777777" w:rsidR="00D20A86" w:rsidRPr="0053660B" w:rsidRDefault="00D20A86" w:rsidP="00D20A86">
            <w:pPr>
              <w:jc w:val="center"/>
            </w:pPr>
            <w:r w:rsidRPr="0053660B">
              <w:t>27405</w:t>
            </w:r>
          </w:p>
        </w:tc>
      </w:tr>
      <w:tr w:rsidR="00D20A86" w:rsidRPr="0053660B" w14:paraId="4C67DEC6" w14:textId="77777777" w:rsidTr="00D20A86">
        <w:trPr>
          <w:trHeight w:val="132"/>
        </w:trPr>
        <w:tc>
          <w:tcPr>
            <w:tcW w:w="3402" w:type="pct"/>
            <w:tcBorders>
              <w:top w:val="single" w:sz="4" w:space="0" w:color="auto"/>
              <w:left w:val="single" w:sz="4" w:space="0" w:color="auto"/>
              <w:bottom w:val="single" w:sz="4" w:space="0" w:color="auto"/>
              <w:right w:val="single" w:sz="4" w:space="0" w:color="auto"/>
            </w:tcBorders>
            <w:vAlign w:val="bottom"/>
          </w:tcPr>
          <w:p w14:paraId="6CE19521" w14:textId="77777777" w:rsidR="00D20A86" w:rsidRPr="0053660B" w:rsidRDefault="00D20A86" w:rsidP="00D20A86">
            <w:r w:rsidRPr="0053660B">
              <w:t>- мотоциклов, мотороллеров, мопедов</w:t>
            </w:r>
          </w:p>
        </w:tc>
        <w:tc>
          <w:tcPr>
            <w:tcW w:w="1598" w:type="pct"/>
            <w:tcBorders>
              <w:top w:val="single" w:sz="4" w:space="0" w:color="auto"/>
              <w:left w:val="single" w:sz="4" w:space="0" w:color="auto"/>
              <w:bottom w:val="single" w:sz="4" w:space="0" w:color="auto"/>
              <w:right w:val="single" w:sz="4" w:space="0" w:color="auto"/>
            </w:tcBorders>
            <w:vAlign w:val="bottom"/>
          </w:tcPr>
          <w:p w14:paraId="25230AF3" w14:textId="77777777" w:rsidR="00D20A86" w:rsidRPr="0053660B" w:rsidRDefault="00D20A86" w:rsidP="00D20A86">
            <w:pPr>
              <w:jc w:val="center"/>
            </w:pPr>
            <w:r w:rsidRPr="0053660B">
              <w:t>3500</w:t>
            </w:r>
          </w:p>
        </w:tc>
      </w:tr>
    </w:tbl>
    <w:p w14:paraId="73990566" w14:textId="39108A40" w:rsidR="00D20A86" w:rsidRPr="0053660B" w:rsidRDefault="00D20A86" w:rsidP="00F91419">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Существующий уровень автомобилизации </w:t>
      </w:r>
      <w:r w:rsidR="00BF2F66" w:rsidRPr="0053660B">
        <w:rPr>
          <w:sz w:val="24"/>
          <w:szCs w:val="24"/>
        </w:rPr>
        <w:t>—</w:t>
      </w:r>
      <w:r w:rsidRPr="0053660B">
        <w:rPr>
          <w:sz w:val="24"/>
          <w:szCs w:val="24"/>
        </w:rPr>
        <w:t xml:space="preserve"> 206 автомобилей на 1000 жителей. Прогнозируемый уровень на 2042 год </w:t>
      </w:r>
      <w:r w:rsidR="00BF2F66" w:rsidRPr="0053660B">
        <w:rPr>
          <w:sz w:val="24"/>
          <w:szCs w:val="24"/>
        </w:rPr>
        <w:t>—</w:t>
      </w:r>
      <w:r w:rsidRPr="0053660B">
        <w:rPr>
          <w:sz w:val="24"/>
          <w:szCs w:val="24"/>
        </w:rPr>
        <w:t xml:space="preserve"> 450 автомобилей на 1000 жителей. Основной прирост данного показателя происходит за сч</w:t>
      </w:r>
      <w:r w:rsidR="007E1CFD" w:rsidRPr="0053660B">
        <w:rPr>
          <w:sz w:val="24"/>
          <w:szCs w:val="24"/>
        </w:rPr>
        <w:t>е</w:t>
      </w:r>
      <w:r w:rsidRPr="0053660B">
        <w:rPr>
          <w:sz w:val="24"/>
          <w:szCs w:val="24"/>
        </w:rPr>
        <w:t>т увеличения числа легковых автомобилей</w:t>
      </w:r>
      <w:r w:rsidR="00837076" w:rsidRPr="0053660B">
        <w:rPr>
          <w:sz w:val="24"/>
          <w:szCs w:val="24"/>
        </w:rPr>
        <w:t>,</w:t>
      </w:r>
      <w:r w:rsidRPr="0053660B">
        <w:rPr>
          <w:sz w:val="24"/>
          <w:szCs w:val="24"/>
        </w:rPr>
        <w:t xml:space="preserve"> находящихся в собственности граждан.</w:t>
      </w:r>
    </w:p>
    <w:p w14:paraId="2B673905" w14:textId="1A9612E5" w:rsidR="00D20A86" w:rsidRPr="0053660B" w:rsidRDefault="00D20A86" w:rsidP="00F9141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Состав транспортного потока на территории Минераловодского муниципального округа представлен в таблице </w:t>
      </w:r>
      <w:r w:rsidR="00C061D9" w:rsidRPr="0053660B">
        <w:rPr>
          <w:sz w:val="24"/>
          <w:szCs w:val="24"/>
        </w:rPr>
        <w:t>5</w:t>
      </w:r>
      <w:r w:rsidRPr="0053660B">
        <w:rPr>
          <w:sz w:val="24"/>
          <w:szCs w:val="24"/>
        </w:rPr>
        <w:t>.</w:t>
      </w:r>
    </w:p>
    <w:p w14:paraId="650928D2" w14:textId="6FE8C46F" w:rsidR="00D20A86" w:rsidRPr="0053660B" w:rsidRDefault="00D20A86" w:rsidP="00F91419">
      <w:pPr>
        <w:autoSpaceDE w:val="0"/>
        <w:autoSpaceDN w:val="0"/>
        <w:adjustRightInd w:val="0"/>
        <w:spacing w:line="276" w:lineRule="auto"/>
        <w:ind w:firstLine="709"/>
        <w:jc w:val="right"/>
        <w:rPr>
          <w:sz w:val="24"/>
          <w:szCs w:val="24"/>
        </w:rPr>
      </w:pPr>
      <w:r w:rsidRPr="0053660B">
        <w:rPr>
          <w:sz w:val="24"/>
          <w:szCs w:val="24"/>
        </w:rPr>
        <w:t xml:space="preserve">Таблица </w:t>
      </w:r>
      <w:r w:rsidR="00C061D9" w:rsidRPr="0053660B">
        <w:rPr>
          <w:sz w:val="24"/>
          <w:szCs w:val="24"/>
        </w:rPr>
        <w:t>5</w:t>
      </w:r>
    </w:p>
    <w:p w14:paraId="2B6FFE3F" w14:textId="6AC81D9B" w:rsidR="00D20A86" w:rsidRPr="0053660B" w:rsidRDefault="00A100A7" w:rsidP="00F91419">
      <w:pPr>
        <w:autoSpaceDE w:val="0"/>
        <w:autoSpaceDN w:val="0"/>
        <w:adjustRightInd w:val="0"/>
        <w:spacing w:line="276" w:lineRule="auto"/>
        <w:jc w:val="center"/>
        <w:rPr>
          <w:sz w:val="24"/>
          <w:szCs w:val="24"/>
        </w:rPr>
      </w:pPr>
      <w:r w:rsidRPr="0053660B">
        <w:rPr>
          <w:sz w:val="24"/>
          <w:szCs w:val="24"/>
        </w:rPr>
        <w:lastRenderedPageBreak/>
        <w:t>Состав движения потоков транспортных средств</w:t>
      </w:r>
    </w:p>
    <w:tbl>
      <w:tblPr>
        <w:tblW w:w="5000" w:type="pct"/>
        <w:tblCellMar>
          <w:left w:w="0" w:type="dxa"/>
          <w:right w:w="0" w:type="dxa"/>
        </w:tblCellMar>
        <w:tblLook w:val="04A0" w:firstRow="1" w:lastRow="0" w:firstColumn="1" w:lastColumn="0" w:noHBand="0" w:noVBand="1"/>
      </w:tblPr>
      <w:tblGrid>
        <w:gridCol w:w="6743"/>
        <w:gridCol w:w="3168"/>
      </w:tblGrid>
      <w:tr w:rsidR="00A100A7" w:rsidRPr="0053660B" w14:paraId="4B65E634" w14:textId="77777777" w:rsidTr="003248CA">
        <w:trPr>
          <w:trHeight w:val="195"/>
        </w:trPr>
        <w:tc>
          <w:tcPr>
            <w:tcW w:w="3402" w:type="pct"/>
            <w:tcBorders>
              <w:top w:val="single" w:sz="8" w:space="0" w:color="auto"/>
              <w:left w:val="single" w:sz="8" w:space="0" w:color="auto"/>
              <w:right w:val="single" w:sz="8" w:space="0" w:color="auto"/>
            </w:tcBorders>
            <w:vAlign w:val="center"/>
          </w:tcPr>
          <w:p w14:paraId="6A85AC66" w14:textId="4D204BE3" w:rsidR="00A100A7" w:rsidRPr="0053660B" w:rsidRDefault="00A100A7" w:rsidP="003248CA">
            <w:pPr>
              <w:jc w:val="center"/>
              <w:rPr>
                <w:b/>
              </w:rPr>
            </w:pPr>
            <w:r w:rsidRPr="0053660B">
              <w:rPr>
                <w:b/>
              </w:rPr>
              <w:t>Вид транспортного средства</w:t>
            </w:r>
          </w:p>
        </w:tc>
        <w:tc>
          <w:tcPr>
            <w:tcW w:w="1598" w:type="pct"/>
            <w:tcBorders>
              <w:top w:val="single" w:sz="8" w:space="0" w:color="auto"/>
              <w:right w:val="single" w:sz="8" w:space="0" w:color="auto"/>
            </w:tcBorders>
            <w:vAlign w:val="center"/>
          </w:tcPr>
          <w:p w14:paraId="2533B2FA" w14:textId="47DB04F0" w:rsidR="00A100A7" w:rsidRPr="0053660B" w:rsidRDefault="00A100A7" w:rsidP="003248CA">
            <w:pPr>
              <w:jc w:val="center"/>
              <w:rPr>
                <w:b/>
              </w:rPr>
            </w:pPr>
            <w:r w:rsidRPr="0053660B">
              <w:rPr>
                <w:b/>
              </w:rPr>
              <w:t xml:space="preserve">Доля в транспортном </w:t>
            </w:r>
            <w:r w:rsidRPr="0053660B">
              <w:rPr>
                <w:b/>
              </w:rPr>
              <w:br/>
              <w:t>потоке, %</w:t>
            </w:r>
          </w:p>
        </w:tc>
      </w:tr>
      <w:tr w:rsidR="00A100A7" w:rsidRPr="0053660B" w14:paraId="7BE8A18B" w14:textId="77777777" w:rsidTr="003248CA">
        <w:trPr>
          <w:trHeight w:val="195"/>
        </w:trPr>
        <w:tc>
          <w:tcPr>
            <w:tcW w:w="3402" w:type="pct"/>
            <w:tcBorders>
              <w:top w:val="single" w:sz="8" w:space="0" w:color="auto"/>
              <w:left w:val="single" w:sz="8" w:space="0" w:color="auto"/>
              <w:right w:val="single" w:sz="8" w:space="0" w:color="auto"/>
            </w:tcBorders>
            <w:vAlign w:val="center"/>
          </w:tcPr>
          <w:p w14:paraId="1F3D3A60" w14:textId="77777777" w:rsidR="00A100A7" w:rsidRPr="0053660B" w:rsidRDefault="00A100A7" w:rsidP="003248CA">
            <w:pPr>
              <w:jc w:val="center"/>
              <w:rPr>
                <w:b/>
              </w:rPr>
            </w:pPr>
            <w:r w:rsidRPr="0053660B">
              <w:rPr>
                <w:b/>
              </w:rPr>
              <w:t>1</w:t>
            </w:r>
          </w:p>
        </w:tc>
        <w:tc>
          <w:tcPr>
            <w:tcW w:w="1598" w:type="pct"/>
            <w:tcBorders>
              <w:top w:val="single" w:sz="8" w:space="0" w:color="auto"/>
              <w:right w:val="single" w:sz="8" w:space="0" w:color="auto"/>
            </w:tcBorders>
            <w:vAlign w:val="center"/>
          </w:tcPr>
          <w:p w14:paraId="0AF5346B" w14:textId="77777777" w:rsidR="00A100A7" w:rsidRPr="0053660B" w:rsidRDefault="00A100A7" w:rsidP="003248CA">
            <w:pPr>
              <w:jc w:val="center"/>
              <w:rPr>
                <w:b/>
              </w:rPr>
            </w:pPr>
            <w:r w:rsidRPr="0053660B">
              <w:rPr>
                <w:b/>
              </w:rPr>
              <w:t>2</w:t>
            </w:r>
          </w:p>
        </w:tc>
      </w:tr>
      <w:tr w:rsidR="00A100A7" w:rsidRPr="0053660B" w14:paraId="0923A854" w14:textId="77777777" w:rsidTr="003248CA">
        <w:trPr>
          <w:trHeight w:val="138"/>
        </w:trPr>
        <w:tc>
          <w:tcPr>
            <w:tcW w:w="3402" w:type="pct"/>
            <w:tcBorders>
              <w:top w:val="single" w:sz="4" w:space="0" w:color="auto"/>
              <w:left w:val="single" w:sz="4" w:space="0" w:color="auto"/>
              <w:bottom w:val="single" w:sz="4" w:space="0" w:color="auto"/>
              <w:right w:val="single" w:sz="4" w:space="0" w:color="auto"/>
            </w:tcBorders>
            <w:vAlign w:val="bottom"/>
          </w:tcPr>
          <w:p w14:paraId="268A45F0" w14:textId="7035ABB9" w:rsidR="00A100A7" w:rsidRPr="0053660B" w:rsidRDefault="00A100A7" w:rsidP="003248CA">
            <w:r w:rsidRPr="0053660B">
              <w:t>Индивидуальный</w:t>
            </w:r>
          </w:p>
        </w:tc>
        <w:tc>
          <w:tcPr>
            <w:tcW w:w="1598" w:type="pct"/>
            <w:tcBorders>
              <w:top w:val="single" w:sz="4" w:space="0" w:color="auto"/>
              <w:left w:val="single" w:sz="4" w:space="0" w:color="auto"/>
              <w:bottom w:val="single" w:sz="4" w:space="0" w:color="auto"/>
              <w:right w:val="single" w:sz="4" w:space="0" w:color="auto"/>
            </w:tcBorders>
            <w:vAlign w:val="bottom"/>
          </w:tcPr>
          <w:p w14:paraId="21A9C628" w14:textId="2EEC8064" w:rsidR="00A100A7" w:rsidRPr="0053660B" w:rsidRDefault="00A100A7" w:rsidP="003248CA">
            <w:pPr>
              <w:jc w:val="center"/>
            </w:pPr>
            <w:r w:rsidRPr="0053660B">
              <w:t>93,9</w:t>
            </w:r>
          </w:p>
        </w:tc>
      </w:tr>
      <w:tr w:rsidR="00A100A7" w:rsidRPr="0053660B" w14:paraId="013813BC" w14:textId="77777777" w:rsidTr="003248CA">
        <w:trPr>
          <w:trHeight w:val="138"/>
        </w:trPr>
        <w:tc>
          <w:tcPr>
            <w:tcW w:w="3402" w:type="pct"/>
            <w:tcBorders>
              <w:top w:val="single" w:sz="4" w:space="0" w:color="auto"/>
              <w:left w:val="single" w:sz="4" w:space="0" w:color="auto"/>
              <w:bottom w:val="single" w:sz="4" w:space="0" w:color="auto"/>
              <w:right w:val="single" w:sz="4" w:space="0" w:color="auto"/>
            </w:tcBorders>
            <w:vAlign w:val="bottom"/>
          </w:tcPr>
          <w:p w14:paraId="7461D7CE" w14:textId="5C19A67B" w:rsidR="00A100A7" w:rsidRPr="0053660B" w:rsidRDefault="00A100A7" w:rsidP="003248CA">
            <w:r w:rsidRPr="0053660B">
              <w:t>Общественный (автобусный)</w:t>
            </w:r>
          </w:p>
        </w:tc>
        <w:tc>
          <w:tcPr>
            <w:tcW w:w="1598" w:type="pct"/>
            <w:tcBorders>
              <w:top w:val="single" w:sz="4" w:space="0" w:color="auto"/>
              <w:left w:val="single" w:sz="4" w:space="0" w:color="auto"/>
              <w:bottom w:val="single" w:sz="4" w:space="0" w:color="auto"/>
              <w:right w:val="single" w:sz="4" w:space="0" w:color="auto"/>
            </w:tcBorders>
            <w:vAlign w:val="bottom"/>
          </w:tcPr>
          <w:p w14:paraId="68A0F085" w14:textId="062044E5" w:rsidR="00A100A7" w:rsidRPr="0053660B" w:rsidRDefault="00A100A7" w:rsidP="003248CA">
            <w:pPr>
              <w:jc w:val="center"/>
            </w:pPr>
            <w:r w:rsidRPr="0053660B">
              <w:t>1,3</w:t>
            </w:r>
          </w:p>
        </w:tc>
      </w:tr>
      <w:tr w:rsidR="00A100A7" w:rsidRPr="0053660B" w14:paraId="66AF88E0" w14:textId="77777777" w:rsidTr="003248CA">
        <w:trPr>
          <w:trHeight w:val="138"/>
        </w:trPr>
        <w:tc>
          <w:tcPr>
            <w:tcW w:w="3402" w:type="pct"/>
            <w:tcBorders>
              <w:top w:val="single" w:sz="4" w:space="0" w:color="auto"/>
              <w:left w:val="single" w:sz="4" w:space="0" w:color="auto"/>
              <w:bottom w:val="single" w:sz="4" w:space="0" w:color="auto"/>
              <w:right w:val="single" w:sz="4" w:space="0" w:color="auto"/>
            </w:tcBorders>
            <w:vAlign w:val="bottom"/>
          </w:tcPr>
          <w:p w14:paraId="3CCFAA77" w14:textId="26FEA870" w:rsidR="00A100A7" w:rsidRPr="0053660B" w:rsidRDefault="00A100A7" w:rsidP="003248CA">
            <w:r w:rsidRPr="0053660B">
              <w:t>Малый грузовой</w:t>
            </w:r>
          </w:p>
        </w:tc>
        <w:tc>
          <w:tcPr>
            <w:tcW w:w="1598" w:type="pct"/>
            <w:tcBorders>
              <w:top w:val="single" w:sz="4" w:space="0" w:color="auto"/>
              <w:left w:val="single" w:sz="4" w:space="0" w:color="auto"/>
              <w:bottom w:val="single" w:sz="4" w:space="0" w:color="auto"/>
              <w:right w:val="single" w:sz="4" w:space="0" w:color="auto"/>
            </w:tcBorders>
            <w:vAlign w:val="bottom"/>
          </w:tcPr>
          <w:p w14:paraId="05CB635D" w14:textId="1D932502" w:rsidR="00A100A7" w:rsidRPr="0053660B" w:rsidRDefault="00A100A7" w:rsidP="003248CA">
            <w:pPr>
              <w:jc w:val="center"/>
            </w:pPr>
            <w:r w:rsidRPr="0053660B">
              <w:t>2,2</w:t>
            </w:r>
          </w:p>
        </w:tc>
      </w:tr>
      <w:tr w:rsidR="00A100A7" w:rsidRPr="0053660B" w14:paraId="115AC0A2" w14:textId="77777777" w:rsidTr="003248CA">
        <w:trPr>
          <w:trHeight w:val="138"/>
        </w:trPr>
        <w:tc>
          <w:tcPr>
            <w:tcW w:w="3402" w:type="pct"/>
            <w:tcBorders>
              <w:top w:val="single" w:sz="4" w:space="0" w:color="auto"/>
              <w:left w:val="single" w:sz="4" w:space="0" w:color="auto"/>
              <w:bottom w:val="single" w:sz="4" w:space="0" w:color="auto"/>
              <w:right w:val="single" w:sz="4" w:space="0" w:color="auto"/>
            </w:tcBorders>
            <w:vAlign w:val="bottom"/>
          </w:tcPr>
          <w:p w14:paraId="542FE7F1" w14:textId="4370DB5F" w:rsidR="00A100A7" w:rsidRPr="0053660B" w:rsidRDefault="00A100A7" w:rsidP="003248CA">
            <w:r w:rsidRPr="0053660B">
              <w:t>Средний грузовой</w:t>
            </w:r>
          </w:p>
        </w:tc>
        <w:tc>
          <w:tcPr>
            <w:tcW w:w="1598" w:type="pct"/>
            <w:tcBorders>
              <w:top w:val="single" w:sz="4" w:space="0" w:color="auto"/>
              <w:left w:val="single" w:sz="4" w:space="0" w:color="auto"/>
              <w:bottom w:val="single" w:sz="4" w:space="0" w:color="auto"/>
              <w:right w:val="single" w:sz="4" w:space="0" w:color="auto"/>
            </w:tcBorders>
            <w:vAlign w:val="bottom"/>
          </w:tcPr>
          <w:p w14:paraId="4CE1E6A9" w14:textId="285801F1" w:rsidR="00A100A7" w:rsidRPr="0053660B" w:rsidRDefault="00A100A7" w:rsidP="003248CA">
            <w:pPr>
              <w:jc w:val="center"/>
            </w:pPr>
            <w:r w:rsidRPr="0053660B">
              <w:t>1,5</w:t>
            </w:r>
          </w:p>
        </w:tc>
      </w:tr>
      <w:tr w:rsidR="00A100A7" w:rsidRPr="0053660B" w14:paraId="6B662CD0" w14:textId="77777777" w:rsidTr="003248CA">
        <w:trPr>
          <w:trHeight w:val="138"/>
        </w:trPr>
        <w:tc>
          <w:tcPr>
            <w:tcW w:w="3402" w:type="pct"/>
            <w:tcBorders>
              <w:top w:val="single" w:sz="4" w:space="0" w:color="auto"/>
              <w:left w:val="single" w:sz="4" w:space="0" w:color="auto"/>
              <w:bottom w:val="single" w:sz="4" w:space="0" w:color="auto"/>
              <w:right w:val="single" w:sz="4" w:space="0" w:color="auto"/>
            </w:tcBorders>
            <w:vAlign w:val="bottom"/>
          </w:tcPr>
          <w:p w14:paraId="1F245260" w14:textId="272BAFF5" w:rsidR="00A100A7" w:rsidRPr="0053660B" w:rsidRDefault="00A100A7" w:rsidP="003248CA">
            <w:r w:rsidRPr="0053660B">
              <w:t>Большой грузовой</w:t>
            </w:r>
          </w:p>
        </w:tc>
        <w:tc>
          <w:tcPr>
            <w:tcW w:w="1598" w:type="pct"/>
            <w:tcBorders>
              <w:top w:val="single" w:sz="4" w:space="0" w:color="auto"/>
              <w:left w:val="single" w:sz="4" w:space="0" w:color="auto"/>
              <w:bottom w:val="single" w:sz="4" w:space="0" w:color="auto"/>
              <w:right w:val="single" w:sz="4" w:space="0" w:color="auto"/>
            </w:tcBorders>
            <w:vAlign w:val="bottom"/>
          </w:tcPr>
          <w:p w14:paraId="4F78E140" w14:textId="2CA4C309" w:rsidR="00A100A7" w:rsidRPr="0053660B" w:rsidRDefault="00A100A7" w:rsidP="003248CA">
            <w:pPr>
              <w:jc w:val="center"/>
            </w:pPr>
            <w:r w:rsidRPr="0053660B">
              <w:t>1,1</w:t>
            </w:r>
          </w:p>
        </w:tc>
      </w:tr>
    </w:tbl>
    <w:p w14:paraId="0CE6CE03" w14:textId="75443882" w:rsidR="00A100A7" w:rsidRPr="0053660B" w:rsidRDefault="00A100A7" w:rsidP="00496E38">
      <w:pPr>
        <w:pStyle w:val="0212166"/>
        <w:jc w:val="center"/>
        <w:rPr>
          <w:b w:val="0"/>
        </w:rPr>
      </w:pPr>
      <w:r w:rsidRPr="0053660B">
        <w:rPr>
          <w:b w:val="0"/>
        </w:rPr>
        <w:t>2.5 Оценка организации парковочного пространства, оценка и анализ параметров размещения парковок (вид парковок, количество парковочных мест, их назначение, обеспеченность, заполняемость)</w:t>
      </w:r>
    </w:p>
    <w:p w14:paraId="38594EC5" w14:textId="1B017282" w:rsidR="00A100A7" w:rsidRPr="0053660B" w:rsidRDefault="00A100A7" w:rsidP="00380239">
      <w:pPr>
        <w:pStyle w:val="af4"/>
        <w:widowControl w:val="0"/>
        <w:tabs>
          <w:tab w:val="left" w:pos="1134"/>
        </w:tabs>
        <w:suppressAutoHyphens/>
        <w:spacing w:line="276" w:lineRule="auto"/>
        <w:ind w:left="0" w:firstLine="720"/>
        <w:jc w:val="both"/>
        <w:rPr>
          <w:sz w:val="24"/>
          <w:szCs w:val="24"/>
        </w:rPr>
      </w:pPr>
      <w:r w:rsidRPr="0053660B">
        <w:rPr>
          <w:sz w:val="24"/>
          <w:szCs w:val="24"/>
        </w:rPr>
        <w:t>Хранение автомототранспортных средств на территории муниципального образования осуществляется в одноэтажных боксовых гаражах (ГСК), на открытых платных охраняемых стоянках и приусадебных участках в зонах индивидуальной застройки.</w:t>
      </w:r>
    </w:p>
    <w:p w14:paraId="69DE3FAF" w14:textId="70B9D507" w:rsidR="00A100A7" w:rsidRPr="0053660B" w:rsidRDefault="00A100A7" w:rsidP="00380239">
      <w:pPr>
        <w:pStyle w:val="af4"/>
        <w:widowControl w:val="0"/>
        <w:tabs>
          <w:tab w:val="left" w:pos="1134"/>
        </w:tabs>
        <w:suppressAutoHyphens/>
        <w:spacing w:line="276" w:lineRule="auto"/>
        <w:ind w:left="0" w:firstLine="720"/>
        <w:jc w:val="both"/>
        <w:rPr>
          <w:sz w:val="24"/>
          <w:szCs w:val="24"/>
        </w:rPr>
      </w:pPr>
      <w:r w:rsidRPr="0053660B">
        <w:rPr>
          <w:sz w:val="24"/>
          <w:szCs w:val="24"/>
        </w:rPr>
        <w:t>В последние годы в Минераловодском муниципальном округе (в частности городе Минеральные воды) обозначилась проблема парковки автотранспорта в городской черте, в том числе грузового автотранспорта, что снижает пропускную способность улично-дорожной сети и уровень обеспеченности безопасности дорожного движения. Вследствие нехватки парковочных мест, автовладельцы часто паркуют свои автомобили вдоль проезжей части, на пешеходных переходах, газонах, детских площадках, тротуарах, тем самым не только создавая опасные условия для других участников дорожного движения, но и нарушая благоустройство города. Нередко пешеходные пространства существуют лишь физически, не выполняя своего прямого предназначения. В особенности многие дворовые территории зон жилой застройки преобразуются в автостоянки. В таких условиях движение автомобилей и пешеходов затруднено. В результате данных обстоятельств ухудшается экологическая обстановка и нарушается эстетический вид придомовой территории. Фактическая ситуация, складывающаяся на территориях многих пешеходных пространств, требует принудительного ограничения доступа для автомобилей без ущерба для пешеходов, в особенности для их маломобильных категорий.</w:t>
      </w:r>
    </w:p>
    <w:p w14:paraId="0DB4BDB3" w14:textId="78195C6F" w:rsidR="00A100A7" w:rsidRPr="0053660B" w:rsidRDefault="00A100A7" w:rsidP="00380239">
      <w:pPr>
        <w:pStyle w:val="af4"/>
        <w:widowControl w:val="0"/>
        <w:tabs>
          <w:tab w:val="left" w:pos="1134"/>
        </w:tabs>
        <w:suppressAutoHyphens/>
        <w:spacing w:line="276" w:lineRule="auto"/>
        <w:ind w:left="0" w:firstLine="720"/>
        <w:jc w:val="both"/>
        <w:rPr>
          <w:sz w:val="24"/>
          <w:szCs w:val="24"/>
        </w:rPr>
      </w:pPr>
      <w:r w:rsidRPr="0053660B">
        <w:rPr>
          <w:sz w:val="24"/>
          <w:szCs w:val="24"/>
        </w:rPr>
        <w:t>Наиболее острой является проблема автостоянок в существующей застройке, у объектов массового посещения (городские рынки, универмаги, торговые центры, культурно-зрелищные объекты и т</w:t>
      </w:r>
      <w:r w:rsidR="004C44F5" w:rsidRPr="0053660B">
        <w:rPr>
          <w:sz w:val="24"/>
          <w:szCs w:val="24"/>
        </w:rPr>
        <w:t xml:space="preserve">ак </w:t>
      </w:r>
      <w:r w:rsidRPr="0053660B">
        <w:rPr>
          <w:sz w:val="24"/>
          <w:szCs w:val="24"/>
        </w:rPr>
        <w:t>д</w:t>
      </w:r>
      <w:r w:rsidR="004C44F5" w:rsidRPr="0053660B">
        <w:rPr>
          <w:sz w:val="24"/>
          <w:szCs w:val="24"/>
        </w:rPr>
        <w:t>алее</w:t>
      </w:r>
      <w:r w:rsidRPr="0053660B">
        <w:rPr>
          <w:sz w:val="24"/>
          <w:szCs w:val="24"/>
        </w:rPr>
        <w:t>, поэтому при проектировании новых объектов с большим притяжением транспорта необходимо предусматривать нормативное количество машино-мест на автостоянках в соответствии с нормативами градостроительного проектирования.</w:t>
      </w:r>
    </w:p>
    <w:p w14:paraId="04D923D4" w14:textId="3A740220" w:rsidR="00A100A7" w:rsidRPr="0053660B" w:rsidRDefault="00A100A7" w:rsidP="0038023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В центре внимания при развитии существующего парковочного пространства на территории Минераловодского муниципального округа </w:t>
      </w:r>
      <w:r w:rsidR="001C409F" w:rsidRPr="0053660B">
        <w:rPr>
          <w:sz w:val="24"/>
          <w:szCs w:val="24"/>
        </w:rPr>
        <w:t>—</w:t>
      </w:r>
      <w:r w:rsidRPr="0053660B">
        <w:rPr>
          <w:sz w:val="24"/>
          <w:szCs w:val="24"/>
        </w:rPr>
        <w:t xml:space="preserve"> организация парковок открытого хранения на улично-дорожной сети (в т</w:t>
      </w:r>
      <w:r w:rsidR="001C409F" w:rsidRPr="0053660B">
        <w:rPr>
          <w:sz w:val="24"/>
          <w:szCs w:val="24"/>
        </w:rPr>
        <w:t xml:space="preserve">ом </w:t>
      </w:r>
      <w:r w:rsidRPr="0053660B">
        <w:rPr>
          <w:sz w:val="24"/>
          <w:szCs w:val="24"/>
        </w:rPr>
        <w:t>ч</w:t>
      </w:r>
      <w:r w:rsidR="001C409F" w:rsidRPr="0053660B">
        <w:rPr>
          <w:sz w:val="24"/>
          <w:szCs w:val="24"/>
        </w:rPr>
        <w:t>исле</w:t>
      </w:r>
      <w:r w:rsidRPr="0053660B">
        <w:rPr>
          <w:sz w:val="24"/>
          <w:szCs w:val="24"/>
        </w:rPr>
        <w:t xml:space="preserve"> посредством уширения проезжей части), строительство плоскостных внеуличных парковок закрытого типа, устройство многоярусных паркингов. Перехватывающие парковки также могут иметь самый разный масштаб и реализацию. Такие парковки могут организовываться как в виде небольших плоскостных парковок, так и в виде многоэтажных паркингов большой емкости.</w:t>
      </w:r>
    </w:p>
    <w:p w14:paraId="3E106894" w14:textId="77777777" w:rsidR="00A100A7" w:rsidRPr="0053660B" w:rsidRDefault="00A100A7" w:rsidP="00380239">
      <w:pPr>
        <w:pStyle w:val="af4"/>
        <w:widowControl w:val="0"/>
        <w:tabs>
          <w:tab w:val="left" w:pos="1134"/>
        </w:tabs>
        <w:suppressAutoHyphens/>
        <w:spacing w:line="276" w:lineRule="auto"/>
        <w:ind w:left="0" w:firstLine="720"/>
        <w:jc w:val="both"/>
        <w:rPr>
          <w:sz w:val="24"/>
          <w:szCs w:val="24"/>
        </w:rPr>
      </w:pPr>
      <w:r w:rsidRPr="0053660B">
        <w:rPr>
          <w:sz w:val="24"/>
          <w:szCs w:val="24"/>
        </w:rPr>
        <w:t>Мероприятия, выполнение которых необходимо по данному разделу:</w:t>
      </w:r>
    </w:p>
    <w:p w14:paraId="1688D96C" w14:textId="13EEF3EA" w:rsidR="00A100A7"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A100A7" w:rsidRPr="0053660B">
        <w:rPr>
          <w:sz w:val="24"/>
          <w:szCs w:val="24"/>
        </w:rPr>
        <w:t>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w:t>
      </w:r>
    </w:p>
    <w:p w14:paraId="1B09CE0B" w14:textId="51100377" w:rsidR="00A100A7"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A100A7" w:rsidRPr="0053660B">
        <w:rPr>
          <w:sz w:val="24"/>
          <w:szCs w:val="24"/>
        </w:rPr>
        <w:t>строительство автостоянок около объектов обслуживания;</w:t>
      </w:r>
    </w:p>
    <w:p w14:paraId="0711B577" w14:textId="6E61D38E" w:rsidR="00A100A7"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A100A7" w:rsidRPr="0053660B">
        <w:rPr>
          <w:sz w:val="24"/>
          <w:szCs w:val="24"/>
        </w:rPr>
        <w:t>организация общественных стоянок в местах наибольшего притяжения.</w:t>
      </w:r>
    </w:p>
    <w:p w14:paraId="6DB914A0" w14:textId="18AEDD3B" w:rsidR="00E1219B" w:rsidRPr="0053660B" w:rsidRDefault="00E1219B" w:rsidP="0085168B">
      <w:pPr>
        <w:pStyle w:val="0212166"/>
        <w:spacing w:before="0"/>
        <w:jc w:val="center"/>
        <w:rPr>
          <w:b w:val="0"/>
        </w:rPr>
      </w:pPr>
      <w:r w:rsidRPr="0053660B">
        <w:rPr>
          <w:b w:val="0"/>
        </w:rPr>
        <w:lastRenderedPageBreak/>
        <w:t>2.6 Данные об эксплуатационном состоянии технических средств</w:t>
      </w:r>
      <w:r w:rsidR="0085168B" w:rsidRPr="0053660B">
        <w:rPr>
          <w:b w:val="0"/>
        </w:rPr>
        <w:t xml:space="preserve"> </w:t>
      </w:r>
      <w:r w:rsidRPr="0053660B">
        <w:rPr>
          <w:b w:val="0"/>
        </w:rPr>
        <w:t xml:space="preserve">организации </w:t>
      </w:r>
      <w:r w:rsidR="0085168B" w:rsidRPr="0053660B">
        <w:rPr>
          <w:b w:val="0"/>
        </w:rPr>
        <w:br/>
      </w:r>
      <w:r w:rsidRPr="0053660B">
        <w:rPr>
          <w:b w:val="0"/>
        </w:rPr>
        <w:t xml:space="preserve">дорожного движения (далее </w:t>
      </w:r>
      <w:r w:rsidR="001C409F" w:rsidRPr="0053660B">
        <w:rPr>
          <w:b w:val="0"/>
        </w:rPr>
        <w:t>—</w:t>
      </w:r>
      <w:r w:rsidRPr="0053660B">
        <w:rPr>
          <w:b w:val="0"/>
        </w:rPr>
        <w:t xml:space="preserve"> ТСОДД)</w:t>
      </w:r>
    </w:p>
    <w:p w14:paraId="59B0F742" w14:textId="6D535675" w:rsidR="00E1219B" w:rsidRPr="0053660B" w:rsidRDefault="00E1219B" w:rsidP="00380239">
      <w:pPr>
        <w:pStyle w:val="af4"/>
        <w:widowControl w:val="0"/>
        <w:tabs>
          <w:tab w:val="left" w:pos="1134"/>
        </w:tabs>
        <w:suppressAutoHyphens/>
        <w:spacing w:line="276" w:lineRule="auto"/>
        <w:ind w:left="0" w:firstLine="720"/>
        <w:jc w:val="both"/>
        <w:rPr>
          <w:sz w:val="24"/>
          <w:szCs w:val="24"/>
        </w:rPr>
      </w:pPr>
      <w:r w:rsidRPr="0053660B">
        <w:rPr>
          <w:sz w:val="24"/>
          <w:szCs w:val="24"/>
        </w:rPr>
        <w:t>Технические средства организации дорожного движения на территории Минераловодского муниципального округа представлены дорожными знаками, дорожной разметкой, светофорами, дорожными ограждениями и направляющими устройствами.</w:t>
      </w:r>
    </w:p>
    <w:p w14:paraId="37FEA649" w14:textId="482B4277" w:rsidR="00E1219B" w:rsidRPr="0053660B" w:rsidRDefault="00E1219B" w:rsidP="0038023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Наличие дорожной разметки зафиксировано в селах, деревнях и поселках с автодорогами, имеющими асфальтобетонное покрытие. Состояние данного технического средства организации дорожного движения в местах его наличия отмечается как удовлетворительное. </w:t>
      </w:r>
    </w:p>
    <w:p w14:paraId="60AF0037" w14:textId="0769E599" w:rsidR="00E1219B" w:rsidRPr="0053660B" w:rsidRDefault="00E1219B" w:rsidP="00380239">
      <w:pPr>
        <w:pStyle w:val="af4"/>
        <w:widowControl w:val="0"/>
        <w:tabs>
          <w:tab w:val="left" w:pos="1134"/>
        </w:tabs>
        <w:suppressAutoHyphens/>
        <w:spacing w:line="276" w:lineRule="auto"/>
        <w:ind w:left="0" w:firstLine="720"/>
        <w:jc w:val="both"/>
        <w:rPr>
          <w:sz w:val="24"/>
          <w:szCs w:val="24"/>
        </w:rPr>
      </w:pPr>
      <w:r w:rsidRPr="0053660B">
        <w:rPr>
          <w:sz w:val="24"/>
          <w:szCs w:val="24"/>
        </w:rPr>
        <w:t>Около 50</w:t>
      </w:r>
      <w:r w:rsidR="001C409F" w:rsidRPr="0053660B">
        <w:rPr>
          <w:sz w:val="24"/>
          <w:szCs w:val="24"/>
        </w:rPr>
        <w:t xml:space="preserve"> </w:t>
      </w:r>
      <w:r w:rsidRPr="0053660B">
        <w:rPr>
          <w:sz w:val="24"/>
          <w:szCs w:val="24"/>
        </w:rPr>
        <w:t>%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14:paraId="32838832" w14:textId="1A923A2C" w:rsidR="00E1219B" w:rsidRPr="0053660B" w:rsidRDefault="00E1219B" w:rsidP="00380239">
      <w:pPr>
        <w:pStyle w:val="af4"/>
        <w:widowControl w:val="0"/>
        <w:tabs>
          <w:tab w:val="left" w:pos="1134"/>
        </w:tabs>
        <w:suppressAutoHyphens/>
        <w:spacing w:line="276" w:lineRule="auto"/>
        <w:ind w:left="0" w:firstLine="720"/>
        <w:jc w:val="both"/>
        <w:rPr>
          <w:sz w:val="24"/>
          <w:szCs w:val="24"/>
        </w:rPr>
      </w:pPr>
      <w:r w:rsidRPr="0053660B">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Основными дефектами автомобильных дорог с твердым покрытием являются: выбоины, трещины. Также имеют место быть такие виды дефектов, как выкрашивание, неудовлетворительное состояние обочин. Пешеходные ограждения расположены, преимущественно, вблизи образовательных учреждений.</w:t>
      </w:r>
    </w:p>
    <w:p w14:paraId="0F70C7EB" w14:textId="72138E1B" w:rsidR="0020249A" w:rsidRPr="0053660B" w:rsidRDefault="0020249A" w:rsidP="0085168B">
      <w:pPr>
        <w:pStyle w:val="0212166"/>
        <w:spacing w:before="0"/>
        <w:jc w:val="center"/>
        <w:rPr>
          <w:b w:val="0"/>
        </w:rPr>
      </w:pPr>
      <w:r w:rsidRPr="0053660B">
        <w:rPr>
          <w:b w:val="0"/>
        </w:rPr>
        <w:t>2.7 Характеристика работы транспортных средств общего пользования, включая анализ пассажиропотока на территории Минераловодского муниципального округа</w:t>
      </w:r>
    </w:p>
    <w:p w14:paraId="466B2882" w14:textId="1C842E74" w:rsidR="0020249A" w:rsidRPr="0053660B" w:rsidRDefault="0020249A" w:rsidP="0038023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Устойчивое функционирование транспортной системы Минераловодского муниципального округа на период до 2042 года напрямую зависит от уровня развития системы пассажирского транспорта общего пользования. На расчетный срок транспорту общего пользования, осуществляющему основной объем пассажирских перевозок в округе, принадлежит ключевая роль в транспортном обслуживании повседневной жизнедеятельности населения. В перегруженных автотранспортом районах Минераловодского </w:t>
      </w:r>
      <w:r w:rsidR="00E16667" w:rsidRPr="0053660B">
        <w:rPr>
          <w:bCs/>
          <w:sz w:val="24"/>
          <w:szCs w:val="24"/>
        </w:rPr>
        <w:t>муниципального</w:t>
      </w:r>
      <w:r w:rsidRPr="0053660B">
        <w:rPr>
          <w:sz w:val="24"/>
          <w:szCs w:val="24"/>
        </w:rPr>
        <w:t xml:space="preserve"> округа основное преимущество городского пассажирского транспорта </w:t>
      </w:r>
      <w:r w:rsidR="001C409F" w:rsidRPr="0053660B">
        <w:rPr>
          <w:sz w:val="24"/>
          <w:szCs w:val="24"/>
        </w:rPr>
        <w:t>—</w:t>
      </w:r>
      <w:r w:rsidRPr="0053660B">
        <w:rPr>
          <w:sz w:val="24"/>
          <w:szCs w:val="24"/>
        </w:rPr>
        <w:t xml:space="preserve"> это значительно (в десятки раз) более высокая провозная способность, чем одиночных легковых автомобилей. С учетом этого обстоятельства доминирующим средством перемещения населения в Минераловодском </w:t>
      </w:r>
      <w:r w:rsidR="00380239" w:rsidRPr="0053660B">
        <w:rPr>
          <w:sz w:val="24"/>
          <w:szCs w:val="24"/>
        </w:rPr>
        <w:t>муниципальном</w:t>
      </w:r>
      <w:r w:rsidRPr="0053660B">
        <w:rPr>
          <w:sz w:val="24"/>
          <w:szCs w:val="24"/>
        </w:rPr>
        <w:t xml:space="preserve"> округе</w:t>
      </w:r>
      <w:r w:rsidR="001C409F" w:rsidRPr="0053660B">
        <w:rPr>
          <w:sz w:val="24"/>
          <w:szCs w:val="24"/>
        </w:rPr>
        <w:t>,</w:t>
      </w:r>
      <w:r w:rsidRPr="0053660B">
        <w:rPr>
          <w:sz w:val="24"/>
          <w:szCs w:val="24"/>
        </w:rPr>
        <w:t xml:space="preserve"> наряду с немоторизованными способами передвижения</w:t>
      </w:r>
      <w:r w:rsidR="001C409F" w:rsidRPr="0053660B">
        <w:rPr>
          <w:sz w:val="24"/>
          <w:szCs w:val="24"/>
        </w:rPr>
        <w:t>,</w:t>
      </w:r>
      <w:r w:rsidRPr="0053660B">
        <w:rPr>
          <w:sz w:val="24"/>
          <w:szCs w:val="24"/>
        </w:rPr>
        <w:t xml:space="preserve"> на период до 204</w:t>
      </w:r>
      <w:r w:rsidR="00380239" w:rsidRPr="0053660B">
        <w:rPr>
          <w:sz w:val="24"/>
          <w:szCs w:val="24"/>
        </w:rPr>
        <w:t>2</w:t>
      </w:r>
      <w:r w:rsidRPr="0053660B">
        <w:rPr>
          <w:sz w:val="24"/>
          <w:szCs w:val="24"/>
        </w:rPr>
        <w:t xml:space="preserve"> года должен стать общественный пассажирский авт</w:t>
      </w:r>
      <w:r w:rsidR="001C409F" w:rsidRPr="0053660B">
        <w:rPr>
          <w:sz w:val="24"/>
          <w:szCs w:val="24"/>
        </w:rPr>
        <w:t>отранспорт, который должен быть</w:t>
      </w:r>
      <w:r w:rsidRPr="0053660B">
        <w:rPr>
          <w:sz w:val="24"/>
          <w:szCs w:val="24"/>
        </w:rPr>
        <w:t xml:space="preserve"> привлекательным, доступным и безопасным.</w:t>
      </w:r>
    </w:p>
    <w:p w14:paraId="45467274" w14:textId="443AF378" w:rsidR="0020249A" w:rsidRPr="0053660B" w:rsidRDefault="0020249A" w:rsidP="00380239">
      <w:pPr>
        <w:pStyle w:val="af4"/>
        <w:widowControl w:val="0"/>
        <w:tabs>
          <w:tab w:val="left" w:pos="1134"/>
        </w:tabs>
        <w:suppressAutoHyphens/>
        <w:spacing w:line="276" w:lineRule="auto"/>
        <w:ind w:left="0" w:firstLine="720"/>
        <w:jc w:val="both"/>
        <w:rPr>
          <w:sz w:val="24"/>
          <w:szCs w:val="24"/>
        </w:rPr>
      </w:pPr>
      <w:r w:rsidRPr="0053660B">
        <w:rPr>
          <w:sz w:val="24"/>
          <w:szCs w:val="24"/>
        </w:rPr>
        <w:t>В настоящее время по улицам и автомобильным дорогам Минераловодского муниципального округа организовано движение общественного пассажирского транспорта, работают также такси, которые предоставляют услуги по перевозке пассажиров.</w:t>
      </w:r>
    </w:p>
    <w:p w14:paraId="78EE9C2E" w14:textId="3B0A7A3F" w:rsidR="0020249A" w:rsidRPr="0053660B" w:rsidRDefault="0020249A" w:rsidP="00380239">
      <w:pPr>
        <w:pStyle w:val="af4"/>
        <w:widowControl w:val="0"/>
        <w:tabs>
          <w:tab w:val="left" w:pos="1134"/>
        </w:tabs>
        <w:suppressAutoHyphens/>
        <w:spacing w:line="276" w:lineRule="auto"/>
        <w:ind w:left="0" w:firstLine="720"/>
        <w:jc w:val="both"/>
        <w:rPr>
          <w:sz w:val="24"/>
          <w:szCs w:val="24"/>
        </w:rPr>
      </w:pPr>
      <w:r w:rsidRPr="0053660B">
        <w:rPr>
          <w:sz w:val="24"/>
          <w:szCs w:val="24"/>
        </w:rPr>
        <w:t>Функционирование системы пассажирского транспорта затруднено по ряду причин, но главной из них является высокий уровень загрузки улично-дорожной сети (</w:t>
      </w:r>
      <w:r w:rsidR="001C409F" w:rsidRPr="0053660B">
        <w:rPr>
          <w:sz w:val="24"/>
          <w:szCs w:val="24"/>
        </w:rPr>
        <w:t xml:space="preserve">далее — </w:t>
      </w:r>
      <w:r w:rsidRPr="0053660B">
        <w:rPr>
          <w:sz w:val="24"/>
          <w:szCs w:val="24"/>
        </w:rPr>
        <w:t>УДС). Происходящие изменения спроса на передвижения в округе свидетельствуют о том, что неуклонно увеличивается доля населения, удовлетворяющая свои потребности в передвижениях на индивидуальных автомобилях. В связи с этим необходима разработка и внедрение мер, направленных на повышение привлекательности общественного пассажирского транспорта, обеспечение приоритета для движения автобусов на УДС, расширение спектра оказания услуг по перевозкам пассажиров социальных групп населения.</w:t>
      </w:r>
    </w:p>
    <w:p w14:paraId="32F5993A" w14:textId="5FDF6DDA" w:rsidR="0020249A" w:rsidRPr="0053660B" w:rsidRDefault="0020249A" w:rsidP="0038023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Существующие регулярные маршруты движения, организованные в Минераловодском </w:t>
      </w:r>
      <w:r w:rsidR="00E16667" w:rsidRPr="0053660B">
        <w:rPr>
          <w:sz w:val="24"/>
          <w:szCs w:val="24"/>
        </w:rPr>
        <w:t>муниципальном</w:t>
      </w:r>
      <w:r w:rsidRPr="0053660B">
        <w:rPr>
          <w:sz w:val="24"/>
          <w:szCs w:val="24"/>
        </w:rPr>
        <w:t xml:space="preserve"> округе, имеют многофункциональный характер: один и тот же маршрут, как </w:t>
      </w:r>
      <w:r w:rsidRPr="0053660B">
        <w:rPr>
          <w:sz w:val="24"/>
          <w:szCs w:val="24"/>
        </w:rPr>
        <w:lastRenderedPageBreak/>
        <w:t xml:space="preserve">правило, обеспечивает многофункциональные связи, ориентированные на обеспечение реализации трудовых, учебных и культурно-бытовых потребностей населения. При этом действующая маршрутная сеть пассажирского транспорта организована по принципу взаимного дополнения социального и коммерческого транспорта. Подавляющее большинство перевозчиков в Минераловодском муниципальном округе </w:t>
      </w:r>
      <w:r w:rsidR="001C409F" w:rsidRPr="0053660B">
        <w:rPr>
          <w:sz w:val="24"/>
          <w:szCs w:val="24"/>
        </w:rPr>
        <w:t>—</w:t>
      </w:r>
      <w:r w:rsidRPr="0053660B">
        <w:rPr>
          <w:sz w:val="24"/>
          <w:szCs w:val="24"/>
        </w:rPr>
        <w:t xml:space="preserve"> коммерческие организации.</w:t>
      </w:r>
    </w:p>
    <w:p w14:paraId="7DE4F444" w14:textId="34E73576" w:rsidR="0020249A" w:rsidRPr="0053660B" w:rsidRDefault="0020249A" w:rsidP="00380239">
      <w:pPr>
        <w:pStyle w:val="af4"/>
        <w:widowControl w:val="0"/>
        <w:tabs>
          <w:tab w:val="left" w:pos="1134"/>
        </w:tabs>
        <w:suppressAutoHyphens/>
        <w:spacing w:line="276" w:lineRule="auto"/>
        <w:ind w:left="0" w:firstLine="720"/>
        <w:jc w:val="both"/>
        <w:rPr>
          <w:sz w:val="24"/>
          <w:szCs w:val="24"/>
        </w:rPr>
      </w:pPr>
      <w:r w:rsidRPr="0053660B">
        <w:rPr>
          <w:sz w:val="24"/>
          <w:szCs w:val="24"/>
        </w:rPr>
        <w:t>Пассажирские перевозки на территории Минераловодского муниципального округа осуществляют автотранспортные предприятия, допущенные к оказанию транспортных услуг в соответствии с требованиями действующего законодательства в области организации перевозок на конкурсной основе, безопасности и т</w:t>
      </w:r>
      <w:r w:rsidR="001C409F" w:rsidRPr="0053660B">
        <w:rPr>
          <w:sz w:val="24"/>
          <w:szCs w:val="24"/>
        </w:rPr>
        <w:t xml:space="preserve">ак </w:t>
      </w:r>
      <w:r w:rsidRPr="0053660B">
        <w:rPr>
          <w:sz w:val="24"/>
          <w:szCs w:val="24"/>
        </w:rPr>
        <w:t>д</w:t>
      </w:r>
      <w:r w:rsidR="001C409F" w:rsidRPr="0053660B">
        <w:rPr>
          <w:sz w:val="24"/>
          <w:szCs w:val="24"/>
        </w:rPr>
        <w:t>алее</w:t>
      </w:r>
      <w:r w:rsidRPr="0053660B">
        <w:rPr>
          <w:sz w:val="24"/>
          <w:szCs w:val="24"/>
        </w:rPr>
        <w:t>.</w:t>
      </w:r>
    </w:p>
    <w:p w14:paraId="3FC8268B" w14:textId="4333227F" w:rsidR="00EF4301" w:rsidRPr="0053660B" w:rsidRDefault="00EF4301" w:rsidP="0038023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На территории Минераловодского </w:t>
      </w:r>
      <w:r w:rsidR="00E16667" w:rsidRPr="0053660B">
        <w:rPr>
          <w:bCs/>
          <w:sz w:val="24"/>
          <w:szCs w:val="24"/>
        </w:rPr>
        <w:t>муниципального</w:t>
      </w:r>
      <w:r w:rsidRPr="0053660B">
        <w:rPr>
          <w:sz w:val="24"/>
          <w:szCs w:val="24"/>
        </w:rPr>
        <w:t xml:space="preserve"> округа расположены следующие объекты пассажирской автотранспортной инфраструктуры:</w:t>
      </w:r>
    </w:p>
    <w:p w14:paraId="21C9BC88" w14:textId="700471D7" w:rsidR="0020249A"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20249A" w:rsidRPr="0053660B">
        <w:rPr>
          <w:sz w:val="24"/>
          <w:szCs w:val="24"/>
        </w:rPr>
        <w:t>ООО «Минераловодский автовокзал» (действует с 1964 года) обслуживает 9</w:t>
      </w:r>
      <w:r w:rsidR="00EF4301" w:rsidRPr="0053660B">
        <w:rPr>
          <w:sz w:val="24"/>
          <w:szCs w:val="24"/>
        </w:rPr>
        <w:t xml:space="preserve"> внутри муниципальных маршрутов;</w:t>
      </w:r>
    </w:p>
    <w:p w14:paraId="53526501" w14:textId="75902C5B" w:rsidR="0020249A"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20249A" w:rsidRPr="0053660B">
        <w:rPr>
          <w:sz w:val="24"/>
          <w:szCs w:val="24"/>
        </w:rPr>
        <w:t>ООО «Автовокзалы Кавминводыавто» (действует с 2008 года) обслуживает 65 маршрутов межмуниципального и межрегионального сообщения, в день осуществляется порядка 125 отправлений.</w:t>
      </w:r>
    </w:p>
    <w:p w14:paraId="1AF9A8AA" w14:textId="7286C778" w:rsidR="0020249A" w:rsidRPr="0053660B" w:rsidRDefault="0020249A" w:rsidP="0038023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Маршрутная сеть движения пассажирского автотранспорта охватывает все населенные пункты Минераловодского </w:t>
      </w:r>
      <w:r w:rsidR="00EF4301" w:rsidRPr="0053660B">
        <w:rPr>
          <w:sz w:val="24"/>
          <w:szCs w:val="24"/>
        </w:rPr>
        <w:t>муниципального</w:t>
      </w:r>
      <w:r w:rsidRPr="0053660B">
        <w:rPr>
          <w:sz w:val="24"/>
          <w:szCs w:val="24"/>
        </w:rPr>
        <w:t xml:space="preserve"> округа. В автотранспортных предприятиях различных форм собственности числится более 300 единиц пассажирского автотранспорта.</w:t>
      </w:r>
    </w:p>
    <w:p w14:paraId="6D72EAAC" w14:textId="379F4D2B" w:rsidR="0020249A" w:rsidRPr="0053660B" w:rsidRDefault="0020249A" w:rsidP="00380239">
      <w:pPr>
        <w:pStyle w:val="af4"/>
        <w:widowControl w:val="0"/>
        <w:tabs>
          <w:tab w:val="left" w:pos="1134"/>
        </w:tabs>
        <w:suppressAutoHyphens/>
        <w:spacing w:line="276" w:lineRule="auto"/>
        <w:ind w:left="0" w:firstLine="720"/>
        <w:jc w:val="both"/>
        <w:rPr>
          <w:sz w:val="24"/>
          <w:szCs w:val="24"/>
        </w:rPr>
      </w:pPr>
      <w:r w:rsidRPr="0053660B">
        <w:rPr>
          <w:sz w:val="24"/>
          <w:szCs w:val="24"/>
        </w:rPr>
        <w:t>Обслуживание пассажирских перевозок на территории округа осуществляется более чем 30 маршрутами пассажирского транспорта.</w:t>
      </w:r>
    </w:p>
    <w:p w14:paraId="346F51FC" w14:textId="209AE112" w:rsidR="00EF4301" w:rsidRPr="0053660B" w:rsidRDefault="00EF4301" w:rsidP="0038023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Перечень маршрутов регулярных перевозок пассажиров на территории Минераловодского муниципального округа Ставропольского края представлен в таблице </w:t>
      </w:r>
      <w:r w:rsidR="00C061D9" w:rsidRPr="0053660B">
        <w:rPr>
          <w:sz w:val="24"/>
          <w:szCs w:val="24"/>
        </w:rPr>
        <w:t>6</w:t>
      </w:r>
      <w:r w:rsidRPr="0053660B">
        <w:rPr>
          <w:sz w:val="24"/>
          <w:szCs w:val="24"/>
        </w:rPr>
        <w:t>.</w:t>
      </w:r>
    </w:p>
    <w:p w14:paraId="1BBF3948" w14:textId="77777777" w:rsidR="00E16667" w:rsidRPr="0053660B" w:rsidRDefault="00E16667" w:rsidP="00380239">
      <w:pPr>
        <w:pStyle w:val="af4"/>
        <w:widowControl w:val="0"/>
        <w:tabs>
          <w:tab w:val="left" w:pos="1134"/>
        </w:tabs>
        <w:suppressAutoHyphens/>
        <w:spacing w:line="276" w:lineRule="auto"/>
        <w:ind w:left="0" w:firstLine="720"/>
        <w:jc w:val="both"/>
        <w:rPr>
          <w:sz w:val="24"/>
          <w:szCs w:val="24"/>
        </w:rPr>
      </w:pPr>
    </w:p>
    <w:p w14:paraId="6ABF362C" w14:textId="77777777" w:rsidR="00EF4301" w:rsidRPr="0053660B" w:rsidRDefault="00EF4301" w:rsidP="00380239">
      <w:pPr>
        <w:pStyle w:val="af4"/>
        <w:widowControl w:val="0"/>
        <w:tabs>
          <w:tab w:val="left" w:pos="1134"/>
        </w:tabs>
        <w:suppressAutoHyphens/>
        <w:spacing w:line="276" w:lineRule="auto"/>
        <w:ind w:left="0" w:firstLine="720"/>
        <w:jc w:val="both"/>
        <w:rPr>
          <w:sz w:val="24"/>
          <w:szCs w:val="24"/>
        </w:rPr>
        <w:sectPr w:rsidR="00EF4301" w:rsidRPr="0053660B" w:rsidSect="007E1CFD">
          <w:headerReference w:type="default" r:id="rId14"/>
          <w:pgSz w:w="11906" w:h="16838" w:code="9"/>
          <w:pgMar w:top="1134" w:right="567" w:bottom="1134" w:left="1418" w:header="567" w:footer="567" w:gutter="0"/>
          <w:cols w:space="708"/>
          <w:docGrid w:linePitch="360"/>
        </w:sectPr>
      </w:pPr>
    </w:p>
    <w:p w14:paraId="39156E81" w14:textId="0E0A6DE1" w:rsidR="00EF4301" w:rsidRPr="0053660B" w:rsidRDefault="00C061D9" w:rsidP="00380239">
      <w:pPr>
        <w:autoSpaceDE w:val="0"/>
        <w:autoSpaceDN w:val="0"/>
        <w:adjustRightInd w:val="0"/>
        <w:spacing w:line="276" w:lineRule="auto"/>
        <w:ind w:firstLine="709"/>
        <w:jc w:val="right"/>
        <w:rPr>
          <w:sz w:val="24"/>
          <w:szCs w:val="24"/>
        </w:rPr>
      </w:pPr>
      <w:r w:rsidRPr="0053660B">
        <w:rPr>
          <w:sz w:val="24"/>
          <w:szCs w:val="24"/>
        </w:rPr>
        <w:lastRenderedPageBreak/>
        <w:t>Таблица 6</w:t>
      </w:r>
    </w:p>
    <w:p w14:paraId="063D2BE6" w14:textId="712B4C80" w:rsidR="00EF4301" w:rsidRPr="0053660B" w:rsidRDefault="00EF4301" w:rsidP="00380239">
      <w:pPr>
        <w:autoSpaceDE w:val="0"/>
        <w:autoSpaceDN w:val="0"/>
        <w:adjustRightInd w:val="0"/>
        <w:spacing w:line="276" w:lineRule="auto"/>
        <w:jc w:val="center"/>
        <w:rPr>
          <w:sz w:val="24"/>
          <w:szCs w:val="24"/>
        </w:rPr>
      </w:pPr>
      <w:r w:rsidRPr="0053660B">
        <w:rPr>
          <w:sz w:val="24"/>
          <w:szCs w:val="24"/>
        </w:rPr>
        <w:t>Перечень маршрутов регулярных перевозок пассажиров на территории Минераловодского муниципального округа Ставропольского края</w:t>
      </w:r>
    </w:p>
    <w:p w14:paraId="73C9D2A5" w14:textId="77777777" w:rsidR="00EF4301" w:rsidRPr="0053660B" w:rsidRDefault="00EF4301" w:rsidP="00EF4301">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6"/>
        <w:gridCol w:w="498"/>
        <w:gridCol w:w="1136"/>
        <w:gridCol w:w="4819"/>
        <w:gridCol w:w="3687"/>
        <w:gridCol w:w="958"/>
        <w:gridCol w:w="1267"/>
        <w:gridCol w:w="1849"/>
      </w:tblGrid>
      <w:tr w:rsidR="00EF4301" w:rsidRPr="0053660B" w14:paraId="32A44A3E" w14:textId="77777777" w:rsidTr="004A0B30">
        <w:trPr>
          <w:cantSplit/>
          <w:trHeight w:val="404"/>
        </w:trPr>
        <w:tc>
          <w:tcPr>
            <w:tcW w:w="119" w:type="pct"/>
            <w:vMerge w:val="restart"/>
            <w:textDirection w:val="btLr"/>
            <w:vAlign w:val="center"/>
          </w:tcPr>
          <w:p w14:paraId="20A2F7B5" w14:textId="77777777" w:rsidR="00EF4301" w:rsidRPr="0053660B" w:rsidRDefault="00EF4301" w:rsidP="003248CA">
            <w:pPr>
              <w:pStyle w:val="afb"/>
              <w:snapToGrid w:val="0"/>
              <w:jc w:val="center"/>
              <w:rPr>
                <w:b/>
              </w:rPr>
            </w:pPr>
            <w:r w:rsidRPr="0053660B">
              <w:rPr>
                <w:b/>
              </w:rPr>
              <w:t>Регистрационный номер маршрута</w:t>
            </w:r>
          </w:p>
        </w:tc>
        <w:tc>
          <w:tcPr>
            <w:tcW w:w="171" w:type="pct"/>
            <w:vMerge w:val="restart"/>
            <w:shd w:val="clear" w:color="auto" w:fill="auto"/>
            <w:textDirection w:val="btLr"/>
            <w:vAlign w:val="center"/>
          </w:tcPr>
          <w:p w14:paraId="2705A6A8" w14:textId="77777777" w:rsidR="00EF4301" w:rsidRPr="0053660B" w:rsidRDefault="00EF4301" w:rsidP="003248CA">
            <w:pPr>
              <w:pStyle w:val="afb"/>
              <w:snapToGrid w:val="0"/>
              <w:jc w:val="center"/>
              <w:rPr>
                <w:b/>
              </w:rPr>
            </w:pPr>
            <w:r w:rsidRPr="0053660B">
              <w:rPr>
                <w:b/>
              </w:rPr>
              <w:t>Порядковый номер маршрута</w:t>
            </w:r>
          </w:p>
        </w:tc>
        <w:tc>
          <w:tcPr>
            <w:tcW w:w="390" w:type="pct"/>
            <w:vMerge w:val="restart"/>
            <w:shd w:val="clear" w:color="auto" w:fill="auto"/>
            <w:textDirection w:val="btLr"/>
            <w:vAlign w:val="center"/>
          </w:tcPr>
          <w:p w14:paraId="1ED754F3" w14:textId="77777777" w:rsidR="00EF4301" w:rsidRPr="0053660B" w:rsidRDefault="00EF4301" w:rsidP="004A0B30">
            <w:pPr>
              <w:pStyle w:val="afb"/>
              <w:snapToGrid w:val="0"/>
              <w:ind w:left="113" w:right="113"/>
              <w:jc w:val="center"/>
              <w:rPr>
                <w:b/>
              </w:rPr>
            </w:pPr>
            <w:r w:rsidRPr="0053660B">
              <w:rPr>
                <w:b/>
              </w:rPr>
              <w:t>Наименование</w:t>
            </w:r>
          </w:p>
          <w:p w14:paraId="45E2A08E" w14:textId="77777777" w:rsidR="00EF4301" w:rsidRPr="0053660B" w:rsidRDefault="00EF4301" w:rsidP="004A0B30">
            <w:pPr>
              <w:pStyle w:val="afb"/>
              <w:snapToGrid w:val="0"/>
              <w:ind w:left="113" w:right="113"/>
              <w:jc w:val="center"/>
              <w:rPr>
                <w:b/>
              </w:rPr>
            </w:pPr>
            <w:r w:rsidRPr="0053660B">
              <w:rPr>
                <w:b/>
              </w:rPr>
              <w:t>маршрута</w:t>
            </w:r>
          </w:p>
        </w:tc>
        <w:tc>
          <w:tcPr>
            <w:tcW w:w="1655" w:type="pct"/>
            <w:vMerge w:val="restart"/>
            <w:shd w:val="clear" w:color="auto" w:fill="auto"/>
            <w:vAlign w:val="center"/>
          </w:tcPr>
          <w:p w14:paraId="22363CDB" w14:textId="77777777" w:rsidR="00EF4301" w:rsidRPr="0053660B" w:rsidRDefault="00EF4301" w:rsidP="003248CA">
            <w:pPr>
              <w:pStyle w:val="afb"/>
              <w:snapToGrid w:val="0"/>
              <w:jc w:val="center"/>
              <w:rPr>
                <w:b/>
              </w:rPr>
            </w:pPr>
            <w:r w:rsidRPr="0053660B">
              <w:rPr>
                <w:b/>
              </w:rPr>
              <w:t>Наименование промежуточных</w:t>
            </w:r>
          </w:p>
          <w:p w14:paraId="15C96C29" w14:textId="77777777" w:rsidR="00EF4301" w:rsidRPr="0053660B" w:rsidRDefault="00EF4301" w:rsidP="003248CA">
            <w:pPr>
              <w:pStyle w:val="afb"/>
              <w:snapToGrid w:val="0"/>
              <w:jc w:val="center"/>
              <w:rPr>
                <w:b/>
              </w:rPr>
            </w:pPr>
            <w:r w:rsidRPr="0053660B">
              <w:rPr>
                <w:b/>
              </w:rPr>
              <w:t>остановочных пунктов</w:t>
            </w:r>
          </w:p>
        </w:tc>
        <w:tc>
          <w:tcPr>
            <w:tcW w:w="1266" w:type="pct"/>
            <w:vMerge w:val="restart"/>
            <w:vAlign w:val="center"/>
          </w:tcPr>
          <w:p w14:paraId="6B472920" w14:textId="77777777" w:rsidR="00EF4301" w:rsidRPr="0053660B" w:rsidRDefault="00EF4301" w:rsidP="003248CA">
            <w:pPr>
              <w:pStyle w:val="afb"/>
              <w:snapToGrid w:val="0"/>
              <w:jc w:val="center"/>
              <w:rPr>
                <w:b/>
              </w:rPr>
            </w:pPr>
            <w:r w:rsidRPr="0053660B">
              <w:rPr>
                <w:b/>
              </w:rPr>
              <w:t>Наименование улиц, по которым осуществляется движение</w:t>
            </w:r>
          </w:p>
        </w:tc>
        <w:tc>
          <w:tcPr>
            <w:tcW w:w="329" w:type="pct"/>
            <w:vMerge w:val="restart"/>
            <w:shd w:val="clear" w:color="auto" w:fill="auto"/>
            <w:textDirection w:val="btLr"/>
            <w:vAlign w:val="center"/>
          </w:tcPr>
          <w:p w14:paraId="24018E5D" w14:textId="77777777" w:rsidR="00EF4301" w:rsidRPr="0053660B" w:rsidRDefault="00EF4301" w:rsidP="003248CA">
            <w:pPr>
              <w:pStyle w:val="afb"/>
              <w:snapToGrid w:val="0"/>
              <w:jc w:val="center"/>
              <w:rPr>
                <w:b/>
              </w:rPr>
            </w:pPr>
            <w:r w:rsidRPr="0053660B">
              <w:rPr>
                <w:b/>
              </w:rPr>
              <w:t>Протяженность</w:t>
            </w:r>
          </w:p>
          <w:p w14:paraId="6ABF4240" w14:textId="77777777" w:rsidR="00EF4301" w:rsidRPr="0053660B" w:rsidRDefault="00EF4301" w:rsidP="003248CA">
            <w:pPr>
              <w:pStyle w:val="afb"/>
              <w:snapToGrid w:val="0"/>
              <w:jc w:val="center"/>
              <w:rPr>
                <w:b/>
              </w:rPr>
            </w:pPr>
            <w:r w:rsidRPr="0053660B">
              <w:rPr>
                <w:b/>
              </w:rPr>
              <w:t>маршрута, км</w:t>
            </w:r>
          </w:p>
        </w:tc>
        <w:tc>
          <w:tcPr>
            <w:tcW w:w="435" w:type="pct"/>
            <w:vMerge w:val="restart"/>
            <w:textDirection w:val="btLr"/>
            <w:vAlign w:val="center"/>
          </w:tcPr>
          <w:p w14:paraId="465D817E" w14:textId="77777777" w:rsidR="00EF4301" w:rsidRPr="0053660B" w:rsidRDefault="00EF4301" w:rsidP="003248CA">
            <w:pPr>
              <w:pStyle w:val="afb"/>
              <w:snapToGrid w:val="0"/>
              <w:jc w:val="center"/>
              <w:rPr>
                <w:b/>
              </w:rPr>
            </w:pPr>
            <w:r w:rsidRPr="0053660B">
              <w:rPr>
                <w:b/>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635" w:type="pct"/>
            <w:vMerge w:val="restart"/>
            <w:shd w:val="clear" w:color="auto" w:fill="auto"/>
            <w:textDirection w:val="btLr"/>
            <w:vAlign w:val="center"/>
          </w:tcPr>
          <w:p w14:paraId="0C3D9C5D" w14:textId="77777777" w:rsidR="00EF4301" w:rsidRPr="0053660B" w:rsidRDefault="00EF4301" w:rsidP="003248CA">
            <w:pPr>
              <w:pStyle w:val="afb"/>
              <w:snapToGrid w:val="0"/>
              <w:jc w:val="center"/>
              <w:rPr>
                <w:b/>
              </w:rPr>
            </w:pPr>
            <w:r w:rsidRPr="0053660B">
              <w:rPr>
                <w:b/>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ИНН</w:t>
            </w:r>
          </w:p>
        </w:tc>
      </w:tr>
      <w:tr w:rsidR="00EF4301" w:rsidRPr="0053660B" w14:paraId="22698F86" w14:textId="77777777" w:rsidTr="004A0B30">
        <w:trPr>
          <w:cantSplit/>
          <w:trHeight w:val="3008"/>
        </w:trPr>
        <w:tc>
          <w:tcPr>
            <w:tcW w:w="119" w:type="pct"/>
            <w:vMerge/>
            <w:tcBorders>
              <w:bottom w:val="nil"/>
            </w:tcBorders>
            <w:textDirection w:val="btLr"/>
            <w:vAlign w:val="center"/>
          </w:tcPr>
          <w:p w14:paraId="63C0F7AD" w14:textId="77777777" w:rsidR="00EF4301" w:rsidRPr="0053660B" w:rsidRDefault="00EF4301" w:rsidP="003248CA">
            <w:pPr>
              <w:pStyle w:val="afb"/>
              <w:snapToGrid w:val="0"/>
              <w:jc w:val="center"/>
            </w:pPr>
          </w:p>
        </w:tc>
        <w:tc>
          <w:tcPr>
            <w:tcW w:w="171" w:type="pct"/>
            <w:vMerge/>
            <w:tcBorders>
              <w:bottom w:val="nil"/>
            </w:tcBorders>
            <w:shd w:val="clear" w:color="auto" w:fill="auto"/>
            <w:textDirection w:val="btLr"/>
            <w:vAlign w:val="center"/>
          </w:tcPr>
          <w:p w14:paraId="7CEA88CD" w14:textId="77777777" w:rsidR="00EF4301" w:rsidRPr="0053660B" w:rsidRDefault="00EF4301" w:rsidP="003248CA">
            <w:pPr>
              <w:pStyle w:val="afb"/>
              <w:snapToGrid w:val="0"/>
              <w:jc w:val="center"/>
            </w:pPr>
          </w:p>
        </w:tc>
        <w:tc>
          <w:tcPr>
            <w:tcW w:w="390" w:type="pct"/>
            <w:vMerge/>
            <w:tcBorders>
              <w:bottom w:val="nil"/>
            </w:tcBorders>
            <w:shd w:val="clear" w:color="auto" w:fill="auto"/>
            <w:textDirection w:val="btLr"/>
            <w:vAlign w:val="center"/>
          </w:tcPr>
          <w:p w14:paraId="4C8F2253" w14:textId="77777777" w:rsidR="00EF4301" w:rsidRPr="0053660B" w:rsidRDefault="00EF4301" w:rsidP="003248CA">
            <w:pPr>
              <w:pStyle w:val="afb"/>
              <w:snapToGrid w:val="0"/>
              <w:jc w:val="center"/>
            </w:pPr>
          </w:p>
        </w:tc>
        <w:tc>
          <w:tcPr>
            <w:tcW w:w="1655" w:type="pct"/>
            <w:vMerge/>
            <w:tcBorders>
              <w:bottom w:val="nil"/>
            </w:tcBorders>
            <w:shd w:val="clear" w:color="auto" w:fill="auto"/>
            <w:textDirection w:val="btLr"/>
            <w:vAlign w:val="center"/>
          </w:tcPr>
          <w:p w14:paraId="2A249BC0" w14:textId="77777777" w:rsidR="00EF4301" w:rsidRPr="0053660B" w:rsidRDefault="00EF4301" w:rsidP="003248CA">
            <w:pPr>
              <w:pStyle w:val="afb"/>
              <w:snapToGrid w:val="0"/>
              <w:jc w:val="center"/>
            </w:pPr>
          </w:p>
        </w:tc>
        <w:tc>
          <w:tcPr>
            <w:tcW w:w="1266" w:type="pct"/>
            <w:vMerge/>
            <w:tcBorders>
              <w:bottom w:val="nil"/>
            </w:tcBorders>
            <w:textDirection w:val="btLr"/>
            <w:vAlign w:val="center"/>
          </w:tcPr>
          <w:p w14:paraId="5977E72B" w14:textId="77777777" w:rsidR="00EF4301" w:rsidRPr="0053660B" w:rsidRDefault="00EF4301" w:rsidP="003248CA">
            <w:pPr>
              <w:pStyle w:val="afb"/>
              <w:snapToGrid w:val="0"/>
              <w:jc w:val="center"/>
            </w:pPr>
          </w:p>
        </w:tc>
        <w:tc>
          <w:tcPr>
            <w:tcW w:w="329" w:type="pct"/>
            <w:vMerge/>
            <w:tcBorders>
              <w:bottom w:val="nil"/>
            </w:tcBorders>
            <w:shd w:val="clear" w:color="auto" w:fill="auto"/>
            <w:textDirection w:val="btLr"/>
            <w:vAlign w:val="center"/>
          </w:tcPr>
          <w:p w14:paraId="67EC5554" w14:textId="77777777" w:rsidR="00EF4301" w:rsidRPr="0053660B" w:rsidRDefault="00EF4301" w:rsidP="003248CA">
            <w:pPr>
              <w:pStyle w:val="afb"/>
              <w:snapToGrid w:val="0"/>
              <w:jc w:val="center"/>
            </w:pPr>
          </w:p>
        </w:tc>
        <w:tc>
          <w:tcPr>
            <w:tcW w:w="435" w:type="pct"/>
            <w:vMerge/>
            <w:tcBorders>
              <w:bottom w:val="nil"/>
            </w:tcBorders>
            <w:textDirection w:val="btLr"/>
          </w:tcPr>
          <w:p w14:paraId="70926941" w14:textId="77777777" w:rsidR="00EF4301" w:rsidRPr="0053660B" w:rsidRDefault="00EF4301" w:rsidP="003248CA">
            <w:pPr>
              <w:pStyle w:val="afb"/>
              <w:snapToGrid w:val="0"/>
              <w:jc w:val="center"/>
            </w:pPr>
          </w:p>
        </w:tc>
        <w:tc>
          <w:tcPr>
            <w:tcW w:w="635" w:type="pct"/>
            <w:vMerge/>
            <w:tcBorders>
              <w:bottom w:val="nil"/>
            </w:tcBorders>
            <w:shd w:val="clear" w:color="auto" w:fill="auto"/>
            <w:textDirection w:val="btLr"/>
          </w:tcPr>
          <w:p w14:paraId="3BDCD87A" w14:textId="77777777" w:rsidR="00EF4301" w:rsidRPr="0053660B" w:rsidRDefault="00EF4301" w:rsidP="003248CA">
            <w:pPr>
              <w:pStyle w:val="afb"/>
              <w:snapToGrid w:val="0"/>
              <w:jc w:val="center"/>
            </w:pPr>
          </w:p>
        </w:tc>
      </w:tr>
    </w:tbl>
    <w:p w14:paraId="46B3BAEE" w14:textId="77777777" w:rsidR="00EF4301" w:rsidRPr="0053660B" w:rsidRDefault="00EF4301" w:rsidP="00EF4301">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6"/>
        <w:gridCol w:w="498"/>
        <w:gridCol w:w="1136"/>
        <w:gridCol w:w="4819"/>
        <w:gridCol w:w="3684"/>
        <w:gridCol w:w="958"/>
        <w:gridCol w:w="1267"/>
        <w:gridCol w:w="1852"/>
      </w:tblGrid>
      <w:tr w:rsidR="00EF4301" w:rsidRPr="0053660B" w14:paraId="464E9217" w14:textId="77777777" w:rsidTr="004A0B30">
        <w:trPr>
          <w:trHeight w:val="20"/>
          <w:tblHeader/>
        </w:trPr>
        <w:tc>
          <w:tcPr>
            <w:tcW w:w="119" w:type="pct"/>
          </w:tcPr>
          <w:p w14:paraId="78171F97" w14:textId="77777777" w:rsidR="00EF4301" w:rsidRPr="0053660B" w:rsidRDefault="00EF4301" w:rsidP="003248CA">
            <w:pPr>
              <w:pStyle w:val="afb"/>
              <w:snapToGrid w:val="0"/>
              <w:jc w:val="center"/>
              <w:rPr>
                <w:b/>
              </w:rPr>
            </w:pPr>
            <w:r w:rsidRPr="0053660B">
              <w:rPr>
                <w:b/>
              </w:rPr>
              <w:t>1</w:t>
            </w:r>
          </w:p>
        </w:tc>
        <w:tc>
          <w:tcPr>
            <w:tcW w:w="171" w:type="pct"/>
            <w:shd w:val="clear" w:color="auto" w:fill="auto"/>
          </w:tcPr>
          <w:p w14:paraId="2A23C99C" w14:textId="77777777" w:rsidR="00EF4301" w:rsidRPr="0053660B" w:rsidRDefault="00EF4301" w:rsidP="003248CA">
            <w:pPr>
              <w:pStyle w:val="afb"/>
              <w:snapToGrid w:val="0"/>
              <w:jc w:val="center"/>
              <w:rPr>
                <w:b/>
              </w:rPr>
            </w:pPr>
            <w:r w:rsidRPr="0053660B">
              <w:rPr>
                <w:b/>
              </w:rPr>
              <w:t>2</w:t>
            </w:r>
          </w:p>
        </w:tc>
        <w:tc>
          <w:tcPr>
            <w:tcW w:w="390" w:type="pct"/>
            <w:shd w:val="clear" w:color="auto" w:fill="auto"/>
          </w:tcPr>
          <w:p w14:paraId="39FA32EC" w14:textId="77777777" w:rsidR="00EF4301" w:rsidRPr="0053660B" w:rsidRDefault="00EF4301" w:rsidP="003248CA">
            <w:pPr>
              <w:pStyle w:val="afb"/>
              <w:snapToGrid w:val="0"/>
              <w:jc w:val="center"/>
              <w:rPr>
                <w:b/>
              </w:rPr>
            </w:pPr>
            <w:r w:rsidRPr="0053660B">
              <w:rPr>
                <w:b/>
              </w:rPr>
              <w:t>3</w:t>
            </w:r>
          </w:p>
        </w:tc>
        <w:tc>
          <w:tcPr>
            <w:tcW w:w="1655" w:type="pct"/>
            <w:shd w:val="clear" w:color="auto" w:fill="auto"/>
          </w:tcPr>
          <w:p w14:paraId="4E806BFD" w14:textId="77777777" w:rsidR="00EF4301" w:rsidRPr="0053660B" w:rsidRDefault="00EF4301" w:rsidP="003248CA">
            <w:pPr>
              <w:pStyle w:val="afb"/>
              <w:snapToGrid w:val="0"/>
              <w:jc w:val="center"/>
              <w:rPr>
                <w:b/>
              </w:rPr>
            </w:pPr>
            <w:r w:rsidRPr="0053660B">
              <w:rPr>
                <w:b/>
              </w:rPr>
              <w:t>4</w:t>
            </w:r>
          </w:p>
        </w:tc>
        <w:tc>
          <w:tcPr>
            <w:tcW w:w="1265" w:type="pct"/>
          </w:tcPr>
          <w:p w14:paraId="2FBBA419" w14:textId="77777777" w:rsidR="00EF4301" w:rsidRPr="0053660B" w:rsidRDefault="00EF4301" w:rsidP="003248CA">
            <w:pPr>
              <w:pStyle w:val="afb"/>
              <w:snapToGrid w:val="0"/>
              <w:jc w:val="center"/>
              <w:rPr>
                <w:b/>
              </w:rPr>
            </w:pPr>
            <w:r w:rsidRPr="0053660B">
              <w:rPr>
                <w:b/>
              </w:rPr>
              <w:t>5</w:t>
            </w:r>
          </w:p>
        </w:tc>
        <w:tc>
          <w:tcPr>
            <w:tcW w:w="329" w:type="pct"/>
            <w:shd w:val="clear" w:color="auto" w:fill="auto"/>
          </w:tcPr>
          <w:p w14:paraId="4C932F18" w14:textId="77777777" w:rsidR="00EF4301" w:rsidRPr="0053660B" w:rsidRDefault="00EF4301" w:rsidP="003248CA">
            <w:pPr>
              <w:pStyle w:val="afb"/>
              <w:snapToGrid w:val="0"/>
              <w:jc w:val="center"/>
              <w:rPr>
                <w:b/>
              </w:rPr>
            </w:pPr>
            <w:r w:rsidRPr="0053660B">
              <w:rPr>
                <w:b/>
              </w:rPr>
              <w:t>6</w:t>
            </w:r>
          </w:p>
        </w:tc>
        <w:tc>
          <w:tcPr>
            <w:tcW w:w="435" w:type="pct"/>
          </w:tcPr>
          <w:p w14:paraId="458287A8" w14:textId="77777777" w:rsidR="00EF4301" w:rsidRPr="0053660B" w:rsidRDefault="00EF4301" w:rsidP="003248CA">
            <w:pPr>
              <w:pStyle w:val="afb"/>
              <w:snapToGrid w:val="0"/>
              <w:jc w:val="center"/>
              <w:rPr>
                <w:b/>
              </w:rPr>
            </w:pPr>
            <w:r w:rsidRPr="0053660B">
              <w:rPr>
                <w:b/>
              </w:rPr>
              <w:t>7</w:t>
            </w:r>
          </w:p>
        </w:tc>
        <w:tc>
          <w:tcPr>
            <w:tcW w:w="636" w:type="pct"/>
            <w:shd w:val="clear" w:color="auto" w:fill="auto"/>
          </w:tcPr>
          <w:p w14:paraId="3B9B0D00" w14:textId="77777777" w:rsidR="00EF4301" w:rsidRPr="0053660B" w:rsidRDefault="00EF4301" w:rsidP="003248CA">
            <w:pPr>
              <w:pStyle w:val="afb"/>
              <w:snapToGrid w:val="0"/>
              <w:jc w:val="center"/>
              <w:rPr>
                <w:b/>
              </w:rPr>
            </w:pPr>
            <w:r w:rsidRPr="0053660B">
              <w:rPr>
                <w:b/>
              </w:rPr>
              <w:t>8</w:t>
            </w:r>
          </w:p>
        </w:tc>
      </w:tr>
      <w:tr w:rsidR="00EF4301" w:rsidRPr="0053660B" w14:paraId="7E976FC6" w14:textId="77777777" w:rsidTr="004A0B30">
        <w:trPr>
          <w:trHeight w:val="20"/>
        </w:trPr>
        <w:tc>
          <w:tcPr>
            <w:tcW w:w="5000" w:type="pct"/>
            <w:gridSpan w:val="8"/>
          </w:tcPr>
          <w:p w14:paraId="4F475512" w14:textId="77777777" w:rsidR="00EF4301" w:rsidRPr="0053660B" w:rsidRDefault="00EF4301" w:rsidP="003248CA">
            <w:pPr>
              <w:pStyle w:val="afb"/>
              <w:snapToGrid w:val="0"/>
              <w:jc w:val="center"/>
            </w:pPr>
            <w:r w:rsidRPr="0053660B">
              <w:rPr>
                <w:b/>
              </w:rPr>
              <w:t>Маршрут № 2</w:t>
            </w:r>
          </w:p>
        </w:tc>
      </w:tr>
      <w:tr w:rsidR="00EF4301" w:rsidRPr="0053660B" w14:paraId="0C5D6D3E" w14:textId="77777777" w:rsidTr="004A0B30">
        <w:trPr>
          <w:trHeight w:val="2710"/>
        </w:trPr>
        <w:tc>
          <w:tcPr>
            <w:tcW w:w="119" w:type="pct"/>
          </w:tcPr>
          <w:p w14:paraId="12A7EFC6" w14:textId="77777777" w:rsidR="00EF4301" w:rsidRPr="0053660B" w:rsidRDefault="00EF4301" w:rsidP="003248CA">
            <w:pPr>
              <w:pStyle w:val="afb"/>
              <w:snapToGrid w:val="0"/>
              <w:jc w:val="center"/>
            </w:pPr>
            <w:r w:rsidRPr="0053660B">
              <w:t>1</w:t>
            </w:r>
          </w:p>
        </w:tc>
        <w:tc>
          <w:tcPr>
            <w:tcW w:w="171" w:type="pct"/>
            <w:shd w:val="clear" w:color="auto" w:fill="auto"/>
          </w:tcPr>
          <w:p w14:paraId="4FA647AF" w14:textId="77777777" w:rsidR="00EF4301" w:rsidRPr="0053660B" w:rsidRDefault="00EF4301" w:rsidP="003248CA">
            <w:pPr>
              <w:pStyle w:val="afb"/>
              <w:snapToGrid w:val="0"/>
              <w:jc w:val="center"/>
            </w:pPr>
            <w:r w:rsidRPr="0053660B">
              <w:t>2</w:t>
            </w:r>
          </w:p>
        </w:tc>
        <w:tc>
          <w:tcPr>
            <w:tcW w:w="390" w:type="pct"/>
            <w:shd w:val="clear" w:color="auto" w:fill="auto"/>
          </w:tcPr>
          <w:p w14:paraId="3918ECBA" w14:textId="77777777" w:rsidR="00EF4301" w:rsidRPr="0053660B" w:rsidRDefault="00EF4301" w:rsidP="003248CA">
            <w:pPr>
              <w:pStyle w:val="afb"/>
              <w:snapToGrid w:val="0"/>
            </w:pPr>
            <w:r w:rsidRPr="0053660B">
              <w:t xml:space="preserve">ЖД вокзал – </w:t>
            </w:r>
          </w:p>
          <w:p w14:paraId="0C3E617B" w14:textId="77777777" w:rsidR="00EF4301" w:rsidRPr="0053660B" w:rsidRDefault="00EF4301" w:rsidP="003248CA">
            <w:pPr>
              <w:pStyle w:val="afb"/>
              <w:snapToGrid w:val="0"/>
            </w:pPr>
            <w:r w:rsidRPr="0053660B">
              <w:t>п. Анджиевский</w:t>
            </w:r>
          </w:p>
        </w:tc>
        <w:tc>
          <w:tcPr>
            <w:tcW w:w="1655" w:type="pct"/>
            <w:shd w:val="clear" w:color="auto" w:fill="auto"/>
          </w:tcPr>
          <w:p w14:paraId="502E7137" w14:textId="77777777" w:rsidR="00EF4301" w:rsidRPr="0053660B" w:rsidRDefault="00EF4301" w:rsidP="003248CA">
            <w:pPr>
              <w:pStyle w:val="afb"/>
              <w:snapToGrid w:val="0"/>
            </w:pPr>
            <w:r w:rsidRPr="0053660B">
              <w:t xml:space="preserve">ЖД вокзал, Почта, Содружество, к/т Октябрь, 50 лет Октября, Чкалова, Березка, Храм, Стоматология, </w:t>
            </w:r>
            <w:r w:rsidRPr="0053660B">
              <w:br/>
              <w:t xml:space="preserve">р. Руслан (по требованию), </w:t>
            </w:r>
            <w:r w:rsidRPr="0053660B">
              <w:br/>
              <w:t xml:space="preserve">пл. Победы, магазин «Южный», Автовокзал, Рынок 2, Рынок, Общежитие, АРЗ, з-д Сувенир, </w:t>
            </w:r>
            <w:r w:rsidRPr="0053660B">
              <w:br/>
              <w:t xml:space="preserve">ул. Тихая, Таможня, Вагонное депо, Рубероидный завод, Школа № 4, </w:t>
            </w:r>
            <w:r w:rsidRPr="0053660B">
              <w:br/>
              <w:t>п. Анджиевский, Стекольный завод, Заготзерно, Набережная, Кумагорская, ЗНТ, п. Кумской</w:t>
            </w:r>
          </w:p>
        </w:tc>
        <w:tc>
          <w:tcPr>
            <w:tcW w:w="1265" w:type="pct"/>
          </w:tcPr>
          <w:p w14:paraId="20BA3A67" w14:textId="77777777" w:rsidR="00EF4301" w:rsidRPr="0053660B" w:rsidRDefault="00EF4301" w:rsidP="003248CA">
            <w:pPr>
              <w:pStyle w:val="afb"/>
              <w:snapToGrid w:val="0"/>
            </w:pPr>
            <w:r w:rsidRPr="0053660B">
              <w:t xml:space="preserve">ул. Ленина, пр. 22 Партсъезда, ул. 50 лет Октября, ул. Пролетарская, ул. Советская, ул. Терешковой, ул. 50 лет Октября, ул. Ставропольская, </w:t>
            </w:r>
            <w:r w:rsidRPr="0053660B">
              <w:br/>
              <w:t>ул. Пушкина, ул. Железноводская, ул. Ломовая, ул. Московская, ул. Советская, ул. Анджиевского, ул. Заводская, ул. Набережная, ул. Кумагорская</w:t>
            </w:r>
          </w:p>
        </w:tc>
        <w:tc>
          <w:tcPr>
            <w:tcW w:w="329" w:type="pct"/>
            <w:shd w:val="clear" w:color="auto" w:fill="auto"/>
          </w:tcPr>
          <w:p w14:paraId="235F38B8" w14:textId="77777777" w:rsidR="00EF4301" w:rsidRPr="0053660B" w:rsidRDefault="00EF4301" w:rsidP="003248CA">
            <w:pPr>
              <w:pStyle w:val="afb"/>
              <w:snapToGrid w:val="0"/>
              <w:jc w:val="center"/>
            </w:pPr>
            <w:r w:rsidRPr="0053660B">
              <w:t>13,1</w:t>
            </w:r>
          </w:p>
        </w:tc>
        <w:tc>
          <w:tcPr>
            <w:tcW w:w="435" w:type="pct"/>
          </w:tcPr>
          <w:p w14:paraId="170FA045" w14:textId="77777777" w:rsidR="00EF4301" w:rsidRPr="0053660B" w:rsidRDefault="00EF4301" w:rsidP="003248CA">
            <w:pPr>
              <w:pStyle w:val="afb"/>
              <w:snapToGrid w:val="0"/>
              <w:jc w:val="center"/>
            </w:pPr>
            <w:r w:rsidRPr="0053660B">
              <w:rPr>
                <w:b/>
              </w:rPr>
              <w:t>32</w:t>
            </w:r>
            <w:r w:rsidRPr="0053660B">
              <w:t xml:space="preserve"> автобусов</w:t>
            </w:r>
          </w:p>
          <w:p w14:paraId="4D843E19" w14:textId="77777777" w:rsidR="00EF4301" w:rsidRPr="0053660B" w:rsidRDefault="00EF4301" w:rsidP="003248CA">
            <w:pPr>
              <w:pStyle w:val="afb"/>
              <w:snapToGrid w:val="0"/>
              <w:jc w:val="center"/>
            </w:pPr>
            <w:r w:rsidRPr="0053660B">
              <w:t>мкТС</w:t>
            </w:r>
          </w:p>
        </w:tc>
        <w:tc>
          <w:tcPr>
            <w:tcW w:w="636" w:type="pct"/>
            <w:shd w:val="clear" w:color="auto" w:fill="auto"/>
          </w:tcPr>
          <w:p w14:paraId="654F2669" w14:textId="77777777" w:rsidR="00EF4301" w:rsidRPr="0053660B" w:rsidRDefault="00EF4301" w:rsidP="003248CA">
            <w:pPr>
              <w:pStyle w:val="afb"/>
              <w:snapToGrid w:val="0"/>
            </w:pPr>
            <w:r w:rsidRPr="0053660B">
              <w:t>Ткалина Светлана Борисовна</w:t>
            </w:r>
          </w:p>
          <w:p w14:paraId="2881887A" w14:textId="77777777" w:rsidR="00EF4301" w:rsidRPr="0053660B" w:rsidRDefault="00EF4301" w:rsidP="003248CA">
            <w:pPr>
              <w:pStyle w:val="afb"/>
              <w:snapToGrid w:val="0"/>
            </w:pPr>
            <w:r w:rsidRPr="0053660B">
              <w:t>ИНН 263000035813</w:t>
            </w:r>
          </w:p>
        </w:tc>
      </w:tr>
      <w:tr w:rsidR="00EF4301" w:rsidRPr="0053660B" w14:paraId="35B1A245" w14:textId="77777777" w:rsidTr="004A0B30">
        <w:trPr>
          <w:trHeight w:val="20"/>
        </w:trPr>
        <w:tc>
          <w:tcPr>
            <w:tcW w:w="5000" w:type="pct"/>
            <w:gridSpan w:val="8"/>
          </w:tcPr>
          <w:p w14:paraId="77348A7C" w14:textId="77777777" w:rsidR="00EF4301" w:rsidRPr="0053660B" w:rsidRDefault="00EF4301" w:rsidP="003248CA">
            <w:pPr>
              <w:pStyle w:val="afb"/>
              <w:snapToGrid w:val="0"/>
              <w:jc w:val="center"/>
            </w:pPr>
            <w:r w:rsidRPr="0053660B">
              <w:rPr>
                <w:b/>
              </w:rPr>
              <w:t>Маршрут № 2а</w:t>
            </w:r>
          </w:p>
        </w:tc>
      </w:tr>
      <w:tr w:rsidR="00EF4301" w:rsidRPr="0053660B" w14:paraId="7933487C" w14:textId="77777777" w:rsidTr="004A0B30">
        <w:trPr>
          <w:trHeight w:val="20"/>
        </w:trPr>
        <w:tc>
          <w:tcPr>
            <w:tcW w:w="119" w:type="pct"/>
          </w:tcPr>
          <w:p w14:paraId="7AAB0834" w14:textId="77777777" w:rsidR="00EF4301" w:rsidRPr="0053660B" w:rsidRDefault="00EF4301" w:rsidP="003248CA">
            <w:pPr>
              <w:pStyle w:val="afb"/>
              <w:snapToGrid w:val="0"/>
              <w:jc w:val="center"/>
            </w:pPr>
            <w:r w:rsidRPr="0053660B">
              <w:t>2</w:t>
            </w:r>
          </w:p>
        </w:tc>
        <w:tc>
          <w:tcPr>
            <w:tcW w:w="171" w:type="pct"/>
            <w:shd w:val="clear" w:color="auto" w:fill="auto"/>
          </w:tcPr>
          <w:p w14:paraId="0E66BC9D" w14:textId="77777777" w:rsidR="00EF4301" w:rsidRPr="0053660B" w:rsidRDefault="00EF4301" w:rsidP="003248CA">
            <w:pPr>
              <w:pStyle w:val="afb"/>
              <w:snapToGrid w:val="0"/>
              <w:jc w:val="center"/>
            </w:pPr>
            <w:r w:rsidRPr="0053660B">
              <w:t>2а</w:t>
            </w:r>
          </w:p>
        </w:tc>
        <w:tc>
          <w:tcPr>
            <w:tcW w:w="390" w:type="pct"/>
            <w:shd w:val="clear" w:color="auto" w:fill="auto"/>
          </w:tcPr>
          <w:p w14:paraId="165E811E" w14:textId="77777777" w:rsidR="00EF4301" w:rsidRPr="0053660B" w:rsidRDefault="00EF4301" w:rsidP="003248CA">
            <w:pPr>
              <w:pStyle w:val="afb"/>
              <w:snapToGrid w:val="0"/>
            </w:pPr>
            <w:r w:rsidRPr="0053660B">
              <w:t xml:space="preserve">ЖД вокзал – </w:t>
            </w:r>
          </w:p>
          <w:p w14:paraId="428C2A93" w14:textId="77777777" w:rsidR="00EF4301" w:rsidRPr="0053660B" w:rsidRDefault="00EF4301" w:rsidP="003248CA">
            <w:pPr>
              <w:pStyle w:val="afb"/>
              <w:snapToGrid w:val="0"/>
            </w:pPr>
            <w:r w:rsidRPr="0053660B">
              <w:t xml:space="preserve">п. Анджиевский </w:t>
            </w:r>
            <w:r w:rsidRPr="0053660B">
              <w:br/>
              <w:t>(ул. Красногвардейская)</w:t>
            </w:r>
          </w:p>
        </w:tc>
        <w:tc>
          <w:tcPr>
            <w:tcW w:w="1655" w:type="pct"/>
            <w:shd w:val="clear" w:color="auto" w:fill="auto"/>
          </w:tcPr>
          <w:p w14:paraId="164A189B" w14:textId="77777777" w:rsidR="00EF4301" w:rsidRPr="0053660B" w:rsidRDefault="00EF4301" w:rsidP="003248CA">
            <w:pPr>
              <w:pStyle w:val="afb"/>
              <w:snapToGrid w:val="0"/>
            </w:pPr>
            <w:r w:rsidRPr="0053660B">
              <w:t xml:space="preserve">ЖД вокзал, Почта, Содружество, </w:t>
            </w:r>
            <w:r w:rsidRPr="0053660B">
              <w:br/>
              <w:t xml:space="preserve">к/т Октябрь, 50 лет Октября, Чкалова, Березка, Храм, Стоматология, </w:t>
            </w:r>
            <w:r w:rsidRPr="0053660B">
              <w:br/>
              <w:t xml:space="preserve">р. Руслан (по требованию), пл. Победы, магазин «Южный», Автовокзал, Рынок 2, Рынок, Общежитие, АРЗ, </w:t>
            </w:r>
            <w:r w:rsidRPr="0053660B">
              <w:br/>
              <w:t>з-д Сувенир, ул. Тихая, Таможня, Вагонное депо, Рубероидный завод, Школа № 4, ул. Красногвардейская, Магазин</w:t>
            </w:r>
          </w:p>
        </w:tc>
        <w:tc>
          <w:tcPr>
            <w:tcW w:w="1265" w:type="pct"/>
          </w:tcPr>
          <w:p w14:paraId="339EA590" w14:textId="77777777" w:rsidR="00EF4301" w:rsidRPr="0053660B" w:rsidRDefault="00EF4301" w:rsidP="003248CA">
            <w:pPr>
              <w:pStyle w:val="afb"/>
              <w:snapToGrid w:val="0"/>
            </w:pPr>
            <w:r w:rsidRPr="0053660B">
              <w:t xml:space="preserve">ул. Красногвардейская, </w:t>
            </w:r>
            <w:r w:rsidRPr="0053660B">
              <w:br/>
              <w:t xml:space="preserve">ул. Н.С. Исакова, ул. Парковая, ул. Анджиевского, ул. Советская, ул. Московская, ул. Ломовая, </w:t>
            </w:r>
            <w:r w:rsidRPr="0053660B">
              <w:br/>
              <w:t xml:space="preserve">ул. Железноводская, ул. Аэропорта, </w:t>
            </w:r>
            <w:r w:rsidRPr="0053660B">
              <w:br/>
              <w:t xml:space="preserve">ул. Ставропольская, ул. Терешковой, ул. Советская, ул. Пролетарская, ул. 50 лет Октября, пр. 22 Партсъезда, ул. </w:t>
            </w:r>
            <w:r w:rsidRPr="0053660B">
              <w:lastRenderedPageBreak/>
              <w:t xml:space="preserve">Интернациональная, </w:t>
            </w:r>
            <w:r w:rsidRPr="0053660B">
              <w:br/>
              <w:t>ул. Карла Либкнехта, ул. Ленина</w:t>
            </w:r>
          </w:p>
        </w:tc>
        <w:tc>
          <w:tcPr>
            <w:tcW w:w="329" w:type="pct"/>
            <w:shd w:val="clear" w:color="auto" w:fill="auto"/>
          </w:tcPr>
          <w:p w14:paraId="68424214" w14:textId="77777777" w:rsidR="00EF4301" w:rsidRPr="0053660B" w:rsidRDefault="00EF4301" w:rsidP="003248CA">
            <w:pPr>
              <w:pStyle w:val="afb"/>
              <w:snapToGrid w:val="0"/>
              <w:jc w:val="center"/>
            </w:pPr>
            <w:r w:rsidRPr="0053660B">
              <w:lastRenderedPageBreak/>
              <w:t>10,6</w:t>
            </w:r>
          </w:p>
        </w:tc>
        <w:tc>
          <w:tcPr>
            <w:tcW w:w="435" w:type="pct"/>
          </w:tcPr>
          <w:p w14:paraId="50EDDF04" w14:textId="77777777" w:rsidR="00EF4301" w:rsidRPr="0053660B" w:rsidRDefault="00EF4301" w:rsidP="003248CA">
            <w:pPr>
              <w:pStyle w:val="afb"/>
              <w:snapToGrid w:val="0"/>
              <w:jc w:val="center"/>
            </w:pPr>
            <w:r w:rsidRPr="0053660B">
              <w:rPr>
                <w:b/>
              </w:rPr>
              <w:t>14</w:t>
            </w:r>
            <w:r w:rsidRPr="0053660B">
              <w:t xml:space="preserve"> автобусов</w:t>
            </w:r>
          </w:p>
          <w:p w14:paraId="50918FEB" w14:textId="77777777" w:rsidR="00EF4301" w:rsidRPr="0053660B" w:rsidRDefault="00EF4301" w:rsidP="003248CA">
            <w:pPr>
              <w:pStyle w:val="afb"/>
              <w:snapToGrid w:val="0"/>
              <w:jc w:val="center"/>
            </w:pPr>
            <w:r w:rsidRPr="0053660B">
              <w:t>мкТС</w:t>
            </w:r>
          </w:p>
        </w:tc>
        <w:tc>
          <w:tcPr>
            <w:tcW w:w="636" w:type="pct"/>
            <w:shd w:val="clear" w:color="auto" w:fill="auto"/>
          </w:tcPr>
          <w:p w14:paraId="7B4B00AF" w14:textId="77777777" w:rsidR="00EF4301" w:rsidRPr="0053660B" w:rsidRDefault="00EF4301" w:rsidP="003248CA">
            <w:pPr>
              <w:pStyle w:val="afb"/>
              <w:snapToGrid w:val="0"/>
            </w:pPr>
            <w:r w:rsidRPr="0053660B">
              <w:t>Ревтов Алексей Алексеевич</w:t>
            </w:r>
          </w:p>
          <w:p w14:paraId="0766435F" w14:textId="77777777" w:rsidR="00EF4301" w:rsidRPr="0053660B" w:rsidRDefault="00EF4301" w:rsidP="003248CA">
            <w:pPr>
              <w:pStyle w:val="afb"/>
              <w:snapToGrid w:val="0"/>
              <w:rPr>
                <w:i/>
              </w:rPr>
            </w:pPr>
            <w:r w:rsidRPr="0053660B">
              <w:t>ИНН 263001799307</w:t>
            </w:r>
          </w:p>
        </w:tc>
      </w:tr>
      <w:tr w:rsidR="00EF4301" w:rsidRPr="0053660B" w14:paraId="5FC3587B" w14:textId="77777777" w:rsidTr="004A0B30">
        <w:trPr>
          <w:trHeight w:val="20"/>
        </w:trPr>
        <w:tc>
          <w:tcPr>
            <w:tcW w:w="5000" w:type="pct"/>
            <w:gridSpan w:val="8"/>
          </w:tcPr>
          <w:p w14:paraId="3F70A6FF" w14:textId="77777777" w:rsidR="00EF4301" w:rsidRPr="0053660B" w:rsidRDefault="00EF4301" w:rsidP="003248CA">
            <w:pPr>
              <w:pStyle w:val="afb"/>
              <w:snapToGrid w:val="0"/>
              <w:jc w:val="center"/>
            </w:pPr>
            <w:r w:rsidRPr="0053660B">
              <w:rPr>
                <w:b/>
              </w:rPr>
              <w:lastRenderedPageBreak/>
              <w:t>Маршрут № 3</w:t>
            </w:r>
          </w:p>
        </w:tc>
      </w:tr>
      <w:tr w:rsidR="00EF4301" w:rsidRPr="0053660B" w14:paraId="53BF8234" w14:textId="77777777" w:rsidTr="004A0B30">
        <w:trPr>
          <w:trHeight w:val="20"/>
        </w:trPr>
        <w:tc>
          <w:tcPr>
            <w:tcW w:w="119" w:type="pct"/>
          </w:tcPr>
          <w:p w14:paraId="64264A56" w14:textId="77777777" w:rsidR="00EF4301" w:rsidRPr="0053660B" w:rsidRDefault="00EF4301" w:rsidP="003248CA">
            <w:pPr>
              <w:pStyle w:val="afb"/>
              <w:snapToGrid w:val="0"/>
              <w:jc w:val="center"/>
            </w:pPr>
            <w:r w:rsidRPr="0053660B">
              <w:t>3</w:t>
            </w:r>
          </w:p>
        </w:tc>
        <w:tc>
          <w:tcPr>
            <w:tcW w:w="171" w:type="pct"/>
            <w:shd w:val="clear" w:color="auto" w:fill="auto"/>
          </w:tcPr>
          <w:p w14:paraId="2BFEB569" w14:textId="77777777" w:rsidR="00EF4301" w:rsidRPr="0053660B" w:rsidRDefault="00EF4301" w:rsidP="003248CA">
            <w:pPr>
              <w:pStyle w:val="afb"/>
              <w:snapToGrid w:val="0"/>
              <w:jc w:val="center"/>
            </w:pPr>
            <w:r w:rsidRPr="0053660B">
              <w:t>3</w:t>
            </w:r>
          </w:p>
        </w:tc>
        <w:tc>
          <w:tcPr>
            <w:tcW w:w="390" w:type="pct"/>
            <w:shd w:val="clear" w:color="auto" w:fill="auto"/>
          </w:tcPr>
          <w:p w14:paraId="658253C2" w14:textId="77777777" w:rsidR="00EF4301" w:rsidRPr="0053660B" w:rsidRDefault="00EF4301" w:rsidP="003248CA">
            <w:pPr>
              <w:pStyle w:val="afb"/>
              <w:snapToGrid w:val="0"/>
            </w:pPr>
            <w:r w:rsidRPr="0053660B">
              <w:t xml:space="preserve">ЖД вокзал – </w:t>
            </w:r>
          </w:p>
          <w:p w14:paraId="53D438C7" w14:textId="77777777" w:rsidR="00EF4301" w:rsidRPr="0053660B" w:rsidRDefault="00EF4301" w:rsidP="003248CA">
            <w:pPr>
              <w:pStyle w:val="afb"/>
              <w:snapToGrid w:val="0"/>
            </w:pPr>
            <w:r w:rsidRPr="0053660B">
              <w:t>с. Левокумка</w:t>
            </w:r>
          </w:p>
        </w:tc>
        <w:tc>
          <w:tcPr>
            <w:tcW w:w="1655" w:type="pct"/>
            <w:shd w:val="clear" w:color="auto" w:fill="auto"/>
          </w:tcPr>
          <w:p w14:paraId="0F931B70" w14:textId="77777777" w:rsidR="00EF4301" w:rsidRPr="0053660B" w:rsidRDefault="00EF4301" w:rsidP="003248CA">
            <w:pPr>
              <w:pStyle w:val="afb"/>
              <w:snapToGrid w:val="0"/>
            </w:pPr>
            <w:r w:rsidRPr="0053660B">
              <w:t>ул. Набережная, Школа № 8, Дом культуры, Чайная, Мельница, Дет. сад № 3, Школа № 3, РСУ, АРЗ, Рынок, Рынок 2, Автовокзал, Магазин «Южный», пл. Победы, Стоматология, р. Руслан (по требованию),Березка, Чкалова, 50 лет Октября, ПАТП, к/т Октябрь, Содружество, Почта, ЖД вокзал</w:t>
            </w:r>
          </w:p>
        </w:tc>
        <w:tc>
          <w:tcPr>
            <w:tcW w:w="1265" w:type="pct"/>
          </w:tcPr>
          <w:p w14:paraId="199055CE" w14:textId="77777777" w:rsidR="00EF4301" w:rsidRPr="0053660B" w:rsidRDefault="00EF4301" w:rsidP="003248CA">
            <w:pPr>
              <w:pStyle w:val="afb"/>
              <w:snapToGrid w:val="0"/>
            </w:pPr>
            <w:r w:rsidRPr="0053660B">
              <w:t xml:space="preserve">ул. Набережная, пер. Огородний, ул. Степная, </w:t>
            </w:r>
            <w:r w:rsidRPr="0053660B">
              <w:br/>
              <w:t xml:space="preserve">ул. Мостовая, ул. Московская, ул. Ломовая, </w:t>
            </w:r>
            <w:r w:rsidRPr="0053660B">
              <w:br/>
              <w:t xml:space="preserve">ул. Железноводская, ул. Аэропорта, </w:t>
            </w:r>
            <w:r w:rsidRPr="0053660B">
              <w:br/>
              <w:t xml:space="preserve">ул. Ставропольская, ул. Терешковой, </w:t>
            </w:r>
            <w:r w:rsidRPr="0053660B">
              <w:br/>
              <w:t xml:space="preserve">ул. Советская, ул. Пролетарская, </w:t>
            </w:r>
            <w:r w:rsidRPr="0053660B">
              <w:br/>
              <w:t xml:space="preserve">ул. 50 лет Октября, пр. 22 Партсъезда, </w:t>
            </w:r>
            <w:r w:rsidRPr="0053660B">
              <w:br/>
              <w:t xml:space="preserve">ул. Интернациональная, ул. Карла Либкнехта, </w:t>
            </w:r>
            <w:r w:rsidRPr="0053660B">
              <w:br/>
              <w:t>ул. Ленина</w:t>
            </w:r>
          </w:p>
        </w:tc>
        <w:tc>
          <w:tcPr>
            <w:tcW w:w="329" w:type="pct"/>
            <w:shd w:val="clear" w:color="auto" w:fill="auto"/>
          </w:tcPr>
          <w:p w14:paraId="51388991" w14:textId="77777777" w:rsidR="00EF4301" w:rsidRPr="0053660B" w:rsidRDefault="00EF4301" w:rsidP="003248CA">
            <w:pPr>
              <w:pStyle w:val="afb"/>
              <w:snapToGrid w:val="0"/>
              <w:jc w:val="center"/>
            </w:pPr>
            <w:r w:rsidRPr="0053660B">
              <w:t>8,8</w:t>
            </w:r>
          </w:p>
        </w:tc>
        <w:tc>
          <w:tcPr>
            <w:tcW w:w="435" w:type="pct"/>
          </w:tcPr>
          <w:p w14:paraId="01024F54" w14:textId="77777777" w:rsidR="00EF4301" w:rsidRPr="0053660B" w:rsidRDefault="00EF4301" w:rsidP="003248CA">
            <w:pPr>
              <w:pStyle w:val="afb"/>
              <w:snapToGrid w:val="0"/>
              <w:jc w:val="center"/>
            </w:pPr>
            <w:r w:rsidRPr="0053660B">
              <w:rPr>
                <w:b/>
              </w:rPr>
              <w:t>20</w:t>
            </w:r>
            <w:r w:rsidRPr="0053660B">
              <w:t xml:space="preserve"> автобус</w:t>
            </w:r>
          </w:p>
          <w:p w14:paraId="50AA0036" w14:textId="77777777" w:rsidR="00EF4301" w:rsidRPr="0053660B" w:rsidRDefault="00EF4301" w:rsidP="003248CA">
            <w:pPr>
              <w:pStyle w:val="afb"/>
              <w:snapToGrid w:val="0"/>
              <w:jc w:val="center"/>
            </w:pPr>
            <w:r w:rsidRPr="0053660B">
              <w:t>мкТС</w:t>
            </w:r>
          </w:p>
        </w:tc>
        <w:tc>
          <w:tcPr>
            <w:tcW w:w="636" w:type="pct"/>
            <w:shd w:val="clear" w:color="auto" w:fill="auto"/>
          </w:tcPr>
          <w:p w14:paraId="24D70863" w14:textId="77777777" w:rsidR="00EF4301" w:rsidRPr="0053660B" w:rsidRDefault="00EF4301" w:rsidP="003248CA">
            <w:pPr>
              <w:pStyle w:val="afb"/>
              <w:snapToGrid w:val="0"/>
            </w:pPr>
            <w:r w:rsidRPr="0053660B">
              <w:t>Побегайло Александр Федорович</w:t>
            </w:r>
          </w:p>
          <w:p w14:paraId="68698B10" w14:textId="77777777" w:rsidR="00EF4301" w:rsidRPr="0053660B" w:rsidRDefault="00EF4301" w:rsidP="003248CA">
            <w:pPr>
              <w:pStyle w:val="afb"/>
              <w:snapToGrid w:val="0"/>
            </w:pPr>
            <w:r w:rsidRPr="0053660B">
              <w:t>ИНН 263001347780</w:t>
            </w:r>
          </w:p>
          <w:p w14:paraId="3408E17F" w14:textId="77777777" w:rsidR="00EF4301" w:rsidRPr="0053660B" w:rsidRDefault="00EF4301" w:rsidP="003248CA">
            <w:pPr>
              <w:pStyle w:val="afb"/>
              <w:snapToGrid w:val="0"/>
            </w:pPr>
          </w:p>
        </w:tc>
      </w:tr>
      <w:tr w:rsidR="00EF4301" w:rsidRPr="0053660B" w14:paraId="248E1B26" w14:textId="77777777" w:rsidTr="004A0B30">
        <w:trPr>
          <w:trHeight w:val="20"/>
        </w:trPr>
        <w:tc>
          <w:tcPr>
            <w:tcW w:w="5000" w:type="pct"/>
            <w:gridSpan w:val="8"/>
          </w:tcPr>
          <w:p w14:paraId="74F2E026" w14:textId="77777777" w:rsidR="00EF4301" w:rsidRPr="0053660B" w:rsidRDefault="00EF4301" w:rsidP="003248CA">
            <w:pPr>
              <w:pStyle w:val="afb"/>
              <w:snapToGrid w:val="0"/>
              <w:jc w:val="center"/>
            </w:pPr>
            <w:r w:rsidRPr="0053660B">
              <w:rPr>
                <w:b/>
              </w:rPr>
              <w:t>Маршрут № 3а</w:t>
            </w:r>
          </w:p>
        </w:tc>
      </w:tr>
      <w:tr w:rsidR="00EF4301" w:rsidRPr="0053660B" w14:paraId="18E2840B" w14:textId="77777777" w:rsidTr="004A0B30">
        <w:trPr>
          <w:trHeight w:val="20"/>
        </w:trPr>
        <w:tc>
          <w:tcPr>
            <w:tcW w:w="119" w:type="pct"/>
          </w:tcPr>
          <w:p w14:paraId="7AB458B1" w14:textId="77777777" w:rsidR="00EF4301" w:rsidRPr="0053660B" w:rsidRDefault="00EF4301" w:rsidP="003248CA">
            <w:pPr>
              <w:pStyle w:val="afb"/>
              <w:snapToGrid w:val="0"/>
              <w:jc w:val="center"/>
            </w:pPr>
            <w:r w:rsidRPr="0053660B">
              <w:t>4</w:t>
            </w:r>
          </w:p>
        </w:tc>
        <w:tc>
          <w:tcPr>
            <w:tcW w:w="171" w:type="pct"/>
            <w:shd w:val="clear" w:color="auto" w:fill="auto"/>
          </w:tcPr>
          <w:p w14:paraId="73BB80F9" w14:textId="77777777" w:rsidR="00EF4301" w:rsidRPr="0053660B" w:rsidRDefault="00EF4301" w:rsidP="003248CA">
            <w:pPr>
              <w:pStyle w:val="afb"/>
              <w:snapToGrid w:val="0"/>
              <w:jc w:val="center"/>
            </w:pPr>
            <w:r w:rsidRPr="0053660B">
              <w:t>3а</w:t>
            </w:r>
          </w:p>
        </w:tc>
        <w:tc>
          <w:tcPr>
            <w:tcW w:w="390" w:type="pct"/>
            <w:shd w:val="clear" w:color="auto" w:fill="auto"/>
          </w:tcPr>
          <w:p w14:paraId="7B4FC844" w14:textId="77777777" w:rsidR="00EF4301" w:rsidRPr="0053660B" w:rsidRDefault="00EF4301" w:rsidP="003248CA">
            <w:pPr>
              <w:pStyle w:val="afb"/>
              <w:snapToGrid w:val="0"/>
            </w:pPr>
            <w:r w:rsidRPr="0053660B">
              <w:t xml:space="preserve">ЖД вокзал – </w:t>
            </w:r>
          </w:p>
          <w:p w14:paraId="3EC2C3A0" w14:textId="77777777" w:rsidR="00EF4301" w:rsidRPr="0053660B" w:rsidRDefault="00EF4301" w:rsidP="003248CA">
            <w:pPr>
              <w:pStyle w:val="afb"/>
              <w:snapToGrid w:val="0"/>
            </w:pPr>
            <w:r w:rsidRPr="0053660B">
              <w:t>с. Левокумка</w:t>
            </w:r>
          </w:p>
        </w:tc>
        <w:tc>
          <w:tcPr>
            <w:tcW w:w="1655" w:type="pct"/>
            <w:shd w:val="clear" w:color="auto" w:fill="auto"/>
          </w:tcPr>
          <w:p w14:paraId="50D7B2C2" w14:textId="77777777" w:rsidR="00EF4301" w:rsidRPr="0053660B" w:rsidRDefault="00EF4301" w:rsidP="003248CA">
            <w:pPr>
              <w:pStyle w:val="afb"/>
              <w:snapToGrid w:val="0"/>
            </w:pPr>
            <w:r w:rsidRPr="0053660B">
              <w:t xml:space="preserve">ЖД вокзал, Почта, Содружество, к/т Октябрь, 50 лет Октября, Чкалова, Березка, Храм, Стоматология, р. Руслан (по требованию), пл. Победы, Магазин «Южный», Автовокзал, Рынок 2, Рынок, Общежитие, АРЗ, РСУ, Школа № 3, Дет. сад №3, Мельница, Чайная, Дом культуры, ул. Степная, Школа № 8, </w:t>
            </w:r>
            <w:r w:rsidRPr="0053660B">
              <w:br/>
              <w:t>ул. Набережная</w:t>
            </w:r>
          </w:p>
        </w:tc>
        <w:tc>
          <w:tcPr>
            <w:tcW w:w="1265" w:type="pct"/>
          </w:tcPr>
          <w:p w14:paraId="7DF189F3" w14:textId="77777777" w:rsidR="00EF4301" w:rsidRPr="0053660B" w:rsidRDefault="00EF4301" w:rsidP="003248CA">
            <w:pPr>
              <w:pStyle w:val="afb"/>
              <w:snapToGrid w:val="0"/>
            </w:pPr>
            <w:r w:rsidRPr="0053660B">
              <w:t xml:space="preserve">ул. Ленина, ул. 22 Партсъезда, ул. 50 лет Октября, ул. Пролетарская, ул. Терешковой, </w:t>
            </w:r>
            <w:r w:rsidRPr="0053660B">
              <w:br/>
              <w:t xml:space="preserve">ул. Советская, ул. Ставропольская, ул. Пушкина, ул. Железноводская, ул. Ломовая, </w:t>
            </w:r>
            <w:r w:rsidRPr="0053660B">
              <w:br/>
              <w:t xml:space="preserve">ул. Московская, ул. Мостовая, ул. Степная, </w:t>
            </w:r>
            <w:r w:rsidRPr="0053660B">
              <w:br/>
              <w:t>пер. Огородний, ул. Набережная</w:t>
            </w:r>
          </w:p>
        </w:tc>
        <w:tc>
          <w:tcPr>
            <w:tcW w:w="329" w:type="pct"/>
            <w:shd w:val="clear" w:color="auto" w:fill="auto"/>
          </w:tcPr>
          <w:p w14:paraId="36462870" w14:textId="77777777" w:rsidR="00EF4301" w:rsidRPr="0053660B" w:rsidRDefault="00EF4301" w:rsidP="003248CA">
            <w:pPr>
              <w:pStyle w:val="afb"/>
              <w:snapToGrid w:val="0"/>
              <w:jc w:val="center"/>
            </w:pPr>
            <w:r w:rsidRPr="0053660B">
              <w:t>9,6</w:t>
            </w:r>
          </w:p>
        </w:tc>
        <w:tc>
          <w:tcPr>
            <w:tcW w:w="435" w:type="pct"/>
          </w:tcPr>
          <w:p w14:paraId="3C8A1F96" w14:textId="77777777" w:rsidR="00EF4301" w:rsidRPr="0053660B" w:rsidRDefault="00EF4301" w:rsidP="003248CA">
            <w:pPr>
              <w:pStyle w:val="afb"/>
              <w:snapToGrid w:val="0"/>
              <w:jc w:val="center"/>
            </w:pPr>
            <w:r w:rsidRPr="0053660B">
              <w:rPr>
                <w:b/>
              </w:rPr>
              <w:t>10</w:t>
            </w:r>
            <w:r w:rsidRPr="0053660B">
              <w:t xml:space="preserve"> автобусов</w:t>
            </w:r>
          </w:p>
          <w:p w14:paraId="19EAA199" w14:textId="77777777" w:rsidR="00EF4301" w:rsidRPr="0053660B" w:rsidRDefault="00EF4301" w:rsidP="003248CA">
            <w:pPr>
              <w:pStyle w:val="afb"/>
              <w:snapToGrid w:val="0"/>
              <w:jc w:val="center"/>
            </w:pPr>
            <w:r w:rsidRPr="0053660B">
              <w:t>мкТС</w:t>
            </w:r>
          </w:p>
        </w:tc>
        <w:tc>
          <w:tcPr>
            <w:tcW w:w="636" w:type="pct"/>
            <w:shd w:val="clear" w:color="auto" w:fill="auto"/>
          </w:tcPr>
          <w:p w14:paraId="594637D5" w14:textId="77777777" w:rsidR="00EF4301" w:rsidRPr="0053660B" w:rsidRDefault="00EF4301" w:rsidP="003248CA">
            <w:pPr>
              <w:pStyle w:val="afb"/>
              <w:snapToGrid w:val="0"/>
            </w:pPr>
            <w:r w:rsidRPr="0053660B">
              <w:t>Агавелян Карлос Аркадьевич</w:t>
            </w:r>
          </w:p>
          <w:p w14:paraId="75D8CAA1" w14:textId="77777777" w:rsidR="00EF4301" w:rsidRPr="0053660B" w:rsidRDefault="00EF4301" w:rsidP="003248CA">
            <w:pPr>
              <w:pStyle w:val="afb"/>
              <w:snapToGrid w:val="0"/>
              <w:rPr>
                <w:i/>
              </w:rPr>
            </w:pPr>
            <w:r w:rsidRPr="0053660B">
              <w:t>ИНН 263012615079</w:t>
            </w:r>
          </w:p>
        </w:tc>
      </w:tr>
      <w:tr w:rsidR="00EF4301" w:rsidRPr="0053660B" w14:paraId="522F28C0" w14:textId="77777777" w:rsidTr="004A0B30">
        <w:trPr>
          <w:trHeight w:val="20"/>
        </w:trPr>
        <w:tc>
          <w:tcPr>
            <w:tcW w:w="5000" w:type="pct"/>
            <w:gridSpan w:val="8"/>
          </w:tcPr>
          <w:p w14:paraId="44F04FB8" w14:textId="77777777" w:rsidR="00EF4301" w:rsidRPr="0053660B" w:rsidRDefault="00EF4301" w:rsidP="003248CA">
            <w:pPr>
              <w:pStyle w:val="afb"/>
              <w:snapToGrid w:val="0"/>
              <w:jc w:val="center"/>
            </w:pPr>
            <w:r w:rsidRPr="0053660B">
              <w:rPr>
                <w:b/>
              </w:rPr>
              <w:t>Маршрут № 5</w:t>
            </w:r>
          </w:p>
        </w:tc>
      </w:tr>
      <w:tr w:rsidR="00EF4301" w:rsidRPr="0053660B" w14:paraId="44CAEFA1" w14:textId="77777777" w:rsidTr="004A0B30">
        <w:trPr>
          <w:trHeight w:val="20"/>
        </w:trPr>
        <w:tc>
          <w:tcPr>
            <w:tcW w:w="119" w:type="pct"/>
          </w:tcPr>
          <w:p w14:paraId="763B1E98" w14:textId="77777777" w:rsidR="00EF4301" w:rsidRPr="0053660B" w:rsidRDefault="00EF4301" w:rsidP="003248CA">
            <w:pPr>
              <w:pStyle w:val="afb"/>
              <w:snapToGrid w:val="0"/>
              <w:jc w:val="center"/>
            </w:pPr>
            <w:r w:rsidRPr="0053660B">
              <w:t>5</w:t>
            </w:r>
          </w:p>
        </w:tc>
        <w:tc>
          <w:tcPr>
            <w:tcW w:w="171" w:type="pct"/>
            <w:shd w:val="clear" w:color="auto" w:fill="auto"/>
          </w:tcPr>
          <w:p w14:paraId="5511AD0C" w14:textId="77777777" w:rsidR="00EF4301" w:rsidRPr="0053660B" w:rsidRDefault="00EF4301" w:rsidP="003248CA">
            <w:pPr>
              <w:pStyle w:val="afb"/>
              <w:snapToGrid w:val="0"/>
              <w:jc w:val="center"/>
            </w:pPr>
            <w:r w:rsidRPr="0053660B">
              <w:t>5</w:t>
            </w:r>
          </w:p>
        </w:tc>
        <w:tc>
          <w:tcPr>
            <w:tcW w:w="390" w:type="pct"/>
            <w:shd w:val="clear" w:color="auto" w:fill="auto"/>
          </w:tcPr>
          <w:p w14:paraId="22287AB4" w14:textId="77777777" w:rsidR="00EF4301" w:rsidRPr="0053660B" w:rsidRDefault="00EF4301" w:rsidP="003248CA">
            <w:pPr>
              <w:pStyle w:val="afb"/>
              <w:snapToGrid w:val="0"/>
            </w:pPr>
            <w:r w:rsidRPr="0053660B">
              <w:t xml:space="preserve"> ЖД вокзал – ЗАО «Ставропольснаб»</w:t>
            </w:r>
          </w:p>
        </w:tc>
        <w:tc>
          <w:tcPr>
            <w:tcW w:w="1655" w:type="pct"/>
            <w:shd w:val="clear" w:color="auto" w:fill="auto"/>
          </w:tcPr>
          <w:p w14:paraId="05F820F6" w14:textId="77777777" w:rsidR="00EF4301" w:rsidRPr="0053660B" w:rsidRDefault="00EF4301" w:rsidP="003248CA">
            <w:pPr>
              <w:pStyle w:val="afb"/>
              <w:snapToGrid w:val="0"/>
            </w:pPr>
            <w:r w:rsidRPr="0053660B">
              <w:t>ЖД вокзал, Дом торговли, Дом пионеров, ЖД больница, Общежитие, АРЗ, РСУ, Школа № 3, Дет. сад № 3, Школа № 5, Тарный з-д, ул. Оренбургская, ул. Прикумская, ул. Садовая, ул. К. Цеткин, ул. Луговая,  ул. Георгиевская, ул. Буачидзе, ул. Островского, Металлобаза</w:t>
            </w:r>
          </w:p>
        </w:tc>
        <w:tc>
          <w:tcPr>
            <w:tcW w:w="1265" w:type="pct"/>
          </w:tcPr>
          <w:p w14:paraId="1B15417B" w14:textId="77777777" w:rsidR="00EF4301" w:rsidRPr="0053660B" w:rsidRDefault="00EF4301" w:rsidP="003248CA">
            <w:pPr>
              <w:pStyle w:val="afb"/>
              <w:snapToGrid w:val="0"/>
            </w:pPr>
            <w:r w:rsidRPr="0053660B">
              <w:t xml:space="preserve">ул. Островского, ул. Новая, ул. Буачидзе, </w:t>
            </w:r>
            <w:r w:rsidRPr="0053660B">
              <w:br/>
              <w:t xml:space="preserve">ул. Георгиевская, ул. Прикумская, </w:t>
            </w:r>
            <w:r w:rsidRPr="0053660B">
              <w:br/>
              <w:t>ул. Оренбургская, ул. Красная, ул. Московская, ул. Ломовая, ул. Железноводская, ул. Аэропорта, ул. Ставропольская, ул. Пушкина, пр. 22 Партсъезда, ул. Интернациональная, ул. Карла Либкнехта, ул. Ленина</w:t>
            </w:r>
          </w:p>
        </w:tc>
        <w:tc>
          <w:tcPr>
            <w:tcW w:w="329" w:type="pct"/>
            <w:shd w:val="clear" w:color="auto" w:fill="auto"/>
          </w:tcPr>
          <w:p w14:paraId="197DC36F" w14:textId="77777777" w:rsidR="00EF4301" w:rsidRPr="0053660B" w:rsidRDefault="00EF4301" w:rsidP="003248CA">
            <w:pPr>
              <w:pStyle w:val="afb"/>
              <w:snapToGrid w:val="0"/>
              <w:jc w:val="center"/>
            </w:pPr>
            <w:r w:rsidRPr="0053660B">
              <w:t>9,4</w:t>
            </w:r>
          </w:p>
        </w:tc>
        <w:tc>
          <w:tcPr>
            <w:tcW w:w="435" w:type="pct"/>
          </w:tcPr>
          <w:p w14:paraId="08BF3233" w14:textId="77777777" w:rsidR="00EF4301" w:rsidRPr="0053660B" w:rsidRDefault="00EF4301" w:rsidP="003248CA">
            <w:pPr>
              <w:pStyle w:val="afb"/>
              <w:snapToGrid w:val="0"/>
              <w:jc w:val="center"/>
            </w:pPr>
            <w:r w:rsidRPr="0053660B">
              <w:rPr>
                <w:b/>
              </w:rPr>
              <w:t>2</w:t>
            </w:r>
            <w:r w:rsidRPr="0053660B">
              <w:t xml:space="preserve"> автобуса</w:t>
            </w:r>
          </w:p>
          <w:p w14:paraId="29F57CD6" w14:textId="77777777" w:rsidR="00EF4301" w:rsidRPr="0053660B" w:rsidRDefault="00EF4301" w:rsidP="003248CA">
            <w:pPr>
              <w:pStyle w:val="afb"/>
              <w:snapToGrid w:val="0"/>
              <w:jc w:val="center"/>
            </w:pPr>
            <w:r w:rsidRPr="0053660B">
              <w:t>мкТС</w:t>
            </w:r>
          </w:p>
        </w:tc>
        <w:tc>
          <w:tcPr>
            <w:tcW w:w="636" w:type="pct"/>
            <w:shd w:val="clear" w:color="auto" w:fill="auto"/>
          </w:tcPr>
          <w:p w14:paraId="49C2DAF5" w14:textId="77777777" w:rsidR="00EF4301" w:rsidRPr="0053660B" w:rsidRDefault="00EF4301" w:rsidP="003248CA">
            <w:pPr>
              <w:pStyle w:val="afb"/>
              <w:snapToGrid w:val="0"/>
            </w:pPr>
            <w:r w:rsidRPr="0053660B">
              <w:t>Агавелян Карлос Аркадьевич</w:t>
            </w:r>
          </w:p>
          <w:p w14:paraId="5356D234" w14:textId="77777777" w:rsidR="00EF4301" w:rsidRPr="0053660B" w:rsidRDefault="00EF4301" w:rsidP="003248CA">
            <w:pPr>
              <w:pStyle w:val="afb"/>
              <w:snapToGrid w:val="0"/>
              <w:rPr>
                <w:i/>
              </w:rPr>
            </w:pPr>
            <w:r w:rsidRPr="0053660B">
              <w:t>ИНН 263012615079</w:t>
            </w:r>
          </w:p>
        </w:tc>
      </w:tr>
      <w:tr w:rsidR="00EF4301" w:rsidRPr="0053660B" w14:paraId="1B3C0363" w14:textId="77777777" w:rsidTr="004A0B30">
        <w:trPr>
          <w:trHeight w:val="20"/>
        </w:trPr>
        <w:tc>
          <w:tcPr>
            <w:tcW w:w="5000" w:type="pct"/>
            <w:gridSpan w:val="8"/>
          </w:tcPr>
          <w:p w14:paraId="3857CC0E" w14:textId="77777777" w:rsidR="00EF4301" w:rsidRPr="0053660B" w:rsidRDefault="00EF4301" w:rsidP="003248CA">
            <w:pPr>
              <w:pStyle w:val="afb"/>
              <w:snapToGrid w:val="0"/>
              <w:jc w:val="center"/>
            </w:pPr>
            <w:r w:rsidRPr="0053660B">
              <w:rPr>
                <w:b/>
              </w:rPr>
              <w:t>Маршрут № 5а</w:t>
            </w:r>
          </w:p>
        </w:tc>
      </w:tr>
      <w:tr w:rsidR="00EF4301" w:rsidRPr="0053660B" w14:paraId="319688F6" w14:textId="77777777" w:rsidTr="004A0B30">
        <w:trPr>
          <w:trHeight w:val="20"/>
        </w:trPr>
        <w:tc>
          <w:tcPr>
            <w:tcW w:w="119" w:type="pct"/>
          </w:tcPr>
          <w:p w14:paraId="685ABFAF" w14:textId="77777777" w:rsidR="00EF4301" w:rsidRPr="0053660B" w:rsidRDefault="00EF4301" w:rsidP="003248CA">
            <w:pPr>
              <w:pStyle w:val="afb"/>
              <w:snapToGrid w:val="0"/>
              <w:jc w:val="center"/>
            </w:pPr>
            <w:r w:rsidRPr="0053660B">
              <w:t>6</w:t>
            </w:r>
          </w:p>
        </w:tc>
        <w:tc>
          <w:tcPr>
            <w:tcW w:w="171" w:type="pct"/>
            <w:shd w:val="clear" w:color="auto" w:fill="auto"/>
          </w:tcPr>
          <w:p w14:paraId="7C788ACA" w14:textId="77777777" w:rsidR="00EF4301" w:rsidRPr="0053660B" w:rsidRDefault="00EF4301" w:rsidP="003248CA">
            <w:pPr>
              <w:pStyle w:val="afb"/>
              <w:snapToGrid w:val="0"/>
              <w:jc w:val="center"/>
            </w:pPr>
            <w:r w:rsidRPr="0053660B">
              <w:t>5а</w:t>
            </w:r>
          </w:p>
        </w:tc>
        <w:tc>
          <w:tcPr>
            <w:tcW w:w="390" w:type="pct"/>
            <w:shd w:val="clear" w:color="auto" w:fill="auto"/>
          </w:tcPr>
          <w:p w14:paraId="37716F01" w14:textId="77777777" w:rsidR="00EF4301" w:rsidRPr="0053660B" w:rsidRDefault="00EF4301" w:rsidP="003248CA">
            <w:pPr>
              <w:pStyle w:val="afb"/>
              <w:snapToGrid w:val="0"/>
            </w:pPr>
            <w:r w:rsidRPr="0053660B">
              <w:t xml:space="preserve">ЖД вокзал – Желатиновый завод  </w:t>
            </w:r>
          </w:p>
        </w:tc>
        <w:tc>
          <w:tcPr>
            <w:tcW w:w="1655" w:type="pct"/>
            <w:shd w:val="clear" w:color="auto" w:fill="auto"/>
          </w:tcPr>
          <w:p w14:paraId="15BC4A83" w14:textId="14235813" w:rsidR="00EF4301" w:rsidRPr="0053660B" w:rsidRDefault="00EF4301" w:rsidP="003248CA">
            <w:pPr>
              <w:pStyle w:val="afb"/>
              <w:snapToGrid w:val="0"/>
            </w:pPr>
            <w:r w:rsidRPr="0053660B">
              <w:t xml:space="preserve">ЖД вокзал, Дом торговли, Дом пионеров, ЖД больница, Общежитие, АРЗ, РСУ, Школа № 3, Дет. сад № 3, Школа № 5, Тарный з-д, ул. Оренбургская, ул. Кумская,  Школа </w:t>
            </w:r>
            <w:r w:rsidR="001C409F" w:rsidRPr="0053660B">
              <w:br/>
            </w:r>
            <w:r w:rsidRPr="0053660B">
              <w:t>№ 2, ул. Тургенева, ул. Прикумская, ул. Речная, ул. Набережная, Магазин, Ивушки, Желатиновый завод</w:t>
            </w:r>
          </w:p>
        </w:tc>
        <w:tc>
          <w:tcPr>
            <w:tcW w:w="1265" w:type="pct"/>
          </w:tcPr>
          <w:p w14:paraId="73835290" w14:textId="77777777" w:rsidR="00EF4301" w:rsidRPr="0053660B" w:rsidRDefault="00EF4301" w:rsidP="003248CA">
            <w:pPr>
              <w:pStyle w:val="afb"/>
              <w:snapToGrid w:val="0"/>
            </w:pPr>
            <w:r w:rsidRPr="0053660B">
              <w:t xml:space="preserve">ул. Желатиновая, ул. Дачная, ул. Пригородная, </w:t>
            </w:r>
            <w:r w:rsidRPr="0053660B">
              <w:br/>
              <w:t xml:space="preserve">ул. Клары Цеткин, ул. Красная, ул. Московская, ул. Ломовая, ул. Железноводская, ул. Аэропорта, ул. Ставропольская, ул. Пушкина, пр. 22 </w:t>
            </w:r>
            <w:r w:rsidRPr="0053660B">
              <w:lastRenderedPageBreak/>
              <w:t>Партсъезда, ул. Интернациональная, ул. Карла Либкнехта, ул. Ленина</w:t>
            </w:r>
          </w:p>
        </w:tc>
        <w:tc>
          <w:tcPr>
            <w:tcW w:w="329" w:type="pct"/>
            <w:shd w:val="clear" w:color="auto" w:fill="auto"/>
          </w:tcPr>
          <w:p w14:paraId="10034963" w14:textId="77777777" w:rsidR="00EF4301" w:rsidRPr="0053660B" w:rsidRDefault="00EF4301" w:rsidP="003248CA">
            <w:pPr>
              <w:pStyle w:val="afb"/>
              <w:snapToGrid w:val="0"/>
              <w:jc w:val="center"/>
            </w:pPr>
            <w:r w:rsidRPr="0053660B">
              <w:lastRenderedPageBreak/>
              <w:t>8,1</w:t>
            </w:r>
          </w:p>
        </w:tc>
        <w:tc>
          <w:tcPr>
            <w:tcW w:w="435" w:type="pct"/>
          </w:tcPr>
          <w:p w14:paraId="6923242B" w14:textId="77777777" w:rsidR="00EF4301" w:rsidRPr="0053660B" w:rsidRDefault="00EF4301" w:rsidP="003248CA">
            <w:pPr>
              <w:pStyle w:val="afb"/>
              <w:snapToGrid w:val="0"/>
              <w:jc w:val="center"/>
            </w:pPr>
            <w:r w:rsidRPr="0053660B">
              <w:rPr>
                <w:b/>
              </w:rPr>
              <w:t>5</w:t>
            </w:r>
            <w:r w:rsidRPr="0053660B">
              <w:t xml:space="preserve"> автобусов</w:t>
            </w:r>
          </w:p>
          <w:p w14:paraId="042F7139" w14:textId="77777777" w:rsidR="00EF4301" w:rsidRPr="0053660B" w:rsidRDefault="00EF4301" w:rsidP="003248CA">
            <w:pPr>
              <w:pStyle w:val="afb"/>
              <w:snapToGrid w:val="0"/>
              <w:jc w:val="center"/>
            </w:pPr>
            <w:r w:rsidRPr="0053660B">
              <w:t>мкТС</w:t>
            </w:r>
          </w:p>
        </w:tc>
        <w:tc>
          <w:tcPr>
            <w:tcW w:w="636" w:type="pct"/>
            <w:shd w:val="clear" w:color="auto" w:fill="auto"/>
          </w:tcPr>
          <w:p w14:paraId="2B1744E4" w14:textId="77777777" w:rsidR="00EF4301" w:rsidRPr="0053660B" w:rsidRDefault="00EF4301" w:rsidP="003248CA">
            <w:pPr>
              <w:pStyle w:val="afb"/>
              <w:snapToGrid w:val="0"/>
            </w:pPr>
            <w:r w:rsidRPr="0053660B">
              <w:t>Агавелян Карлос Аркадьевич</w:t>
            </w:r>
          </w:p>
          <w:p w14:paraId="36BAA69C" w14:textId="77777777" w:rsidR="00EF4301" w:rsidRPr="0053660B" w:rsidRDefault="00EF4301" w:rsidP="003248CA">
            <w:pPr>
              <w:pStyle w:val="afb"/>
              <w:snapToGrid w:val="0"/>
              <w:rPr>
                <w:i/>
              </w:rPr>
            </w:pPr>
            <w:r w:rsidRPr="0053660B">
              <w:t>ИНН 263012615079</w:t>
            </w:r>
          </w:p>
        </w:tc>
      </w:tr>
      <w:tr w:rsidR="00EF4301" w:rsidRPr="0053660B" w14:paraId="6631EE12" w14:textId="77777777" w:rsidTr="004A0B30">
        <w:trPr>
          <w:trHeight w:val="20"/>
        </w:trPr>
        <w:tc>
          <w:tcPr>
            <w:tcW w:w="5000" w:type="pct"/>
            <w:gridSpan w:val="8"/>
          </w:tcPr>
          <w:p w14:paraId="77111A7C" w14:textId="77777777" w:rsidR="00EF4301" w:rsidRPr="0053660B" w:rsidRDefault="00EF4301" w:rsidP="003248CA">
            <w:pPr>
              <w:pStyle w:val="afb"/>
              <w:snapToGrid w:val="0"/>
              <w:jc w:val="center"/>
            </w:pPr>
            <w:r w:rsidRPr="0053660B">
              <w:rPr>
                <w:b/>
              </w:rPr>
              <w:lastRenderedPageBreak/>
              <w:t>Маршрут № 6</w:t>
            </w:r>
          </w:p>
        </w:tc>
      </w:tr>
      <w:tr w:rsidR="00EF4301" w:rsidRPr="0053660B" w14:paraId="4C617EDD" w14:textId="77777777" w:rsidTr="004A0B30">
        <w:trPr>
          <w:trHeight w:val="20"/>
        </w:trPr>
        <w:tc>
          <w:tcPr>
            <w:tcW w:w="119" w:type="pct"/>
          </w:tcPr>
          <w:p w14:paraId="24871F74" w14:textId="77777777" w:rsidR="00EF4301" w:rsidRPr="0053660B" w:rsidRDefault="00EF4301" w:rsidP="003248CA">
            <w:pPr>
              <w:pStyle w:val="afb"/>
              <w:snapToGrid w:val="0"/>
              <w:jc w:val="center"/>
            </w:pPr>
            <w:r w:rsidRPr="0053660B">
              <w:t>7</w:t>
            </w:r>
          </w:p>
        </w:tc>
        <w:tc>
          <w:tcPr>
            <w:tcW w:w="171" w:type="pct"/>
            <w:shd w:val="clear" w:color="auto" w:fill="auto"/>
          </w:tcPr>
          <w:p w14:paraId="6ECE62BB" w14:textId="77777777" w:rsidR="00EF4301" w:rsidRPr="0053660B" w:rsidRDefault="00EF4301" w:rsidP="003248CA">
            <w:pPr>
              <w:pStyle w:val="afb"/>
              <w:snapToGrid w:val="0"/>
              <w:jc w:val="center"/>
            </w:pPr>
            <w:r w:rsidRPr="0053660B">
              <w:t>6</w:t>
            </w:r>
          </w:p>
        </w:tc>
        <w:tc>
          <w:tcPr>
            <w:tcW w:w="390" w:type="pct"/>
            <w:shd w:val="clear" w:color="auto" w:fill="auto"/>
          </w:tcPr>
          <w:p w14:paraId="7EAE859C" w14:textId="77777777" w:rsidR="00EF4301" w:rsidRPr="0053660B" w:rsidRDefault="00EF4301" w:rsidP="003248CA">
            <w:pPr>
              <w:pStyle w:val="afb"/>
              <w:snapToGrid w:val="0"/>
            </w:pPr>
            <w:r w:rsidRPr="0053660B">
              <w:t xml:space="preserve">5 км – ЖД вокзал – АРЗ – </w:t>
            </w:r>
            <w:smartTag w:uri="urn:schemas-microsoft-com:office:smarttags" w:element="metricconverter">
              <w:smartTagPr>
                <w:attr w:name="ProductID" w:val="5 км"/>
              </w:smartTagPr>
              <w:r w:rsidRPr="0053660B">
                <w:t>5 км</w:t>
              </w:r>
            </w:smartTag>
          </w:p>
        </w:tc>
        <w:tc>
          <w:tcPr>
            <w:tcW w:w="1655" w:type="pct"/>
            <w:shd w:val="clear" w:color="auto" w:fill="auto"/>
          </w:tcPr>
          <w:p w14:paraId="08489E3F" w14:textId="5586AF7D" w:rsidR="00EF4301" w:rsidRPr="0053660B" w:rsidRDefault="00EF4301" w:rsidP="003248CA">
            <w:pPr>
              <w:pStyle w:val="afb"/>
              <w:snapToGrid w:val="0"/>
            </w:pPr>
            <w:r w:rsidRPr="0053660B">
              <w:t>5 км, 4 км, Камаз, Вершина, ПАТП, к/т Октябрь, Содружество, Почта, ЖД вокзал, Дом торговли, Дом пионеров, ЖД больница, Общежитие, АРЗ, Рынок, Рынок 2, Автовокзал, Магазин «Южный», пл. Победы, Стоматология, р. Руслан</w:t>
            </w:r>
            <w:r w:rsidR="001C409F" w:rsidRPr="0053660B">
              <w:t xml:space="preserve"> </w:t>
            </w:r>
            <w:r w:rsidRPr="0053660B">
              <w:t>(по требованию),</w:t>
            </w:r>
            <w:r w:rsidR="0083691B" w:rsidRPr="0053660B">
              <w:t xml:space="preserve"> </w:t>
            </w:r>
            <w:r w:rsidRPr="0053660B">
              <w:t>Березка, Чкалова, 50 лет Октября, ПАТП, Вершина, Камаз, ЖД больница, 4 км, Дружбы, 5 км</w:t>
            </w:r>
          </w:p>
        </w:tc>
        <w:tc>
          <w:tcPr>
            <w:tcW w:w="1265" w:type="pct"/>
          </w:tcPr>
          <w:p w14:paraId="64EB9201" w14:textId="77777777" w:rsidR="00EF4301" w:rsidRPr="0053660B" w:rsidRDefault="00EF4301" w:rsidP="003248CA">
            <w:pPr>
              <w:pStyle w:val="afb"/>
              <w:snapToGrid w:val="0"/>
            </w:pPr>
            <w:r w:rsidRPr="0053660B">
              <w:t xml:space="preserve">ул. Горная, а/д Р-217 «Кавказ», </w:t>
            </w:r>
            <w:r w:rsidRPr="0053660B">
              <w:br/>
              <w:t xml:space="preserve">пр. 22 Партсъезда, ул. Интернациональная, </w:t>
            </w:r>
            <w:r w:rsidRPr="0053660B">
              <w:br/>
              <w:t xml:space="preserve">ул. К. Либкнехта, ул. Ленина, пр. 22 Партсъезда, ул. Пушкина, ул. Железноводская, </w:t>
            </w:r>
            <w:r w:rsidRPr="0053660B">
              <w:br/>
              <w:t xml:space="preserve">ул. Аэропорта, ул. Ставропольская, </w:t>
            </w:r>
            <w:r w:rsidRPr="0053660B">
              <w:br/>
              <w:t xml:space="preserve">ул. 50 лет Октября, ул. Терешковой, </w:t>
            </w:r>
            <w:r w:rsidRPr="0053660B">
              <w:br/>
              <w:t>ул. Советская, ул. Пролетарская, ул. 50 лет Октября, пр. 22 Партсъезда, а/д Р-217 «Кавказ», ул. Дружбы, ул. Вишневая, а/д Р-217 «Кавказ», ул. Горная</w:t>
            </w:r>
          </w:p>
        </w:tc>
        <w:tc>
          <w:tcPr>
            <w:tcW w:w="329" w:type="pct"/>
            <w:shd w:val="clear" w:color="auto" w:fill="auto"/>
          </w:tcPr>
          <w:p w14:paraId="3C4D1644" w14:textId="77777777" w:rsidR="00EF4301" w:rsidRPr="0053660B" w:rsidRDefault="00EF4301" w:rsidP="003248CA">
            <w:pPr>
              <w:pStyle w:val="afb"/>
              <w:snapToGrid w:val="0"/>
              <w:jc w:val="center"/>
            </w:pPr>
            <w:r w:rsidRPr="0053660B">
              <w:t>15,6</w:t>
            </w:r>
          </w:p>
        </w:tc>
        <w:tc>
          <w:tcPr>
            <w:tcW w:w="435" w:type="pct"/>
          </w:tcPr>
          <w:p w14:paraId="745C09BD" w14:textId="77777777" w:rsidR="00EF4301" w:rsidRPr="0053660B" w:rsidRDefault="00EF4301" w:rsidP="003248CA">
            <w:pPr>
              <w:pStyle w:val="afb"/>
              <w:snapToGrid w:val="0"/>
              <w:jc w:val="center"/>
            </w:pPr>
            <w:r w:rsidRPr="0053660B">
              <w:rPr>
                <w:b/>
              </w:rPr>
              <w:t>12</w:t>
            </w:r>
            <w:r w:rsidRPr="0053660B">
              <w:t xml:space="preserve"> автобусов</w:t>
            </w:r>
          </w:p>
          <w:p w14:paraId="09EE8C1A" w14:textId="77777777" w:rsidR="00EF4301" w:rsidRPr="0053660B" w:rsidRDefault="00EF4301" w:rsidP="003248CA">
            <w:pPr>
              <w:pStyle w:val="afb"/>
              <w:snapToGrid w:val="0"/>
              <w:jc w:val="center"/>
            </w:pPr>
            <w:r w:rsidRPr="0053660B">
              <w:t>мкТС</w:t>
            </w:r>
          </w:p>
        </w:tc>
        <w:tc>
          <w:tcPr>
            <w:tcW w:w="636" w:type="pct"/>
            <w:shd w:val="clear" w:color="auto" w:fill="auto"/>
          </w:tcPr>
          <w:p w14:paraId="1F817F6A" w14:textId="77777777" w:rsidR="00EF4301" w:rsidRPr="0053660B" w:rsidRDefault="00EF4301" w:rsidP="003248CA">
            <w:pPr>
              <w:pStyle w:val="afb"/>
              <w:snapToGrid w:val="0"/>
            </w:pPr>
            <w:r w:rsidRPr="0053660B">
              <w:t>Бенько Александр Михайлович</w:t>
            </w:r>
          </w:p>
          <w:p w14:paraId="4601C14D" w14:textId="77777777" w:rsidR="00EF4301" w:rsidRPr="0053660B" w:rsidRDefault="00EF4301" w:rsidP="003248CA">
            <w:pPr>
              <w:pStyle w:val="afb"/>
              <w:snapToGrid w:val="0"/>
              <w:rPr>
                <w:i/>
              </w:rPr>
            </w:pPr>
            <w:r w:rsidRPr="0053660B">
              <w:t>ИНН 263000441477</w:t>
            </w:r>
          </w:p>
        </w:tc>
      </w:tr>
      <w:tr w:rsidR="00EF4301" w:rsidRPr="0053660B" w14:paraId="42857F07" w14:textId="77777777" w:rsidTr="004A0B30">
        <w:trPr>
          <w:trHeight w:val="20"/>
        </w:trPr>
        <w:tc>
          <w:tcPr>
            <w:tcW w:w="5000" w:type="pct"/>
            <w:gridSpan w:val="8"/>
          </w:tcPr>
          <w:p w14:paraId="534CC099" w14:textId="77777777" w:rsidR="00EF4301" w:rsidRPr="0053660B" w:rsidRDefault="00EF4301" w:rsidP="003248CA">
            <w:pPr>
              <w:pStyle w:val="afb"/>
              <w:snapToGrid w:val="0"/>
              <w:jc w:val="center"/>
            </w:pPr>
            <w:r w:rsidRPr="0053660B">
              <w:rPr>
                <w:b/>
              </w:rPr>
              <w:t>Маршрут № 6а</w:t>
            </w:r>
          </w:p>
        </w:tc>
      </w:tr>
      <w:tr w:rsidR="00EF4301" w:rsidRPr="0053660B" w14:paraId="38A40351" w14:textId="77777777" w:rsidTr="004A0B30">
        <w:trPr>
          <w:trHeight w:val="20"/>
        </w:trPr>
        <w:tc>
          <w:tcPr>
            <w:tcW w:w="119" w:type="pct"/>
          </w:tcPr>
          <w:p w14:paraId="16671A65" w14:textId="77777777" w:rsidR="00EF4301" w:rsidRPr="0053660B" w:rsidRDefault="00EF4301" w:rsidP="003248CA">
            <w:pPr>
              <w:pStyle w:val="afb"/>
              <w:snapToGrid w:val="0"/>
              <w:jc w:val="center"/>
            </w:pPr>
            <w:r w:rsidRPr="0053660B">
              <w:t>8</w:t>
            </w:r>
          </w:p>
        </w:tc>
        <w:tc>
          <w:tcPr>
            <w:tcW w:w="171" w:type="pct"/>
            <w:shd w:val="clear" w:color="auto" w:fill="auto"/>
          </w:tcPr>
          <w:p w14:paraId="0C6C48EB" w14:textId="77777777" w:rsidR="00EF4301" w:rsidRPr="0053660B" w:rsidRDefault="00EF4301" w:rsidP="003248CA">
            <w:pPr>
              <w:pStyle w:val="afb"/>
              <w:snapToGrid w:val="0"/>
              <w:jc w:val="center"/>
            </w:pPr>
            <w:r w:rsidRPr="0053660B">
              <w:t>6а</w:t>
            </w:r>
          </w:p>
        </w:tc>
        <w:tc>
          <w:tcPr>
            <w:tcW w:w="390" w:type="pct"/>
            <w:shd w:val="clear" w:color="auto" w:fill="auto"/>
          </w:tcPr>
          <w:p w14:paraId="31362A00" w14:textId="77777777" w:rsidR="00EF4301" w:rsidRPr="0053660B" w:rsidRDefault="00EF4301" w:rsidP="003248CA">
            <w:pPr>
              <w:pStyle w:val="afb"/>
              <w:snapToGrid w:val="0"/>
            </w:pPr>
            <w:r w:rsidRPr="0053660B">
              <w:t xml:space="preserve">5 км – ЖД вокзал –  </w:t>
            </w:r>
          </w:p>
          <w:p w14:paraId="05F6188C" w14:textId="77777777" w:rsidR="00EF4301" w:rsidRPr="0053660B" w:rsidRDefault="00EF4301" w:rsidP="003248CA">
            <w:pPr>
              <w:pStyle w:val="afb"/>
              <w:snapToGrid w:val="0"/>
            </w:pPr>
            <w:smartTag w:uri="urn:schemas-microsoft-com:office:smarttags" w:element="metricconverter">
              <w:smartTagPr>
                <w:attr w:name="ProductID" w:val="5 км"/>
              </w:smartTagPr>
              <w:r w:rsidRPr="0053660B">
                <w:t>5 км</w:t>
              </w:r>
            </w:smartTag>
          </w:p>
        </w:tc>
        <w:tc>
          <w:tcPr>
            <w:tcW w:w="1655" w:type="pct"/>
            <w:shd w:val="clear" w:color="auto" w:fill="auto"/>
          </w:tcPr>
          <w:p w14:paraId="4D185E78" w14:textId="24FABF12" w:rsidR="00EF4301" w:rsidRPr="0053660B" w:rsidRDefault="00EF4301" w:rsidP="003248CA">
            <w:pPr>
              <w:pStyle w:val="afb"/>
              <w:snapToGrid w:val="0"/>
            </w:pPr>
            <w:r w:rsidRPr="0053660B">
              <w:t>5 км, 4 км, ЖД больница, Камаз, Вершина, 50 лет Октября, Чкалова, Березка, Храм, Стоматология, р. Руслан</w:t>
            </w:r>
            <w:r w:rsidR="001C409F" w:rsidRPr="0053660B">
              <w:t xml:space="preserve"> </w:t>
            </w:r>
            <w:r w:rsidRPr="0053660B">
              <w:t>(по требованию), пл. Победы, Магазин «Южный», Автовокзал, Рынок 2, Рынок, Общежитие, ЖД больница, Дом пионеров, Дом торговли, ЖД вокзал, Почта, Содружество, к/т Октябрь, ПАТП, Вершина, Камаз, ЖД больница, 4 км, Дружбы, 5 км</w:t>
            </w:r>
          </w:p>
        </w:tc>
        <w:tc>
          <w:tcPr>
            <w:tcW w:w="1265" w:type="pct"/>
          </w:tcPr>
          <w:p w14:paraId="3AECF07E" w14:textId="77777777" w:rsidR="00EF4301" w:rsidRPr="0053660B" w:rsidRDefault="00EF4301" w:rsidP="003248CA">
            <w:pPr>
              <w:pStyle w:val="afb"/>
              <w:snapToGrid w:val="0"/>
            </w:pPr>
            <w:r w:rsidRPr="0053660B">
              <w:t xml:space="preserve">ул. Горная, а/д Р-217 «Кавказ», пр. 22 Партсъезда, ул. 50 лет Октября, ул. Пролетарская, ул. Советская, ул. Терешковой, ул. 50 лет Октября, ул. Ставропольская, </w:t>
            </w:r>
            <w:r w:rsidRPr="0053660B">
              <w:br/>
              <w:t xml:space="preserve">ул. Пушкина, пр. 22 Партсъезда, </w:t>
            </w:r>
            <w:r w:rsidRPr="0053660B">
              <w:br/>
              <w:t xml:space="preserve">ул. Интернациональная, ул. К. Либкнехта, </w:t>
            </w:r>
            <w:r w:rsidRPr="0053660B">
              <w:br/>
              <w:t>ул. Ленина, пр. 22 Партсъезда, а/д Р-217 «Кавказ», ул. Дружбы, ул. Вишневая,</w:t>
            </w:r>
            <w:r w:rsidRPr="0053660B">
              <w:br/>
              <w:t>а/д Р-217 «Кавказ», ул. Горная</w:t>
            </w:r>
          </w:p>
        </w:tc>
        <w:tc>
          <w:tcPr>
            <w:tcW w:w="329" w:type="pct"/>
            <w:shd w:val="clear" w:color="auto" w:fill="auto"/>
          </w:tcPr>
          <w:p w14:paraId="2ED2F5E1" w14:textId="77777777" w:rsidR="00EF4301" w:rsidRPr="0053660B" w:rsidRDefault="00EF4301" w:rsidP="003248CA">
            <w:pPr>
              <w:pStyle w:val="afb"/>
              <w:snapToGrid w:val="0"/>
              <w:jc w:val="center"/>
            </w:pPr>
            <w:r w:rsidRPr="0053660B">
              <w:t>14,2</w:t>
            </w:r>
          </w:p>
        </w:tc>
        <w:tc>
          <w:tcPr>
            <w:tcW w:w="435" w:type="pct"/>
          </w:tcPr>
          <w:p w14:paraId="6E2F85FD" w14:textId="77777777" w:rsidR="00EF4301" w:rsidRPr="0053660B" w:rsidRDefault="00EF4301" w:rsidP="003248CA">
            <w:pPr>
              <w:pStyle w:val="afb"/>
              <w:snapToGrid w:val="0"/>
              <w:jc w:val="center"/>
            </w:pPr>
            <w:r w:rsidRPr="0053660B">
              <w:rPr>
                <w:b/>
              </w:rPr>
              <w:t>12</w:t>
            </w:r>
            <w:r w:rsidRPr="0053660B">
              <w:t xml:space="preserve"> автобусов</w:t>
            </w:r>
          </w:p>
          <w:p w14:paraId="30341F2A" w14:textId="77777777" w:rsidR="00EF4301" w:rsidRPr="0053660B" w:rsidRDefault="00EF4301" w:rsidP="003248CA">
            <w:pPr>
              <w:pStyle w:val="afb"/>
              <w:snapToGrid w:val="0"/>
              <w:jc w:val="center"/>
            </w:pPr>
            <w:r w:rsidRPr="0053660B">
              <w:t>мкТС</w:t>
            </w:r>
          </w:p>
        </w:tc>
        <w:tc>
          <w:tcPr>
            <w:tcW w:w="636" w:type="pct"/>
            <w:shd w:val="clear" w:color="auto" w:fill="auto"/>
          </w:tcPr>
          <w:p w14:paraId="5A9C6998" w14:textId="77777777" w:rsidR="00EF4301" w:rsidRPr="0053660B" w:rsidRDefault="00EF4301" w:rsidP="003248CA">
            <w:pPr>
              <w:pStyle w:val="afb"/>
              <w:snapToGrid w:val="0"/>
            </w:pPr>
            <w:r w:rsidRPr="0053660B">
              <w:t>Бенько Александр Михайлович</w:t>
            </w:r>
          </w:p>
          <w:p w14:paraId="3D8BD62B" w14:textId="77777777" w:rsidR="00EF4301" w:rsidRPr="0053660B" w:rsidRDefault="00EF4301" w:rsidP="003248CA">
            <w:pPr>
              <w:pStyle w:val="afb"/>
              <w:snapToGrid w:val="0"/>
              <w:rPr>
                <w:i/>
              </w:rPr>
            </w:pPr>
            <w:r w:rsidRPr="0053660B">
              <w:t>ИНН 263000441477</w:t>
            </w:r>
          </w:p>
        </w:tc>
      </w:tr>
      <w:tr w:rsidR="00EF4301" w:rsidRPr="0053660B" w14:paraId="74182D7C" w14:textId="77777777" w:rsidTr="004A0B30">
        <w:trPr>
          <w:trHeight w:val="20"/>
        </w:trPr>
        <w:tc>
          <w:tcPr>
            <w:tcW w:w="5000" w:type="pct"/>
            <w:gridSpan w:val="8"/>
          </w:tcPr>
          <w:p w14:paraId="07201026" w14:textId="77777777" w:rsidR="00EF4301" w:rsidRPr="0053660B" w:rsidRDefault="00EF4301" w:rsidP="003248CA">
            <w:pPr>
              <w:pStyle w:val="afb"/>
              <w:snapToGrid w:val="0"/>
              <w:jc w:val="center"/>
            </w:pPr>
            <w:r w:rsidRPr="0053660B">
              <w:rPr>
                <w:b/>
              </w:rPr>
              <w:t>Маршрут № 8</w:t>
            </w:r>
          </w:p>
        </w:tc>
      </w:tr>
      <w:tr w:rsidR="00EF4301" w:rsidRPr="0053660B" w14:paraId="5473AEDE" w14:textId="77777777" w:rsidTr="004A0B30">
        <w:trPr>
          <w:trHeight w:val="20"/>
        </w:trPr>
        <w:tc>
          <w:tcPr>
            <w:tcW w:w="119" w:type="pct"/>
          </w:tcPr>
          <w:p w14:paraId="5E95EA47" w14:textId="77777777" w:rsidR="00EF4301" w:rsidRPr="0053660B" w:rsidRDefault="00EF4301" w:rsidP="003248CA">
            <w:pPr>
              <w:pStyle w:val="afb"/>
              <w:snapToGrid w:val="0"/>
              <w:jc w:val="center"/>
            </w:pPr>
            <w:r w:rsidRPr="0053660B">
              <w:t>9</w:t>
            </w:r>
          </w:p>
        </w:tc>
        <w:tc>
          <w:tcPr>
            <w:tcW w:w="171" w:type="pct"/>
            <w:shd w:val="clear" w:color="auto" w:fill="auto"/>
          </w:tcPr>
          <w:p w14:paraId="384985ED" w14:textId="77777777" w:rsidR="00EF4301" w:rsidRPr="0053660B" w:rsidRDefault="00EF4301" w:rsidP="003248CA">
            <w:pPr>
              <w:pStyle w:val="afb"/>
              <w:snapToGrid w:val="0"/>
              <w:jc w:val="center"/>
            </w:pPr>
            <w:r w:rsidRPr="0053660B">
              <w:t>8</w:t>
            </w:r>
          </w:p>
        </w:tc>
        <w:tc>
          <w:tcPr>
            <w:tcW w:w="390" w:type="pct"/>
            <w:shd w:val="clear" w:color="auto" w:fill="auto"/>
          </w:tcPr>
          <w:p w14:paraId="77A3B0A8" w14:textId="77777777" w:rsidR="00EF4301" w:rsidRPr="0053660B" w:rsidRDefault="00EF4301" w:rsidP="003248CA">
            <w:pPr>
              <w:pStyle w:val="afb"/>
              <w:snapToGrid w:val="0"/>
            </w:pPr>
            <w:r w:rsidRPr="0053660B">
              <w:t>ЖД вокзал – 2 микрорайон – АРЗ – ЖД вокзал</w:t>
            </w:r>
          </w:p>
        </w:tc>
        <w:tc>
          <w:tcPr>
            <w:tcW w:w="1655" w:type="pct"/>
            <w:shd w:val="clear" w:color="auto" w:fill="auto"/>
          </w:tcPr>
          <w:p w14:paraId="5DBD1BE2" w14:textId="77777777" w:rsidR="00EF4301" w:rsidRPr="0053660B" w:rsidRDefault="00EF4301" w:rsidP="003248CA">
            <w:pPr>
              <w:pStyle w:val="afb"/>
              <w:snapToGrid w:val="0"/>
            </w:pPr>
            <w:r w:rsidRPr="0053660B">
              <w:t>ЖД вокзал, Почта, Род. Дом, Анджиевского, СУ-130, ул. Тбилисская, ул. Победы, 3 км, 2-й микрорайон, Дом № 144, ул. Бештаугорская, ПАТП, Гор. больница, Храм, магазин «Южный», Автовокзал, Рынок 2,  Рынок, Общежитие, АРЗ, Рынок, Общежитие, ЖД больница, Дом пионеров, Дом торговли, ЖД вокзал</w:t>
            </w:r>
          </w:p>
        </w:tc>
        <w:tc>
          <w:tcPr>
            <w:tcW w:w="1265" w:type="pct"/>
          </w:tcPr>
          <w:p w14:paraId="3AE39ADF" w14:textId="77777777" w:rsidR="00EF4301" w:rsidRPr="0053660B" w:rsidRDefault="00EF4301" w:rsidP="003248CA">
            <w:pPr>
              <w:pStyle w:val="afb"/>
              <w:snapToGrid w:val="0"/>
            </w:pPr>
            <w:r w:rsidRPr="0053660B">
              <w:t xml:space="preserve">ул. К. Либкнехта, ул. Ленина, пр. 22 Партсъезда, ул. Свободы, ул. Анджиевского, </w:t>
            </w:r>
            <w:r w:rsidRPr="0053660B">
              <w:br/>
              <w:t xml:space="preserve">ул. Бештаугорская, пр. 22 Партсъезда, </w:t>
            </w:r>
            <w:r w:rsidRPr="0053660B">
              <w:br/>
              <w:t xml:space="preserve">ул. Кисловодская, ул. Ставропольская, </w:t>
            </w:r>
            <w:r w:rsidRPr="0053660B">
              <w:br/>
              <w:t xml:space="preserve">ул. Пушкина, ул. Железноводская, </w:t>
            </w:r>
            <w:r w:rsidRPr="0053660B">
              <w:br/>
              <w:t xml:space="preserve">ул. Аэропорта, ул. Ставропольская, ул. Пушкина, пр. 22 Партсъезда, ул. Интернациональная, </w:t>
            </w:r>
            <w:r w:rsidRPr="0053660B">
              <w:br/>
              <w:t>ул. К. Либкнехта</w:t>
            </w:r>
          </w:p>
        </w:tc>
        <w:tc>
          <w:tcPr>
            <w:tcW w:w="329" w:type="pct"/>
            <w:shd w:val="clear" w:color="auto" w:fill="auto"/>
          </w:tcPr>
          <w:p w14:paraId="48B93AD2" w14:textId="77777777" w:rsidR="00EF4301" w:rsidRPr="0053660B" w:rsidRDefault="00EF4301" w:rsidP="003248CA">
            <w:pPr>
              <w:pStyle w:val="afb"/>
              <w:snapToGrid w:val="0"/>
              <w:jc w:val="center"/>
            </w:pPr>
            <w:r w:rsidRPr="0053660B">
              <w:t>12,0</w:t>
            </w:r>
          </w:p>
        </w:tc>
        <w:tc>
          <w:tcPr>
            <w:tcW w:w="435" w:type="pct"/>
          </w:tcPr>
          <w:p w14:paraId="05127404" w14:textId="77777777" w:rsidR="00EF4301" w:rsidRPr="0053660B" w:rsidRDefault="00EF4301" w:rsidP="003248CA">
            <w:pPr>
              <w:pStyle w:val="afb"/>
              <w:snapToGrid w:val="0"/>
              <w:jc w:val="center"/>
            </w:pPr>
            <w:r w:rsidRPr="0053660B">
              <w:rPr>
                <w:b/>
              </w:rPr>
              <w:t>10</w:t>
            </w:r>
            <w:r w:rsidRPr="0053660B">
              <w:t xml:space="preserve"> автобусов</w:t>
            </w:r>
          </w:p>
          <w:p w14:paraId="2FF97C3F" w14:textId="77777777" w:rsidR="00EF4301" w:rsidRPr="0053660B" w:rsidRDefault="00EF4301" w:rsidP="003248CA">
            <w:pPr>
              <w:pStyle w:val="afb"/>
              <w:snapToGrid w:val="0"/>
              <w:jc w:val="center"/>
            </w:pPr>
            <w:r w:rsidRPr="0053660B">
              <w:t>мкТС</w:t>
            </w:r>
          </w:p>
        </w:tc>
        <w:tc>
          <w:tcPr>
            <w:tcW w:w="636" w:type="pct"/>
            <w:shd w:val="clear" w:color="auto" w:fill="auto"/>
          </w:tcPr>
          <w:p w14:paraId="1120389C" w14:textId="77777777" w:rsidR="00EF4301" w:rsidRPr="0053660B" w:rsidRDefault="00EF4301" w:rsidP="003248CA">
            <w:pPr>
              <w:pStyle w:val="afb"/>
              <w:snapToGrid w:val="0"/>
            </w:pPr>
            <w:r w:rsidRPr="0053660B">
              <w:t>Агавелян Карлос Аркадьевич</w:t>
            </w:r>
          </w:p>
          <w:p w14:paraId="1C28633C" w14:textId="77777777" w:rsidR="00EF4301" w:rsidRPr="0053660B" w:rsidRDefault="00EF4301" w:rsidP="003248CA">
            <w:pPr>
              <w:pStyle w:val="afb"/>
              <w:snapToGrid w:val="0"/>
              <w:rPr>
                <w:i/>
              </w:rPr>
            </w:pPr>
            <w:r w:rsidRPr="0053660B">
              <w:t>ИНН 263012615079</w:t>
            </w:r>
          </w:p>
        </w:tc>
      </w:tr>
      <w:tr w:rsidR="00EF4301" w:rsidRPr="0053660B" w14:paraId="5A4DC036" w14:textId="77777777" w:rsidTr="004A0B30">
        <w:trPr>
          <w:trHeight w:val="20"/>
        </w:trPr>
        <w:tc>
          <w:tcPr>
            <w:tcW w:w="5000" w:type="pct"/>
            <w:gridSpan w:val="8"/>
          </w:tcPr>
          <w:p w14:paraId="75084BB8" w14:textId="77777777" w:rsidR="00EF4301" w:rsidRPr="0053660B" w:rsidRDefault="00EF4301" w:rsidP="003248CA">
            <w:pPr>
              <w:pStyle w:val="afb"/>
              <w:snapToGrid w:val="0"/>
              <w:jc w:val="center"/>
            </w:pPr>
            <w:r w:rsidRPr="0053660B">
              <w:rPr>
                <w:b/>
              </w:rPr>
              <w:t>Маршрут № 11</w:t>
            </w:r>
          </w:p>
        </w:tc>
      </w:tr>
      <w:tr w:rsidR="00EF4301" w:rsidRPr="0053660B" w14:paraId="11E812E5" w14:textId="77777777" w:rsidTr="004A0B30">
        <w:trPr>
          <w:trHeight w:val="20"/>
        </w:trPr>
        <w:tc>
          <w:tcPr>
            <w:tcW w:w="119" w:type="pct"/>
          </w:tcPr>
          <w:p w14:paraId="73D3C6E2" w14:textId="77777777" w:rsidR="00EF4301" w:rsidRPr="0053660B" w:rsidRDefault="00EF4301" w:rsidP="003248CA">
            <w:pPr>
              <w:pStyle w:val="afb"/>
              <w:snapToGrid w:val="0"/>
              <w:jc w:val="center"/>
            </w:pPr>
            <w:r w:rsidRPr="0053660B">
              <w:t>10</w:t>
            </w:r>
          </w:p>
        </w:tc>
        <w:tc>
          <w:tcPr>
            <w:tcW w:w="171" w:type="pct"/>
            <w:shd w:val="clear" w:color="auto" w:fill="auto"/>
          </w:tcPr>
          <w:p w14:paraId="1E81C231" w14:textId="77777777" w:rsidR="00EF4301" w:rsidRPr="0053660B" w:rsidRDefault="00EF4301" w:rsidP="003248CA">
            <w:pPr>
              <w:pStyle w:val="afb"/>
              <w:snapToGrid w:val="0"/>
              <w:jc w:val="center"/>
            </w:pPr>
            <w:r w:rsidRPr="0053660B">
              <w:t>11</w:t>
            </w:r>
          </w:p>
        </w:tc>
        <w:tc>
          <w:tcPr>
            <w:tcW w:w="390" w:type="pct"/>
            <w:shd w:val="clear" w:color="auto" w:fill="auto"/>
          </w:tcPr>
          <w:p w14:paraId="73038F77" w14:textId="77777777" w:rsidR="00EF4301" w:rsidRPr="0053660B" w:rsidRDefault="00EF4301" w:rsidP="003248CA">
            <w:pPr>
              <w:pStyle w:val="afb"/>
              <w:snapToGrid w:val="0"/>
            </w:pPr>
            <w:r w:rsidRPr="0053660B">
              <w:t>ЖД вокзал – Аэропорт</w:t>
            </w:r>
          </w:p>
        </w:tc>
        <w:tc>
          <w:tcPr>
            <w:tcW w:w="1655" w:type="pct"/>
            <w:shd w:val="clear" w:color="auto" w:fill="auto"/>
          </w:tcPr>
          <w:p w14:paraId="6AA3B4E0" w14:textId="4280C8CA" w:rsidR="00EF4301" w:rsidRPr="0053660B" w:rsidRDefault="00EF4301" w:rsidP="003248CA">
            <w:pPr>
              <w:pStyle w:val="afb"/>
              <w:snapToGrid w:val="0"/>
            </w:pPr>
            <w:r w:rsidRPr="0053660B">
              <w:t xml:space="preserve">ЖД вокзал, Почта, Содружество, к/т Октябрь, 50 лет Октября, Чкалова, Березка, Храм, Стоматология, р. </w:t>
            </w:r>
            <w:r w:rsidRPr="0053660B">
              <w:lastRenderedPageBreak/>
              <w:t>Руслан</w:t>
            </w:r>
            <w:r w:rsidR="001C409F" w:rsidRPr="0053660B">
              <w:t xml:space="preserve"> </w:t>
            </w:r>
            <w:r w:rsidRPr="0053660B">
              <w:t>(по требованию), пл. Победы, ЖД городок, СТОА, Прогресс(трасса), Мин-Воды 2, Аэропорт</w:t>
            </w:r>
          </w:p>
        </w:tc>
        <w:tc>
          <w:tcPr>
            <w:tcW w:w="1265" w:type="pct"/>
          </w:tcPr>
          <w:p w14:paraId="255EDDE7" w14:textId="77777777" w:rsidR="00EF4301" w:rsidRPr="0053660B" w:rsidRDefault="00EF4301" w:rsidP="003248CA">
            <w:pPr>
              <w:pStyle w:val="afb"/>
              <w:snapToGrid w:val="0"/>
            </w:pPr>
            <w:r w:rsidRPr="0053660B">
              <w:lastRenderedPageBreak/>
              <w:t xml:space="preserve">ул. К. Либкнехта, ул. Ленина, пр. 22 Партсъезда, ул. 50 лет Октября, ул. Пролетарская, </w:t>
            </w:r>
            <w:r w:rsidRPr="0053660B">
              <w:br/>
            </w:r>
            <w:r w:rsidRPr="0053660B">
              <w:lastRenderedPageBreak/>
              <w:t xml:space="preserve">ул. Советская, ул. Терешковой, ул. 50 лет Октября, ул. Железноводская, ул. Советская, </w:t>
            </w:r>
            <w:r w:rsidRPr="0053660B">
              <w:br/>
              <w:t>а/д Р-217 «Кавказ»</w:t>
            </w:r>
          </w:p>
        </w:tc>
        <w:tc>
          <w:tcPr>
            <w:tcW w:w="329" w:type="pct"/>
            <w:shd w:val="clear" w:color="auto" w:fill="auto"/>
          </w:tcPr>
          <w:p w14:paraId="4373A94E" w14:textId="77777777" w:rsidR="00EF4301" w:rsidRPr="0053660B" w:rsidRDefault="00EF4301" w:rsidP="003248CA">
            <w:pPr>
              <w:pStyle w:val="afb"/>
              <w:snapToGrid w:val="0"/>
              <w:jc w:val="center"/>
            </w:pPr>
            <w:r w:rsidRPr="0053660B">
              <w:lastRenderedPageBreak/>
              <w:t>7,9</w:t>
            </w:r>
          </w:p>
        </w:tc>
        <w:tc>
          <w:tcPr>
            <w:tcW w:w="435" w:type="pct"/>
          </w:tcPr>
          <w:p w14:paraId="4732ECA1" w14:textId="77777777" w:rsidR="00EF4301" w:rsidRPr="0053660B" w:rsidRDefault="00EF4301" w:rsidP="003248CA">
            <w:pPr>
              <w:pStyle w:val="afb"/>
              <w:snapToGrid w:val="0"/>
              <w:jc w:val="center"/>
            </w:pPr>
            <w:r w:rsidRPr="0053660B">
              <w:rPr>
                <w:b/>
              </w:rPr>
              <w:t xml:space="preserve">4 </w:t>
            </w:r>
            <w:r w:rsidRPr="0053660B">
              <w:t>автобуса</w:t>
            </w:r>
          </w:p>
          <w:p w14:paraId="07ACA76C" w14:textId="77777777" w:rsidR="00EF4301" w:rsidRPr="0053660B" w:rsidRDefault="00EF4301" w:rsidP="003248CA">
            <w:pPr>
              <w:pStyle w:val="afb"/>
              <w:snapToGrid w:val="0"/>
              <w:jc w:val="center"/>
            </w:pPr>
            <w:r w:rsidRPr="0053660B">
              <w:t>мкТС</w:t>
            </w:r>
          </w:p>
        </w:tc>
        <w:tc>
          <w:tcPr>
            <w:tcW w:w="636" w:type="pct"/>
            <w:shd w:val="clear" w:color="auto" w:fill="auto"/>
          </w:tcPr>
          <w:p w14:paraId="059F7FED" w14:textId="77777777" w:rsidR="00EF4301" w:rsidRPr="0053660B" w:rsidRDefault="00EF4301" w:rsidP="003248CA">
            <w:pPr>
              <w:pStyle w:val="afb"/>
              <w:snapToGrid w:val="0"/>
            </w:pPr>
            <w:r w:rsidRPr="0053660B">
              <w:t>Ревтов Алексей Алексеевич</w:t>
            </w:r>
          </w:p>
          <w:p w14:paraId="52FB6896" w14:textId="77777777" w:rsidR="00EF4301" w:rsidRPr="0053660B" w:rsidRDefault="00EF4301" w:rsidP="003248CA">
            <w:pPr>
              <w:pStyle w:val="afb"/>
              <w:snapToGrid w:val="0"/>
              <w:rPr>
                <w:i/>
              </w:rPr>
            </w:pPr>
            <w:r w:rsidRPr="0053660B">
              <w:t>ИНН 263001799307</w:t>
            </w:r>
          </w:p>
        </w:tc>
      </w:tr>
      <w:tr w:rsidR="00EF4301" w:rsidRPr="0053660B" w14:paraId="47C06E63" w14:textId="77777777" w:rsidTr="004A0B30">
        <w:trPr>
          <w:trHeight w:val="20"/>
        </w:trPr>
        <w:tc>
          <w:tcPr>
            <w:tcW w:w="5000" w:type="pct"/>
            <w:gridSpan w:val="8"/>
          </w:tcPr>
          <w:p w14:paraId="0F298AD9" w14:textId="77777777" w:rsidR="00EF4301" w:rsidRPr="0053660B" w:rsidRDefault="00EF4301" w:rsidP="003248CA">
            <w:pPr>
              <w:pStyle w:val="afb"/>
              <w:snapToGrid w:val="0"/>
              <w:jc w:val="center"/>
            </w:pPr>
            <w:r w:rsidRPr="0053660B">
              <w:rPr>
                <w:b/>
              </w:rPr>
              <w:lastRenderedPageBreak/>
              <w:t>Маршрут № 13</w:t>
            </w:r>
          </w:p>
        </w:tc>
      </w:tr>
      <w:tr w:rsidR="00EF4301" w:rsidRPr="0053660B" w14:paraId="527A2F28" w14:textId="77777777" w:rsidTr="004A0B30">
        <w:trPr>
          <w:trHeight w:val="20"/>
        </w:trPr>
        <w:tc>
          <w:tcPr>
            <w:tcW w:w="119" w:type="pct"/>
          </w:tcPr>
          <w:p w14:paraId="3C57B7B6" w14:textId="77777777" w:rsidR="00EF4301" w:rsidRPr="0053660B" w:rsidRDefault="00EF4301" w:rsidP="003248CA">
            <w:pPr>
              <w:pStyle w:val="afb"/>
              <w:snapToGrid w:val="0"/>
              <w:jc w:val="center"/>
            </w:pPr>
            <w:r w:rsidRPr="0053660B">
              <w:t>11</w:t>
            </w:r>
          </w:p>
        </w:tc>
        <w:tc>
          <w:tcPr>
            <w:tcW w:w="171" w:type="pct"/>
            <w:shd w:val="clear" w:color="auto" w:fill="auto"/>
          </w:tcPr>
          <w:p w14:paraId="0C2FA29A" w14:textId="77777777" w:rsidR="00EF4301" w:rsidRPr="0053660B" w:rsidRDefault="00EF4301" w:rsidP="003248CA">
            <w:pPr>
              <w:pStyle w:val="afb"/>
              <w:snapToGrid w:val="0"/>
              <w:jc w:val="center"/>
            </w:pPr>
            <w:r w:rsidRPr="0053660B">
              <w:t>13</w:t>
            </w:r>
          </w:p>
        </w:tc>
        <w:tc>
          <w:tcPr>
            <w:tcW w:w="390" w:type="pct"/>
            <w:shd w:val="clear" w:color="auto" w:fill="auto"/>
          </w:tcPr>
          <w:p w14:paraId="1A7DAD7D" w14:textId="77777777" w:rsidR="00EF4301" w:rsidRPr="0053660B" w:rsidRDefault="00EF4301" w:rsidP="003248CA">
            <w:pPr>
              <w:pStyle w:val="afb"/>
              <w:snapToGrid w:val="0"/>
            </w:pPr>
            <w:r w:rsidRPr="0053660B">
              <w:t xml:space="preserve">ЖД вокзал – </w:t>
            </w:r>
          </w:p>
          <w:p w14:paraId="62754915" w14:textId="77777777" w:rsidR="00EF4301" w:rsidRPr="0053660B" w:rsidRDefault="00EF4301" w:rsidP="003248CA">
            <w:pPr>
              <w:pStyle w:val="afb"/>
              <w:snapToGrid w:val="0"/>
            </w:pPr>
            <w:r w:rsidRPr="0053660B">
              <w:t>п. Евдокимовский</w:t>
            </w:r>
          </w:p>
        </w:tc>
        <w:tc>
          <w:tcPr>
            <w:tcW w:w="1655" w:type="pct"/>
            <w:shd w:val="clear" w:color="auto" w:fill="auto"/>
          </w:tcPr>
          <w:p w14:paraId="48819F11" w14:textId="77777777" w:rsidR="00EF4301" w:rsidRPr="0053660B" w:rsidRDefault="00EF4301" w:rsidP="003248CA">
            <w:pPr>
              <w:pStyle w:val="afb"/>
              <w:snapToGrid w:val="0"/>
            </w:pPr>
            <w:r w:rsidRPr="0053660B">
              <w:t>ЖД вокзал, Дом торговли, Дом пионеров, ЖД вокзал, Общежитие, АРЗ, РСУ, Школа № 3, Дет. сад № 3, Школа № 5, Тарный к-т, Школа № 2, Луговая, Танковая школа, 438 км, Дачи, Клуб, п. Евдокимовский</w:t>
            </w:r>
          </w:p>
        </w:tc>
        <w:tc>
          <w:tcPr>
            <w:tcW w:w="1265" w:type="pct"/>
          </w:tcPr>
          <w:p w14:paraId="2FC0335B" w14:textId="77777777" w:rsidR="00EF4301" w:rsidRPr="0053660B" w:rsidRDefault="00EF4301" w:rsidP="003248CA">
            <w:pPr>
              <w:pStyle w:val="afb"/>
              <w:snapToGrid w:val="0"/>
            </w:pPr>
            <w:r w:rsidRPr="0053660B">
              <w:t xml:space="preserve">ул. Евдокимовская, ул. Буачидзе, ул. Красная, </w:t>
            </w:r>
            <w:r w:rsidRPr="0053660B">
              <w:br/>
              <w:t xml:space="preserve">ул. Мостовая, ул. Московская, ул. Ломовая, </w:t>
            </w:r>
            <w:r w:rsidRPr="0053660B">
              <w:br/>
              <w:t xml:space="preserve">ул. Железноводская, ул. Аэропорта, </w:t>
            </w:r>
            <w:r w:rsidRPr="0053660B">
              <w:br/>
              <w:t xml:space="preserve">ул. Ставропольская, ул. Пушкина, </w:t>
            </w:r>
            <w:r w:rsidRPr="0053660B">
              <w:br/>
              <w:t xml:space="preserve">пр. 22 Партсъезда, ул. Интернациональная, </w:t>
            </w:r>
            <w:r w:rsidRPr="0053660B">
              <w:br/>
              <w:t>ул. К. Либкнехта</w:t>
            </w:r>
          </w:p>
        </w:tc>
        <w:tc>
          <w:tcPr>
            <w:tcW w:w="329" w:type="pct"/>
            <w:shd w:val="clear" w:color="auto" w:fill="auto"/>
          </w:tcPr>
          <w:p w14:paraId="7B7EFE46" w14:textId="77777777" w:rsidR="00EF4301" w:rsidRPr="0053660B" w:rsidRDefault="00EF4301" w:rsidP="003248CA">
            <w:pPr>
              <w:pStyle w:val="afb"/>
              <w:snapToGrid w:val="0"/>
              <w:jc w:val="center"/>
            </w:pPr>
            <w:r w:rsidRPr="0053660B">
              <w:t>10,4</w:t>
            </w:r>
          </w:p>
        </w:tc>
        <w:tc>
          <w:tcPr>
            <w:tcW w:w="435" w:type="pct"/>
          </w:tcPr>
          <w:p w14:paraId="51EDC9ED" w14:textId="77777777" w:rsidR="00EF4301" w:rsidRPr="0053660B" w:rsidRDefault="00EF4301" w:rsidP="003248CA">
            <w:pPr>
              <w:pStyle w:val="afb"/>
              <w:snapToGrid w:val="0"/>
              <w:jc w:val="center"/>
            </w:pPr>
            <w:r w:rsidRPr="0053660B">
              <w:rPr>
                <w:b/>
              </w:rPr>
              <w:t xml:space="preserve">2 </w:t>
            </w:r>
            <w:r w:rsidRPr="0053660B">
              <w:t>автобуса</w:t>
            </w:r>
          </w:p>
          <w:p w14:paraId="2A6864BD" w14:textId="77777777" w:rsidR="00EF4301" w:rsidRPr="0053660B" w:rsidRDefault="00EF4301" w:rsidP="003248CA">
            <w:pPr>
              <w:pStyle w:val="afb"/>
              <w:snapToGrid w:val="0"/>
              <w:jc w:val="center"/>
            </w:pPr>
            <w:r w:rsidRPr="0053660B">
              <w:t>мкТС</w:t>
            </w:r>
          </w:p>
        </w:tc>
        <w:tc>
          <w:tcPr>
            <w:tcW w:w="636" w:type="pct"/>
            <w:shd w:val="clear" w:color="auto" w:fill="auto"/>
          </w:tcPr>
          <w:p w14:paraId="01ED5FC2" w14:textId="77777777" w:rsidR="00EF4301" w:rsidRPr="0053660B" w:rsidRDefault="00EF4301" w:rsidP="003248CA">
            <w:pPr>
              <w:pStyle w:val="afb"/>
              <w:snapToGrid w:val="0"/>
            </w:pPr>
            <w:r w:rsidRPr="0053660B">
              <w:t>Давидян Давид Славаевич</w:t>
            </w:r>
          </w:p>
          <w:p w14:paraId="0A7F58B1" w14:textId="77777777" w:rsidR="00EF4301" w:rsidRPr="0053660B" w:rsidRDefault="00EF4301" w:rsidP="003248CA">
            <w:pPr>
              <w:pStyle w:val="afb"/>
              <w:snapToGrid w:val="0"/>
              <w:rPr>
                <w:i/>
              </w:rPr>
            </w:pPr>
            <w:r w:rsidRPr="0053660B">
              <w:t>ИНН 090108980698</w:t>
            </w:r>
          </w:p>
        </w:tc>
      </w:tr>
      <w:tr w:rsidR="00EF4301" w:rsidRPr="0053660B" w14:paraId="44D02F3B" w14:textId="77777777" w:rsidTr="004A0B30">
        <w:trPr>
          <w:trHeight w:val="20"/>
        </w:trPr>
        <w:tc>
          <w:tcPr>
            <w:tcW w:w="5000" w:type="pct"/>
            <w:gridSpan w:val="8"/>
          </w:tcPr>
          <w:p w14:paraId="346FEC7C" w14:textId="77777777" w:rsidR="00EF4301" w:rsidRPr="0053660B" w:rsidRDefault="00EF4301" w:rsidP="003248CA">
            <w:pPr>
              <w:pStyle w:val="afb"/>
              <w:snapToGrid w:val="0"/>
              <w:jc w:val="center"/>
            </w:pPr>
            <w:r w:rsidRPr="0053660B">
              <w:rPr>
                <w:b/>
              </w:rPr>
              <w:t>Маршрут № 14</w:t>
            </w:r>
          </w:p>
        </w:tc>
      </w:tr>
      <w:tr w:rsidR="00EF4301" w:rsidRPr="0053660B" w14:paraId="160422FC" w14:textId="77777777" w:rsidTr="004A0B30">
        <w:trPr>
          <w:trHeight w:val="20"/>
        </w:trPr>
        <w:tc>
          <w:tcPr>
            <w:tcW w:w="119" w:type="pct"/>
          </w:tcPr>
          <w:p w14:paraId="01B0D0A4" w14:textId="77777777" w:rsidR="00EF4301" w:rsidRPr="0053660B" w:rsidRDefault="00EF4301" w:rsidP="003248CA">
            <w:pPr>
              <w:pStyle w:val="afb"/>
              <w:snapToGrid w:val="0"/>
              <w:jc w:val="center"/>
            </w:pPr>
            <w:r w:rsidRPr="0053660B">
              <w:t>12</w:t>
            </w:r>
          </w:p>
        </w:tc>
        <w:tc>
          <w:tcPr>
            <w:tcW w:w="171" w:type="pct"/>
            <w:shd w:val="clear" w:color="auto" w:fill="auto"/>
          </w:tcPr>
          <w:p w14:paraId="7740CDC2" w14:textId="77777777" w:rsidR="00EF4301" w:rsidRPr="0053660B" w:rsidRDefault="00EF4301" w:rsidP="003248CA">
            <w:pPr>
              <w:pStyle w:val="afb"/>
              <w:snapToGrid w:val="0"/>
              <w:jc w:val="center"/>
            </w:pPr>
            <w:r w:rsidRPr="0053660B">
              <w:t>14</w:t>
            </w:r>
          </w:p>
        </w:tc>
        <w:tc>
          <w:tcPr>
            <w:tcW w:w="390" w:type="pct"/>
            <w:shd w:val="clear" w:color="auto" w:fill="auto"/>
          </w:tcPr>
          <w:p w14:paraId="0C2295CD" w14:textId="77777777" w:rsidR="00EF4301" w:rsidRPr="0053660B" w:rsidRDefault="00EF4301" w:rsidP="003248CA">
            <w:pPr>
              <w:pStyle w:val="afb"/>
              <w:snapToGrid w:val="0"/>
            </w:pPr>
            <w:r w:rsidRPr="0053660B">
              <w:t xml:space="preserve">ЖД вокзал – </w:t>
            </w:r>
          </w:p>
          <w:p w14:paraId="25D98981" w14:textId="77777777" w:rsidR="00EF4301" w:rsidRPr="0053660B" w:rsidRDefault="00EF4301" w:rsidP="003248CA">
            <w:pPr>
              <w:pStyle w:val="afb"/>
              <w:snapToGrid w:val="0"/>
            </w:pPr>
            <w:r w:rsidRPr="0053660B">
              <w:t>п. Евдокимовский</w:t>
            </w:r>
          </w:p>
        </w:tc>
        <w:tc>
          <w:tcPr>
            <w:tcW w:w="1655" w:type="pct"/>
            <w:shd w:val="clear" w:color="auto" w:fill="auto"/>
          </w:tcPr>
          <w:p w14:paraId="257CDDE6" w14:textId="64831757" w:rsidR="00EF4301" w:rsidRPr="0053660B" w:rsidRDefault="00EF4301" w:rsidP="003248CA">
            <w:pPr>
              <w:pStyle w:val="afb"/>
              <w:snapToGrid w:val="0"/>
            </w:pPr>
            <w:r w:rsidRPr="0053660B">
              <w:t>ЖД вокзал, Почта, Содружество, к/т Октябрь,50 лет Октября, Чкалова, Березка, Храм, Стоматология, р. Руслан (по требованию), пл. Победы, Магазин</w:t>
            </w:r>
            <w:r w:rsidR="001C409F" w:rsidRPr="0053660B">
              <w:t xml:space="preserve"> «Южный», Автовокзал, Рынок 2, </w:t>
            </w:r>
            <w:r w:rsidRPr="0053660B">
              <w:t>Рынок, Общежитие, АРЗ, РСУ, Школа № 3, Дет. сад № 3, Школа № 5, Тарный к-т, Школа № 2, Луговая, Танковая школа, 438 км, Дачи, Клуб, п. Евдокимовский</w:t>
            </w:r>
          </w:p>
        </w:tc>
        <w:tc>
          <w:tcPr>
            <w:tcW w:w="1265" w:type="pct"/>
          </w:tcPr>
          <w:p w14:paraId="425997B2" w14:textId="77777777" w:rsidR="00EF4301" w:rsidRPr="0053660B" w:rsidRDefault="00EF4301" w:rsidP="003248CA">
            <w:pPr>
              <w:pStyle w:val="afb"/>
              <w:snapToGrid w:val="0"/>
            </w:pPr>
            <w:r w:rsidRPr="0053660B">
              <w:t xml:space="preserve">ул. К. Либкнехта, ул. Ленина, пр. 22 Партсъезда, ул. 50 лет Октября, ул. Пролетарская, ул. Советская, ул. Терешковой, ул. 50 лет Октября, ул. Ставропольская, ул. Пушкина, ул. Железноводская, ул. Ломовая, ул. Московская, </w:t>
            </w:r>
            <w:r w:rsidRPr="0053660B">
              <w:br/>
              <w:t>ул. Мостовая, ул. Красная, ул. Буачидзе, ул. Евдокимовская</w:t>
            </w:r>
          </w:p>
        </w:tc>
        <w:tc>
          <w:tcPr>
            <w:tcW w:w="329" w:type="pct"/>
            <w:shd w:val="clear" w:color="auto" w:fill="auto"/>
          </w:tcPr>
          <w:p w14:paraId="021D6B06" w14:textId="77777777" w:rsidR="00EF4301" w:rsidRPr="0053660B" w:rsidRDefault="00EF4301" w:rsidP="003248CA">
            <w:pPr>
              <w:pStyle w:val="afb"/>
              <w:snapToGrid w:val="0"/>
              <w:jc w:val="center"/>
            </w:pPr>
            <w:r w:rsidRPr="0053660B">
              <w:t>14,2</w:t>
            </w:r>
          </w:p>
        </w:tc>
        <w:tc>
          <w:tcPr>
            <w:tcW w:w="435" w:type="pct"/>
          </w:tcPr>
          <w:p w14:paraId="3D9F731C" w14:textId="77777777" w:rsidR="00EF4301" w:rsidRPr="0053660B" w:rsidRDefault="00EF4301" w:rsidP="003248CA">
            <w:pPr>
              <w:pStyle w:val="afb"/>
              <w:snapToGrid w:val="0"/>
              <w:jc w:val="center"/>
            </w:pPr>
            <w:r w:rsidRPr="0053660B">
              <w:rPr>
                <w:b/>
              </w:rPr>
              <w:t xml:space="preserve">2 </w:t>
            </w:r>
            <w:r w:rsidRPr="0053660B">
              <w:t>автобуса</w:t>
            </w:r>
          </w:p>
          <w:p w14:paraId="290FE047" w14:textId="77777777" w:rsidR="00EF4301" w:rsidRPr="0053660B" w:rsidRDefault="00EF4301" w:rsidP="003248CA">
            <w:pPr>
              <w:pStyle w:val="afb"/>
              <w:snapToGrid w:val="0"/>
              <w:jc w:val="center"/>
            </w:pPr>
            <w:r w:rsidRPr="0053660B">
              <w:t>мкТС</w:t>
            </w:r>
          </w:p>
        </w:tc>
        <w:tc>
          <w:tcPr>
            <w:tcW w:w="636" w:type="pct"/>
            <w:shd w:val="clear" w:color="auto" w:fill="auto"/>
          </w:tcPr>
          <w:p w14:paraId="611BCBDF" w14:textId="77777777" w:rsidR="00EF4301" w:rsidRPr="0053660B" w:rsidRDefault="00EF4301" w:rsidP="003248CA">
            <w:pPr>
              <w:pStyle w:val="afb"/>
              <w:snapToGrid w:val="0"/>
            </w:pPr>
            <w:r w:rsidRPr="0053660B">
              <w:t>Давидян Давид Славаевич</w:t>
            </w:r>
          </w:p>
          <w:p w14:paraId="0269202D" w14:textId="77777777" w:rsidR="00EF4301" w:rsidRPr="0053660B" w:rsidRDefault="00EF4301" w:rsidP="003248CA">
            <w:pPr>
              <w:pStyle w:val="afb"/>
              <w:snapToGrid w:val="0"/>
              <w:rPr>
                <w:i/>
              </w:rPr>
            </w:pPr>
            <w:r w:rsidRPr="0053660B">
              <w:t>ИНН 090108980698</w:t>
            </w:r>
          </w:p>
        </w:tc>
      </w:tr>
      <w:tr w:rsidR="00EF4301" w:rsidRPr="0053660B" w14:paraId="30992282" w14:textId="77777777" w:rsidTr="004A0B30">
        <w:trPr>
          <w:trHeight w:val="20"/>
        </w:trPr>
        <w:tc>
          <w:tcPr>
            <w:tcW w:w="5000" w:type="pct"/>
            <w:gridSpan w:val="8"/>
          </w:tcPr>
          <w:p w14:paraId="37BEDFB6" w14:textId="77777777" w:rsidR="00EF4301" w:rsidRPr="0053660B" w:rsidRDefault="00EF4301" w:rsidP="003248CA">
            <w:pPr>
              <w:pStyle w:val="afb"/>
              <w:snapToGrid w:val="0"/>
              <w:jc w:val="center"/>
            </w:pPr>
            <w:r w:rsidRPr="0053660B">
              <w:rPr>
                <w:b/>
              </w:rPr>
              <w:t>Маршрут № 16</w:t>
            </w:r>
          </w:p>
        </w:tc>
      </w:tr>
      <w:tr w:rsidR="00EF4301" w:rsidRPr="0053660B" w14:paraId="00C92430" w14:textId="77777777" w:rsidTr="004A0B30">
        <w:trPr>
          <w:trHeight w:val="20"/>
        </w:trPr>
        <w:tc>
          <w:tcPr>
            <w:tcW w:w="119" w:type="pct"/>
          </w:tcPr>
          <w:p w14:paraId="7DCDA373" w14:textId="77777777" w:rsidR="00EF4301" w:rsidRPr="0053660B" w:rsidRDefault="00EF4301" w:rsidP="003248CA">
            <w:pPr>
              <w:pStyle w:val="afb"/>
              <w:snapToGrid w:val="0"/>
              <w:jc w:val="center"/>
            </w:pPr>
            <w:r w:rsidRPr="0053660B">
              <w:t>13</w:t>
            </w:r>
          </w:p>
        </w:tc>
        <w:tc>
          <w:tcPr>
            <w:tcW w:w="171" w:type="pct"/>
            <w:shd w:val="clear" w:color="auto" w:fill="auto"/>
          </w:tcPr>
          <w:p w14:paraId="550464E4" w14:textId="77777777" w:rsidR="00EF4301" w:rsidRPr="0053660B" w:rsidRDefault="00EF4301" w:rsidP="003248CA">
            <w:pPr>
              <w:pStyle w:val="afb"/>
              <w:snapToGrid w:val="0"/>
              <w:jc w:val="center"/>
            </w:pPr>
            <w:r w:rsidRPr="0053660B">
              <w:t>16</w:t>
            </w:r>
          </w:p>
        </w:tc>
        <w:tc>
          <w:tcPr>
            <w:tcW w:w="390" w:type="pct"/>
            <w:shd w:val="clear" w:color="auto" w:fill="auto"/>
          </w:tcPr>
          <w:p w14:paraId="249F713F" w14:textId="77777777" w:rsidR="00EF4301" w:rsidRPr="0053660B" w:rsidRDefault="00EF4301" w:rsidP="003248CA">
            <w:pPr>
              <w:pStyle w:val="afb"/>
              <w:snapToGrid w:val="0"/>
            </w:pPr>
            <w:r w:rsidRPr="0053660B">
              <w:t>ЖД вокзал – рынок</w:t>
            </w:r>
          </w:p>
        </w:tc>
        <w:tc>
          <w:tcPr>
            <w:tcW w:w="1655" w:type="pct"/>
            <w:shd w:val="clear" w:color="auto" w:fill="auto"/>
          </w:tcPr>
          <w:p w14:paraId="13C83F61" w14:textId="77777777" w:rsidR="00EF4301" w:rsidRPr="0053660B" w:rsidRDefault="00EF4301" w:rsidP="003248CA">
            <w:pPr>
              <w:pStyle w:val="afb"/>
              <w:snapToGrid w:val="0"/>
            </w:pPr>
            <w:r w:rsidRPr="0053660B">
              <w:t xml:space="preserve">ЖД вокзал, Почта, Содружество, к/т Октябрь, ПАТП, 50 лет Октября, Чкалова, </w:t>
            </w:r>
          </w:p>
          <w:p w14:paraId="04341647" w14:textId="77777777" w:rsidR="00EF4301" w:rsidRPr="0053660B" w:rsidRDefault="00EF4301" w:rsidP="003248CA">
            <w:pPr>
              <w:pStyle w:val="afb"/>
              <w:snapToGrid w:val="0"/>
            </w:pPr>
            <w:r w:rsidRPr="0053660B">
              <w:t xml:space="preserve">Березка, Храм, Стоматология, р. Руслан, пл. Победы, Магазин «Южный», Автовокзал, Рынок, Общежитие, АРЗ, з.д. Сувенир, Тихая, Таможня, Вагонное дело, Рубероидный завод, Школа № 4, Рубероидный завод, Вагонное депо, Таможня, Тихая, з.д. Сувенир, РСУ, Школа № 3, Детский сад № 3, Мельница, Школа № 5, Тарный комбинат, Школа № 2, Луговая, Танковая школа, 438 км, Дачи, Клуб, п. Евдокимовский, Клуб, Дачи, 438 км, Танковая школа, Луговая, Школа № 2, Тарный комбинат, Школа № 5, Детский сад № 3, Школа № 3, РСУ, АРЗ, Аэропорта, Рынок, Автовокзал, Магазин «Южный», пл. Победы 2, Гаражи, пл. Победы 2, Стоматология, Храм, Чкалова, 50 лет Октября, ПАТП, Вершина, Ж.Д. Больница, КАМАЗ, 4 км, </w:t>
            </w:r>
            <w:r w:rsidRPr="0053660B">
              <w:lastRenderedPageBreak/>
              <w:t>Дружбы, 5 км, 4 км, КАМАЗ, Концерн «Колиев продукт», Металлобаза, Концерн «Колиев продукт», Вершина, ПАТП, К/т «Октябрь», Содружество, Почта, ЖД вокзал, Дом торговли, Дом пионеров, Детская больница, Рынок</w:t>
            </w:r>
          </w:p>
        </w:tc>
        <w:tc>
          <w:tcPr>
            <w:tcW w:w="1265" w:type="pct"/>
          </w:tcPr>
          <w:p w14:paraId="5D475172" w14:textId="77777777" w:rsidR="00EF4301" w:rsidRPr="0053660B" w:rsidRDefault="00EF4301" w:rsidP="003248CA">
            <w:pPr>
              <w:pStyle w:val="afb"/>
              <w:snapToGrid w:val="0"/>
            </w:pPr>
            <w:r w:rsidRPr="0053660B">
              <w:lastRenderedPageBreak/>
              <w:t xml:space="preserve">ул. Ленина, пр. 22 Партсъезда, ул. 50 лет Октября, ул. Пролетарская, ул. Советская, </w:t>
            </w:r>
            <w:r w:rsidRPr="0053660B">
              <w:br/>
              <w:t xml:space="preserve">ул. Терешковой, ул. 50 лет Октября, </w:t>
            </w:r>
            <w:r w:rsidRPr="0053660B">
              <w:br/>
              <w:t xml:space="preserve">ул. Ставропольская, ул. Интернациональная, </w:t>
            </w:r>
            <w:r w:rsidRPr="0053660B">
              <w:br/>
              <w:t xml:space="preserve">ул. Змейская, ул. Аэропорта, ул. Ставропольская, ул. Пушкина, ул. Железноводская, ул. Ломовая, ул. Московская, ул. Советская, ул. Московская, ул. Мостовая, ул. Красная, ул. Евдокимовская, ул. Урожайная, ул. Гоголя, ул. Урожайная, </w:t>
            </w:r>
            <w:r w:rsidRPr="0053660B">
              <w:br/>
              <w:t xml:space="preserve">ул. Евдокимовская, ул. Красная, ул. Мостовая, </w:t>
            </w:r>
            <w:r w:rsidRPr="0053660B">
              <w:br/>
              <w:t xml:space="preserve">ул. Московская, ул. Ломовая, </w:t>
            </w:r>
            <w:r w:rsidRPr="0053660B">
              <w:br/>
              <w:t xml:space="preserve">ул. Железноводская, ул. Аэропорта, </w:t>
            </w:r>
            <w:r w:rsidRPr="0053660B">
              <w:br/>
            </w:r>
            <w:r w:rsidRPr="0053660B">
              <w:lastRenderedPageBreak/>
              <w:t xml:space="preserve">ул. Ставропольская, ул. Советская, </w:t>
            </w:r>
            <w:r w:rsidRPr="0053660B">
              <w:br/>
              <w:t xml:space="preserve">ул. Яблоневая, ул. Советская, </w:t>
            </w:r>
            <w:r w:rsidRPr="0053660B">
              <w:br/>
              <w:t xml:space="preserve">ул. Ставропольская, ул. 50 лет Октября, </w:t>
            </w:r>
            <w:r w:rsidRPr="0053660B">
              <w:br/>
              <w:t xml:space="preserve">пр. 22 Партсъезда, ул. Советская, ул. Дружбы, </w:t>
            </w:r>
            <w:r w:rsidRPr="0053660B">
              <w:br/>
              <w:t xml:space="preserve">ул. Горная, ул. Советская, ул. Островского, </w:t>
            </w:r>
            <w:r w:rsidRPr="0053660B">
              <w:br/>
              <w:t xml:space="preserve">пр. 22 Партсъезда, ул. Интернациональная, </w:t>
            </w:r>
            <w:r w:rsidRPr="0053660B">
              <w:br/>
              <w:t>ул. К. Либкнехта, ул. Ленина, пр. 22 Партсъезда, ул. Пушкина, ул. Ставропольская.</w:t>
            </w:r>
          </w:p>
        </w:tc>
        <w:tc>
          <w:tcPr>
            <w:tcW w:w="329" w:type="pct"/>
            <w:shd w:val="clear" w:color="auto" w:fill="auto"/>
          </w:tcPr>
          <w:p w14:paraId="140C7056" w14:textId="77777777" w:rsidR="00EF4301" w:rsidRPr="0053660B" w:rsidRDefault="00EF4301" w:rsidP="003248CA">
            <w:pPr>
              <w:pStyle w:val="afb"/>
              <w:snapToGrid w:val="0"/>
              <w:jc w:val="center"/>
            </w:pPr>
            <w:r w:rsidRPr="0053660B">
              <w:lastRenderedPageBreak/>
              <w:t>57,2</w:t>
            </w:r>
          </w:p>
        </w:tc>
        <w:tc>
          <w:tcPr>
            <w:tcW w:w="435" w:type="pct"/>
          </w:tcPr>
          <w:p w14:paraId="3C3E58A0" w14:textId="77777777" w:rsidR="00EF4301" w:rsidRPr="0053660B" w:rsidRDefault="00EF4301" w:rsidP="003248CA">
            <w:pPr>
              <w:pStyle w:val="afb"/>
              <w:snapToGrid w:val="0"/>
              <w:jc w:val="center"/>
            </w:pPr>
            <w:r w:rsidRPr="0053660B">
              <w:rPr>
                <w:b/>
              </w:rPr>
              <w:t>16</w:t>
            </w:r>
            <w:r w:rsidRPr="0053660B">
              <w:t xml:space="preserve"> автобусов</w:t>
            </w:r>
          </w:p>
          <w:p w14:paraId="3EDAD39B" w14:textId="77777777" w:rsidR="00EF4301" w:rsidRPr="0053660B" w:rsidRDefault="00EF4301" w:rsidP="003248CA">
            <w:pPr>
              <w:pStyle w:val="afb"/>
              <w:snapToGrid w:val="0"/>
              <w:jc w:val="center"/>
            </w:pPr>
            <w:r w:rsidRPr="0053660B">
              <w:t>мкТС</w:t>
            </w:r>
          </w:p>
        </w:tc>
        <w:tc>
          <w:tcPr>
            <w:tcW w:w="636" w:type="pct"/>
            <w:shd w:val="clear" w:color="auto" w:fill="auto"/>
          </w:tcPr>
          <w:p w14:paraId="6BF4C735" w14:textId="77777777" w:rsidR="00EF4301" w:rsidRPr="0053660B" w:rsidRDefault="00EF4301" w:rsidP="003248CA">
            <w:pPr>
              <w:pStyle w:val="afb"/>
              <w:snapToGrid w:val="0"/>
            </w:pPr>
            <w:r w:rsidRPr="0053660B">
              <w:t>Чирвинский Дмитрий Анатольевич</w:t>
            </w:r>
          </w:p>
          <w:p w14:paraId="288B3DA8" w14:textId="77777777" w:rsidR="00EF4301" w:rsidRPr="0053660B" w:rsidRDefault="00EF4301" w:rsidP="003248CA">
            <w:pPr>
              <w:pStyle w:val="afb"/>
              <w:snapToGrid w:val="0"/>
              <w:rPr>
                <w:i/>
              </w:rPr>
            </w:pPr>
            <w:r w:rsidRPr="0053660B">
              <w:t>ИНН 263004372295</w:t>
            </w:r>
          </w:p>
        </w:tc>
      </w:tr>
      <w:tr w:rsidR="00EF4301" w:rsidRPr="0053660B" w14:paraId="5B9B3F05" w14:textId="77777777" w:rsidTr="004A0B30">
        <w:trPr>
          <w:trHeight w:val="20"/>
        </w:trPr>
        <w:tc>
          <w:tcPr>
            <w:tcW w:w="5000" w:type="pct"/>
            <w:gridSpan w:val="8"/>
          </w:tcPr>
          <w:p w14:paraId="3F7DE3DC" w14:textId="77777777" w:rsidR="00EF4301" w:rsidRPr="0053660B" w:rsidRDefault="00EF4301" w:rsidP="003248CA">
            <w:pPr>
              <w:pStyle w:val="afb"/>
              <w:snapToGrid w:val="0"/>
              <w:jc w:val="center"/>
            </w:pPr>
            <w:r w:rsidRPr="0053660B">
              <w:rPr>
                <w:b/>
              </w:rPr>
              <w:lastRenderedPageBreak/>
              <w:t>Маршрут № 17</w:t>
            </w:r>
          </w:p>
        </w:tc>
      </w:tr>
      <w:tr w:rsidR="00EF4301" w:rsidRPr="0053660B" w14:paraId="30B38DCE" w14:textId="77777777" w:rsidTr="004A0B30">
        <w:trPr>
          <w:trHeight w:val="20"/>
        </w:trPr>
        <w:tc>
          <w:tcPr>
            <w:tcW w:w="119" w:type="pct"/>
          </w:tcPr>
          <w:p w14:paraId="6DCD8EC9" w14:textId="77777777" w:rsidR="00EF4301" w:rsidRPr="0053660B" w:rsidRDefault="00EF4301" w:rsidP="003248CA">
            <w:pPr>
              <w:pStyle w:val="afb"/>
              <w:snapToGrid w:val="0"/>
              <w:jc w:val="center"/>
            </w:pPr>
            <w:r w:rsidRPr="0053660B">
              <w:t>14</w:t>
            </w:r>
          </w:p>
        </w:tc>
        <w:tc>
          <w:tcPr>
            <w:tcW w:w="171" w:type="pct"/>
            <w:shd w:val="clear" w:color="auto" w:fill="auto"/>
          </w:tcPr>
          <w:p w14:paraId="01EBAB69" w14:textId="77777777" w:rsidR="00EF4301" w:rsidRPr="0053660B" w:rsidRDefault="00EF4301" w:rsidP="003248CA">
            <w:pPr>
              <w:pStyle w:val="afb"/>
              <w:snapToGrid w:val="0"/>
              <w:jc w:val="center"/>
            </w:pPr>
            <w:r w:rsidRPr="0053660B">
              <w:t>17</w:t>
            </w:r>
          </w:p>
        </w:tc>
        <w:tc>
          <w:tcPr>
            <w:tcW w:w="390" w:type="pct"/>
            <w:shd w:val="clear" w:color="auto" w:fill="auto"/>
          </w:tcPr>
          <w:p w14:paraId="491B8E52" w14:textId="77777777" w:rsidR="00EF4301" w:rsidRPr="0053660B" w:rsidRDefault="00EF4301" w:rsidP="003248CA">
            <w:pPr>
              <w:pStyle w:val="afb"/>
              <w:snapToGrid w:val="0"/>
            </w:pPr>
            <w:r w:rsidRPr="0053660B">
              <w:t xml:space="preserve">ЖД вокзал – </w:t>
            </w:r>
          </w:p>
          <w:p w14:paraId="412FBBF4" w14:textId="77777777" w:rsidR="00EF4301" w:rsidRPr="0053660B" w:rsidRDefault="00EF4301" w:rsidP="003248CA">
            <w:pPr>
              <w:pStyle w:val="afb"/>
              <w:snapToGrid w:val="0"/>
            </w:pPr>
            <w:r w:rsidRPr="0053660B">
              <w:t>х. Красный Пахарь</w:t>
            </w:r>
          </w:p>
        </w:tc>
        <w:tc>
          <w:tcPr>
            <w:tcW w:w="1655" w:type="pct"/>
            <w:shd w:val="clear" w:color="auto" w:fill="auto"/>
          </w:tcPr>
          <w:p w14:paraId="5F4A5A27" w14:textId="77777777" w:rsidR="00EF4301" w:rsidRPr="0053660B" w:rsidRDefault="00EF4301" w:rsidP="003248CA">
            <w:pPr>
              <w:pStyle w:val="afb"/>
              <w:snapToGrid w:val="0"/>
            </w:pPr>
            <w:r w:rsidRPr="0053660B">
              <w:t xml:space="preserve">ЖД вокзал, Дом торговли, Дом пионеров, ЖД больница, Общежитие, Рынок, Рынок 2, Автовокзал, Магазин «Южный», ЖД городок, СТОА, Гаражи, Первомайская, х. Красный Пахарь (магазин), ул. Широкая, </w:t>
            </w:r>
            <w:r w:rsidRPr="0053660B">
              <w:br/>
              <w:t>х. Красный Пахарь (магазин)</w:t>
            </w:r>
          </w:p>
        </w:tc>
        <w:tc>
          <w:tcPr>
            <w:tcW w:w="1265" w:type="pct"/>
          </w:tcPr>
          <w:p w14:paraId="42717431" w14:textId="77777777" w:rsidR="00EF4301" w:rsidRPr="0053660B" w:rsidRDefault="00EF4301" w:rsidP="003248CA">
            <w:pPr>
              <w:pStyle w:val="afb"/>
              <w:snapToGrid w:val="0"/>
            </w:pPr>
            <w:r w:rsidRPr="0053660B">
              <w:t xml:space="preserve">ул. Ленина, пр. 22 Партсъезда, ул. Пушкина, </w:t>
            </w:r>
            <w:r w:rsidRPr="0053660B">
              <w:br/>
              <w:t xml:space="preserve">ул. Ставропольская, ул. 50 лет Октября, </w:t>
            </w:r>
            <w:r w:rsidRPr="0053660B">
              <w:br/>
              <w:t xml:space="preserve">ул. Железноводская, ул. Яблоневая, ул. Мира, </w:t>
            </w:r>
            <w:r w:rsidRPr="0053660B">
              <w:br/>
              <w:t xml:space="preserve">ул. Цветочная, ул. Ореховая, ул. Широкая, </w:t>
            </w:r>
            <w:r w:rsidRPr="0053660B">
              <w:br/>
              <w:t>ул. Ореховая, ул. Цветочная, ул. Мира</w:t>
            </w:r>
          </w:p>
        </w:tc>
        <w:tc>
          <w:tcPr>
            <w:tcW w:w="329" w:type="pct"/>
            <w:shd w:val="clear" w:color="auto" w:fill="auto"/>
          </w:tcPr>
          <w:p w14:paraId="15835678" w14:textId="77777777" w:rsidR="00EF4301" w:rsidRPr="0053660B" w:rsidRDefault="00EF4301" w:rsidP="003248CA">
            <w:pPr>
              <w:pStyle w:val="afb"/>
              <w:snapToGrid w:val="0"/>
              <w:jc w:val="center"/>
            </w:pPr>
            <w:r w:rsidRPr="0053660B">
              <w:t>7,5</w:t>
            </w:r>
          </w:p>
        </w:tc>
        <w:tc>
          <w:tcPr>
            <w:tcW w:w="435" w:type="pct"/>
          </w:tcPr>
          <w:p w14:paraId="6A98E4D3" w14:textId="77777777" w:rsidR="00EF4301" w:rsidRPr="0053660B" w:rsidRDefault="00EF4301" w:rsidP="003248CA">
            <w:pPr>
              <w:pStyle w:val="afb"/>
              <w:snapToGrid w:val="0"/>
              <w:jc w:val="center"/>
            </w:pPr>
            <w:r w:rsidRPr="0053660B">
              <w:rPr>
                <w:b/>
              </w:rPr>
              <w:t xml:space="preserve">10 </w:t>
            </w:r>
            <w:r w:rsidRPr="0053660B">
              <w:t>автобусов</w:t>
            </w:r>
          </w:p>
          <w:p w14:paraId="068F6B71" w14:textId="77777777" w:rsidR="00EF4301" w:rsidRPr="0053660B" w:rsidRDefault="00EF4301" w:rsidP="003248CA">
            <w:pPr>
              <w:pStyle w:val="afb"/>
              <w:snapToGrid w:val="0"/>
              <w:jc w:val="center"/>
            </w:pPr>
            <w:r w:rsidRPr="0053660B">
              <w:t>мкТС</w:t>
            </w:r>
          </w:p>
        </w:tc>
        <w:tc>
          <w:tcPr>
            <w:tcW w:w="636" w:type="pct"/>
            <w:shd w:val="clear" w:color="auto" w:fill="auto"/>
          </w:tcPr>
          <w:p w14:paraId="47197A09" w14:textId="77777777" w:rsidR="00EF4301" w:rsidRPr="0053660B" w:rsidRDefault="00EF4301" w:rsidP="003248CA">
            <w:pPr>
              <w:pStyle w:val="afb"/>
              <w:snapToGrid w:val="0"/>
            </w:pPr>
            <w:r w:rsidRPr="0053660B">
              <w:t>Агавелян Карлос Аркадьевич</w:t>
            </w:r>
          </w:p>
          <w:p w14:paraId="376B76A6" w14:textId="77777777" w:rsidR="00EF4301" w:rsidRPr="0053660B" w:rsidRDefault="00EF4301" w:rsidP="003248CA">
            <w:pPr>
              <w:pStyle w:val="afb"/>
              <w:snapToGrid w:val="0"/>
              <w:rPr>
                <w:i/>
              </w:rPr>
            </w:pPr>
            <w:r w:rsidRPr="0053660B">
              <w:t>ИНН 263012615079</w:t>
            </w:r>
          </w:p>
        </w:tc>
      </w:tr>
      <w:tr w:rsidR="00EF4301" w:rsidRPr="0053660B" w14:paraId="74D03E03" w14:textId="77777777" w:rsidTr="004A0B30">
        <w:trPr>
          <w:trHeight w:val="20"/>
        </w:trPr>
        <w:tc>
          <w:tcPr>
            <w:tcW w:w="5000" w:type="pct"/>
            <w:gridSpan w:val="8"/>
          </w:tcPr>
          <w:p w14:paraId="7353E6F5" w14:textId="77777777" w:rsidR="00EF4301" w:rsidRPr="0053660B" w:rsidRDefault="00EF4301" w:rsidP="003248CA">
            <w:pPr>
              <w:pStyle w:val="afb"/>
              <w:snapToGrid w:val="0"/>
              <w:jc w:val="center"/>
            </w:pPr>
            <w:r w:rsidRPr="0053660B">
              <w:rPr>
                <w:b/>
              </w:rPr>
              <w:t>Маршрут № 101</w:t>
            </w:r>
          </w:p>
        </w:tc>
      </w:tr>
      <w:tr w:rsidR="00EF4301" w:rsidRPr="0053660B" w14:paraId="32EE554A" w14:textId="77777777" w:rsidTr="004A0B30">
        <w:trPr>
          <w:trHeight w:val="20"/>
        </w:trPr>
        <w:tc>
          <w:tcPr>
            <w:tcW w:w="119" w:type="pct"/>
          </w:tcPr>
          <w:p w14:paraId="73E7E06A" w14:textId="77777777" w:rsidR="00EF4301" w:rsidRPr="0053660B" w:rsidRDefault="00EF4301" w:rsidP="003248CA">
            <w:pPr>
              <w:pStyle w:val="afb"/>
              <w:snapToGrid w:val="0"/>
              <w:jc w:val="center"/>
            </w:pPr>
            <w:r w:rsidRPr="0053660B">
              <w:t>15</w:t>
            </w:r>
          </w:p>
        </w:tc>
        <w:tc>
          <w:tcPr>
            <w:tcW w:w="171" w:type="pct"/>
            <w:shd w:val="clear" w:color="auto" w:fill="auto"/>
          </w:tcPr>
          <w:p w14:paraId="21992EEE" w14:textId="77777777" w:rsidR="00EF4301" w:rsidRPr="0053660B" w:rsidRDefault="00EF4301" w:rsidP="003248CA">
            <w:pPr>
              <w:pStyle w:val="afb"/>
              <w:snapToGrid w:val="0"/>
              <w:jc w:val="center"/>
            </w:pPr>
            <w:r w:rsidRPr="0053660B">
              <w:t>101</w:t>
            </w:r>
          </w:p>
        </w:tc>
        <w:tc>
          <w:tcPr>
            <w:tcW w:w="390" w:type="pct"/>
            <w:shd w:val="clear" w:color="auto" w:fill="auto"/>
          </w:tcPr>
          <w:p w14:paraId="0CAA3402" w14:textId="77777777" w:rsidR="00EF4301" w:rsidRPr="0053660B" w:rsidRDefault="00EF4301" w:rsidP="003248CA">
            <w:pPr>
              <w:pStyle w:val="afb"/>
              <w:snapToGrid w:val="0"/>
            </w:pPr>
            <w:r w:rsidRPr="0053660B">
              <w:t xml:space="preserve">ЖД вокзал – </w:t>
            </w:r>
          </w:p>
          <w:p w14:paraId="7899F881" w14:textId="77777777" w:rsidR="00EF4301" w:rsidRPr="0053660B" w:rsidRDefault="00EF4301" w:rsidP="003248CA">
            <w:pPr>
              <w:pStyle w:val="afb"/>
              <w:snapToGrid w:val="0"/>
            </w:pPr>
            <w:r w:rsidRPr="0053660B">
              <w:t xml:space="preserve">п. Новотерский </w:t>
            </w:r>
          </w:p>
          <w:p w14:paraId="45DF6D84" w14:textId="77777777" w:rsidR="00EF4301" w:rsidRPr="0053660B" w:rsidRDefault="00EF4301" w:rsidP="003248CA">
            <w:pPr>
              <w:pStyle w:val="afb"/>
              <w:snapToGrid w:val="0"/>
            </w:pPr>
            <w:r w:rsidRPr="0053660B">
              <w:t>(ул. Пионерская)</w:t>
            </w:r>
          </w:p>
        </w:tc>
        <w:tc>
          <w:tcPr>
            <w:tcW w:w="1655" w:type="pct"/>
            <w:shd w:val="clear" w:color="auto" w:fill="auto"/>
          </w:tcPr>
          <w:p w14:paraId="27793626" w14:textId="77777777" w:rsidR="00EF4301" w:rsidRPr="0053660B" w:rsidRDefault="00EF4301" w:rsidP="003248CA">
            <w:pPr>
              <w:pStyle w:val="afb"/>
              <w:snapToGrid w:val="0"/>
            </w:pPr>
            <w:r w:rsidRPr="0053660B">
              <w:t xml:space="preserve">ЖД вокзал, Дом торговли, Дом пионеров, ЖД больница, Общежитие, Рынок, Общежитие, ЖД больница, Дом пионеров, Дом торговли, ЖД вокзал, Почта, Содружество, к/т Октябрь, ПАТП, Вершина, Камаз, 4 км, 5 км, Бородыновка, Змейка, Змейка-2, Дворец культуры, Школа, Новотерский, Пансионат «Минераловодский», Терконзавод, </w:t>
            </w:r>
            <w:r w:rsidRPr="0053660B">
              <w:br/>
              <w:t>ул. Пионерская, п. Привольный</w:t>
            </w:r>
          </w:p>
        </w:tc>
        <w:tc>
          <w:tcPr>
            <w:tcW w:w="1265" w:type="pct"/>
          </w:tcPr>
          <w:p w14:paraId="701F176F" w14:textId="77777777" w:rsidR="00EF4301" w:rsidRPr="0053660B" w:rsidRDefault="00EF4301" w:rsidP="003248CA">
            <w:pPr>
              <w:pStyle w:val="afb"/>
              <w:snapToGrid w:val="0"/>
            </w:pPr>
            <w:r w:rsidRPr="0053660B">
              <w:t xml:space="preserve">пр. 22 Партсъезда, ул. Ленина, пр. 22 Партсъезда, ул. Пушкина, ул. Змейская, ул. Аэропорта, </w:t>
            </w:r>
            <w:r w:rsidRPr="0053660B">
              <w:br/>
              <w:t xml:space="preserve">ул. Ставропольская, ул. Пушкина, пр. 22 Партсъезда, ул. Интернациональная, пр. 22 Партсъезда, ул. Ленина, пр. 22 Партсъезда, </w:t>
            </w:r>
            <w:r w:rsidRPr="0053660B">
              <w:br/>
              <w:t>ул. Советская, а/д Р-217 «Кавказ», ул. Пушкина, ул. Бештаугорская, ул. Пушкина, ул. Пионерская, ул. Садовая</w:t>
            </w:r>
          </w:p>
        </w:tc>
        <w:tc>
          <w:tcPr>
            <w:tcW w:w="329" w:type="pct"/>
            <w:shd w:val="clear" w:color="auto" w:fill="auto"/>
          </w:tcPr>
          <w:p w14:paraId="73D2F009" w14:textId="77777777" w:rsidR="00EF4301" w:rsidRPr="0053660B" w:rsidRDefault="00EF4301" w:rsidP="003248CA">
            <w:pPr>
              <w:pStyle w:val="afb"/>
              <w:snapToGrid w:val="0"/>
              <w:jc w:val="center"/>
            </w:pPr>
            <w:r w:rsidRPr="0053660B">
              <w:t>16,8</w:t>
            </w:r>
          </w:p>
        </w:tc>
        <w:tc>
          <w:tcPr>
            <w:tcW w:w="435" w:type="pct"/>
          </w:tcPr>
          <w:p w14:paraId="7E4F8D11" w14:textId="77777777" w:rsidR="00EF4301" w:rsidRPr="0053660B" w:rsidRDefault="00EF4301" w:rsidP="003248CA">
            <w:pPr>
              <w:pStyle w:val="afb"/>
              <w:snapToGrid w:val="0"/>
              <w:jc w:val="center"/>
            </w:pPr>
            <w:r w:rsidRPr="0053660B">
              <w:rPr>
                <w:b/>
              </w:rPr>
              <w:t>9</w:t>
            </w:r>
            <w:r w:rsidRPr="0053660B">
              <w:t xml:space="preserve"> автобусов</w:t>
            </w:r>
          </w:p>
          <w:p w14:paraId="4CE3B27F" w14:textId="77777777" w:rsidR="00EF4301" w:rsidRPr="0053660B" w:rsidRDefault="00EF4301" w:rsidP="003248CA">
            <w:pPr>
              <w:pStyle w:val="afb"/>
              <w:snapToGrid w:val="0"/>
              <w:jc w:val="center"/>
            </w:pPr>
            <w:r w:rsidRPr="0053660B">
              <w:t>мкТС</w:t>
            </w:r>
          </w:p>
        </w:tc>
        <w:tc>
          <w:tcPr>
            <w:tcW w:w="636" w:type="pct"/>
            <w:shd w:val="clear" w:color="auto" w:fill="auto"/>
          </w:tcPr>
          <w:p w14:paraId="56438C93" w14:textId="77777777" w:rsidR="00EF4301" w:rsidRPr="0053660B" w:rsidRDefault="00EF4301" w:rsidP="003248CA">
            <w:pPr>
              <w:pStyle w:val="afb"/>
              <w:snapToGrid w:val="0"/>
            </w:pPr>
            <w:r w:rsidRPr="0053660B">
              <w:t>Давидян Давид Славаевич</w:t>
            </w:r>
          </w:p>
          <w:p w14:paraId="7874C674" w14:textId="77777777" w:rsidR="00EF4301" w:rsidRPr="0053660B" w:rsidRDefault="00EF4301" w:rsidP="003248CA">
            <w:pPr>
              <w:pStyle w:val="afb"/>
              <w:snapToGrid w:val="0"/>
              <w:rPr>
                <w:i/>
              </w:rPr>
            </w:pPr>
            <w:r w:rsidRPr="0053660B">
              <w:t>ИНН 090108980698</w:t>
            </w:r>
          </w:p>
        </w:tc>
      </w:tr>
      <w:tr w:rsidR="00EF4301" w:rsidRPr="0053660B" w14:paraId="5C14C69F" w14:textId="77777777" w:rsidTr="004A0B30">
        <w:trPr>
          <w:trHeight w:val="20"/>
        </w:trPr>
        <w:tc>
          <w:tcPr>
            <w:tcW w:w="5000" w:type="pct"/>
            <w:gridSpan w:val="8"/>
          </w:tcPr>
          <w:p w14:paraId="7C4AC92D" w14:textId="77777777" w:rsidR="00EF4301" w:rsidRPr="0053660B" w:rsidRDefault="00EF4301" w:rsidP="003248CA">
            <w:pPr>
              <w:pStyle w:val="afb"/>
              <w:snapToGrid w:val="0"/>
              <w:jc w:val="center"/>
            </w:pPr>
            <w:r w:rsidRPr="0053660B">
              <w:rPr>
                <w:b/>
              </w:rPr>
              <w:t>Маршрут № 102</w:t>
            </w:r>
          </w:p>
        </w:tc>
      </w:tr>
      <w:tr w:rsidR="00EF4301" w:rsidRPr="0053660B" w14:paraId="09383CAF" w14:textId="77777777" w:rsidTr="004A0B30">
        <w:trPr>
          <w:trHeight w:val="20"/>
        </w:trPr>
        <w:tc>
          <w:tcPr>
            <w:tcW w:w="119" w:type="pct"/>
          </w:tcPr>
          <w:p w14:paraId="2414A498" w14:textId="77777777" w:rsidR="00EF4301" w:rsidRPr="0053660B" w:rsidRDefault="00EF4301" w:rsidP="003248CA">
            <w:pPr>
              <w:pStyle w:val="afb"/>
              <w:snapToGrid w:val="0"/>
              <w:jc w:val="center"/>
            </w:pPr>
            <w:r w:rsidRPr="0053660B">
              <w:t>16</w:t>
            </w:r>
          </w:p>
        </w:tc>
        <w:tc>
          <w:tcPr>
            <w:tcW w:w="171" w:type="pct"/>
            <w:shd w:val="clear" w:color="auto" w:fill="auto"/>
          </w:tcPr>
          <w:p w14:paraId="46FB2519" w14:textId="77777777" w:rsidR="00EF4301" w:rsidRPr="0053660B" w:rsidRDefault="00EF4301" w:rsidP="003248CA">
            <w:pPr>
              <w:pStyle w:val="afb"/>
              <w:snapToGrid w:val="0"/>
              <w:jc w:val="center"/>
            </w:pPr>
            <w:r w:rsidRPr="0053660B">
              <w:t>102</w:t>
            </w:r>
          </w:p>
        </w:tc>
        <w:tc>
          <w:tcPr>
            <w:tcW w:w="390" w:type="pct"/>
            <w:shd w:val="clear" w:color="auto" w:fill="auto"/>
          </w:tcPr>
          <w:p w14:paraId="2BCB0DAB" w14:textId="77777777" w:rsidR="00EF4301" w:rsidRPr="0053660B" w:rsidRDefault="00EF4301" w:rsidP="003248CA">
            <w:pPr>
              <w:pStyle w:val="afb"/>
              <w:snapToGrid w:val="0"/>
            </w:pPr>
            <w:r w:rsidRPr="0053660B">
              <w:t xml:space="preserve">ЖД вокзал – </w:t>
            </w:r>
          </w:p>
          <w:p w14:paraId="27D82DF1" w14:textId="77777777" w:rsidR="00EF4301" w:rsidRPr="0053660B" w:rsidRDefault="00EF4301" w:rsidP="003248CA">
            <w:pPr>
              <w:pStyle w:val="afb"/>
              <w:snapToGrid w:val="0"/>
            </w:pPr>
            <w:r w:rsidRPr="0053660B">
              <w:t>п. Загорский</w:t>
            </w:r>
          </w:p>
        </w:tc>
        <w:tc>
          <w:tcPr>
            <w:tcW w:w="1655" w:type="pct"/>
            <w:shd w:val="clear" w:color="auto" w:fill="auto"/>
          </w:tcPr>
          <w:p w14:paraId="2B6741B5" w14:textId="2B072E78" w:rsidR="00EF4301" w:rsidRPr="0053660B" w:rsidRDefault="00EF4301" w:rsidP="003248CA">
            <w:pPr>
              <w:pStyle w:val="afb"/>
              <w:snapToGrid w:val="0"/>
            </w:pPr>
            <w:r w:rsidRPr="0053660B">
              <w:t xml:space="preserve">ЖД вокзал, Дом торговли, Дом пионеров, ЖД больница, Общежитие, АРЗ, Сувенир, ул. Тихая, Таможня, с/з «Первомайский» магазин, Дачи, </w:t>
            </w:r>
            <w:r w:rsidRPr="0053660B">
              <w:br/>
              <w:t>п. Загорский, ул.</w:t>
            </w:r>
            <w:r w:rsidR="0083691B" w:rsidRPr="0053660B">
              <w:t xml:space="preserve"> </w:t>
            </w:r>
            <w:r w:rsidRPr="0053660B">
              <w:t>Луговая</w:t>
            </w:r>
          </w:p>
        </w:tc>
        <w:tc>
          <w:tcPr>
            <w:tcW w:w="1265" w:type="pct"/>
          </w:tcPr>
          <w:p w14:paraId="33507759" w14:textId="77777777" w:rsidR="00EF4301" w:rsidRPr="0053660B" w:rsidRDefault="00EF4301" w:rsidP="003248CA">
            <w:pPr>
              <w:pStyle w:val="afb"/>
              <w:snapToGrid w:val="0"/>
            </w:pPr>
            <w:r w:rsidRPr="0053660B">
              <w:t xml:space="preserve">пр. 22 Партсъезда, ул. Ленина, пр. 22 Партсъезда, ул. Пушкина, ул. Железноводская, ул. Ломовая, ул. Московская, ул. Восточная, ул. Солнечная, </w:t>
            </w:r>
            <w:r w:rsidRPr="0053660B">
              <w:br/>
              <w:t xml:space="preserve">ул. Шоссейная, ул. Административная, </w:t>
            </w:r>
            <w:r w:rsidRPr="0053660B">
              <w:br/>
              <w:t>ул. Луговая, ул. Центральная</w:t>
            </w:r>
          </w:p>
        </w:tc>
        <w:tc>
          <w:tcPr>
            <w:tcW w:w="329" w:type="pct"/>
            <w:shd w:val="clear" w:color="auto" w:fill="auto"/>
          </w:tcPr>
          <w:p w14:paraId="30FF6CD2" w14:textId="77777777" w:rsidR="00EF4301" w:rsidRPr="0053660B" w:rsidRDefault="00EF4301" w:rsidP="003248CA">
            <w:pPr>
              <w:pStyle w:val="afb"/>
              <w:snapToGrid w:val="0"/>
              <w:jc w:val="center"/>
            </w:pPr>
            <w:r w:rsidRPr="0053660B">
              <w:t>7,5</w:t>
            </w:r>
          </w:p>
        </w:tc>
        <w:tc>
          <w:tcPr>
            <w:tcW w:w="435" w:type="pct"/>
          </w:tcPr>
          <w:p w14:paraId="51FE85CF" w14:textId="77777777" w:rsidR="00EF4301" w:rsidRPr="0053660B" w:rsidRDefault="00EF4301" w:rsidP="003248CA">
            <w:pPr>
              <w:pStyle w:val="afb"/>
              <w:snapToGrid w:val="0"/>
              <w:jc w:val="center"/>
            </w:pPr>
            <w:r w:rsidRPr="0053660B">
              <w:rPr>
                <w:b/>
              </w:rPr>
              <w:t xml:space="preserve">3 </w:t>
            </w:r>
            <w:r w:rsidRPr="0053660B">
              <w:t>автобуса</w:t>
            </w:r>
          </w:p>
          <w:p w14:paraId="2C604804" w14:textId="77777777" w:rsidR="00EF4301" w:rsidRPr="0053660B" w:rsidRDefault="00EF4301" w:rsidP="003248CA">
            <w:pPr>
              <w:pStyle w:val="afb"/>
              <w:snapToGrid w:val="0"/>
              <w:jc w:val="center"/>
            </w:pPr>
            <w:r w:rsidRPr="0053660B">
              <w:t>мкТС</w:t>
            </w:r>
          </w:p>
        </w:tc>
        <w:tc>
          <w:tcPr>
            <w:tcW w:w="636" w:type="pct"/>
            <w:shd w:val="clear" w:color="auto" w:fill="auto"/>
          </w:tcPr>
          <w:p w14:paraId="04B797ED" w14:textId="77777777" w:rsidR="00EF4301" w:rsidRPr="0053660B" w:rsidRDefault="00EF4301" w:rsidP="003248CA">
            <w:pPr>
              <w:pStyle w:val="afb"/>
              <w:snapToGrid w:val="0"/>
            </w:pPr>
            <w:r w:rsidRPr="0053660B">
              <w:t>Чирвинский Дмитрий Анатольевич</w:t>
            </w:r>
          </w:p>
          <w:p w14:paraId="124C03BE" w14:textId="77777777" w:rsidR="00EF4301" w:rsidRPr="0053660B" w:rsidRDefault="00EF4301" w:rsidP="003248CA">
            <w:pPr>
              <w:pStyle w:val="afb"/>
              <w:snapToGrid w:val="0"/>
              <w:rPr>
                <w:i/>
              </w:rPr>
            </w:pPr>
            <w:r w:rsidRPr="0053660B">
              <w:t>ИНН 263004372295</w:t>
            </w:r>
          </w:p>
        </w:tc>
      </w:tr>
      <w:tr w:rsidR="00EF4301" w:rsidRPr="0053660B" w14:paraId="464F6853" w14:textId="77777777" w:rsidTr="004A0B30">
        <w:trPr>
          <w:trHeight w:val="20"/>
        </w:trPr>
        <w:tc>
          <w:tcPr>
            <w:tcW w:w="5000" w:type="pct"/>
            <w:gridSpan w:val="8"/>
          </w:tcPr>
          <w:p w14:paraId="4D7CC2F1" w14:textId="77777777" w:rsidR="00EF4301" w:rsidRPr="0053660B" w:rsidRDefault="00EF4301" w:rsidP="003248CA">
            <w:pPr>
              <w:pStyle w:val="afb"/>
              <w:snapToGrid w:val="0"/>
              <w:jc w:val="center"/>
            </w:pPr>
            <w:r w:rsidRPr="0053660B">
              <w:rPr>
                <w:b/>
              </w:rPr>
              <w:t>Маршрут № 102а</w:t>
            </w:r>
          </w:p>
        </w:tc>
      </w:tr>
      <w:tr w:rsidR="00EF4301" w:rsidRPr="0053660B" w14:paraId="2089AFDA" w14:textId="77777777" w:rsidTr="004A0B30">
        <w:trPr>
          <w:trHeight w:val="20"/>
        </w:trPr>
        <w:tc>
          <w:tcPr>
            <w:tcW w:w="119" w:type="pct"/>
          </w:tcPr>
          <w:p w14:paraId="6F620AA5" w14:textId="77777777" w:rsidR="00EF4301" w:rsidRPr="0053660B" w:rsidRDefault="00EF4301" w:rsidP="003248CA">
            <w:pPr>
              <w:pStyle w:val="afb"/>
              <w:snapToGrid w:val="0"/>
              <w:jc w:val="center"/>
            </w:pPr>
            <w:r w:rsidRPr="0053660B">
              <w:lastRenderedPageBreak/>
              <w:t>17</w:t>
            </w:r>
          </w:p>
        </w:tc>
        <w:tc>
          <w:tcPr>
            <w:tcW w:w="171" w:type="pct"/>
            <w:shd w:val="clear" w:color="auto" w:fill="auto"/>
          </w:tcPr>
          <w:p w14:paraId="1F3F5B9F" w14:textId="77777777" w:rsidR="00EF4301" w:rsidRPr="0053660B" w:rsidRDefault="00EF4301" w:rsidP="003248CA">
            <w:pPr>
              <w:pStyle w:val="afb"/>
              <w:snapToGrid w:val="0"/>
              <w:jc w:val="center"/>
            </w:pPr>
            <w:r w:rsidRPr="0053660B">
              <w:t>102а</w:t>
            </w:r>
          </w:p>
        </w:tc>
        <w:tc>
          <w:tcPr>
            <w:tcW w:w="390" w:type="pct"/>
            <w:shd w:val="clear" w:color="auto" w:fill="auto"/>
          </w:tcPr>
          <w:p w14:paraId="5CAAAA04" w14:textId="77777777" w:rsidR="00EF4301" w:rsidRPr="0053660B" w:rsidRDefault="00EF4301" w:rsidP="003248CA">
            <w:pPr>
              <w:pStyle w:val="afb"/>
              <w:snapToGrid w:val="0"/>
            </w:pPr>
            <w:r w:rsidRPr="0053660B">
              <w:t>ЖД вокзал – микрорайон – п. Загорский</w:t>
            </w:r>
          </w:p>
        </w:tc>
        <w:tc>
          <w:tcPr>
            <w:tcW w:w="1655" w:type="pct"/>
            <w:shd w:val="clear" w:color="auto" w:fill="auto"/>
          </w:tcPr>
          <w:p w14:paraId="1A4951B1" w14:textId="77777777" w:rsidR="00EF4301" w:rsidRPr="0053660B" w:rsidRDefault="00EF4301" w:rsidP="003248CA">
            <w:pPr>
              <w:pStyle w:val="afb"/>
              <w:snapToGrid w:val="0"/>
            </w:pPr>
            <w:r w:rsidRPr="0053660B">
              <w:t xml:space="preserve">ЖД вокзал, Почта, Содружество, </w:t>
            </w:r>
            <w:r w:rsidRPr="0053660B">
              <w:br/>
              <w:t xml:space="preserve">к/т Октябрь, ПАТП, 50 лет Октября, Чкалова, Березка, Храм, Стоматология, р. Руслан, пл. Победы, Магазин «Южный», Автовокзал, Рынок 2, Рынок, Общежитие, АРЗ, Сувенир, ул. Тихая, Таможня, с/з «Первомайский» магазин, Дачи, </w:t>
            </w:r>
            <w:r w:rsidRPr="0053660B">
              <w:br/>
              <w:t>п. Загорский, ул. Луговая</w:t>
            </w:r>
          </w:p>
        </w:tc>
        <w:tc>
          <w:tcPr>
            <w:tcW w:w="1265" w:type="pct"/>
          </w:tcPr>
          <w:p w14:paraId="09CFBEE8" w14:textId="77777777" w:rsidR="00EF4301" w:rsidRPr="0053660B" w:rsidRDefault="00EF4301" w:rsidP="003248CA">
            <w:pPr>
              <w:pStyle w:val="afb"/>
              <w:snapToGrid w:val="0"/>
            </w:pPr>
            <w:r w:rsidRPr="0053660B">
              <w:t xml:space="preserve">пр. 22 Партсъезда, ул. Ленина, пр. 22 Партсъезда, ул. 50 лет Октября, ул. Пролетарская, </w:t>
            </w:r>
            <w:r w:rsidRPr="0053660B">
              <w:br/>
              <w:t xml:space="preserve">ул. Советская, ул. Терешковой, ул. 50 лет Октября, ул. Ставропольская, ул. Пушкина, </w:t>
            </w:r>
            <w:r w:rsidRPr="0053660B">
              <w:br/>
              <w:t xml:space="preserve">ул. Железноводская, ул. Ломовая, </w:t>
            </w:r>
            <w:r w:rsidRPr="0053660B">
              <w:br/>
              <w:t xml:space="preserve">ул. Московская, ул. Восточная, ул. Солнечная, ул. Шоссейная, ул. Административная, </w:t>
            </w:r>
            <w:r w:rsidRPr="0053660B">
              <w:br/>
              <w:t>ул. Луговая, ул. Центральная</w:t>
            </w:r>
          </w:p>
        </w:tc>
        <w:tc>
          <w:tcPr>
            <w:tcW w:w="329" w:type="pct"/>
            <w:shd w:val="clear" w:color="auto" w:fill="auto"/>
          </w:tcPr>
          <w:p w14:paraId="01DB8853" w14:textId="77777777" w:rsidR="00EF4301" w:rsidRPr="0053660B" w:rsidRDefault="00EF4301" w:rsidP="003248CA">
            <w:pPr>
              <w:pStyle w:val="afb"/>
              <w:snapToGrid w:val="0"/>
              <w:jc w:val="center"/>
            </w:pPr>
            <w:r w:rsidRPr="0053660B">
              <w:t>12,2</w:t>
            </w:r>
          </w:p>
        </w:tc>
        <w:tc>
          <w:tcPr>
            <w:tcW w:w="435" w:type="pct"/>
          </w:tcPr>
          <w:p w14:paraId="5E099AE9" w14:textId="77777777" w:rsidR="00EF4301" w:rsidRPr="0053660B" w:rsidRDefault="00EF4301" w:rsidP="003248CA">
            <w:pPr>
              <w:pStyle w:val="afb"/>
              <w:snapToGrid w:val="0"/>
              <w:jc w:val="center"/>
            </w:pPr>
            <w:r w:rsidRPr="0053660B">
              <w:rPr>
                <w:b/>
              </w:rPr>
              <w:t xml:space="preserve">2 </w:t>
            </w:r>
            <w:r w:rsidRPr="0053660B">
              <w:t>автобуса</w:t>
            </w:r>
          </w:p>
          <w:p w14:paraId="3188D6C8" w14:textId="77777777" w:rsidR="00EF4301" w:rsidRPr="0053660B" w:rsidRDefault="00EF4301" w:rsidP="003248CA">
            <w:pPr>
              <w:pStyle w:val="afb"/>
              <w:snapToGrid w:val="0"/>
              <w:jc w:val="center"/>
            </w:pPr>
            <w:r w:rsidRPr="0053660B">
              <w:t>мкТС</w:t>
            </w:r>
          </w:p>
        </w:tc>
        <w:tc>
          <w:tcPr>
            <w:tcW w:w="636" w:type="pct"/>
            <w:shd w:val="clear" w:color="auto" w:fill="auto"/>
          </w:tcPr>
          <w:p w14:paraId="69A483FB" w14:textId="77777777" w:rsidR="00EF4301" w:rsidRPr="0053660B" w:rsidRDefault="00EF4301" w:rsidP="003248CA">
            <w:pPr>
              <w:pStyle w:val="afb"/>
              <w:snapToGrid w:val="0"/>
            </w:pPr>
            <w:r w:rsidRPr="0053660B">
              <w:t>Чирвинский Дмитрий Анатольевич</w:t>
            </w:r>
          </w:p>
          <w:p w14:paraId="67681F67" w14:textId="77777777" w:rsidR="00EF4301" w:rsidRPr="0053660B" w:rsidRDefault="00EF4301" w:rsidP="003248CA">
            <w:pPr>
              <w:pStyle w:val="afb"/>
              <w:snapToGrid w:val="0"/>
              <w:rPr>
                <w:i/>
              </w:rPr>
            </w:pPr>
            <w:r w:rsidRPr="0053660B">
              <w:t>ИНН 263004372295</w:t>
            </w:r>
          </w:p>
        </w:tc>
      </w:tr>
      <w:tr w:rsidR="00EF4301" w:rsidRPr="0053660B" w14:paraId="7A44E0C2" w14:textId="77777777" w:rsidTr="004A0B30">
        <w:trPr>
          <w:trHeight w:val="20"/>
        </w:trPr>
        <w:tc>
          <w:tcPr>
            <w:tcW w:w="5000" w:type="pct"/>
            <w:gridSpan w:val="8"/>
          </w:tcPr>
          <w:p w14:paraId="5D2BF438" w14:textId="77777777" w:rsidR="00EF4301" w:rsidRPr="0053660B" w:rsidRDefault="00EF4301" w:rsidP="003248CA">
            <w:pPr>
              <w:pStyle w:val="afb"/>
              <w:snapToGrid w:val="0"/>
              <w:jc w:val="center"/>
            </w:pPr>
            <w:r w:rsidRPr="0053660B">
              <w:rPr>
                <w:b/>
              </w:rPr>
              <w:t>Маршрут № 103</w:t>
            </w:r>
          </w:p>
        </w:tc>
      </w:tr>
      <w:tr w:rsidR="00EF4301" w:rsidRPr="0053660B" w14:paraId="091621B6" w14:textId="77777777" w:rsidTr="004A0B30">
        <w:trPr>
          <w:trHeight w:val="20"/>
        </w:trPr>
        <w:tc>
          <w:tcPr>
            <w:tcW w:w="119" w:type="pct"/>
          </w:tcPr>
          <w:p w14:paraId="3F6F5934" w14:textId="77777777" w:rsidR="00EF4301" w:rsidRPr="0053660B" w:rsidRDefault="00EF4301" w:rsidP="003248CA">
            <w:pPr>
              <w:pStyle w:val="afb"/>
              <w:snapToGrid w:val="0"/>
              <w:jc w:val="center"/>
            </w:pPr>
            <w:r w:rsidRPr="0053660B">
              <w:t>18</w:t>
            </w:r>
          </w:p>
        </w:tc>
        <w:tc>
          <w:tcPr>
            <w:tcW w:w="171" w:type="pct"/>
            <w:shd w:val="clear" w:color="auto" w:fill="auto"/>
          </w:tcPr>
          <w:p w14:paraId="2DBDFAEE" w14:textId="77777777" w:rsidR="00EF4301" w:rsidRPr="0053660B" w:rsidRDefault="00EF4301" w:rsidP="003248CA">
            <w:pPr>
              <w:pStyle w:val="afb"/>
              <w:snapToGrid w:val="0"/>
              <w:jc w:val="center"/>
            </w:pPr>
            <w:r w:rsidRPr="0053660B">
              <w:t>103</w:t>
            </w:r>
          </w:p>
        </w:tc>
        <w:tc>
          <w:tcPr>
            <w:tcW w:w="390" w:type="pct"/>
            <w:shd w:val="clear" w:color="auto" w:fill="auto"/>
          </w:tcPr>
          <w:p w14:paraId="6C504A89" w14:textId="77777777" w:rsidR="00EF4301" w:rsidRPr="0053660B" w:rsidRDefault="00EF4301" w:rsidP="003248CA">
            <w:pPr>
              <w:pStyle w:val="afb"/>
              <w:snapToGrid w:val="0"/>
            </w:pPr>
            <w:r w:rsidRPr="0053660B">
              <w:t xml:space="preserve">ЖД вокзал – </w:t>
            </w:r>
          </w:p>
          <w:p w14:paraId="5F484DF2" w14:textId="77777777" w:rsidR="00EF4301" w:rsidRPr="0053660B" w:rsidRDefault="00EF4301" w:rsidP="003248CA">
            <w:pPr>
              <w:pStyle w:val="afb"/>
              <w:snapToGrid w:val="0"/>
            </w:pPr>
            <w:r w:rsidRPr="0053660B">
              <w:t>х. Возрождения</w:t>
            </w:r>
          </w:p>
        </w:tc>
        <w:tc>
          <w:tcPr>
            <w:tcW w:w="1655" w:type="pct"/>
            <w:shd w:val="clear" w:color="auto" w:fill="auto"/>
          </w:tcPr>
          <w:p w14:paraId="73E33792" w14:textId="77777777" w:rsidR="00EF4301" w:rsidRPr="0053660B" w:rsidRDefault="00EF4301" w:rsidP="003248CA">
            <w:pPr>
              <w:pStyle w:val="afb"/>
              <w:snapToGrid w:val="0"/>
            </w:pPr>
            <w:r w:rsidRPr="0053660B">
              <w:t xml:space="preserve">ЖД вокзал, Дом торговли, Дом пионеров, ЖД больница, Общежитие, Рынок, Общежитие, ЖД больница, Дом пионеров, Дом торговли, ЖД вокзал, Почта, Содружество, к/т Октябрь, ПАТП, Концерн «Колиев продукт», Металлобаза, п. Ленина, </w:t>
            </w:r>
            <w:r w:rsidRPr="0053660B">
              <w:br/>
              <w:t>х. Возрождения</w:t>
            </w:r>
          </w:p>
        </w:tc>
        <w:tc>
          <w:tcPr>
            <w:tcW w:w="1265" w:type="pct"/>
          </w:tcPr>
          <w:p w14:paraId="6ED7C323" w14:textId="77777777" w:rsidR="00EF4301" w:rsidRPr="0053660B" w:rsidRDefault="00EF4301" w:rsidP="003248CA">
            <w:pPr>
              <w:pStyle w:val="afb"/>
              <w:snapToGrid w:val="0"/>
            </w:pPr>
            <w:r w:rsidRPr="0053660B">
              <w:t xml:space="preserve">пр. 22 Партсъезда, ул. Ленина, пр. 22 Партсъезда, ул. Пушкина, ул. Ставропольская, ул. Пушкина, пр. 22 Партсъезда, ул. Советская, </w:t>
            </w:r>
            <w:r w:rsidRPr="0053660B">
              <w:br/>
              <w:t xml:space="preserve">ул. Островского, ул. Чернышевского, </w:t>
            </w:r>
            <w:r w:rsidRPr="0053660B">
              <w:br/>
              <w:t>ул. Степная</w:t>
            </w:r>
          </w:p>
        </w:tc>
        <w:tc>
          <w:tcPr>
            <w:tcW w:w="329" w:type="pct"/>
            <w:shd w:val="clear" w:color="auto" w:fill="auto"/>
          </w:tcPr>
          <w:p w14:paraId="66661384" w14:textId="77777777" w:rsidR="00EF4301" w:rsidRPr="0053660B" w:rsidRDefault="00EF4301" w:rsidP="003248CA">
            <w:pPr>
              <w:pStyle w:val="afb"/>
              <w:snapToGrid w:val="0"/>
              <w:jc w:val="center"/>
            </w:pPr>
            <w:r w:rsidRPr="0053660B">
              <w:t>8,7</w:t>
            </w:r>
          </w:p>
        </w:tc>
        <w:tc>
          <w:tcPr>
            <w:tcW w:w="435" w:type="pct"/>
          </w:tcPr>
          <w:p w14:paraId="7507AE41" w14:textId="77777777" w:rsidR="00EF4301" w:rsidRPr="0053660B" w:rsidRDefault="00EF4301" w:rsidP="003248CA">
            <w:pPr>
              <w:pStyle w:val="afb"/>
              <w:snapToGrid w:val="0"/>
              <w:jc w:val="center"/>
            </w:pPr>
            <w:r w:rsidRPr="0053660B">
              <w:rPr>
                <w:b/>
              </w:rPr>
              <w:t xml:space="preserve">4 </w:t>
            </w:r>
            <w:r w:rsidRPr="0053660B">
              <w:t>автобуса</w:t>
            </w:r>
          </w:p>
          <w:p w14:paraId="42B4E4C1" w14:textId="77777777" w:rsidR="00EF4301" w:rsidRPr="0053660B" w:rsidRDefault="00EF4301" w:rsidP="003248CA">
            <w:pPr>
              <w:pStyle w:val="afb"/>
              <w:snapToGrid w:val="0"/>
              <w:jc w:val="center"/>
            </w:pPr>
            <w:r w:rsidRPr="0053660B">
              <w:t>мкТС</w:t>
            </w:r>
          </w:p>
        </w:tc>
        <w:tc>
          <w:tcPr>
            <w:tcW w:w="636" w:type="pct"/>
            <w:shd w:val="clear" w:color="auto" w:fill="auto"/>
          </w:tcPr>
          <w:p w14:paraId="30B8A4BE" w14:textId="77777777" w:rsidR="00EF4301" w:rsidRPr="0053660B" w:rsidRDefault="00EF4301" w:rsidP="003248CA">
            <w:pPr>
              <w:pStyle w:val="afb"/>
              <w:snapToGrid w:val="0"/>
            </w:pPr>
            <w:r w:rsidRPr="0053660B">
              <w:t>Ревтов Алексей Алексеевич</w:t>
            </w:r>
          </w:p>
          <w:p w14:paraId="3694E4B1" w14:textId="77777777" w:rsidR="00EF4301" w:rsidRPr="0053660B" w:rsidRDefault="00EF4301" w:rsidP="003248CA">
            <w:pPr>
              <w:pStyle w:val="afb"/>
              <w:snapToGrid w:val="0"/>
              <w:rPr>
                <w:i/>
              </w:rPr>
            </w:pPr>
            <w:r w:rsidRPr="0053660B">
              <w:t>ИНН 263001799307</w:t>
            </w:r>
          </w:p>
        </w:tc>
      </w:tr>
      <w:tr w:rsidR="00EF4301" w:rsidRPr="0053660B" w14:paraId="7FF45008" w14:textId="77777777" w:rsidTr="004A0B30">
        <w:trPr>
          <w:trHeight w:val="20"/>
        </w:trPr>
        <w:tc>
          <w:tcPr>
            <w:tcW w:w="5000" w:type="pct"/>
            <w:gridSpan w:val="8"/>
          </w:tcPr>
          <w:p w14:paraId="3117FA91" w14:textId="77777777" w:rsidR="00EF4301" w:rsidRPr="0053660B" w:rsidRDefault="00EF4301" w:rsidP="003248CA">
            <w:pPr>
              <w:pStyle w:val="afb"/>
              <w:snapToGrid w:val="0"/>
              <w:jc w:val="center"/>
            </w:pPr>
            <w:r w:rsidRPr="0053660B">
              <w:rPr>
                <w:b/>
              </w:rPr>
              <w:t>Маршрут № 104</w:t>
            </w:r>
          </w:p>
        </w:tc>
      </w:tr>
      <w:tr w:rsidR="00EF4301" w:rsidRPr="0053660B" w14:paraId="07C43258" w14:textId="77777777" w:rsidTr="004A0B30">
        <w:trPr>
          <w:trHeight w:val="20"/>
        </w:trPr>
        <w:tc>
          <w:tcPr>
            <w:tcW w:w="119" w:type="pct"/>
          </w:tcPr>
          <w:p w14:paraId="5AAF4E6C" w14:textId="77777777" w:rsidR="00EF4301" w:rsidRPr="0053660B" w:rsidRDefault="00EF4301" w:rsidP="003248CA">
            <w:pPr>
              <w:pStyle w:val="afb"/>
              <w:snapToGrid w:val="0"/>
              <w:jc w:val="center"/>
            </w:pPr>
            <w:r w:rsidRPr="0053660B">
              <w:t>19</w:t>
            </w:r>
          </w:p>
        </w:tc>
        <w:tc>
          <w:tcPr>
            <w:tcW w:w="171" w:type="pct"/>
            <w:shd w:val="clear" w:color="auto" w:fill="auto"/>
          </w:tcPr>
          <w:p w14:paraId="12606778" w14:textId="77777777" w:rsidR="00EF4301" w:rsidRPr="0053660B" w:rsidRDefault="00EF4301" w:rsidP="003248CA">
            <w:pPr>
              <w:pStyle w:val="afb"/>
              <w:snapToGrid w:val="0"/>
              <w:jc w:val="center"/>
            </w:pPr>
            <w:r w:rsidRPr="0053660B">
              <w:t>104</w:t>
            </w:r>
          </w:p>
        </w:tc>
        <w:tc>
          <w:tcPr>
            <w:tcW w:w="390" w:type="pct"/>
            <w:shd w:val="clear" w:color="auto" w:fill="auto"/>
          </w:tcPr>
          <w:p w14:paraId="176E1F18" w14:textId="77777777" w:rsidR="00EF4301" w:rsidRPr="0053660B" w:rsidRDefault="00EF4301" w:rsidP="003248CA">
            <w:pPr>
              <w:pStyle w:val="afb"/>
              <w:snapToGrid w:val="0"/>
            </w:pPr>
            <w:r w:rsidRPr="0053660B">
              <w:t xml:space="preserve">Автовокзал – </w:t>
            </w:r>
          </w:p>
          <w:p w14:paraId="76AB8D8B" w14:textId="77777777" w:rsidR="00EF4301" w:rsidRPr="0053660B" w:rsidRDefault="00EF4301" w:rsidP="003248CA">
            <w:pPr>
              <w:pStyle w:val="afb"/>
              <w:snapToGrid w:val="0"/>
            </w:pPr>
            <w:r w:rsidRPr="0053660B">
              <w:t>с. Побегайловка</w:t>
            </w:r>
          </w:p>
        </w:tc>
        <w:tc>
          <w:tcPr>
            <w:tcW w:w="1655" w:type="pct"/>
            <w:shd w:val="clear" w:color="auto" w:fill="auto"/>
          </w:tcPr>
          <w:p w14:paraId="2E6205AF" w14:textId="77777777" w:rsidR="00EF4301" w:rsidRPr="0053660B" w:rsidRDefault="00EF4301" w:rsidP="003248CA">
            <w:pPr>
              <w:pStyle w:val="afb"/>
              <w:snapToGrid w:val="0"/>
            </w:pPr>
            <w:r w:rsidRPr="0053660B">
              <w:t xml:space="preserve">Автовокзал, Магазин «Южный», </w:t>
            </w:r>
            <w:r w:rsidRPr="0053660B">
              <w:br/>
              <w:t>пл. Победы, Кр. Пахарь, Арка, Побегайловка 1, больница, Магазин, ул. Юбилейная, ул. Шоссейная, Побегайловка 2</w:t>
            </w:r>
          </w:p>
        </w:tc>
        <w:tc>
          <w:tcPr>
            <w:tcW w:w="1265" w:type="pct"/>
          </w:tcPr>
          <w:p w14:paraId="0180CB8B" w14:textId="77777777" w:rsidR="00EF4301" w:rsidRPr="0053660B" w:rsidRDefault="00EF4301" w:rsidP="003248CA">
            <w:pPr>
              <w:pStyle w:val="afb"/>
              <w:snapToGrid w:val="0"/>
            </w:pPr>
            <w:r w:rsidRPr="0053660B">
              <w:t xml:space="preserve">ул. Гагарина, ул. Ставропольская, ул. Советская, а/д Р-217 «Кавказ», ул. Механизаторов, </w:t>
            </w:r>
            <w:r w:rsidRPr="0053660B">
              <w:br/>
              <w:t xml:space="preserve">ул. Клубная, ул. Школьная, ул. Юбилейная, </w:t>
            </w:r>
            <w:r w:rsidRPr="0053660B">
              <w:br/>
              <w:t>ул. Шоссейная</w:t>
            </w:r>
          </w:p>
        </w:tc>
        <w:tc>
          <w:tcPr>
            <w:tcW w:w="329" w:type="pct"/>
            <w:shd w:val="clear" w:color="auto" w:fill="auto"/>
          </w:tcPr>
          <w:p w14:paraId="450D331E" w14:textId="77777777" w:rsidR="00EF4301" w:rsidRPr="0053660B" w:rsidRDefault="00EF4301" w:rsidP="003248CA">
            <w:pPr>
              <w:pStyle w:val="afb"/>
              <w:snapToGrid w:val="0"/>
              <w:jc w:val="center"/>
            </w:pPr>
            <w:r w:rsidRPr="0053660B">
              <w:t>12,5</w:t>
            </w:r>
          </w:p>
        </w:tc>
        <w:tc>
          <w:tcPr>
            <w:tcW w:w="435" w:type="pct"/>
          </w:tcPr>
          <w:p w14:paraId="266ED267" w14:textId="77777777" w:rsidR="00EF4301" w:rsidRPr="0053660B" w:rsidRDefault="00EF4301" w:rsidP="003248CA">
            <w:pPr>
              <w:pStyle w:val="afb"/>
              <w:snapToGrid w:val="0"/>
              <w:jc w:val="center"/>
            </w:pPr>
            <w:r w:rsidRPr="0053660B">
              <w:rPr>
                <w:b/>
              </w:rPr>
              <w:t>4</w:t>
            </w:r>
            <w:r w:rsidRPr="0053660B">
              <w:t xml:space="preserve"> автобуса</w:t>
            </w:r>
          </w:p>
          <w:p w14:paraId="048A89D2" w14:textId="77777777" w:rsidR="00EF4301" w:rsidRPr="0053660B" w:rsidRDefault="00EF4301" w:rsidP="003248CA">
            <w:pPr>
              <w:pStyle w:val="afb"/>
              <w:snapToGrid w:val="0"/>
              <w:jc w:val="center"/>
            </w:pPr>
            <w:r w:rsidRPr="0053660B">
              <w:t>мкТС</w:t>
            </w:r>
          </w:p>
        </w:tc>
        <w:tc>
          <w:tcPr>
            <w:tcW w:w="636" w:type="pct"/>
            <w:shd w:val="clear" w:color="auto" w:fill="auto"/>
          </w:tcPr>
          <w:p w14:paraId="51D5ECF1" w14:textId="77777777" w:rsidR="00EF4301" w:rsidRPr="0053660B" w:rsidRDefault="00EF4301" w:rsidP="003248CA">
            <w:pPr>
              <w:pStyle w:val="afb"/>
              <w:snapToGrid w:val="0"/>
            </w:pPr>
            <w:r w:rsidRPr="0053660B">
              <w:t>Григорян Армаис Федорович</w:t>
            </w:r>
          </w:p>
          <w:p w14:paraId="16EFC779" w14:textId="77777777" w:rsidR="00EF4301" w:rsidRPr="0053660B" w:rsidRDefault="00EF4301" w:rsidP="003248CA">
            <w:pPr>
              <w:pStyle w:val="afb"/>
              <w:snapToGrid w:val="0"/>
              <w:rPr>
                <w:i/>
              </w:rPr>
            </w:pPr>
            <w:r w:rsidRPr="0053660B">
              <w:t xml:space="preserve"> ИНН 263006999300</w:t>
            </w:r>
          </w:p>
        </w:tc>
      </w:tr>
      <w:tr w:rsidR="00EF4301" w:rsidRPr="0053660B" w14:paraId="0C51D2E6" w14:textId="77777777" w:rsidTr="004A0B30">
        <w:trPr>
          <w:trHeight w:val="20"/>
        </w:trPr>
        <w:tc>
          <w:tcPr>
            <w:tcW w:w="5000" w:type="pct"/>
            <w:gridSpan w:val="8"/>
          </w:tcPr>
          <w:p w14:paraId="0CCC1517" w14:textId="77777777" w:rsidR="00EF4301" w:rsidRPr="0053660B" w:rsidRDefault="00EF4301" w:rsidP="003248CA">
            <w:pPr>
              <w:pStyle w:val="afb"/>
              <w:snapToGrid w:val="0"/>
              <w:jc w:val="center"/>
            </w:pPr>
            <w:r w:rsidRPr="0053660B">
              <w:rPr>
                <w:b/>
              </w:rPr>
              <w:t>Маршрут № 105</w:t>
            </w:r>
          </w:p>
        </w:tc>
      </w:tr>
      <w:tr w:rsidR="00EF4301" w:rsidRPr="0053660B" w14:paraId="7A4CAABC" w14:textId="77777777" w:rsidTr="004A0B30">
        <w:trPr>
          <w:trHeight w:val="20"/>
        </w:trPr>
        <w:tc>
          <w:tcPr>
            <w:tcW w:w="119" w:type="pct"/>
          </w:tcPr>
          <w:p w14:paraId="3A14763B" w14:textId="77777777" w:rsidR="00EF4301" w:rsidRPr="0053660B" w:rsidRDefault="00EF4301" w:rsidP="003248CA">
            <w:pPr>
              <w:pStyle w:val="afb"/>
              <w:snapToGrid w:val="0"/>
              <w:jc w:val="center"/>
            </w:pPr>
            <w:r w:rsidRPr="0053660B">
              <w:t>20</w:t>
            </w:r>
          </w:p>
        </w:tc>
        <w:tc>
          <w:tcPr>
            <w:tcW w:w="171" w:type="pct"/>
            <w:shd w:val="clear" w:color="auto" w:fill="auto"/>
          </w:tcPr>
          <w:p w14:paraId="3E088382" w14:textId="77777777" w:rsidR="00EF4301" w:rsidRPr="0053660B" w:rsidRDefault="00EF4301" w:rsidP="003248CA">
            <w:pPr>
              <w:pStyle w:val="afb"/>
              <w:snapToGrid w:val="0"/>
              <w:jc w:val="center"/>
            </w:pPr>
            <w:r w:rsidRPr="0053660B">
              <w:t>105</w:t>
            </w:r>
          </w:p>
        </w:tc>
        <w:tc>
          <w:tcPr>
            <w:tcW w:w="390" w:type="pct"/>
            <w:shd w:val="clear" w:color="auto" w:fill="auto"/>
          </w:tcPr>
          <w:p w14:paraId="67A9F667" w14:textId="77777777" w:rsidR="00EF4301" w:rsidRPr="0053660B" w:rsidRDefault="00EF4301" w:rsidP="003248CA">
            <w:pPr>
              <w:pStyle w:val="afb"/>
              <w:snapToGrid w:val="0"/>
            </w:pPr>
            <w:r w:rsidRPr="0053660B">
              <w:t xml:space="preserve">ЖД вокзал – </w:t>
            </w:r>
          </w:p>
          <w:p w14:paraId="7E5EC7FF" w14:textId="77777777" w:rsidR="00EF4301" w:rsidRPr="0053660B" w:rsidRDefault="00EF4301" w:rsidP="003248CA">
            <w:pPr>
              <w:pStyle w:val="afb"/>
              <w:snapToGrid w:val="0"/>
            </w:pPr>
            <w:r w:rsidRPr="0053660B">
              <w:t>с. Канглы</w:t>
            </w:r>
          </w:p>
        </w:tc>
        <w:tc>
          <w:tcPr>
            <w:tcW w:w="1655" w:type="pct"/>
            <w:shd w:val="clear" w:color="auto" w:fill="auto"/>
          </w:tcPr>
          <w:p w14:paraId="152B8823" w14:textId="77777777" w:rsidR="00EF4301" w:rsidRPr="0053660B" w:rsidRDefault="00EF4301" w:rsidP="003248CA">
            <w:pPr>
              <w:pStyle w:val="afb"/>
              <w:snapToGrid w:val="0"/>
            </w:pPr>
            <w:r w:rsidRPr="0053660B">
              <w:t>ЖД вокзал, Дом торговли, Дом пионеров, ЖД больница, Общежитие, Рынок, Рынок 2, Автовокзал, Магазин «Южный», пл. Победы, Кр. Пахарь, Аэропорт, Арка, Магазин, Чайная, Школа, Речная, ул. М. Джалия</w:t>
            </w:r>
          </w:p>
        </w:tc>
        <w:tc>
          <w:tcPr>
            <w:tcW w:w="1265" w:type="pct"/>
          </w:tcPr>
          <w:p w14:paraId="42125BFD" w14:textId="77777777" w:rsidR="00EF4301" w:rsidRPr="0053660B" w:rsidRDefault="00EF4301" w:rsidP="003248CA">
            <w:pPr>
              <w:pStyle w:val="afb"/>
              <w:snapToGrid w:val="0"/>
            </w:pPr>
            <w:r w:rsidRPr="0053660B">
              <w:t xml:space="preserve">пр. 22 Партсъезда, ул. Ленина, пр. 22 Партсъезда, ул. Пушкина, ул. Ставропольская, а/д Р-217 «Кавказ», ул. Шоссейная, ул. Мира, </w:t>
            </w:r>
            <w:r w:rsidRPr="0053660B">
              <w:br/>
              <w:t>ул. Школьная, ул. М. Джамиля</w:t>
            </w:r>
          </w:p>
        </w:tc>
        <w:tc>
          <w:tcPr>
            <w:tcW w:w="329" w:type="pct"/>
            <w:shd w:val="clear" w:color="auto" w:fill="auto"/>
          </w:tcPr>
          <w:p w14:paraId="555FD85E" w14:textId="77777777" w:rsidR="00EF4301" w:rsidRPr="0053660B" w:rsidRDefault="00EF4301" w:rsidP="003248CA">
            <w:pPr>
              <w:pStyle w:val="afb"/>
              <w:snapToGrid w:val="0"/>
              <w:jc w:val="center"/>
            </w:pPr>
            <w:r w:rsidRPr="0053660B">
              <w:t>19,0</w:t>
            </w:r>
          </w:p>
        </w:tc>
        <w:tc>
          <w:tcPr>
            <w:tcW w:w="435" w:type="pct"/>
          </w:tcPr>
          <w:p w14:paraId="58FC77B9" w14:textId="77777777" w:rsidR="00EF4301" w:rsidRPr="0053660B" w:rsidRDefault="00EF4301" w:rsidP="003248CA">
            <w:pPr>
              <w:pStyle w:val="afb"/>
              <w:snapToGrid w:val="0"/>
              <w:jc w:val="center"/>
            </w:pPr>
            <w:r w:rsidRPr="0053660B">
              <w:rPr>
                <w:b/>
              </w:rPr>
              <w:t>6</w:t>
            </w:r>
            <w:r w:rsidRPr="0053660B">
              <w:t xml:space="preserve"> автобусов</w:t>
            </w:r>
          </w:p>
          <w:p w14:paraId="6889CB6C" w14:textId="77777777" w:rsidR="00EF4301" w:rsidRPr="0053660B" w:rsidRDefault="00EF4301" w:rsidP="003248CA">
            <w:pPr>
              <w:pStyle w:val="afb"/>
              <w:snapToGrid w:val="0"/>
              <w:jc w:val="center"/>
            </w:pPr>
            <w:r w:rsidRPr="0053660B">
              <w:t>мкТС</w:t>
            </w:r>
          </w:p>
        </w:tc>
        <w:tc>
          <w:tcPr>
            <w:tcW w:w="636" w:type="pct"/>
            <w:shd w:val="clear" w:color="auto" w:fill="auto"/>
          </w:tcPr>
          <w:p w14:paraId="094DD890" w14:textId="77777777" w:rsidR="00EF4301" w:rsidRPr="0053660B" w:rsidRDefault="00EF4301" w:rsidP="003248CA">
            <w:pPr>
              <w:pStyle w:val="afb"/>
              <w:snapToGrid w:val="0"/>
            </w:pPr>
            <w:r w:rsidRPr="0053660B">
              <w:t xml:space="preserve">Дороничев Анатолий Анатольевич </w:t>
            </w:r>
          </w:p>
          <w:p w14:paraId="0A79B620" w14:textId="77777777" w:rsidR="00EF4301" w:rsidRPr="0053660B" w:rsidRDefault="00EF4301" w:rsidP="003248CA">
            <w:pPr>
              <w:pStyle w:val="afb"/>
              <w:snapToGrid w:val="0"/>
              <w:rPr>
                <w:i/>
              </w:rPr>
            </w:pPr>
            <w:r w:rsidRPr="0053660B">
              <w:t>ИНН 262702386962</w:t>
            </w:r>
          </w:p>
        </w:tc>
      </w:tr>
      <w:tr w:rsidR="00EF4301" w:rsidRPr="0053660B" w14:paraId="0A6D6064" w14:textId="77777777" w:rsidTr="004A0B30">
        <w:trPr>
          <w:trHeight w:val="20"/>
        </w:trPr>
        <w:tc>
          <w:tcPr>
            <w:tcW w:w="5000" w:type="pct"/>
            <w:gridSpan w:val="8"/>
          </w:tcPr>
          <w:p w14:paraId="6A3EE894" w14:textId="77777777" w:rsidR="00EF4301" w:rsidRPr="0053660B" w:rsidRDefault="00EF4301" w:rsidP="003248CA">
            <w:pPr>
              <w:pStyle w:val="afb"/>
              <w:snapToGrid w:val="0"/>
              <w:jc w:val="center"/>
            </w:pPr>
            <w:r w:rsidRPr="0053660B">
              <w:rPr>
                <w:b/>
              </w:rPr>
              <w:t>Маршрут № 106</w:t>
            </w:r>
          </w:p>
        </w:tc>
      </w:tr>
      <w:tr w:rsidR="00EF4301" w:rsidRPr="0053660B" w14:paraId="22ABCA01" w14:textId="77777777" w:rsidTr="004A0B30">
        <w:trPr>
          <w:trHeight w:val="20"/>
        </w:trPr>
        <w:tc>
          <w:tcPr>
            <w:tcW w:w="119" w:type="pct"/>
          </w:tcPr>
          <w:p w14:paraId="2117A203" w14:textId="77777777" w:rsidR="00EF4301" w:rsidRPr="0053660B" w:rsidRDefault="00EF4301" w:rsidP="003248CA">
            <w:pPr>
              <w:pStyle w:val="afb"/>
              <w:snapToGrid w:val="0"/>
              <w:jc w:val="center"/>
            </w:pPr>
            <w:r w:rsidRPr="0053660B">
              <w:t>21</w:t>
            </w:r>
          </w:p>
        </w:tc>
        <w:tc>
          <w:tcPr>
            <w:tcW w:w="171" w:type="pct"/>
            <w:shd w:val="clear" w:color="auto" w:fill="auto"/>
          </w:tcPr>
          <w:p w14:paraId="22AF2415" w14:textId="77777777" w:rsidR="00EF4301" w:rsidRPr="0053660B" w:rsidRDefault="00EF4301" w:rsidP="003248CA">
            <w:pPr>
              <w:pStyle w:val="afb"/>
              <w:snapToGrid w:val="0"/>
              <w:jc w:val="center"/>
            </w:pPr>
            <w:r w:rsidRPr="0053660B">
              <w:t>106</w:t>
            </w:r>
          </w:p>
        </w:tc>
        <w:tc>
          <w:tcPr>
            <w:tcW w:w="390" w:type="pct"/>
            <w:shd w:val="clear" w:color="auto" w:fill="auto"/>
          </w:tcPr>
          <w:p w14:paraId="34080F0C" w14:textId="77777777" w:rsidR="00EF4301" w:rsidRPr="0053660B" w:rsidRDefault="00EF4301" w:rsidP="003248CA">
            <w:pPr>
              <w:pStyle w:val="afb"/>
              <w:snapToGrid w:val="0"/>
            </w:pPr>
            <w:r w:rsidRPr="0053660B">
              <w:t xml:space="preserve">Автовокзал – </w:t>
            </w:r>
          </w:p>
          <w:p w14:paraId="34361BE6" w14:textId="77777777" w:rsidR="00EF4301" w:rsidRPr="0053660B" w:rsidRDefault="00EF4301" w:rsidP="003248CA">
            <w:pPr>
              <w:pStyle w:val="afb"/>
              <w:snapToGrid w:val="0"/>
            </w:pPr>
            <w:r w:rsidRPr="0053660B">
              <w:t>с. Прикумское</w:t>
            </w:r>
          </w:p>
        </w:tc>
        <w:tc>
          <w:tcPr>
            <w:tcW w:w="1655" w:type="pct"/>
            <w:shd w:val="clear" w:color="auto" w:fill="auto"/>
          </w:tcPr>
          <w:p w14:paraId="1AD9068C" w14:textId="4DBA34FD" w:rsidR="00EF4301" w:rsidRPr="0053660B" w:rsidRDefault="00EF4301" w:rsidP="001C409F">
            <w:pPr>
              <w:pStyle w:val="afb"/>
              <w:snapToGrid w:val="0"/>
            </w:pPr>
            <w:r w:rsidRPr="0053660B">
              <w:t xml:space="preserve">Центр, Еруслановка, Долина, МТМ, Орбельяновка-1, Орбельяновка-2, </w:t>
            </w:r>
            <w:r w:rsidRPr="0053660B">
              <w:br/>
              <w:t xml:space="preserve">с. Успеновка, п. Мирный, </w:t>
            </w:r>
            <w:r w:rsidRPr="0053660B">
              <w:br/>
              <w:t xml:space="preserve">с. Успеновка, Орбельяновка-2, Орбельяновка-1, МТМ, Дунаевка, </w:t>
            </w:r>
            <w:r w:rsidRPr="0053660B">
              <w:br/>
              <w:t xml:space="preserve">х. Братства и Равенства, Дачи, Побегайловка 2, Побегайловка 1, Арка, Кр. Пахарь, пл. Победы, Магазин «Южный», Автовокзал, Рынок 2, Рынок, Общежитие, ЖД больница, Дом пионеров, Дом </w:t>
            </w:r>
            <w:r w:rsidRPr="0053660B">
              <w:lastRenderedPageBreak/>
              <w:t>торговли, ЖД вокзал, Дом торговли, Дом пионеров, ЖД больница, Общежитие, Рынок, Автовокзал</w:t>
            </w:r>
          </w:p>
        </w:tc>
        <w:tc>
          <w:tcPr>
            <w:tcW w:w="1265" w:type="pct"/>
          </w:tcPr>
          <w:p w14:paraId="12DCE0FC" w14:textId="77777777" w:rsidR="00EF4301" w:rsidRPr="0053660B" w:rsidRDefault="00EF4301" w:rsidP="003248CA">
            <w:pPr>
              <w:pStyle w:val="afb"/>
              <w:snapToGrid w:val="0"/>
            </w:pPr>
            <w:r w:rsidRPr="0053660B">
              <w:lastRenderedPageBreak/>
              <w:t xml:space="preserve">ул. Ленина, ул. Кирова, ул. Гагарина, </w:t>
            </w:r>
            <w:r w:rsidRPr="0053660B">
              <w:br/>
              <w:t xml:space="preserve">ул. Российская, ул. Советская, ул. Карла Маркса, ул. Восточная, ул. Лесная, ул. Восточная, </w:t>
            </w:r>
            <w:r w:rsidRPr="0053660B">
              <w:br/>
              <w:t xml:space="preserve">ул. Карла Маркса, ул. Советская, ул. Российская, </w:t>
            </w:r>
            <w:r w:rsidRPr="0053660B">
              <w:br/>
              <w:t xml:space="preserve">ул. Шоссейная, ул. Механизаторов, а/д Р-217 «Кавказ», ул. Советская, ул. Ставропольская, </w:t>
            </w:r>
            <w:r w:rsidRPr="0053660B">
              <w:br/>
            </w:r>
            <w:r w:rsidRPr="0053660B">
              <w:lastRenderedPageBreak/>
              <w:t xml:space="preserve">ул. Пушкина, пр. 22 Партсъезда, </w:t>
            </w:r>
            <w:r w:rsidRPr="0053660B">
              <w:br/>
              <w:t xml:space="preserve">ул. Интернациональная, ул. К. Либкнехта, </w:t>
            </w:r>
            <w:r w:rsidRPr="0053660B">
              <w:br/>
              <w:t xml:space="preserve">ул. Ленина, пр. 22 Партсъезда, ул. Пушкина, </w:t>
            </w:r>
            <w:r w:rsidRPr="0053660B">
              <w:br/>
              <w:t>ул. Ставропольская, ул. Гагарина</w:t>
            </w:r>
          </w:p>
        </w:tc>
        <w:tc>
          <w:tcPr>
            <w:tcW w:w="329" w:type="pct"/>
            <w:shd w:val="clear" w:color="auto" w:fill="auto"/>
          </w:tcPr>
          <w:p w14:paraId="3EAFD8E5" w14:textId="77777777" w:rsidR="00EF4301" w:rsidRPr="0053660B" w:rsidRDefault="00EF4301" w:rsidP="003248CA">
            <w:pPr>
              <w:pStyle w:val="afb"/>
              <w:snapToGrid w:val="0"/>
              <w:jc w:val="center"/>
            </w:pPr>
            <w:r w:rsidRPr="0053660B">
              <w:lastRenderedPageBreak/>
              <w:t>21,8</w:t>
            </w:r>
          </w:p>
        </w:tc>
        <w:tc>
          <w:tcPr>
            <w:tcW w:w="435" w:type="pct"/>
          </w:tcPr>
          <w:p w14:paraId="7B20AF9D" w14:textId="77777777" w:rsidR="00EF4301" w:rsidRPr="0053660B" w:rsidRDefault="00EF4301" w:rsidP="003248CA">
            <w:pPr>
              <w:pStyle w:val="afb"/>
              <w:snapToGrid w:val="0"/>
              <w:jc w:val="center"/>
            </w:pPr>
            <w:r w:rsidRPr="0053660B">
              <w:rPr>
                <w:b/>
              </w:rPr>
              <w:t>6</w:t>
            </w:r>
            <w:r w:rsidRPr="0053660B">
              <w:t xml:space="preserve"> автобусов</w:t>
            </w:r>
          </w:p>
          <w:p w14:paraId="2FFE25DA" w14:textId="77777777" w:rsidR="00EF4301" w:rsidRPr="0053660B" w:rsidRDefault="00EF4301" w:rsidP="003248CA">
            <w:pPr>
              <w:pStyle w:val="afb"/>
              <w:snapToGrid w:val="0"/>
              <w:jc w:val="center"/>
            </w:pPr>
            <w:r w:rsidRPr="0053660B">
              <w:t>мкТС</w:t>
            </w:r>
          </w:p>
        </w:tc>
        <w:tc>
          <w:tcPr>
            <w:tcW w:w="636" w:type="pct"/>
            <w:shd w:val="clear" w:color="auto" w:fill="auto"/>
          </w:tcPr>
          <w:p w14:paraId="43FEF3F0" w14:textId="77777777" w:rsidR="00EF4301" w:rsidRPr="0053660B" w:rsidRDefault="00EF4301" w:rsidP="003248CA">
            <w:pPr>
              <w:pStyle w:val="afb"/>
              <w:snapToGrid w:val="0"/>
            </w:pPr>
            <w:r w:rsidRPr="0053660B">
              <w:t>Григорян Армаис Федорович</w:t>
            </w:r>
          </w:p>
          <w:p w14:paraId="26E10C90" w14:textId="77777777" w:rsidR="00EF4301" w:rsidRPr="0053660B" w:rsidRDefault="00EF4301" w:rsidP="003248CA">
            <w:pPr>
              <w:pStyle w:val="afb"/>
              <w:snapToGrid w:val="0"/>
              <w:rPr>
                <w:i/>
              </w:rPr>
            </w:pPr>
            <w:r w:rsidRPr="0053660B">
              <w:t xml:space="preserve"> ИНН 263006999300</w:t>
            </w:r>
          </w:p>
        </w:tc>
      </w:tr>
      <w:tr w:rsidR="00EF4301" w:rsidRPr="0053660B" w14:paraId="1C813CB7" w14:textId="77777777" w:rsidTr="004A0B30">
        <w:trPr>
          <w:trHeight w:val="20"/>
        </w:trPr>
        <w:tc>
          <w:tcPr>
            <w:tcW w:w="5000" w:type="pct"/>
            <w:gridSpan w:val="8"/>
          </w:tcPr>
          <w:p w14:paraId="33714C19" w14:textId="77777777" w:rsidR="00EF4301" w:rsidRPr="0053660B" w:rsidRDefault="00EF4301" w:rsidP="003248CA">
            <w:pPr>
              <w:pStyle w:val="afb"/>
              <w:snapToGrid w:val="0"/>
              <w:jc w:val="center"/>
            </w:pPr>
            <w:r w:rsidRPr="0053660B">
              <w:rPr>
                <w:b/>
              </w:rPr>
              <w:lastRenderedPageBreak/>
              <w:t>Маршрут № 108</w:t>
            </w:r>
          </w:p>
        </w:tc>
      </w:tr>
      <w:tr w:rsidR="00EF4301" w:rsidRPr="0053660B" w14:paraId="0E7FE7CA" w14:textId="77777777" w:rsidTr="004A0B30">
        <w:trPr>
          <w:trHeight w:val="20"/>
        </w:trPr>
        <w:tc>
          <w:tcPr>
            <w:tcW w:w="119" w:type="pct"/>
          </w:tcPr>
          <w:p w14:paraId="250305F5" w14:textId="77777777" w:rsidR="00EF4301" w:rsidRPr="0053660B" w:rsidRDefault="00EF4301" w:rsidP="003248CA">
            <w:pPr>
              <w:pStyle w:val="afb"/>
              <w:snapToGrid w:val="0"/>
              <w:jc w:val="center"/>
            </w:pPr>
            <w:r w:rsidRPr="0053660B">
              <w:t>22</w:t>
            </w:r>
          </w:p>
        </w:tc>
        <w:tc>
          <w:tcPr>
            <w:tcW w:w="171" w:type="pct"/>
            <w:shd w:val="clear" w:color="auto" w:fill="auto"/>
          </w:tcPr>
          <w:p w14:paraId="00085ACE" w14:textId="77777777" w:rsidR="00EF4301" w:rsidRPr="0053660B" w:rsidRDefault="00EF4301" w:rsidP="003248CA">
            <w:pPr>
              <w:pStyle w:val="afb"/>
              <w:snapToGrid w:val="0"/>
              <w:jc w:val="center"/>
            </w:pPr>
            <w:r w:rsidRPr="0053660B">
              <w:t>108</w:t>
            </w:r>
          </w:p>
        </w:tc>
        <w:tc>
          <w:tcPr>
            <w:tcW w:w="390" w:type="pct"/>
            <w:shd w:val="clear" w:color="auto" w:fill="auto"/>
          </w:tcPr>
          <w:p w14:paraId="5B90394C" w14:textId="77777777" w:rsidR="00EF4301" w:rsidRPr="0053660B" w:rsidRDefault="00EF4301" w:rsidP="003248CA">
            <w:pPr>
              <w:pStyle w:val="afb"/>
              <w:snapToGrid w:val="0"/>
            </w:pPr>
            <w:r w:rsidRPr="0053660B">
              <w:t xml:space="preserve">Автовокзал – </w:t>
            </w:r>
          </w:p>
          <w:p w14:paraId="46F2F5BF" w14:textId="77777777" w:rsidR="00EF4301" w:rsidRPr="0053660B" w:rsidRDefault="00EF4301" w:rsidP="003248CA">
            <w:pPr>
              <w:pStyle w:val="afb"/>
              <w:snapToGrid w:val="0"/>
            </w:pPr>
            <w:r w:rsidRPr="0053660B">
              <w:t>с. Гражданское</w:t>
            </w:r>
          </w:p>
        </w:tc>
        <w:tc>
          <w:tcPr>
            <w:tcW w:w="1655" w:type="pct"/>
            <w:shd w:val="clear" w:color="auto" w:fill="auto"/>
          </w:tcPr>
          <w:p w14:paraId="71CA7F65" w14:textId="77777777" w:rsidR="00EF4301" w:rsidRPr="0053660B" w:rsidRDefault="00EF4301" w:rsidP="003248CA">
            <w:pPr>
              <w:pStyle w:val="afb"/>
              <w:snapToGrid w:val="0"/>
            </w:pPr>
            <w:r w:rsidRPr="0053660B">
              <w:t xml:space="preserve">Автовокзал, Магазин «Южный», </w:t>
            </w:r>
            <w:r w:rsidRPr="0053660B">
              <w:br/>
              <w:t>пл. Победы, Кр. Пахарь, Мин-Воды 2, Аэропорт, Мин-Воды 2, Арка, Побегайловка 1, Побегайловка 2, Дачи, х. Братства и Равенства, Дунаевка, МТМ, Орбельяновка-1, Орбельяновка-2, с. Успеновка, Сунжа, Спиртзавод, Гражданка-1, Н. Балковский, Фруктовый, Гражданка-2, Центр</w:t>
            </w:r>
          </w:p>
        </w:tc>
        <w:tc>
          <w:tcPr>
            <w:tcW w:w="1265" w:type="pct"/>
          </w:tcPr>
          <w:p w14:paraId="00862BD3" w14:textId="77777777" w:rsidR="00EF4301" w:rsidRPr="0053660B" w:rsidRDefault="00EF4301" w:rsidP="003248CA">
            <w:pPr>
              <w:pStyle w:val="afb"/>
              <w:snapToGrid w:val="0"/>
            </w:pPr>
            <w:r w:rsidRPr="0053660B">
              <w:t xml:space="preserve">ул. Гагарина, ул. Ставропольская, ул. Советская, а/д Р-217 «Кавказ», ул. Механизаторов, </w:t>
            </w:r>
            <w:r w:rsidRPr="0053660B">
              <w:br/>
              <w:t xml:space="preserve">ул. Шоссейная, ул. Российская, ул. Советская, </w:t>
            </w:r>
            <w:r w:rsidRPr="0053660B">
              <w:br/>
              <w:t xml:space="preserve">ул. Карла Маркса, ул. Трактовая, ул. Школьная, ул. Клубная, ул. Мира, ул. Набережная, </w:t>
            </w:r>
            <w:r w:rsidRPr="0053660B">
              <w:br/>
              <w:t xml:space="preserve">ул. Школьная, ул. Трактовая, ул. Кирпичная, </w:t>
            </w:r>
            <w:r w:rsidRPr="0053660B">
              <w:br/>
              <w:t xml:space="preserve">ул. Пролетарская, ул. Кирпичная, ул. Пушкина, ул. Грибоедова, ул. Королева, ул. Минделеева, </w:t>
            </w:r>
            <w:r w:rsidRPr="0053660B">
              <w:br/>
              <w:t xml:space="preserve">ул. Кирпичная, ул. Суворова, ул. Кирпичная, </w:t>
            </w:r>
            <w:r w:rsidRPr="0053660B">
              <w:br/>
              <w:t>ул. Мастерская, ул. Школьная</w:t>
            </w:r>
          </w:p>
        </w:tc>
        <w:tc>
          <w:tcPr>
            <w:tcW w:w="329" w:type="pct"/>
            <w:shd w:val="clear" w:color="auto" w:fill="auto"/>
          </w:tcPr>
          <w:p w14:paraId="364BE0F2" w14:textId="77777777" w:rsidR="00EF4301" w:rsidRPr="0053660B" w:rsidRDefault="00EF4301" w:rsidP="003248CA">
            <w:pPr>
              <w:pStyle w:val="afb"/>
              <w:snapToGrid w:val="0"/>
              <w:jc w:val="center"/>
            </w:pPr>
            <w:r w:rsidRPr="0053660B">
              <w:t>35,7</w:t>
            </w:r>
          </w:p>
        </w:tc>
        <w:tc>
          <w:tcPr>
            <w:tcW w:w="435" w:type="pct"/>
          </w:tcPr>
          <w:p w14:paraId="18016C99" w14:textId="77777777" w:rsidR="00EF4301" w:rsidRPr="0053660B" w:rsidRDefault="00EF4301" w:rsidP="003248CA">
            <w:pPr>
              <w:pStyle w:val="afb"/>
              <w:snapToGrid w:val="0"/>
              <w:jc w:val="center"/>
            </w:pPr>
            <w:r w:rsidRPr="0053660B">
              <w:rPr>
                <w:b/>
              </w:rPr>
              <w:t>10</w:t>
            </w:r>
            <w:r w:rsidRPr="0053660B">
              <w:t xml:space="preserve"> автобусов</w:t>
            </w:r>
          </w:p>
          <w:p w14:paraId="09AFEFDE" w14:textId="77777777" w:rsidR="00EF4301" w:rsidRPr="0053660B" w:rsidRDefault="00EF4301" w:rsidP="003248CA">
            <w:pPr>
              <w:pStyle w:val="afb"/>
              <w:snapToGrid w:val="0"/>
              <w:jc w:val="center"/>
            </w:pPr>
            <w:r w:rsidRPr="0053660B">
              <w:t>мкТС</w:t>
            </w:r>
          </w:p>
        </w:tc>
        <w:tc>
          <w:tcPr>
            <w:tcW w:w="636" w:type="pct"/>
            <w:shd w:val="clear" w:color="auto" w:fill="auto"/>
          </w:tcPr>
          <w:p w14:paraId="3D91D9A9" w14:textId="77777777" w:rsidR="00EF4301" w:rsidRPr="0053660B" w:rsidRDefault="00EF4301" w:rsidP="003248CA">
            <w:pPr>
              <w:pStyle w:val="afb"/>
              <w:snapToGrid w:val="0"/>
            </w:pPr>
            <w:r w:rsidRPr="0053660B">
              <w:t>Григорян Армаис Федорович</w:t>
            </w:r>
          </w:p>
          <w:p w14:paraId="1F580336" w14:textId="77777777" w:rsidR="00EF4301" w:rsidRPr="0053660B" w:rsidRDefault="00EF4301" w:rsidP="003248CA">
            <w:pPr>
              <w:pStyle w:val="afb"/>
              <w:snapToGrid w:val="0"/>
              <w:rPr>
                <w:i/>
              </w:rPr>
            </w:pPr>
            <w:r w:rsidRPr="0053660B">
              <w:t xml:space="preserve"> ИНН 263006999300</w:t>
            </w:r>
          </w:p>
        </w:tc>
      </w:tr>
      <w:tr w:rsidR="00EF4301" w:rsidRPr="0053660B" w14:paraId="06F83969" w14:textId="77777777" w:rsidTr="004A0B30">
        <w:trPr>
          <w:trHeight w:val="20"/>
        </w:trPr>
        <w:tc>
          <w:tcPr>
            <w:tcW w:w="5000" w:type="pct"/>
            <w:gridSpan w:val="8"/>
          </w:tcPr>
          <w:p w14:paraId="5BEBFA8F" w14:textId="77777777" w:rsidR="00EF4301" w:rsidRPr="0053660B" w:rsidRDefault="00EF4301" w:rsidP="003248CA">
            <w:pPr>
              <w:pStyle w:val="afb"/>
              <w:snapToGrid w:val="0"/>
              <w:jc w:val="center"/>
            </w:pPr>
            <w:r w:rsidRPr="0053660B">
              <w:rPr>
                <w:b/>
              </w:rPr>
              <w:t>Маршрут № 110</w:t>
            </w:r>
          </w:p>
        </w:tc>
      </w:tr>
      <w:tr w:rsidR="00EF4301" w:rsidRPr="0053660B" w14:paraId="161C12EA" w14:textId="77777777" w:rsidTr="004A0B30">
        <w:trPr>
          <w:trHeight w:val="20"/>
        </w:trPr>
        <w:tc>
          <w:tcPr>
            <w:tcW w:w="119" w:type="pct"/>
          </w:tcPr>
          <w:p w14:paraId="7BBF357A" w14:textId="77777777" w:rsidR="00EF4301" w:rsidRPr="0053660B" w:rsidRDefault="00EF4301" w:rsidP="003248CA">
            <w:pPr>
              <w:pStyle w:val="afb"/>
              <w:snapToGrid w:val="0"/>
              <w:jc w:val="center"/>
            </w:pPr>
            <w:r w:rsidRPr="0053660B">
              <w:t>23</w:t>
            </w:r>
          </w:p>
        </w:tc>
        <w:tc>
          <w:tcPr>
            <w:tcW w:w="171" w:type="pct"/>
            <w:shd w:val="clear" w:color="auto" w:fill="auto"/>
          </w:tcPr>
          <w:p w14:paraId="71737C55" w14:textId="77777777" w:rsidR="00EF4301" w:rsidRPr="0053660B" w:rsidRDefault="00EF4301" w:rsidP="003248CA">
            <w:pPr>
              <w:pStyle w:val="afb"/>
              <w:snapToGrid w:val="0"/>
              <w:jc w:val="center"/>
            </w:pPr>
            <w:r w:rsidRPr="0053660B">
              <w:t>110</w:t>
            </w:r>
          </w:p>
        </w:tc>
        <w:tc>
          <w:tcPr>
            <w:tcW w:w="390" w:type="pct"/>
            <w:shd w:val="clear" w:color="auto" w:fill="auto"/>
          </w:tcPr>
          <w:p w14:paraId="7675C22F" w14:textId="77777777" w:rsidR="00EF4301" w:rsidRPr="0053660B" w:rsidRDefault="00EF4301" w:rsidP="003248CA">
            <w:pPr>
              <w:pStyle w:val="afb"/>
              <w:snapToGrid w:val="0"/>
            </w:pPr>
            <w:r w:rsidRPr="0053660B">
              <w:t xml:space="preserve">ЖД вокзал – </w:t>
            </w:r>
          </w:p>
          <w:p w14:paraId="1EA78847" w14:textId="77777777" w:rsidR="00EF4301" w:rsidRPr="0053660B" w:rsidRDefault="00EF4301" w:rsidP="003248CA">
            <w:pPr>
              <w:pStyle w:val="afb"/>
              <w:snapToGrid w:val="0"/>
            </w:pPr>
            <w:r w:rsidRPr="0053660B">
              <w:t>с. Ульяновка</w:t>
            </w:r>
          </w:p>
        </w:tc>
        <w:tc>
          <w:tcPr>
            <w:tcW w:w="1655" w:type="pct"/>
            <w:shd w:val="clear" w:color="auto" w:fill="auto"/>
          </w:tcPr>
          <w:p w14:paraId="1C23C15F" w14:textId="77777777" w:rsidR="00EF4301" w:rsidRPr="0053660B" w:rsidRDefault="00EF4301" w:rsidP="003248CA">
            <w:pPr>
              <w:pStyle w:val="afb"/>
              <w:snapToGrid w:val="0"/>
            </w:pPr>
            <w:r w:rsidRPr="0053660B">
              <w:t>ЖД вокзал, Дом торговли, Дом пионеров, ЖД больница, Общежитие, Рынок, Рынок 2, Автовокзал, Магазин «Южный», пл. Победы, Кр. Пахарь, Арка, Магазин, с. Канглы, Кумагорская больница, с. Канглы, Магазин, Ульяновка, ул. Ленина, Клуб</w:t>
            </w:r>
          </w:p>
        </w:tc>
        <w:tc>
          <w:tcPr>
            <w:tcW w:w="1265" w:type="pct"/>
          </w:tcPr>
          <w:p w14:paraId="22BE081F" w14:textId="77777777" w:rsidR="00EF4301" w:rsidRPr="0053660B" w:rsidRDefault="00EF4301" w:rsidP="003248CA">
            <w:pPr>
              <w:pStyle w:val="afb"/>
              <w:snapToGrid w:val="0"/>
            </w:pPr>
            <w:r w:rsidRPr="0053660B">
              <w:t xml:space="preserve">пр. 22 Партсъезда, ул. Ленина, пр. 22 Партсъезда, ул. Пушкина, ул. Ставропольская, ул. Советская, а/д Р-217 «Кавказ», ул. Шоссейная, А-167, </w:t>
            </w:r>
            <w:r w:rsidRPr="0053660B">
              <w:br/>
              <w:t xml:space="preserve">ул. Лесная, А-167, Федеральная трасса М-29, </w:t>
            </w:r>
            <w:r w:rsidRPr="0053660B">
              <w:br/>
              <w:t>ул. Ленина, ул. Урожайная, ул. 60 лет Октября</w:t>
            </w:r>
          </w:p>
        </w:tc>
        <w:tc>
          <w:tcPr>
            <w:tcW w:w="329" w:type="pct"/>
            <w:shd w:val="clear" w:color="auto" w:fill="auto"/>
          </w:tcPr>
          <w:p w14:paraId="6F4A3FFC" w14:textId="77777777" w:rsidR="00EF4301" w:rsidRPr="0053660B" w:rsidRDefault="00EF4301" w:rsidP="003248CA">
            <w:pPr>
              <w:pStyle w:val="afb"/>
              <w:snapToGrid w:val="0"/>
              <w:jc w:val="center"/>
            </w:pPr>
            <w:r w:rsidRPr="0053660B">
              <w:t>25,0</w:t>
            </w:r>
          </w:p>
        </w:tc>
        <w:tc>
          <w:tcPr>
            <w:tcW w:w="435" w:type="pct"/>
          </w:tcPr>
          <w:p w14:paraId="0E85A5A1" w14:textId="77777777" w:rsidR="00EF4301" w:rsidRPr="0053660B" w:rsidRDefault="00EF4301" w:rsidP="003248CA">
            <w:pPr>
              <w:pStyle w:val="afb"/>
              <w:snapToGrid w:val="0"/>
              <w:jc w:val="center"/>
            </w:pPr>
            <w:r w:rsidRPr="0053660B">
              <w:rPr>
                <w:b/>
              </w:rPr>
              <w:t>5</w:t>
            </w:r>
            <w:r w:rsidRPr="0053660B">
              <w:t xml:space="preserve"> автобусов</w:t>
            </w:r>
          </w:p>
          <w:p w14:paraId="382FC75D" w14:textId="77777777" w:rsidR="00EF4301" w:rsidRPr="0053660B" w:rsidRDefault="00EF4301" w:rsidP="003248CA">
            <w:pPr>
              <w:pStyle w:val="afb"/>
              <w:snapToGrid w:val="0"/>
              <w:jc w:val="center"/>
            </w:pPr>
            <w:r w:rsidRPr="0053660B">
              <w:t>мкТС</w:t>
            </w:r>
          </w:p>
        </w:tc>
        <w:tc>
          <w:tcPr>
            <w:tcW w:w="636" w:type="pct"/>
            <w:shd w:val="clear" w:color="auto" w:fill="auto"/>
          </w:tcPr>
          <w:p w14:paraId="1C000544" w14:textId="77777777" w:rsidR="00EF4301" w:rsidRPr="0053660B" w:rsidRDefault="00EF4301" w:rsidP="003248CA">
            <w:pPr>
              <w:pStyle w:val="afb"/>
              <w:snapToGrid w:val="0"/>
            </w:pPr>
            <w:r w:rsidRPr="0053660B">
              <w:t xml:space="preserve">Дороничев Анатолий Анатольевич </w:t>
            </w:r>
          </w:p>
          <w:p w14:paraId="47D6CA4F" w14:textId="77777777" w:rsidR="00EF4301" w:rsidRPr="0053660B" w:rsidRDefault="00EF4301" w:rsidP="003248CA">
            <w:pPr>
              <w:pStyle w:val="afb"/>
              <w:snapToGrid w:val="0"/>
              <w:rPr>
                <w:i/>
              </w:rPr>
            </w:pPr>
            <w:r w:rsidRPr="0053660B">
              <w:t>ИНН 262702386962</w:t>
            </w:r>
          </w:p>
        </w:tc>
      </w:tr>
      <w:tr w:rsidR="00EF4301" w:rsidRPr="0053660B" w14:paraId="19E50EAE" w14:textId="77777777" w:rsidTr="004A0B30">
        <w:trPr>
          <w:trHeight w:val="20"/>
        </w:trPr>
        <w:tc>
          <w:tcPr>
            <w:tcW w:w="5000" w:type="pct"/>
            <w:gridSpan w:val="8"/>
          </w:tcPr>
          <w:p w14:paraId="4E0E6928" w14:textId="77777777" w:rsidR="00EF4301" w:rsidRPr="0053660B" w:rsidRDefault="00EF4301" w:rsidP="003248CA">
            <w:pPr>
              <w:pStyle w:val="afb"/>
              <w:snapToGrid w:val="0"/>
              <w:jc w:val="center"/>
            </w:pPr>
            <w:r w:rsidRPr="0053660B">
              <w:rPr>
                <w:b/>
              </w:rPr>
              <w:t>Маршрут № 111</w:t>
            </w:r>
          </w:p>
        </w:tc>
      </w:tr>
      <w:tr w:rsidR="00EF4301" w:rsidRPr="0053660B" w14:paraId="01AD8F78" w14:textId="77777777" w:rsidTr="004A0B30">
        <w:trPr>
          <w:trHeight w:val="20"/>
        </w:trPr>
        <w:tc>
          <w:tcPr>
            <w:tcW w:w="119" w:type="pct"/>
          </w:tcPr>
          <w:p w14:paraId="0370F950" w14:textId="77777777" w:rsidR="00EF4301" w:rsidRPr="0053660B" w:rsidRDefault="00EF4301" w:rsidP="003248CA">
            <w:pPr>
              <w:pStyle w:val="afb"/>
              <w:snapToGrid w:val="0"/>
              <w:jc w:val="center"/>
            </w:pPr>
            <w:r w:rsidRPr="0053660B">
              <w:t>24</w:t>
            </w:r>
          </w:p>
        </w:tc>
        <w:tc>
          <w:tcPr>
            <w:tcW w:w="171" w:type="pct"/>
            <w:shd w:val="clear" w:color="auto" w:fill="auto"/>
          </w:tcPr>
          <w:p w14:paraId="20192C36" w14:textId="77777777" w:rsidR="00EF4301" w:rsidRPr="0053660B" w:rsidRDefault="00EF4301" w:rsidP="003248CA">
            <w:pPr>
              <w:pStyle w:val="afb"/>
              <w:snapToGrid w:val="0"/>
              <w:jc w:val="center"/>
            </w:pPr>
            <w:r w:rsidRPr="0053660B">
              <w:t>111</w:t>
            </w:r>
          </w:p>
        </w:tc>
        <w:tc>
          <w:tcPr>
            <w:tcW w:w="390" w:type="pct"/>
            <w:shd w:val="clear" w:color="auto" w:fill="auto"/>
          </w:tcPr>
          <w:p w14:paraId="00C1C54D" w14:textId="77777777" w:rsidR="00EF4301" w:rsidRPr="0053660B" w:rsidRDefault="00EF4301" w:rsidP="003248CA">
            <w:pPr>
              <w:pStyle w:val="afb"/>
              <w:snapToGrid w:val="0"/>
              <w:rPr>
                <w:color w:val="000000"/>
              </w:rPr>
            </w:pPr>
            <w:r w:rsidRPr="0053660B">
              <w:rPr>
                <w:color w:val="000000"/>
              </w:rPr>
              <w:t>ПАТП – дачи канал «Широкий» –</w:t>
            </w:r>
          </w:p>
          <w:p w14:paraId="24BAB87F" w14:textId="77777777" w:rsidR="00EF4301" w:rsidRPr="0053660B" w:rsidRDefault="00EF4301" w:rsidP="003248CA">
            <w:pPr>
              <w:pStyle w:val="afb"/>
              <w:snapToGrid w:val="0"/>
              <w:rPr>
                <w:color w:val="000000"/>
              </w:rPr>
            </w:pPr>
            <w:r w:rsidRPr="0053660B">
              <w:rPr>
                <w:color w:val="000000"/>
              </w:rPr>
              <w:t>с. Марьины Колодцы</w:t>
            </w:r>
          </w:p>
        </w:tc>
        <w:tc>
          <w:tcPr>
            <w:tcW w:w="1655" w:type="pct"/>
            <w:shd w:val="clear" w:color="auto" w:fill="auto"/>
          </w:tcPr>
          <w:p w14:paraId="2A44A958" w14:textId="77777777" w:rsidR="00EF4301" w:rsidRPr="0053660B" w:rsidRDefault="00EF4301" w:rsidP="003248CA">
            <w:pPr>
              <w:pStyle w:val="afb"/>
              <w:snapToGrid w:val="0"/>
            </w:pPr>
            <w:r w:rsidRPr="0053660B">
              <w:t xml:space="preserve">ПАТП, к/т Октябрь, Содружество, Почта, ЖД вокзал, Почта, Содружество, к/т Октябрь, 50 лет Октября, Чкалова, Березка, Храм, Стоматология, пл. Победы, Магазин «Южный», Автовокзал, Рынок 2, Рынок, Общежитие, АРЗ, РСУ, Школа № 3, Дет. сад № 3, Мельница, Чайная, ДРСУ, к. Широкий, Утренняя Долина, Марьины Колодцы, х. Октябрьский, </w:t>
            </w:r>
            <w:r w:rsidRPr="0053660B">
              <w:br/>
              <w:t>х. Веселый, Старотарка, Безывановка, Марьины Колодцы</w:t>
            </w:r>
          </w:p>
        </w:tc>
        <w:tc>
          <w:tcPr>
            <w:tcW w:w="1265" w:type="pct"/>
          </w:tcPr>
          <w:p w14:paraId="272165B5" w14:textId="77777777" w:rsidR="00EF4301" w:rsidRPr="0053660B" w:rsidRDefault="00EF4301" w:rsidP="003248CA">
            <w:pPr>
              <w:pStyle w:val="afb"/>
              <w:snapToGrid w:val="0"/>
            </w:pPr>
            <w:r w:rsidRPr="0053660B">
              <w:t xml:space="preserve">пр. 22 Партсъезда, ул. Ленина, пр. 22 Партсъезда, ул. 50 лет Октября, ул. Ставропольская, </w:t>
            </w:r>
            <w:r w:rsidRPr="0053660B">
              <w:br/>
              <w:t>ул. Пушкина, ул. Железноводская, ул. Ломовая, ул. Московская, ул. Мостовая, автодорога Р-262, ул. Ленина, ул. Зеленая, ул. 1 Мая, ул. Буденного</w:t>
            </w:r>
          </w:p>
        </w:tc>
        <w:tc>
          <w:tcPr>
            <w:tcW w:w="329" w:type="pct"/>
            <w:shd w:val="clear" w:color="auto" w:fill="auto"/>
          </w:tcPr>
          <w:p w14:paraId="47478C96" w14:textId="77777777" w:rsidR="00EF4301" w:rsidRPr="0053660B" w:rsidRDefault="00EF4301" w:rsidP="003248CA">
            <w:pPr>
              <w:pStyle w:val="afb"/>
              <w:snapToGrid w:val="0"/>
              <w:jc w:val="center"/>
            </w:pPr>
            <w:r w:rsidRPr="0053660B">
              <w:t>35,2</w:t>
            </w:r>
          </w:p>
        </w:tc>
        <w:tc>
          <w:tcPr>
            <w:tcW w:w="435" w:type="pct"/>
          </w:tcPr>
          <w:p w14:paraId="1EE91EB0" w14:textId="77777777" w:rsidR="00EF4301" w:rsidRPr="0053660B" w:rsidRDefault="00EF4301" w:rsidP="003248CA">
            <w:pPr>
              <w:pStyle w:val="afb"/>
              <w:snapToGrid w:val="0"/>
              <w:jc w:val="center"/>
            </w:pPr>
            <w:r w:rsidRPr="0053660B">
              <w:rPr>
                <w:b/>
              </w:rPr>
              <w:t>1</w:t>
            </w:r>
            <w:r w:rsidRPr="0053660B">
              <w:t xml:space="preserve"> автобус</w:t>
            </w:r>
          </w:p>
          <w:p w14:paraId="704B0CF8" w14:textId="77777777" w:rsidR="00EF4301" w:rsidRPr="0053660B" w:rsidRDefault="00EF4301" w:rsidP="003248CA">
            <w:pPr>
              <w:pStyle w:val="afb"/>
              <w:snapToGrid w:val="0"/>
              <w:jc w:val="center"/>
            </w:pPr>
            <w:r w:rsidRPr="0053660B">
              <w:t>мкТС</w:t>
            </w:r>
          </w:p>
        </w:tc>
        <w:tc>
          <w:tcPr>
            <w:tcW w:w="636" w:type="pct"/>
            <w:shd w:val="clear" w:color="auto" w:fill="auto"/>
          </w:tcPr>
          <w:p w14:paraId="0A3D676E" w14:textId="77777777" w:rsidR="00EF4301" w:rsidRPr="0053660B" w:rsidRDefault="00EF4301" w:rsidP="003248CA">
            <w:pPr>
              <w:pStyle w:val="afb"/>
              <w:snapToGrid w:val="0"/>
            </w:pPr>
            <w:r w:rsidRPr="0053660B">
              <w:t xml:space="preserve">Дороничев Анатолий Анатольевич </w:t>
            </w:r>
          </w:p>
          <w:p w14:paraId="70B598A3" w14:textId="77777777" w:rsidR="00EF4301" w:rsidRPr="0053660B" w:rsidRDefault="00EF4301" w:rsidP="003248CA">
            <w:pPr>
              <w:pStyle w:val="afb"/>
              <w:snapToGrid w:val="0"/>
              <w:rPr>
                <w:i/>
              </w:rPr>
            </w:pPr>
            <w:r w:rsidRPr="0053660B">
              <w:t>ИНН 262702386962</w:t>
            </w:r>
          </w:p>
        </w:tc>
      </w:tr>
      <w:tr w:rsidR="00EF4301" w:rsidRPr="0053660B" w14:paraId="258EFAAB" w14:textId="77777777" w:rsidTr="004A0B30">
        <w:trPr>
          <w:trHeight w:val="20"/>
        </w:trPr>
        <w:tc>
          <w:tcPr>
            <w:tcW w:w="5000" w:type="pct"/>
            <w:gridSpan w:val="8"/>
          </w:tcPr>
          <w:p w14:paraId="7A659195" w14:textId="77777777" w:rsidR="00EF4301" w:rsidRPr="0053660B" w:rsidRDefault="00EF4301" w:rsidP="003248CA">
            <w:pPr>
              <w:pStyle w:val="afb"/>
              <w:snapToGrid w:val="0"/>
              <w:jc w:val="center"/>
            </w:pPr>
            <w:r w:rsidRPr="0053660B">
              <w:rPr>
                <w:b/>
              </w:rPr>
              <w:lastRenderedPageBreak/>
              <w:t>Маршрут № 112</w:t>
            </w:r>
          </w:p>
        </w:tc>
      </w:tr>
      <w:tr w:rsidR="00EF4301" w:rsidRPr="0053660B" w14:paraId="125CC3A3" w14:textId="77777777" w:rsidTr="004A0B30">
        <w:trPr>
          <w:trHeight w:val="20"/>
        </w:trPr>
        <w:tc>
          <w:tcPr>
            <w:tcW w:w="119" w:type="pct"/>
          </w:tcPr>
          <w:p w14:paraId="79332E23" w14:textId="77777777" w:rsidR="00EF4301" w:rsidRPr="0053660B" w:rsidRDefault="00EF4301" w:rsidP="003248CA">
            <w:pPr>
              <w:pStyle w:val="afb"/>
              <w:snapToGrid w:val="0"/>
              <w:jc w:val="center"/>
            </w:pPr>
            <w:r w:rsidRPr="0053660B">
              <w:t>25</w:t>
            </w:r>
          </w:p>
        </w:tc>
        <w:tc>
          <w:tcPr>
            <w:tcW w:w="171" w:type="pct"/>
            <w:shd w:val="clear" w:color="auto" w:fill="auto"/>
          </w:tcPr>
          <w:p w14:paraId="3B7DE183" w14:textId="77777777" w:rsidR="00EF4301" w:rsidRPr="0053660B" w:rsidRDefault="00EF4301" w:rsidP="003248CA">
            <w:pPr>
              <w:pStyle w:val="afb"/>
              <w:snapToGrid w:val="0"/>
              <w:jc w:val="center"/>
            </w:pPr>
            <w:r w:rsidRPr="0053660B">
              <w:t>112</w:t>
            </w:r>
          </w:p>
        </w:tc>
        <w:tc>
          <w:tcPr>
            <w:tcW w:w="390" w:type="pct"/>
            <w:shd w:val="clear" w:color="auto" w:fill="auto"/>
          </w:tcPr>
          <w:p w14:paraId="67412E89" w14:textId="77777777" w:rsidR="00EF4301" w:rsidRPr="0053660B" w:rsidRDefault="00EF4301" w:rsidP="003248CA">
            <w:pPr>
              <w:pStyle w:val="afb"/>
              <w:snapToGrid w:val="0"/>
            </w:pPr>
            <w:r w:rsidRPr="0053660B">
              <w:t xml:space="preserve">ЖД вокзал – </w:t>
            </w:r>
          </w:p>
          <w:p w14:paraId="4AA336B4" w14:textId="77777777" w:rsidR="00EF4301" w:rsidRPr="0053660B" w:rsidRDefault="00EF4301" w:rsidP="003248CA">
            <w:pPr>
              <w:pStyle w:val="afb"/>
              <w:snapToGrid w:val="0"/>
            </w:pPr>
            <w:r w:rsidRPr="0053660B">
              <w:t>х. Славянский</w:t>
            </w:r>
          </w:p>
        </w:tc>
        <w:tc>
          <w:tcPr>
            <w:tcW w:w="1655" w:type="pct"/>
            <w:shd w:val="clear" w:color="auto" w:fill="auto"/>
          </w:tcPr>
          <w:p w14:paraId="727677AC" w14:textId="7B8FA92B" w:rsidR="00EF4301" w:rsidRPr="0053660B" w:rsidRDefault="00EF4301" w:rsidP="003248CA">
            <w:pPr>
              <w:pStyle w:val="afb"/>
              <w:snapToGrid w:val="0"/>
            </w:pPr>
            <w:r w:rsidRPr="0053660B">
              <w:t xml:space="preserve">ЖД вокзал, Почта, Содружество, к/т Октябрь, ПАТП, 50 лет Октября, Чкалова, Храм, Стоматология, </w:t>
            </w:r>
            <w:r w:rsidRPr="0053660B">
              <w:br/>
              <w:t xml:space="preserve">р. Руслан, пл. Победы, Магазин «Южный», Автовокзал, Рынок 2, Рынок, Общежитие, АРЗ, Сувенир, </w:t>
            </w:r>
            <w:r w:rsidR="001C409F" w:rsidRPr="0053660B">
              <w:br/>
            </w:r>
            <w:r w:rsidRPr="0053660B">
              <w:t xml:space="preserve">ул. Тихая, Таможня, п. Первомайский магазин, Садовая, Дачи, Клуб, </w:t>
            </w:r>
            <w:r w:rsidRPr="0053660B">
              <w:br/>
              <w:t>х. Славянский</w:t>
            </w:r>
          </w:p>
        </w:tc>
        <w:tc>
          <w:tcPr>
            <w:tcW w:w="1265" w:type="pct"/>
          </w:tcPr>
          <w:p w14:paraId="45D9EAFC" w14:textId="77777777" w:rsidR="00EF4301" w:rsidRPr="0053660B" w:rsidRDefault="00EF4301" w:rsidP="003248CA">
            <w:pPr>
              <w:pStyle w:val="afb"/>
              <w:snapToGrid w:val="0"/>
            </w:pPr>
            <w:r w:rsidRPr="0053660B">
              <w:t xml:space="preserve">пр. 22 Партсъезда, ул. Ленина, пр. 22 Партсъезда, ул. 50 лет Октября, ул. Пролетарская, </w:t>
            </w:r>
            <w:r w:rsidRPr="0053660B">
              <w:br/>
              <w:t xml:space="preserve">ул. Советская, ул. Терешковой, ул. 50 лет Октября, ул. Ставропольская, ул. Пушкина, </w:t>
            </w:r>
            <w:r w:rsidRPr="0053660B">
              <w:br/>
              <w:t xml:space="preserve">ул. Железноводская, ул. Ломовая, </w:t>
            </w:r>
            <w:r w:rsidRPr="0053660B">
              <w:br/>
              <w:t xml:space="preserve">ул. Московская, ул. Восточная, ул. Школьная, </w:t>
            </w:r>
            <w:r w:rsidRPr="0053660B">
              <w:br/>
              <w:t>ул. Клубная</w:t>
            </w:r>
          </w:p>
        </w:tc>
        <w:tc>
          <w:tcPr>
            <w:tcW w:w="329" w:type="pct"/>
            <w:shd w:val="clear" w:color="auto" w:fill="auto"/>
          </w:tcPr>
          <w:p w14:paraId="541895CB" w14:textId="77777777" w:rsidR="00EF4301" w:rsidRPr="0053660B" w:rsidRDefault="00EF4301" w:rsidP="003248CA">
            <w:pPr>
              <w:pStyle w:val="afb"/>
              <w:snapToGrid w:val="0"/>
              <w:jc w:val="center"/>
            </w:pPr>
            <w:r w:rsidRPr="0053660B">
              <w:t>13,0</w:t>
            </w:r>
          </w:p>
        </w:tc>
        <w:tc>
          <w:tcPr>
            <w:tcW w:w="435" w:type="pct"/>
          </w:tcPr>
          <w:p w14:paraId="4E377B31" w14:textId="77777777" w:rsidR="00EF4301" w:rsidRPr="0053660B" w:rsidRDefault="00EF4301" w:rsidP="003248CA">
            <w:pPr>
              <w:pStyle w:val="afb"/>
              <w:snapToGrid w:val="0"/>
              <w:jc w:val="center"/>
            </w:pPr>
            <w:r w:rsidRPr="0053660B">
              <w:rPr>
                <w:b/>
              </w:rPr>
              <w:t>1</w:t>
            </w:r>
            <w:r w:rsidRPr="0053660B">
              <w:t xml:space="preserve"> автобус</w:t>
            </w:r>
          </w:p>
          <w:p w14:paraId="417DD69A" w14:textId="77777777" w:rsidR="00EF4301" w:rsidRPr="0053660B" w:rsidRDefault="00EF4301" w:rsidP="003248CA">
            <w:pPr>
              <w:pStyle w:val="afb"/>
              <w:snapToGrid w:val="0"/>
              <w:jc w:val="center"/>
            </w:pPr>
            <w:r w:rsidRPr="0053660B">
              <w:t>мкТС</w:t>
            </w:r>
          </w:p>
        </w:tc>
        <w:tc>
          <w:tcPr>
            <w:tcW w:w="636" w:type="pct"/>
            <w:shd w:val="clear" w:color="auto" w:fill="auto"/>
          </w:tcPr>
          <w:p w14:paraId="139E9695" w14:textId="77777777" w:rsidR="00EF4301" w:rsidRPr="0053660B" w:rsidRDefault="00EF4301" w:rsidP="003248CA">
            <w:pPr>
              <w:pStyle w:val="afb"/>
              <w:snapToGrid w:val="0"/>
            </w:pPr>
            <w:r w:rsidRPr="0053660B">
              <w:t xml:space="preserve">Дороничев Анатолий Анатольевич </w:t>
            </w:r>
          </w:p>
          <w:p w14:paraId="4603944A" w14:textId="77777777" w:rsidR="00EF4301" w:rsidRPr="0053660B" w:rsidRDefault="00EF4301" w:rsidP="003248CA">
            <w:pPr>
              <w:pStyle w:val="afb"/>
              <w:snapToGrid w:val="0"/>
              <w:rPr>
                <w:i/>
              </w:rPr>
            </w:pPr>
            <w:r w:rsidRPr="0053660B">
              <w:t>ИНН 262702386962</w:t>
            </w:r>
          </w:p>
        </w:tc>
      </w:tr>
      <w:tr w:rsidR="00EF4301" w:rsidRPr="0053660B" w14:paraId="5DCE575E" w14:textId="77777777" w:rsidTr="004A0B30">
        <w:trPr>
          <w:trHeight w:val="20"/>
        </w:trPr>
        <w:tc>
          <w:tcPr>
            <w:tcW w:w="5000" w:type="pct"/>
            <w:gridSpan w:val="8"/>
          </w:tcPr>
          <w:p w14:paraId="0BC9F526" w14:textId="77777777" w:rsidR="00EF4301" w:rsidRPr="0053660B" w:rsidRDefault="00EF4301" w:rsidP="003248CA">
            <w:pPr>
              <w:pStyle w:val="afb"/>
              <w:snapToGrid w:val="0"/>
              <w:jc w:val="center"/>
            </w:pPr>
            <w:r w:rsidRPr="0053660B">
              <w:rPr>
                <w:b/>
              </w:rPr>
              <w:t>Маршрут № 113</w:t>
            </w:r>
          </w:p>
        </w:tc>
      </w:tr>
      <w:tr w:rsidR="00EF4301" w:rsidRPr="0053660B" w14:paraId="6C1E110E" w14:textId="77777777" w:rsidTr="004A0B30">
        <w:trPr>
          <w:trHeight w:val="20"/>
        </w:trPr>
        <w:tc>
          <w:tcPr>
            <w:tcW w:w="119" w:type="pct"/>
          </w:tcPr>
          <w:p w14:paraId="4FFAA390" w14:textId="77777777" w:rsidR="00EF4301" w:rsidRPr="0053660B" w:rsidRDefault="00EF4301" w:rsidP="003248CA">
            <w:pPr>
              <w:pStyle w:val="afb"/>
              <w:snapToGrid w:val="0"/>
              <w:jc w:val="center"/>
            </w:pPr>
            <w:r w:rsidRPr="0053660B">
              <w:t>26</w:t>
            </w:r>
          </w:p>
        </w:tc>
        <w:tc>
          <w:tcPr>
            <w:tcW w:w="171" w:type="pct"/>
            <w:shd w:val="clear" w:color="auto" w:fill="auto"/>
          </w:tcPr>
          <w:p w14:paraId="5D61B329" w14:textId="77777777" w:rsidR="00EF4301" w:rsidRPr="0053660B" w:rsidRDefault="00EF4301" w:rsidP="003248CA">
            <w:pPr>
              <w:pStyle w:val="afb"/>
              <w:snapToGrid w:val="0"/>
              <w:jc w:val="center"/>
            </w:pPr>
            <w:r w:rsidRPr="0053660B">
              <w:t>113</w:t>
            </w:r>
          </w:p>
        </w:tc>
        <w:tc>
          <w:tcPr>
            <w:tcW w:w="390" w:type="pct"/>
            <w:shd w:val="clear" w:color="auto" w:fill="auto"/>
          </w:tcPr>
          <w:p w14:paraId="082322A9" w14:textId="77777777" w:rsidR="00EF4301" w:rsidRPr="0053660B" w:rsidRDefault="00EF4301" w:rsidP="003248CA">
            <w:pPr>
              <w:pStyle w:val="afb"/>
              <w:snapToGrid w:val="0"/>
            </w:pPr>
            <w:r w:rsidRPr="0053660B">
              <w:t xml:space="preserve">Автовокзал – </w:t>
            </w:r>
          </w:p>
          <w:p w14:paraId="46F55D0D" w14:textId="77777777" w:rsidR="00EF4301" w:rsidRPr="0053660B" w:rsidRDefault="00EF4301" w:rsidP="003248CA">
            <w:pPr>
              <w:pStyle w:val="afb"/>
              <w:snapToGrid w:val="0"/>
            </w:pPr>
            <w:r w:rsidRPr="0053660B">
              <w:t>с. Марьины Колодцы</w:t>
            </w:r>
          </w:p>
        </w:tc>
        <w:tc>
          <w:tcPr>
            <w:tcW w:w="1655" w:type="pct"/>
            <w:shd w:val="clear" w:color="auto" w:fill="auto"/>
          </w:tcPr>
          <w:p w14:paraId="4DFF8347" w14:textId="77777777" w:rsidR="00EF4301" w:rsidRPr="0053660B" w:rsidRDefault="00EF4301" w:rsidP="003248CA">
            <w:pPr>
              <w:pStyle w:val="afb"/>
              <w:snapToGrid w:val="0"/>
            </w:pPr>
            <w:r w:rsidRPr="0053660B">
              <w:t>Автовокзал, Рынок 2, Рынок, Общежитие, АРЗ, РСУ, Школа № 3, Дет. сад № 3, Мельница, Чайная,</w:t>
            </w:r>
            <w:r w:rsidRPr="0053660B">
              <w:br/>
              <w:t xml:space="preserve"> к. Широкий, Утренняя Долина, Марьины Колодцы, х. Октябрьский, </w:t>
            </w:r>
            <w:r w:rsidRPr="0053660B">
              <w:br/>
              <w:t xml:space="preserve">х. Веселый, х. Старотарка, </w:t>
            </w:r>
            <w:r w:rsidRPr="0053660B">
              <w:br/>
              <w:t xml:space="preserve">х. Безивановка, х. Старотарка, </w:t>
            </w:r>
            <w:r w:rsidRPr="0053660B">
              <w:br/>
              <w:t>х. Веселый, х. Октябрьский, Марьины Колодцы</w:t>
            </w:r>
          </w:p>
        </w:tc>
        <w:tc>
          <w:tcPr>
            <w:tcW w:w="1265" w:type="pct"/>
          </w:tcPr>
          <w:p w14:paraId="5E5C268A" w14:textId="77777777" w:rsidR="00EF4301" w:rsidRPr="0053660B" w:rsidRDefault="00EF4301" w:rsidP="003248CA">
            <w:pPr>
              <w:pStyle w:val="afb"/>
              <w:snapToGrid w:val="0"/>
            </w:pPr>
            <w:r w:rsidRPr="0053660B">
              <w:t xml:space="preserve">ул. Гагарина, ул. Ставропольская, ул. Пушкина, ул. Железноводская, ул. Ломовая, </w:t>
            </w:r>
            <w:r w:rsidRPr="0053660B">
              <w:br/>
              <w:t>ул. Московская, ул. Мостовая, Р-262, ул. Ленина, ул. Зеленая, ул. 1 Мая, ул. Буденного, ул. 1 Мая, ул. Зеленая, ул. Ленина</w:t>
            </w:r>
          </w:p>
        </w:tc>
        <w:tc>
          <w:tcPr>
            <w:tcW w:w="329" w:type="pct"/>
            <w:shd w:val="clear" w:color="auto" w:fill="auto"/>
          </w:tcPr>
          <w:p w14:paraId="103F5D9E" w14:textId="77777777" w:rsidR="00EF4301" w:rsidRPr="0053660B" w:rsidRDefault="00EF4301" w:rsidP="003248CA">
            <w:pPr>
              <w:pStyle w:val="afb"/>
              <w:snapToGrid w:val="0"/>
              <w:jc w:val="center"/>
            </w:pPr>
            <w:r w:rsidRPr="0053660B">
              <w:t>32,2</w:t>
            </w:r>
          </w:p>
        </w:tc>
        <w:tc>
          <w:tcPr>
            <w:tcW w:w="435" w:type="pct"/>
          </w:tcPr>
          <w:p w14:paraId="69F735EF" w14:textId="77777777" w:rsidR="00EF4301" w:rsidRPr="0053660B" w:rsidRDefault="00EF4301" w:rsidP="003248CA">
            <w:pPr>
              <w:pStyle w:val="afb"/>
              <w:snapToGrid w:val="0"/>
              <w:jc w:val="center"/>
            </w:pPr>
            <w:r w:rsidRPr="0053660B">
              <w:rPr>
                <w:b/>
              </w:rPr>
              <w:t xml:space="preserve">3 </w:t>
            </w:r>
            <w:r w:rsidRPr="0053660B">
              <w:t>автобуса</w:t>
            </w:r>
          </w:p>
          <w:p w14:paraId="4BDD133A" w14:textId="77777777" w:rsidR="00EF4301" w:rsidRPr="0053660B" w:rsidRDefault="00EF4301" w:rsidP="003248CA">
            <w:pPr>
              <w:pStyle w:val="afb"/>
              <w:snapToGrid w:val="0"/>
              <w:jc w:val="center"/>
            </w:pPr>
            <w:r w:rsidRPr="0053660B">
              <w:t>мкТС</w:t>
            </w:r>
          </w:p>
        </w:tc>
        <w:tc>
          <w:tcPr>
            <w:tcW w:w="636" w:type="pct"/>
            <w:shd w:val="clear" w:color="auto" w:fill="auto"/>
          </w:tcPr>
          <w:p w14:paraId="7B376624" w14:textId="77777777" w:rsidR="00EF4301" w:rsidRPr="0053660B" w:rsidRDefault="00EF4301" w:rsidP="003248CA">
            <w:pPr>
              <w:pStyle w:val="afb"/>
              <w:snapToGrid w:val="0"/>
            </w:pPr>
            <w:r w:rsidRPr="0053660B">
              <w:t xml:space="preserve">Дороничев Анатолий Анатольевич </w:t>
            </w:r>
          </w:p>
          <w:p w14:paraId="17567DA0" w14:textId="77777777" w:rsidR="00EF4301" w:rsidRPr="0053660B" w:rsidRDefault="00EF4301" w:rsidP="003248CA">
            <w:pPr>
              <w:pStyle w:val="afb"/>
              <w:snapToGrid w:val="0"/>
              <w:rPr>
                <w:i/>
              </w:rPr>
            </w:pPr>
            <w:r w:rsidRPr="0053660B">
              <w:t>ИНН 262702386962</w:t>
            </w:r>
          </w:p>
        </w:tc>
      </w:tr>
      <w:tr w:rsidR="00EF4301" w:rsidRPr="0053660B" w14:paraId="6EAF61E0" w14:textId="77777777" w:rsidTr="004A0B30">
        <w:trPr>
          <w:trHeight w:val="20"/>
        </w:trPr>
        <w:tc>
          <w:tcPr>
            <w:tcW w:w="5000" w:type="pct"/>
            <w:gridSpan w:val="8"/>
          </w:tcPr>
          <w:p w14:paraId="58812D30" w14:textId="77777777" w:rsidR="00EF4301" w:rsidRPr="0053660B" w:rsidRDefault="00EF4301" w:rsidP="003248CA">
            <w:pPr>
              <w:pStyle w:val="afb"/>
              <w:snapToGrid w:val="0"/>
              <w:jc w:val="center"/>
            </w:pPr>
            <w:r w:rsidRPr="0053660B">
              <w:rPr>
                <w:b/>
              </w:rPr>
              <w:t>Маршрут № 113а</w:t>
            </w:r>
          </w:p>
        </w:tc>
      </w:tr>
      <w:tr w:rsidR="00EF4301" w:rsidRPr="0053660B" w14:paraId="0B5EEB34" w14:textId="77777777" w:rsidTr="004A0B30">
        <w:trPr>
          <w:trHeight w:val="20"/>
        </w:trPr>
        <w:tc>
          <w:tcPr>
            <w:tcW w:w="119" w:type="pct"/>
          </w:tcPr>
          <w:p w14:paraId="594ACD9A" w14:textId="77777777" w:rsidR="00EF4301" w:rsidRPr="0053660B" w:rsidRDefault="00EF4301" w:rsidP="003248CA">
            <w:pPr>
              <w:pStyle w:val="afb"/>
              <w:snapToGrid w:val="0"/>
              <w:jc w:val="center"/>
            </w:pPr>
            <w:r w:rsidRPr="0053660B">
              <w:t>27</w:t>
            </w:r>
          </w:p>
        </w:tc>
        <w:tc>
          <w:tcPr>
            <w:tcW w:w="171" w:type="pct"/>
            <w:shd w:val="clear" w:color="auto" w:fill="auto"/>
          </w:tcPr>
          <w:p w14:paraId="25BE7745" w14:textId="77777777" w:rsidR="00EF4301" w:rsidRPr="0053660B" w:rsidRDefault="00EF4301" w:rsidP="003248CA">
            <w:pPr>
              <w:pStyle w:val="afb"/>
              <w:snapToGrid w:val="0"/>
              <w:jc w:val="center"/>
            </w:pPr>
            <w:r w:rsidRPr="0053660B">
              <w:t>113а</w:t>
            </w:r>
          </w:p>
        </w:tc>
        <w:tc>
          <w:tcPr>
            <w:tcW w:w="390" w:type="pct"/>
            <w:shd w:val="clear" w:color="auto" w:fill="auto"/>
          </w:tcPr>
          <w:p w14:paraId="16F2623E" w14:textId="77777777" w:rsidR="00EF4301" w:rsidRPr="0053660B" w:rsidRDefault="00EF4301" w:rsidP="003248CA">
            <w:pPr>
              <w:pStyle w:val="afb"/>
              <w:snapToGrid w:val="0"/>
            </w:pPr>
            <w:r w:rsidRPr="0053660B">
              <w:t xml:space="preserve">Автовокзал – </w:t>
            </w:r>
          </w:p>
          <w:p w14:paraId="6BAFA5A2" w14:textId="77777777" w:rsidR="00EF4301" w:rsidRPr="0053660B" w:rsidRDefault="00EF4301" w:rsidP="003248CA">
            <w:pPr>
              <w:pStyle w:val="afb"/>
              <w:snapToGrid w:val="0"/>
            </w:pPr>
            <w:r w:rsidRPr="0053660B">
              <w:t xml:space="preserve">с. Сухая Падина – </w:t>
            </w:r>
          </w:p>
          <w:p w14:paraId="4C723222" w14:textId="77777777" w:rsidR="00EF4301" w:rsidRPr="0053660B" w:rsidRDefault="00EF4301" w:rsidP="003248CA">
            <w:pPr>
              <w:pStyle w:val="afb"/>
              <w:snapToGrid w:val="0"/>
            </w:pPr>
            <w:r w:rsidRPr="0053660B">
              <w:t>с. Марьины Колодцы</w:t>
            </w:r>
          </w:p>
        </w:tc>
        <w:tc>
          <w:tcPr>
            <w:tcW w:w="1655" w:type="pct"/>
            <w:shd w:val="clear" w:color="auto" w:fill="auto"/>
          </w:tcPr>
          <w:p w14:paraId="53FA2CF9" w14:textId="77777777" w:rsidR="00EF4301" w:rsidRPr="0053660B" w:rsidRDefault="00EF4301" w:rsidP="003248CA">
            <w:pPr>
              <w:pStyle w:val="afb"/>
              <w:snapToGrid w:val="0"/>
            </w:pPr>
            <w:r w:rsidRPr="0053660B">
              <w:t xml:space="preserve">Автовокзал, Рынок 2, Рынок, Общежитие, АРЗ, РСУ, Школа № 3, Дет. сад № 3, Мельница, Чайная, </w:t>
            </w:r>
            <w:r w:rsidRPr="0053660B">
              <w:br/>
              <w:t>к. Широкий, Утренняя Долина, Сухая Падина, Марьины Колодцы, Сухая Падина</w:t>
            </w:r>
          </w:p>
        </w:tc>
        <w:tc>
          <w:tcPr>
            <w:tcW w:w="1265" w:type="pct"/>
          </w:tcPr>
          <w:p w14:paraId="3F9C3881" w14:textId="77777777" w:rsidR="00EF4301" w:rsidRPr="0053660B" w:rsidRDefault="00EF4301" w:rsidP="003248CA">
            <w:pPr>
              <w:pStyle w:val="afb"/>
              <w:snapToGrid w:val="0"/>
            </w:pPr>
            <w:r w:rsidRPr="0053660B">
              <w:t>Сухая Падина, Марьины Колодцы, Сухая Падина, к. Широкий, Чайная, Мельница, Дет. сад № 3, Школа № 3, РСУ, АРЗ, Аэропорта, Рынок, Рынок 2, Автовокзал</w:t>
            </w:r>
          </w:p>
        </w:tc>
        <w:tc>
          <w:tcPr>
            <w:tcW w:w="329" w:type="pct"/>
            <w:shd w:val="clear" w:color="auto" w:fill="auto"/>
          </w:tcPr>
          <w:p w14:paraId="673083DA" w14:textId="77777777" w:rsidR="00EF4301" w:rsidRPr="0053660B" w:rsidRDefault="00EF4301" w:rsidP="003248CA">
            <w:pPr>
              <w:pStyle w:val="afb"/>
              <w:snapToGrid w:val="0"/>
              <w:jc w:val="center"/>
            </w:pPr>
            <w:r w:rsidRPr="0053660B">
              <w:t>36,3</w:t>
            </w:r>
          </w:p>
        </w:tc>
        <w:tc>
          <w:tcPr>
            <w:tcW w:w="435" w:type="pct"/>
          </w:tcPr>
          <w:p w14:paraId="4B3F3DFA" w14:textId="77777777" w:rsidR="00EF4301" w:rsidRPr="0053660B" w:rsidRDefault="00EF4301" w:rsidP="003248CA">
            <w:pPr>
              <w:pStyle w:val="afb"/>
              <w:snapToGrid w:val="0"/>
              <w:jc w:val="center"/>
            </w:pPr>
            <w:r w:rsidRPr="0053660B">
              <w:rPr>
                <w:b/>
              </w:rPr>
              <w:t>1</w:t>
            </w:r>
            <w:r w:rsidRPr="0053660B">
              <w:t xml:space="preserve"> автобус</w:t>
            </w:r>
          </w:p>
          <w:p w14:paraId="54397C5B" w14:textId="77777777" w:rsidR="00EF4301" w:rsidRPr="0053660B" w:rsidRDefault="00EF4301" w:rsidP="003248CA">
            <w:pPr>
              <w:pStyle w:val="afb"/>
              <w:snapToGrid w:val="0"/>
              <w:jc w:val="center"/>
            </w:pPr>
            <w:r w:rsidRPr="0053660B">
              <w:t>мкТС</w:t>
            </w:r>
          </w:p>
        </w:tc>
        <w:tc>
          <w:tcPr>
            <w:tcW w:w="636" w:type="pct"/>
            <w:shd w:val="clear" w:color="auto" w:fill="auto"/>
          </w:tcPr>
          <w:p w14:paraId="3C649569" w14:textId="77777777" w:rsidR="00EF4301" w:rsidRPr="0053660B" w:rsidRDefault="00EF4301" w:rsidP="003248CA">
            <w:pPr>
              <w:pStyle w:val="afb"/>
              <w:snapToGrid w:val="0"/>
            </w:pPr>
            <w:r w:rsidRPr="0053660B">
              <w:t xml:space="preserve">Дороничев Анатолий Анатольевич </w:t>
            </w:r>
          </w:p>
          <w:p w14:paraId="79C4BBA0" w14:textId="77777777" w:rsidR="00EF4301" w:rsidRPr="0053660B" w:rsidRDefault="00EF4301" w:rsidP="003248CA">
            <w:pPr>
              <w:pStyle w:val="afb"/>
              <w:snapToGrid w:val="0"/>
              <w:rPr>
                <w:i/>
              </w:rPr>
            </w:pPr>
            <w:r w:rsidRPr="0053660B">
              <w:t>ИНН 262702386962</w:t>
            </w:r>
          </w:p>
        </w:tc>
      </w:tr>
      <w:tr w:rsidR="00EF4301" w:rsidRPr="0053660B" w14:paraId="54291B18" w14:textId="77777777" w:rsidTr="004A0B30">
        <w:trPr>
          <w:trHeight w:val="20"/>
        </w:trPr>
        <w:tc>
          <w:tcPr>
            <w:tcW w:w="5000" w:type="pct"/>
            <w:gridSpan w:val="8"/>
          </w:tcPr>
          <w:p w14:paraId="5371E9F4" w14:textId="77777777" w:rsidR="00EF4301" w:rsidRPr="0053660B" w:rsidRDefault="00EF4301" w:rsidP="003248CA">
            <w:pPr>
              <w:pStyle w:val="afb"/>
              <w:snapToGrid w:val="0"/>
              <w:jc w:val="center"/>
            </w:pPr>
            <w:r w:rsidRPr="0053660B">
              <w:rPr>
                <w:b/>
              </w:rPr>
              <w:t>Маршрут № 114</w:t>
            </w:r>
          </w:p>
        </w:tc>
      </w:tr>
      <w:tr w:rsidR="00EF4301" w:rsidRPr="0053660B" w14:paraId="3141D84D" w14:textId="77777777" w:rsidTr="004A0B30">
        <w:trPr>
          <w:trHeight w:val="20"/>
        </w:trPr>
        <w:tc>
          <w:tcPr>
            <w:tcW w:w="119" w:type="pct"/>
          </w:tcPr>
          <w:p w14:paraId="48013F4F" w14:textId="77777777" w:rsidR="00EF4301" w:rsidRPr="0053660B" w:rsidRDefault="00EF4301" w:rsidP="003248CA">
            <w:pPr>
              <w:pStyle w:val="afb"/>
              <w:snapToGrid w:val="0"/>
              <w:jc w:val="center"/>
            </w:pPr>
            <w:r w:rsidRPr="0053660B">
              <w:t>28</w:t>
            </w:r>
          </w:p>
        </w:tc>
        <w:tc>
          <w:tcPr>
            <w:tcW w:w="171" w:type="pct"/>
            <w:shd w:val="clear" w:color="auto" w:fill="auto"/>
          </w:tcPr>
          <w:p w14:paraId="72E6A080" w14:textId="77777777" w:rsidR="00EF4301" w:rsidRPr="0053660B" w:rsidRDefault="00EF4301" w:rsidP="003248CA">
            <w:pPr>
              <w:pStyle w:val="afb"/>
              <w:snapToGrid w:val="0"/>
              <w:jc w:val="center"/>
            </w:pPr>
            <w:r w:rsidRPr="0053660B">
              <w:t>114</w:t>
            </w:r>
          </w:p>
        </w:tc>
        <w:tc>
          <w:tcPr>
            <w:tcW w:w="390" w:type="pct"/>
            <w:shd w:val="clear" w:color="auto" w:fill="auto"/>
          </w:tcPr>
          <w:p w14:paraId="14A8306F" w14:textId="77777777" w:rsidR="00EF4301" w:rsidRPr="0053660B" w:rsidRDefault="00EF4301" w:rsidP="003248CA">
            <w:pPr>
              <w:pStyle w:val="afb"/>
              <w:snapToGrid w:val="0"/>
            </w:pPr>
            <w:r w:rsidRPr="0053660B">
              <w:t xml:space="preserve">Автовокзал – </w:t>
            </w:r>
          </w:p>
          <w:p w14:paraId="1356D563" w14:textId="77777777" w:rsidR="00EF4301" w:rsidRPr="0053660B" w:rsidRDefault="00EF4301" w:rsidP="003248CA">
            <w:pPr>
              <w:pStyle w:val="afb"/>
              <w:snapToGrid w:val="0"/>
            </w:pPr>
            <w:r w:rsidRPr="0053660B">
              <w:t>с. Греческое</w:t>
            </w:r>
          </w:p>
        </w:tc>
        <w:tc>
          <w:tcPr>
            <w:tcW w:w="1655" w:type="pct"/>
            <w:shd w:val="clear" w:color="auto" w:fill="auto"/>
          </w:tcPr>
          <w:p w14:paraId="05450040" w14:textId="77777777" w:rsidR="00EF4301" w:rsidRPr="0053660B" w:rsidRDefault="00EF4301" w:rsidP="003248CA">
            <w:pPr>
              <w:pStyle w:val="afb"/>
              <w:snapToGrid w:val="0"/>
            </w:pPr>
            <w:r w:rsidRPr="0053660B">
              <w:t>Автовокзал, Рынок 2, Рынок, Общежитие, АРЗ, РСУ, Школа № 3, Дет. сад № 3, Мельница, Чайная, к. Широкий, Утренняя Долина, Марьины Колодцы, Розовка 1, Розовка 2, Апанасенко, Греческое</w:t>
            </w:r>
          </w:p>
        </w:tc>
        <w:tc>
          <w:tcPr>
            <w:tcW w:w="1265" w:type="pct"/>
          </w:tcPr>
          <w:p w14:paraId="43273D17" w14:textId="77777777" w:rsidR="00EF4301" w:rsidRPr="0053660B" w:rsidRDefault="00EF4301" w:rsidP="003248CA">
            <w:pPr>
              <w:pStyle w:val="afb"/>
              <w:snapToGrid w:val="0"/>
            </w:pPr>
            <w:r w:rsidRPr="0053660B">
              <w:t xml:space="preserve">ул. Гагарина, ул. Ставропольская, ул. Пушкина, ул. Железноводская, ул. Ломовая, </w:t>
            </w:r>
            <w:r w:rsidRPr="0053660B">
              <w:br/>
              <w:t xml:space="preserve">ул. Московская, ул. Мостовая, Р-262, ул. Новая, ул. Апанасенко, ул. Степная, </w:t>
            </w:r>
            <w:r w:rsidRPr="0053660B">
              <w:br/>
              <w:t xml:space="preserve">ул. Красногвардейская, ул. Новая, </w:t>
            </w:r>
            <w:r w:rsidRPr="0053660B">
              <w:br/>
              <w:t>пер. Центральный, ул. Мира</w:t>
            </w:r>
          </w:p>
        </w:tc>
        <w:tc>
          <w:tcPr>
            <w:tcW w:w="329" w:type="pct"/>
            <w:shd w:val="clear" w:color="auto" w:fill="auto"/>
          </w:tcPr>
          <w:p w14:paraId="535F6AC7" w14:textId="77777777" w:rsidR="00EF4301" w:rsidRPr="0053660B" w:rsidRDefault="00EF4301" w:rsidP="003248CA">
            <w:pPr>
              <w:pStyle w:val="afb"/>
              <w:snapToGrid w:val="0"/>
              <w:jc w:val="center"/>
            </w:pPr>
            <w:r w:rsidRPr="0053660B">
              <w:t>49,2</w:t>
            </w:r>
          </w:p>
        </w:tc>
        <w:tc>
          <w:tcPr>
            <w:tcW w:w="435" w:type="pct"/>
          </w:tcPr>
          <w:p w14:paraId="0E9042D1" w14:textId="77777777" w:rsidR="00EF4301" w:rsidRPr="0053660B" w:rsidRDefault="00EF4301" w:rsidP="003248CA">
            <w:pPr>
              <w:pStyle w:val="afb"/>
              <w:snapToGrid w:val="0"/>
              <w:jc w:val="center"/>
            </w:pPr>
            <w:r w:rsidRPr="0053660B">
              <w:rPr>
                <w:b/>
              </w:rPr>
              <w:t>4</w:t>
            </w:r>
            <w:r w:rsidRPr="0053660B">
              <w:t xml:space="preserve"> автобуса</w:t>
            </w:r>
          </w:p>
          <w:p w14:paraId="4F5FFC54" w14:textId="77777777" w:rsidR="00EF4301" w:rsidRPr="0053660B" w:rsidRDefault="00EF4301" w:rsidP="003248CA">
            <w:pPr>
              <w:pStyle w:val="afb"/>
              <w:snapToGrid w:val="0"/>
              <w:jc w:val="center"/>
            </w:pPr>
            <w:r w:rsidRPr="0053660B">
              <w:t>мкТС</w:t>
            </w:r>
          </w:p>
        </w:tc>
        <w:tc>
          <w:tcPr>
            <w:tcW w:w="636" w:type="pct"/>
            <w:shd w:val="clear" w:color="auto" w:fill="auto"/>
          </w:tcPr>
          <w:p w14:paraId="30600965" w14:textId="77777777" w:rsidR="00EF4301" w:rsidRPr="0053660B" w:rsidRDefault="00EF4301" w:rsidP="003248CA">
            <w:pPr>
              <w:pStyle w:val="afb"/>
              <w:snapToGrid w:val="0"/>
            </w:pPr>
            <w:r w:rsidRPr="0053660B">
              <w:t xml:space="preserve">Дороничев Анатолий Анатольевич </w:t>
            </w:r>
          </w:p>
          <w:p w14:paraId="6F552A3A" w14:textId="77777777" w:rsidR="00EF4301" w:rsidRPr="0053660B" w:rsidRDefault="00EF4301" w:rsidP="003248CA">
            <w:pPr>
              <w:pStyle w:val="afb"/>
              <w:snapToGrid w:val="0"/>
              <w:rPr>
                <w:i/>
              </w:rPr>
            </w:pPr>
            <w:r w:rsidRPr="0053660B">
              <w:t>ИНН 262702386962</w:t>
            </w:r>
          </w:p>
        </w:tc>
      </w:tr>
      <w:tr w:rsidR="00EF4301" w:rsidRPr="0053660B" w14:paraId="7F6F3410" w14:textId="77777777" w:rsidTr="004A0B30">
        <w:trPr>
          <w:trHeight w:val="20"/>
        </w:trPr>
        <w:tc>
          <w:tcPr>
            <w:tcW w:w="5000" w:type="pct"/>
            <w:gridSpan w:val="8"/>
          </w:tcPr>
          <w:p w14:paraId="4613C4BC" w14:textId="77777777" w:rsidR="00EF4301" w:rsidRPr="0053660B" w:rsidRDefault="00EF4301" w:rsidP="003248CA">
            <w:pPr>
              <w:pStyle w:val="afb"/>
              <w:snapToGrid w:val="0"/>
              <w:jc w:val="center"/>
            </w:pPr>
            <w:r w:rsidRPr="0053660B">
              <w:rPr>
                <w:b/>
              </w:rPr>
              <w:t>Маршрут № 115</w:t>
            </w:r>
          </w:p>
        </w:tc>
      </w:tr>
      <w:tr w:rsidR="00EF4301" w:rsidRPr="0053660B" w14:paraId="14C37CFE" w14:textId="77777777" w:rsidTr="004A0B30">
        <w:trPr>
          <w:trHeight w:val="20"/>
        </w:trPr>
        <w:tc>
          <w:tcPr>
            <w:tcW w:w="119" w:type="pct"/>
          </w:tcPr>
          <w:p w14:paraId="682D4CDC" w14:textId="77777777" w:rsidR="00EF4301" w:rsidRPr="0053660B" w:rsidRDefault="00EF4301" w:rsidP="003248CA">
            <w:pPr>
              <w:pStyle w:val="afb"/>
              <w:snapToGrid w:val="0"/>
              <w:jc w:val="center"/>
            </w:pPr>
            <w:r w:rsidRPr="0053660B">
              <w:t>29</w:t>
            </w:r>
          </w:p>
        </w:tc>
        <w:tc>
          <w:tcPr>
            <w:tcW w:w="171" w:type="pct"/>
            <w:shd w:val="clear" w:color="auto" w:fill="auto"/>
          </w:tcPr>
          <w:p w14:paraId="2CEA8849" w14:textId="77777777" w:rsidR="00EF4301" w:rsidRPr="0053660B" w:rsidRDefault="00EF4301" w:rsidP="003248CA">
            <w:pPr>
              <w:pStyle w:val="afb"/>
              <w:snapToGrid w:val="0"/>
              <w:jc w:val="center"/>
            </w:pPr>
            <w:r w:rsidRPr="0053660B">
              <w:t>115</w:t>
            </w:r>
          </w:p>
        </w:tc>
        <w:tc>
          <w:tcPr>
            <w:tcW w:w="390" w:type="pct"/>
            <w:shd w:val="clear" w:color="auto" w:fill="auto"/>
          </w:tcPr>
          <w:p w14:paraId="3C7B35BB" w14:textId="77777777" w:rsidR="00EF4301" w:rsidRPr="0053660B" w:rsidRDefault="00EF4301" w:rsidP="003248CA">
            <w:pPr>
              <w:pStyle w:val="afb"/>
              <w:snapToGrid w:val="0"/>
            </w:pPr>
            <w:r w:rsidRPr="0053660B">
              <w:t xml:space="preserve">Автовокзал – </w:t>
            </w:r>
          </w:p>
          <w:p w14:paraId="5DC91F46" w14:textId="77777777" w:rsidR="00EF4301" w:rsidRPr="0053660B" w:rsidRDefault="00EF4301" w:rsidP="003248CA">
            <w:pPr>
              <w:pStyle w:val="afb"/>
              <w:snapToGrid w:val="0"/>
            </w:pPr>
            <w:r w:rsidRPr="0053660B">
              <w:t>х. Перевальный</w:t>
            </w:r>
          </w:p>
        </w:tc>
        <w:tc>
          <w:tcPr>
            <w:tcW w:w="1655" w:type="pct"/>
            <w:shd w:val="clear" w:color="auto" w:fill="auto"/>
          </w:tcPr>
          <w:p w14:paraId="07C1A031" w14:textId="5159DFF7" w:rsidR="00EF4301" w:rsidRPr="0053660B" w:rsidRDefault="00EF4301" w:rsidP="003248CA">
            <w:pPr>
              <w:pStyle w:val="afb"/>
              <w:snapToGrid w:val="0"/>
            </w:pPr>
            <w:r w:rsidRPr="0053660B">
              <w:t xml:space="preserve">Автовокзал, Магазин «Южный», </w:t>
            </w:r>
            <w:r w:rsidRPr="0053660B">
              <w:br/>
              <w:t xml:space="preserve">пл. Победы, Кр. Пахарь, Аэропорт, Арка, Магазин, с. Канглы, </w:t>
            </w:r>
            <w:r w:rsidR="001C409F" w:rsidRPr="0053660B">
              <w:br/>
            </w:r>
            <w:r w:rsidRPr="0053660B">
              <w:t xml:space="preserve">х. Перевальный, х. Лысогорский, </w:t>
            </w:r>
            <w:r w:rsidRPr="0053660B">
              <w:br/>
              <w:t>х. Перевальный</w:t>
            </w:r>
          </w:p>
        </w:tc>
        <w:tc>
          <w:tcPr>
            <w:tcW w:w="1265" w:type="pct"/>
          </w:tcPr>
          <w:p w14:paraId="2A2B3086" w14:textId="77777777" w:rsidR="00EF4301" w:rsidRPr="0053660B" w:rsidRDefault="00EF4301" w:rsidP="003248CA">
            <w:pPr>
              <w:pStyle w:val="afb"/>
              <w:snapToGrid w:val="0"/>
            </w:pPr>
            <w:r w:rsidRPr="0053660B">
              <w:t xml:space="preserve">ул. Гагарина, ул. Ставропольская, ул. Советская, а/д Р-217 «Кавказ», ул. Шоссейная, а/д Р-217 «Кавказ», ул. Новая, а/д Р-217 «Кавказ», </w:t>
            </w:r>
            <w:r w:rsidRPr="0053660B">
              <w:br/>
              <w:t>ул. Мира, а/д Р-217 «Кавказ», ул. Новая</w:t>
            </w:r>
          </w:p>
        </w:tc>
        <w:tc>
          <w:tcPr>
            <w:tcW w:w="329" w:type="pct"/>
            <w:shd w:val="clear" w:color="auto" w:fill="auto"/>
          </w:tcPr>
          <w:p w14:paraId="55F14B69" w14:textId="77777777" w:rsidR="00EF4301" w:rsidRPr="0053660B" w:rsidRDefault="00EF4301" w:rsidP="003248CA">
            <w:pPr>
              <w:pStyle w:val="afb"/>
              <w:snapToGrid w:val="0"/>
              <w:jc w:val="center"/>
            </w:pPr>
            <w:r w:rsidRPr="0053660B">
              <w:t>48,6</w:t>
            </w:r>
          </w:p>
        </w:tc>
        <w:tc>
          <w:tcPr>
            <w:tcW w:w="435" w:type="pct"/>
          </w:tcPr>
          <w:p w14:paraId="24E6E6F8" w14:textId="77777777" w:rsidR="00EF4301" w:rsidRPr="0053660B" w:rsidRDefault="00EF4301" w:rsidP="003248CA">
            <w:pPr>
              <w:pStyle w:val="afb"/>
              <w:snapToGrid w:val="0"/>
              <w:jc w:val="center"/>
            </w:pPr>
            <w:r w:rsidRPr="0053660B">
              <w:rPr>
                <w:b/>
              </w:rPr>
              <w:t xml:space="preserve">1 </w:t>
            </w:r>
            <w:r w:rsidRPr="0053660B">
              <w:t>автобус</w:t>
            </w:r>
          </w:p>
          <w:p w14:paraId="49377A2E" w14:textId="77777777" w:rsidR="00EF4301" w:rsidRPr="0053660B" w:rsidRDefault="00EF4301" w:rsidP="003248CA">
            <w:pPr>
              <w:pStyle w:val="afb"/>
              <w:snapToGrid w:val="0"/>
              <w:jc w:val="center"/>
            </w:pPr>
            <w:r w:rsidRPr="0053660B">
              <w:t>мкТС</w:t>
            </w:r>
          </w:p>
        </w:tc>
        <w:tc>
          <w:tcPr>
            <w:tcW w:w="636" w:type="pct"/>
            <w:shd w:val="clear" w:color="auto" w:fill="auto"/>
          </w:tcPr>
          <w:p w14:paraId="7057187D" w14:textId="77777777" w:rsidR="00EF4301" w:rsidRPr="0053660B" w:rsidRDefault="00EF4301" w:rsidP="003248CA">
            <w:pPr>
              <w:pStyle w:val="afb"/>
              <w:snapToGrid w:val="0"/>
            </w:pPr>
            <w:r w:rsidRPr="0053660B">
              <w:t>Давидян Давид Славаевич</w:t>
            </w:r>
          </w:p>
          <w:p w14:paraId="5853752F" w14:textId="77777777" w:rsidR="00EF4301" w:rsidRPr="0053660B" w:rsidRDefault="00EF4301" w:rsidP="003248CA">
            <w:pPr>
              <w:pStyle w:val="afb"/>
              <w:snapToGrid w:val="0"/>
              <w:rPr>
                <w:i/>
              </w:rPr>
            </w:pPr>
            <w:r w:rsidRPr="0053660B">
              <w:t>ИНН 090108980698</w:t>
            </w:r>
          </w:p>
        </w:tc>
      </w:tr>
      <w:tr w:rsidR="00EF4301" w:rsidRPr="0053660B" w14:paraId="2DCAB9ED" w14:textId="77777777" w:rsidTr="004A0B30">
        <w:trPr>
          <w:trHeight w:val="20"/>
        </w:trPr>
        <w:tc>
          <w:tcPr>
            <w:tcW w:w="5000" w:type="pct"/>
            <w:gridSpan w:val="8"/>
          </w:tcPr>
          <w:p w14:paraId="2A9EEBD9" w14:textId="77777777" w:rsidR="00EF4301" w:rsidRPr="0053660B" w:rsidRDefault="00EF4301" w:rsidP="003248CA">
            <w:pPr>
              <w:pStyle w:val="afb"/>
              <w:snapToGrid w:val="0"/>
              <w:jc w:val="center"/>
            </w:pPr>
            <w:r w:rsidRPr="0053660B">
              <w:rPr>
                <w:b/>
              </w:rPr>
              <w:t>Маршрут № 116</w:t>
            </w:r>
          </w:p>
        </w:tc>
      </w:tr>
      <w:tr w:rsidR="00EF4301" w:rsidRPr="0053660B" w14:paraId="4790D7DE" w14:textId="77777777" w:rsidTr="004A0B30">
        <w:trPr>
          <w:trHeight w:val="20"/>
        </w:trPr>
        <w:tc>
          <w:tcPr>
            <w:tcW w:w="119" w:type="pct"/>
          </w:tcPr>
          <w:p w14:paraId="554B879F" w14:textId="77777777" w:rsidR="00EF4301" w:rsidRPr="0053660B" w:rsidRDefault="00EF4301" w:rsidP="003248CA">
            <w:pPr>
              <w:pStyle w:val="afb"/>
              <w:snapToGrid w:val="0"/>
              <w:jc w:val="center"/>
            </w:pPr>
            <w:r w:rsidRPr="0053660B">
              <w:lastRenderedPageBreak/>
              <w:t>30</w:t>
            </w:r>
          </w:p>
        </w:tc>
        <w:tc>
          <w:tcPr>
            <w:tcW w:w="171" w:type="pct"/>
            <w:shd w:val="clear" w:color="auto" w:fill="auto"/>
          </w:tcPr>
          <w:p w14:paraId="4D9EC663" w14:textId="77777777" w:rsidR="00EF4301" w:rsidRPr="0053660B" w:rsidRDefault="00EF4301" w:rsidP="003248CA">
            <w:pPr>
              <w:pStyle w:val="afb"/>
              <w:snapToGrid w:val="0"/>
              <w:jc w:val="center"/>
            </w:pPr>
            <w:r w:rsidRPr="0053660B">
              <w:t>116</w:t>
            </w:r>
          </w:p>
        </w:tc>
        <w:tc>
          <w:tcPr>
            <w:tcW w:w="390" w:type="pct"/>
            <w:shd w:val="clear" w:color="auto" w:fill="auto"/>
          </w:tcPr>
          <w:p w14:paraId="5F2DA5D2" w14:textId="77777777" w:rsidR="00EF4301" w:rsidRPr="0053660B" w:rsidRDefault="00EF4301" w:rsidP="003248CA">
            <w:pPr>
              <w:pStyle w:val="afb"/>
              <w:snapToGrid w:val="0"/>
            </w:pPr>
            <w:r w:rsidRPr="0053660B">
              <w:t xml:space="preserve">Автовокзал – </w:t>
            </w:r>
          </w:p>
          <w:p w14:paraId="753F4BAB" w14:textId="77777777" w:rsidR="00EF4301" w:rsidRPr="0053660B" w:rsidRDefault="00EF4301" w:rsidP="003248CA">
            <w:pPr>
              <w:pStyle w:val="afb"/>
              <w:snapToGrid w:val="0"/>
            </w:pPr>
            <w:r w:rsidRPr="0053660B">
              <w:t>с. Нагутское</w:t>
            </w:r>
          </w:p>
        </w:tc>
        <w:tc>
          <w:tcPr>
            <w:tcW w:w="1655" w:type="pct"/>
            <w:shd w:val="clear" w:color="auto" w:fill="auto"/>
          </w:tcPr>
          <w:p w14:paraId="1846CBEB" w14:textId="77777777" w:rsidR="00EF4301" w:rsidRPr="0053660B" w:rsidRDefault="00EF4301" w:rsidP="003248CA">
            <w:pPr>
              <w:pStyle w:val="afb"/>
              <w:snapToGrid w:val="0"/>
            </w:pPr>
            <w:r w:rsidRPr="0053660B">
              <w:t xml:space="preserve">Автовокзал, Магазин «Южный», </w:t>
            </w:r>
            <w:r w:rsidRPr="0053660B">
              <w:br/>
              <w:t xml:space="preserve">пл. Победы, Кр. Пахарь, Аэропорт, Арка, Магазин, с. Канглы, </w:t>
            </w:r>
            <w:r w:rsidRPr="0053660B">
              <w:br/>
              <w:t>х. Перевальный, Нагуты, ул. Колбасы, Конечная</w:t>
            </w:r>
          </w:p>
        </w:tc>
        <w:tc>
          <w:tcPr>
            <w:tcW w:w="1265" w:type="pct"/>
          </w:tcPr>
          <w:p w14:paraId="6F09C651" w14:textId="77777777" w:rsidR="00EF4301" w:rsidRPr="0053660B" w:rsidRDefault="00EF4301" w:rsidP="003248CA">
            <w:pPr>
              <w:pStyle w:val="afb"/>
              <w:snapToGrid w:val="0"/>
            </w:pPr>
            <w:r w:rsidRPr="0053660B">
              <w:t xml:space="preserve">ул. Гагарина, ул. Ставропольская, ул. Советская, а/д Р-217 «Кавказ», ул. Шоссейная, а/д Р-217 «Кавказ», ул. им. Колбасы, ул. Пролетарская, </w:t>
            </w:r>
            <w:r w:rsidRPr="0053660B">
              <w:br/>
              <w:t>ул. Октябрьская</w:t>
            </w:r>
          </w:p>
        </w:tc>
        <w:tc>
          <w:tcPr>
            <w:tcW w:w="329" w:type="pct"/>
            <w:shd w:val="clear" w:color="auto" w:fill="auto"/>
          </w:tcPr>
          <w:p w14:paraId="650A0A5C" w14:textId="77777777" w:rsidR="00EF4301" w:rsidRPr="0053660B" w:rsidRDefault="00EF4301" w:rsidP="003248CA">
            <w:pPr>
              <w:pStyle w:val="afb"/>
              <w:snapToGrid w:val="0"/>
              <w:jc w:val="center"/>
            </w:pPr>
            <w:r w:rsidRPr="0053660B">
              <w:t>48,2</w:t>
            </w:r>
          </w:p>
        </w:tc>
        <w:tc>
          <w:tcPr>
            <w:tcW w:w="435" w:type="pct"/>
          </w:tcPr>
          <w:p w14:paraId="4D3C4BDB" w14:textId="77777777" w:rsidR="00EF4301" w:rsidRPr="0053660B" w:rsidRDefault="00EF4301" w:rsidP="003248CA">
            <w:pPr>
              <w:pStyle w:val="afb"/>
              <w:snapToGrid w:val="0"/>
              <w:jc w:val="center"/>
            </w:pPr>
            <w:r w:rsidRPr="0053660B">
              <w:rPr>
                <w:b/>
              </w:rPr>
              <w:t xml:space="preserve">1 </w:t>
            </w:r>
            <w:r w:rsidRPr="0053660B">
              <w:t>автобус</w:t>
            </w:r>
          </w:p>
          <w:p w14:paraId="1D36E1A2" w14:textId="77777777" w:rsidR="00EF4301" w:rsidRPr="0053660B" w:rsidRDefault="00EF4301" w:rsidP="003248CA">
            <w:pPr>
              <w:pStyle w:val="afb"/>
              <w:snapToGrid w:val="0"/>
              <w:jc w:val="center"/>
            </w:pPr>
            <w:r w:rsidRPr="0053660B">
              <w:t>мкТС</w:t>
            </w:r>
          </w:p>
        </w:tc>
        <w:tc>
          <w:tcPr>
            <w:tcW w:w="636" w:type="pct"/>
            <w:shd w:val="clear" w:color="auto" w:fill="auto"/>
          </w:tcPr>
          <w:p w14:paraId="5D7ACBDB" w14:textId="77777777" w:rsidR="00EF4301" w:rsidRPr="0053660B" w:rsidRDefault="00EF4301" w:rsidP="003248CA">
            <w:pPr>
              <w:pStyle w:val="afb"/>
              <w:snapToGrid w:val="0"/>
            </w:pPr>
            <w:r w:rsidRPr="0053660B">
              <w:t>Давидян Давид Славаевич</w:t>
            </w:r>
          </w:p>
          <w:p w14:paraId="4AEB7FC0" w14:textId="77777777" w:rsidR="00EF4301" w:rsidRPr="0053660B" w:rsidRDefault="00EF4301" w:rsidP="003248CA">
            <w:pPr>
              <w:pStyle w:val="afb"/>
              <w:snapToGrid w:val="0"/>
              <w:rPr>
                <w:i/>
              </w:rPr>
            </w:pPr>
            <w:r w:rsidRPr="0053660B">
              <w:t>ИНН 090108980698</w:t>
            </w:r>
          </w:p>
        </w:tc>
      </w:tr>
      <w:tr w:rsidR="00EF4301" w:rsidRPr="0053660B" w14:paraId="5DED4961" w14:textId="77777777" w:rsidTr="004A0B30">
        <w:trPr>
          <w:trHeight w:val="20"/>
        </w:trPr>
        <w:tc>
          <w:tcPr>
            <w:tcW w:w="5000" w:type="pct"/>
            <w:gridSpan w:val="8"/>
          </w:tcPr>
          <w:p w14:paraId="1AB647CD" w14:textId="77777777" w:rsidR="00EF4301" w:rsidRPr="0053660B" w:rsidRDefault="00EF4301" w:rsidP="003248CA">
            <w:pPr>
              <w:pStyle w:val="afb"/>
              <w:snapToGrid w:val="0"/>
              <w:jc w:val="center"/>
            </w:pPr>
            <w:r w:rsidRPr="0053660B">
              <w:rPr>
                <w:b/>
              </w:rPr>
              <w:t>Маршрут № 121</w:t>
            </w:r>
          </w:p>
        </w:tc>
      </w:tr>
      <w:tr w:rsidR="00EF4301" w:rsidRPr="0053660B" w14:paraId="113F19FB" w14:textId="77777777" w:rsidTr="004A0B30">
        <w:trPr>
          <w:trHeight w:val="20"/>
        </w:trPr>
        <w:tc>
          <w:tcPr>
            <w:tcW w:w="119" w:type="pct"/>
          </w:tcPr>
          <w:p w14:paraId="7324FA22" w14:textId="77777777" w:rsidR="00EF4301" w:rsidRPr="0053660B" w:rsidRDefault="00EF4301" w:rsidP="003248CA">
            <w:pPr>
              <w:pStyle w:val="afb"/>
              <w:snapToGrid w:val="0"/>
              <w:jc w:val="center"/>
            </w:pPr>
            <w:r w:rsidRPr="0053660B">
              <w:t>31</w:t>
            </w:r>
          </w:p>
        </w:tc>
        <w:tc>
          <w:tcPr>
            <w:tcW w:w="171" w:type="pct"/>
            <w:shd w:val="clear" w:color="auto" w:fill="auto"/>
          </w:tcPr>
          <w:p w14:paraId="6C9CD9C4" w14:textId="77777777" w:rsidR="00EF4301" w:rsidRPr="0053660B" w:rsidRDefault="00EF4301" w:rsidP="003248CA">
            <w:pPr>
              <w:pStyle w:val="afb"/>
              <w:snapToGrid w:val="0"/>
              <w:jc w:val="center"/>
            </w:pPr>
            <w:r w:rsidRPr="0053660B">
              <w:t>121</w:t>
            </w:r>
          </w:p>
        </w:tc>
        <w:tc>
          <w:tcPr>
            <w:tcW w:w="390" w:type="pct"/>
            <w:shd w:val="clear" w:color="auto" w:fill="auto"/>
          </w:tcPr>
          <w:p w14:paraId="585B384D" w14:textId="77777777" w:rsidR="00EF4301" w:rsidRPr="0053660B" w:rsidRDefault="00EF4301" w:rsidP="003248CA">
            <w:pPr>
              <w:pStyle w:val="afb"/>
              <w:snapToGrid w:val="0"/>
            </w:pPr>
            <w:r w:rsidRPr="0053660B">
              <w:t xml:space="preserve">ЖД вокзал – </w:t>
            </w:r>
          </w:p>
          <w:p w14:paraId="3E8BC4CE" w14:textId="77777777" w:rsidR="00EF4301" w:rsidRPr="0053660B" w:rsidRDefault="00EF4301" w:rsidP="003248CA">
            <w:pPr>
              <w:pStyle w:val="afb"/>
              <w:snapToGrid w:val="0"/>
            </w:pPr>
            <w:r w:rsidRPr="0053660B">
              <w:t xml:space="preserve">х. Садовый </w:t>
            </w:r>
          </w:p>
        </w:tc>
        <w:tc>
          <w:tcPr>
            <w:tcW w:w="1655" w:type="pct"/>
            <w:shd w:val="clear" w:color="auto" w:fill="auto"/>
          </w:tcPr>
          <w:p w14:paraId="1309DCB8" w14:textId="77777777" w:rsidR="00EF4301" w:rsidRPr="0053660B" w:rsidRDefault="00EF4301" w:rsidP="003248CA">
            <w:pPr>
              <w:pStyle w:val="afb"/>
              <w:snapToGrid w:val="0"/>
            </w:pPr>
            <w:r w:rsidRPr="0053660B">
              <w:t>ЖД вокзал, Дом торговли, Дом пионеров, ЖД больница, Общежитие, АРЗ, РСУ, Школа № 3, Дет. сад № 3, Мельница, Чайная, Дом культуры, ПДУ, х. Садовый</w:t>
            </w:r>
          </w:p>
        </w:tc>
        <w:tc>
          <w:tcPr>
            <w:tcW w:w="1265" w:type="pct"/>
          </w:tcPr>
          <w:p w14:paraId="7C653610" w14:textId="77777777" w:rsidR="00EF4301" w:rsidRPr="0053660B" w:rsidRDefault="00EF4301" w:rsidP="003248CA">
            <w:pPr>
              <w:pStyle w:val="afb"/>
              <w:snapToGrid w:val="0"/>
            </w:pPr>
            <w:r w:rsidRPr="0053660B">
              <w:t xml:space="preserve">ул. 22 Партсъезда, ул. Пушкина, </w:t>
            </w:r>
            <w:r w:rsidRPr="0053660B">
              <w:br/>
              <w:t xml:space="preserve">ул. Железноводская, ул. Ломовая, ул. Московская, </w:t>
            </w:r>
            <w:r w:rsidRPr="0053660B">
              <w:br/>
              <w:t>ул. Мостовая, А-167, ул. Уютная</w:t>
            </w:r>
          </w:p>
        </w:tc>
        <w:tc>
          <w:tcPr>
            <w:tcW w:w="329" w:type="pct"/>
            <w:shd w:val="clear" w:color="auto" w:fill="auto"/>
          </w:tcPr>
          <w:p w14:paraId="51D7FEFE" w14:textId="77777777" w:rsidR="00EF4301" w:rsidRPr="0053660B" w:rsidRDefault="00EF4301" w:rsidP="003248CA">
            <w:pPr>
              <w:pStyle w:val="afb"/>
              <w:snapToGrid w:val="0"/>
              <w:jc w:val="center"/>
            </w:pPr>
            <w:r w:rsidRPr="0053660B">
              <w:t>13,6</w:t>
            </w:r>
          </w:p>
        </w:tc>
        <w:tc>
          <w:tcPr>
            <w:tcW w:w="435" w:type="pct"/>
          </w:tcPr>
          <w:p w14:paraId="665E47CA" w14:textId="77777777" w:rsidR="00EF4301" w:rsidRPr="0053660B" w:rsidRDefault="00EF4301" w:rsidP="003248CA">
            <w:pPr>
              <w:pStyle w:val="afb"/>
              <w:snapToGrid w:val="0"/>
              <w:jc w:val="center"/>
            </w:pPr>
            <w:r w:rsidRPr="0053660B">
              <w:rPr>
                <w:b/>
              </w:rPr>
              <w:t xml:space="preserve">3 </w:t>
            </w:r>
            <w:r w:rsidRPr="0053660B">
              <w:t>автобуса</w:t>
            </w:r>
          </w:p>
          <w:p w14:paraId="49F4F157" w14:textId="77777777" w:rsidR="00EF4301" w:rsidRPr="0053660B" w:rsidRDefault="00EF4301" w:rsidP="003248CA">
            <w:pPr>
              <w:pStyle w:val="afb"/>
              <w:snapToGrid w:val="0"/>
              <w:jc w:val="center"/>
            </w:pPr>
            <w:r w:rsidRPr="0053660B">
              <w:t>мкТС</w:t>
            </w:r>
          </w:p>
        </w:tc>
        <w:tc>
          <w:tcPr>
            <w:tcW w:w="636" w:type="pct"/>
            <w:shd w:val="clear" w:color="auto" w:fill="auto"/>
          </w:tcPr>
          <w:p w14:paraId="54DB7218" w14:textId="77777777" w:rsidR="00EF4301" w:rsidRPr="0053660B" w:rsidRDefault="00EF4301" w:rsidP="003248CA">
            <w:pPr>
              <w:pStyle w:val="afb"/>
              <w:snapToGrid w:val="0"/>
            </w:pPr>
            <w:r w:rsidRPr="0053660B">
              <w:t>Давидян Давид Славаевич</w:t>
            </w:r>
          </w:p>
          <w:p w14:paraId="01B4D43F" w14:textId="77777777" w:rsidR="00EF4301" w:rsidRPr="0053660B" w:rsidRDefault="00EF4301" w:rsidP="003248CA">
            <w:pPr>
              <w:pStyle w:val="afb"/>
              <w:snapToGrid w:val="0"/>
              <w:rPr>
                <w:i/>
              </w:rPr>
            </w:pPr>
            <w:r w:rsidRPr="0053660B">
              <w:t>ИНН 090108980698</w:t>
            </w:r>
          </w:p>
        </w:tc>
      </w:tr>
      <w:tr w:rsidR="00EF4301" w:rsidRPr="0053660B" w14:paraId="3ACB92E4" w14:textId="77777777" w:rsidTr="004A0B30">
        <w:trPr>
          <w:trHeight w:val="20"/>
        </w:trPr>
        <w:tc>
          <w:tcPr>
            <w:tcW w:w="5000" w:type="pct"/>
            <w:gridSpan w:val="8"/>
          </w:tcPr>
          <w:p w14:paraId="3CD4624A" w14:textId="77777777" w:rsidR="00EF4301" w:rsidRPr="0053660B" w:rsidRDefault="00EF4301" w:rsidP="003248CA">
            <w:pPr>
              <w:pStyle w:val="afb"/>
              <w:snapToGrid w:val="0"/>
              <w:jc w:val="center"/>
            </w:pPr>
            <w:r w:rsidRPr="0053660B">
              <w:rPr>
                <w:b/>
              </w:rPr>
              <w:t>Маршрут № 121а</w:t>
            </w:r>
          </w:p>
        </w:tc>
      </w:tr>
      <w:tr w:rsidR="00EF4301" w:rsidRPr="0053660B" w14:paraId="1DFD9BE2" w14:textId="77777777" w:rsidTr="004A0B30">
        <w:trPr>
          <w:trHeight w:val="20"/>
        </w:trPr>
        <w:tc>
          <w:tcPr>
            <w:tcW w:w="119" w:type="pct"/>
          </w:tcPr>
          <w:p w14:paraId="2ECEFEC9" w14:textId="77777777" w:rsidR="00EF4301" w:rsidRPr="0053660B" w:rsidRDefault="00EF4301" w:rsidP="003248CA">
            <w:pPr>
              <w:pStyle w:val="afb"/>
              <w:snapToGrid w:val="0"/>
              <w:jc w:val="center"/>
            </w:pPr>
            <w:r w:rsidRPr="0053660B">
              <w:t>32</w:t>
            </w:r>
          </w:p>
        </w:tc>
        <w:tc>
          <w:tcPr>
            <w:tcW w:w="171" w:type="pct"/>
            <w:shd w:val="clear" w:color="auto" w:fill="auto"/>
          </w:tcPr>
          <w:p w14:paraId="56112336" w14:textId="77777777" w:rsidR="00EF4301" w:rsidRPr="0053660B" w:rsidRDefault="00EF4301" w:rsidP="003248CA">
            <w:pPr>
              <w:pStyle w:val="afb"/>
              <w:snapToGrid w:val="0"/>
              <w:jc w:val="center"/>
            </w:pPr>
            <w:r w:rsidRPr="0053660B">
              <w:t>121а</w:t>
            </w:r>
          </w:p>
        </w:tc>
        <w:tc>
          <w:tcPr>
            <w:tcW w:w="390" w:type="pct"/>
            <w:shd w:val="clear" w:color="auto" w:fill="auto"/>
          </w:tcPr>
          <w:p w14:paraId="6A809F50" w14:textId="77777777" w:rsidR="00EF4301" w:rsidRPr="0053660B" w:rsidRDefault="00EF4301" w:rsidP="003248CA">
            <w:pPr>
              <w:pStyle w:val="afb"/>
              <w:snapToGrid w:val="0"/>
            </w:pPr>
            <w:r w:rsidRPr="0053660B">
              <w:t xml:space="preserve">ЖД вокзал – </w:t>
            </w:r>
          </w:p>
          <w:p w14:paraId="636CB1F4" w14:textId="77777777" w:rsidR="00EF4301" w:rsidRPr="0053660B" w:rsidRDefault="00EF4301" w:rsidP="003248CA">
            <w:pPr>
              <w:pStyle w:val="afb"/>
              <w:snapToGrid w:val="0"/>
            </w:pPr>
            <w:r w:rsidRPr="0053660B">
              <w:t>х. Садовый (через микрорайон)</w:t>
            </w:r>
          </w:p>
        </w:tc>
        <w:tc>
          <w:tcPr>
            <w:tcW w:w="1655" w:type="pct"/>
            <w:shd w:val="clear" w:color="auto" w:fill="auto"/>
          </w:tcPr>
          <w:p w14:paraId="5BF3BB13" w14:textId="77777777" w:rsidR="00EF4301" w:rsidRPr="0053660B" w:rsidRDefault="00EF4301" w:rsidP="003248CA">
            <w:pPr>
              <w:pStyle w:val="afb"/>
              <w:snapToGrid w:val="0"/>
            </w:pPr>
            <w:r w:rsidRPr="0053660B">
              <w:t>ЖД вокзал, Дом торговли, Дом пионеров, ЖД больница, Общежитие, АРЗ, РСУ, Школа № 3, Дет. сад № 3, Мельница, Чайная, Дом культуры, ПДУ, х. Садовый, ул. Уютная</w:t>
            </w:r>
          </w:p>
        </w:tc>
        <w:tc>
          <w:tcPr>
            <w:tcW w:w="1265" w:type="pct"/>
          </w:tcPr>
          <w:p w14:paraId="305CB526" w14:textId="77777777" w:rsidR="00EF4301" w:rsidRPr="0053660B" w:rsidRDefault="00EF4301" w:rsidP="003248CA">
            <w:pPr>
              <w:pStyle w:val="afb"/>
              <w:snapToGrid w:val="0"/>
            </w:pPr>
            <w:r w:rsidRPr="0053660B">
              <w:t xml:space="preserve">ул. 22 Партсъезда, ул. Пушкина, </w:t>
            </w:r>
            <w:r w:rsidRPr="0053660B">
              <w:br/>
              <w:t xml:space="preserve">ул. Железноводская, ул. Ломовая, </w:t>
            </w:r>
            <w:r w:rsidRPr="0053660B">
              <w:br/>
              <w:t>ул. Московская, ул. Мостовая, А-167, ул. Уютная</w:t>
            </w:r>
          </w:p>
        </w:tc>
        <w:tc>
          <w:tcPr>
            <w:tcW w:w="329" w:type="pct"/>
            <w:shd w:val="clear" w:color="auto" w:fill="auto"/>
          </w:tcPr>
          <w:p w14:paraId="6F9E4633" w14:textId="77777777" w:rsidR="00EF4301" w:rsidRPr="0053660B" w:rsidRDefault="00EF4301" w:rsidP="003248CA">
            <w:pPr>
              <w:pStyle w:val="afb"/>
              <w:snapToGrid w:val="0"/>
              <w:jc w:val="center"/>
            </w:pPr>
            <w:r w:rsidRPr="0053660B">
              <w:t>16,8</w:t>
            </w:r>
          </w:p>
        </w:tc>
        <w:tc>
          <w:tcPr>
            <w:tcW w:w="435" w:type="pct"/>
          </w:tcPr>
          <w:p w14:paraId="25F7F2BD" w14:textId="77777777" w:rsidR="00EF4301" w:rsidRPr="0053660B" w:rsidRDefault="00EF4301" w:rsidP="003248CA">
            <w:pPr>
              <w:pStyle w:val="afb"/>
              <w:snapToGrid w:val="0"/>
              <w:jc w:val="center"/>
            </w:pPr>
            <w:r w:rsidRPr="0053660B">
              <w:rPr>
                <w:b/>
              </w:rPr>
              <w:t>2</w:t>
            </w:r>
            <w:r w:rsidRPr="0053660B">
              <w:t xml:space="preserve"> автобуса</w:t>
            </w:r>
          </w:p>
          <w:p w14:paraId="3427F8D4" w14:textId="77777777" w:rsidR="00EF4301" w:rsidRPr="0053660B" w:rsidRDefault="00EF4301" w:rsidP="003248CA">
            <w:pPr>
              <w:pStyle w:val="afb"/>
              <w:snapToGrid w:val="0"/>
              <w:jc w:val="center"/>
            </w:pPr>
            <w:r w:rsidRPr="0053660B">
              <w:t>мкТС</w:t>
            </w:r>
          </w:p>
        </w:tc>
        <w:tc>
          <w:tcPr>
            <w:tcW w:w="636" w:type="pct"/>
            <w:shd w:val="clear" w:color="auto" w:fill="auto"/>
          </w:tcPr>
          <w:p w14:paraId="7C81B162" w14:textId="77777777" w:rsidR="00EF4301" w:rsidRPr="0053660B" w:rsidRDefault="00EF4301" w:rsidP="003248CA">
            <w:pPr>
              <w:pStyle w:val="afb"/>
              <w:snapToGrid w:val="0"/>
            </w:pPr>
            <w:r w:rsidRPr="0053660B">
              <w:t>Давидян Давид Славаевич</w:t>
            </w:r>
          </w:p>
          <w:p w14:paraId="167EEAAD" w14:textId="77777777" w:rsidR="00EF4301" w:rsidRPr="0053660B" w:rsidRDefault="00EF4301" w:rsidP="003248CA">
            <w:pPr>
              <w:pStyle w:val="afb"/>
              <w:snapToGrid w:val="0"/>
              <w:rPr>
                <w:i/>
              </w:rPr>
            </w:pPr>
            <w:r w:rsidRPr="0053660B">
              <w:t>ИНН 090108980698</w:t>
            </w:r>
          </w:p>
        </w:tc>
      </w:tr>
      <w:tr w:rsidR="00EF4301" w:rsidRPr="0053660B" w14:paraId="5215B472" w14:textId="77777777" w:rsidTr="004A0B30">
        <w:trPr>
          <w:trHeight w:val="20"/>
        </w:trPr>
        <w:tc>
          <w:tcPr>
            <w:tcW w:w="5000" w:type="pct"/>
            <w:gridSpan w:val="8"/>
          </w:tcPr>
          <w:p w14:paraId="2551E6F3" w14:textId="77777777" w:rsidR="00EF4301" w:rsidRPr="0053660B" w:rsidRDefault="00EF4301" w:rsidP="003248CA">
            <w:pPr>
              <w:pStyle w:val="afb"/>
              <w:snapToGrid w:val="0"/>
              <w:jc w:val="center"/>
            </w:pPr>
            <w:r w:rsidRPr="0053660B">
              <w:rPr>
                <w:b/>
              </w:rPr>
              <w:t>Маршрут № 232</w:t>
            </w:r>
          </w:p>
        </w:tc>
      </w:tr>
      <w:tr w:rsidR="00EF4301" w:rsidRPr="0053660B" w14:paraId="79CDF88F" w14:textId="77777777" w:rsidTr="004A0B30">
        <w:trPr>
          <w:trHeight w:val="20"/>
        </w:trPr>
        <w:tc>
          <w:tcPr>
            <w:tcW w:w="119" w:type="pct"/>
          </w:tcPr>
          <w:p w14:paraId="25B84DC9" w14:textId="77777777" w:rsidR="00EF4301" w:rsidRPr="0053660B" w:rsidRDefault="00EF4301" w:rsidP="003248CA">
            <w:pPr>
              <w:pStyle w:val="afb"/>
              <w:snapToGrid w:val="0"/>
              <w:jc w:val="center"/>
            </w:pPr>
            <w:r w:rsidRPr="0053660B">
              <w:t>33</w:t>
            </w:r>
          </w:p>
        </w:tc>
        <w:tc>
          <w:tcPr>
            <w:tcW w:w="171" w:type="pct"/>
            <w:shd w:val="clear" w:color="auto" w:fill="auto"/>
          </w:tcPr>
          <w:p w14:paraId="2A8CDFBA" w14:textId="77777777" w:rsidR="00EF4301" w:rsidRPr="0053660B" w:rsidRDefault="00EF4301" w:rsidP="003248CA">
            <w:pPr>
              <w:pStyle w:val="afb"/>
              <w:snapToGrid w:val="0"/>
              <w:jc w:val="center"/>
            </w:pPr>
            <w:r w:rsidRPr="0053660B">
              <w:t>232</w:t>
            </w:r>
          </w:p>
        </w:tc>
        <w:tc>
          <w:tcPr>
            <w:tcW w:w="390" w:type="pct"/>
            <w:shd w:val="clear" w:color="auto" w:fill="auto"/>
          </w:tcPr>
          <w:p w14:paraId="796FB5E3" w14:textId="77777777" w:rsidR="00EF4301" w:rsidRPr="0053660B" w:rsidRDefault="00EF4301" w:rsidP="003248CA">
            <w:pPr>
              <w:pStyle w:val="afb"/>
              <w:snapToGrid w:val="0"/>
            </w:pPr>
            <w:r w:rsidRPr="0053660B">
              <w:t xml:space="preserve">Автовокзал – </w:t>
            </w:r>
          </w:p>
          <w:p w14:paraId="4DA1C511" w14:textId="77777777" w:rsidR="00EF4301" w:rsidRPr="0053660B" w:rsidRDefault="00EF4301" w:rsidP="003248CA">
            <w:pPr>
              <w:pStyle w:val="afb"/>
              <w:snapToGrid w:val="0"/>
            </w:pPr>
            <w:r w:rsidRPr="0053660B">
              <w:t>с. Нижняя Александровка</w:t>
            </w:r>
          </w:p>
        </w:tc>
        <w:tc>
          <w:tcPr>
            <w:tcW w:w="1655" w:type="pct"/>
            <w:shd w:val="clear" w:color="auto" w:fill="auto"/>
          </w:tcPr>
          <w:p w14:paraId="521203E7" w14:textId="77777777" w:rsidR="00EF4301" w:rsidRPr="0053660B" w:rsidRDefault="00EF4301" w:rsidP="003248CA">
            <w:pPr>
              <w:pStyle w:val="afb"/>
              <w:snapToGrid w:val="0"/>
            </w:pPr>
            <w:r w:rsidRPr="0053660B">
              <w:t xml:space="preserve">Автовокзал, Магазин «Южный», </w:t>
            </w:r>
            <w:r w:rsidRPr="0053660B">
              <w:br/>
              <w:t xml:space="preserve">пл. Победы, Кр. Пахарь, Аэропорт, Арка, Магазин, с. Канглы, </w:t>
            </w:r>
            <w:r w:rsidRPr="0053660B">
              <w:br/>
              <w:t xml:space="preserve">х. Перевальный, ул. им. Колбасы, </w:t>
            </w:r>
            <w:r w:rsidRPr="0053660B">
              <w:br/>
              <w:t>ул. Пролетарская, ул. Шоссейная Нагуты, Александровка</w:t>
            </w:r>
          </w:p>
        </w:tc>
        <w:tc>
          <w:tcPr>
            <w:tcW w:w="1265" w:type="pct"/>
          </w:tcPr>
          <w:p w14:paraId="182C8FE2" w14:textId="77777777" w:rsidR="00EF4301" w:rsidRPr="0053660B" w:rsidRDefault="00EF4301" w:rsidP="003248CA">
            <w:pPr>
              <w:pStyle w:val="afb"/>
              <w:snapToGrid w:val="0"/>
            </w:pPr>
            <w:r w:rsidRPr="0053660B">
              <w:t xml:space="preserve">ул. Ставропольская, а/д Р-217 «Кавказ», </w:t>
            </w:r>
            <w:r w:rsidRPr="0053660B">
              <w:br/>
              <w:t xml:space="preserve">ул. им. Колбасы, ул. Пролетарская, </w:t>
            </w:r>
            <w:r w:rsidRPr="0053660B">
              <w:br/>
              <w:t>ул. Шоссейная</w:t>
            </w:r>
          </w:p>
        </w:tc>
        <w:tc>
          <w:tcPr>
            <w:tcW w:w="329" w:type="pct"/>
            <w:shd w:val="clear" w:color="auto" w:fill="auto"/>
          </w:tcPr>
          <w:p w14:paraId="00989836" w14:textId="77777777" w:rsidR="00EF4301" w:rsidRPr="0053660B" w:rsidRDefault="00EF4301" w:rsidP="003248CA">
            <w:pPr>
              <w:pStyle w:val="afb"/>
              <w:snapToGrid w:val="0"/>
              <w:jc w:val="center"/>
            </w:pPr>
            <w:r w:rsidRPr="0053660B">
              <w:t>54,0</w:t>
            </w:r>
          </w:p>
        </w:tc>
        <w:tc>
          <w:tcPr>
            <w:tcW w:w="435" w:type="pct"/>
          </w:tcPr>
          <w:p w14:paraId="7914118D" w14:textId="77777777" w:rsidR="00EF4301" w:rsidRPr="0053660B" w:rsidRDefault="00EF4301" w:rsidP="003248CA">
            <w:pPr>
              <w:pStyle w:val="afb"/>
              <w:snapToGrid w:val="0"/>
              <w:jc w:val="center"/>
            </w:pPr>
            <w:r w:rsidRPr="0053660B">
              <w:rPr>
                <w:b/>
              </w:rPr>
              <w:t>4</w:t>
            </w:r>
            <w:r w:rsidRPr="0053660B">
              <w:t xml:space="preserve"> автобуса</w:t>
            </w:r>
          </w:p>
          <w:p w14:paraId="11F2486F" w14:textId="77777777" w:rsidR="00EF4301" w:rsidRPr="0053660B" w:rsidRDefault="00EF4301" w:rsidP="003248CA">
            <w:pPr>
              <w:pStyle w:val="afb"/>
              <w:snapToGrid w:val="0"/>
              <w:jc w:val="center"/>
            </w:pPr>
            <w:r w:rsidRPr="0053660B">
              <w:t>мкТС</w:t>
            </w:r>
          </w:p>
        </w:tc>
        <w:tc>
          <w:tcPr>
            <w:tcW w:w="636" w:type="pct"/>
            <w:shd w:val="clear" w:color="auto" w:fill="auto"/>
          </w:tcPr>
          <w:p w14:paraId="16D1933B" w14:textId="77777777" w:rsidR="00EF4301" w:rsidRPr="0053660B" w:rsidRDefault="00EF4301" w:rsidP="003248CA">
            <w:pPr>
              <w:pStyle w:val="afb"/>
              <w:snapToGrid w:val="0"/>
            </w:pPr>
            <w:r w:rsidRPr="0053660B">
              <w:t>Давидян Давид Славаевич</w:t>
            </w:r>
          </w:p>
          <w:p w14:paraId="010A0E29" w14:textId="77777777" w:rsidR="00EF4301" w:rsidRPr="0053660B" w:rsidRDefault="00EF4301" w:rsidP="003248CA">
            <w:pPr>
              <w:pStyle w:val="afb"/>
              <w:snapToGrid w:val="0"/>
              <w:rPr>
                <w:i/>
              </w:rPr>
            </w:pPr>
            <w:r w:rsidRPr="0053660B">
              <w:t>ИНН 090108980698</w:t>
            </w:r>
          </w:p>
        </w:tc>
      </w:tr>
    </w:tbl>
    <w:p w14:paraId="34A0C406" w14:textId="77777777" w:rsidR="00EF4301" w:rsidRPr="0053660B" w:rsidRDefault="00EF4301" w:rsidP="0020249A">
      <w:pPr>
        <w:pStyle w:val="af4"/>
        <w:widowControl w:val="0"/>
        <w:tabs>
          <w:tab w:val="left" w:pos="1134"/>
        </w:tabs>
        <w:suppressAutoHyphens/>
        <w:ind w:left="0" w:firstLine="720"/>
        <w:jc w:val="both"/>
        <w:rPr>
          <w:sz w:val="28"/>
          <w:szCs w:val="24"/>
        </w:rPr>
      </w:pPr>
    </w:p>
    <w:p w14:paraId="168CF811" w14:textId="77777777" w:rsidR="00EF4301" w:rsidRPr="0053660B" w:rsidRDefault="00EF4301" w:rsidP="0020249A">
      <w:pPr>
        <w:pStyle w:val="af4"/>
        <w:widowControl w:val="0"/>
        <w:tabs>
          <w:tab w:val="left" w:pos="1134"/>
        </w:tabs>
        <w:suppressAutoHyphens/>
        <w:ind w:left="0" w:firstLine="720"/>
        <w:jc w:val="both"/>
        <w:rPr>
          <w:sz w:val="28"/>
          <w:szCs w:val="24"/>
        </w:rPr>
        <w:sectPr w:rsidR="00EF4301" w:rsidRPr="0053660B" w:rsidSect="00EF4301">
          <w:pgSz w:w="16838" w:h="11906" w:orient="landscape" w:code="9"/>
          <w:pgMar w:top="1418" w:right="1134" w:bottom="567" w:left="1134" w:header="720" w:footer="720" w:gutter="0"/>
          <w:cols w:space="708"/>
          <w:docGrid w:linePitch="360"/>
        </w:sectPr>
      </w:pPr>
    </w:p>
    <w:p w14:paraId="6DF0C55E" w14:textId="7BAA33E9" w:rsidR="00EF4301" w:rsidRPr="0053660B" w:rsidRDefault="00EF4301" w:rsidP="00380239">
      <w:pPr>
        <w:pStyle w:val="af4"/>
        <w:widowControl w:val="0"/>
        <w:tabs>
          <w:tab w:val="left" w:pos="1134"/>
        </w:tabs>
        <w:suppressAutoHyphens/>
        <w:spacing w:line="276" w:lineRule="auto"/>
        <w:ind w:left="0" w:firstLine="720"/>
        <w:jc w:val="both"/>
        <w:rPr>
          <w:sz w:val="24"/>
          <w:szCs w:val="24"/>
        </w:rPr>
      </w:pPr>
      <w:r w:rsidRPr="0053660B">
        <w:rPr>
          <w:sz w:val="24"/>
          <w:szCs w:val="24"/>
        </w:rPr>
        <w:lastRenderedPageBreak/>
        <w:t>Основу перспективной сети общественного транспорта на расчетный срок до 2042 года будут составлять существующие линии маршрутов с прокладкой автобусных линий во вновь осваиваемые территории и по вновь построенным дорогам местного значения.</w:t>
      </w:r>
    </w:p>
    <w:p w14:paraId="65BFC1D2" w14:textId="7FCA1B57" w:rsidR="00EF4301" w:rsidRPr="0053660B" w:rsidRDefault="00EF4301" w:rsidP="00380239">
      <w:pPr>
        <w:pStyle w:val="af4"/>
        <w:widowControl w:val="0"/>
        <w:tabs>
          <w:tab w:val="left" w:pos="1134"/>
        </w:tabs>
        <w:suppressAutoHyphens/>
        <w:spacing w:line="276" w:lineRule="auto"/>
        <w:ind w:left="0" w:firstLine="720"/>
        <w:jc w:val="both"/>
        <w:rPr>
          <w:sz w:val="24"/>
          <w:szCs w:val="24"/>
        </w:rPr>
      </w:pPr>
      <w:r w:rsidRPr="0053660B">
        <w:rPr>
          <w:sz w:val="24"/>
          <w:szCs w:val="24"/>
        </w:rPr>
        <w:t>При этом в работе пассажирского транспорта общего пользования на территории Минераловодского муниципального округа можно выделить следующие основные проблемы, подлежащие разрешению в среднесрочной и долгосрочной перспективе:</w:t>
      </w:r>
    </w:p>
    <w:p w14:paraId="40B48852" w14:textId="0CDAC3D2" w:rsidR="00EF4301" w:rsidRPr="0053660B" w:rsidRDefault="00FB295C" w:rsidP="002A5E35">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EF4301" w:rsidRPr="0053660B">
        <w:rPr>
          <w:sz w:val="24"/>
          <w:szCs w:val="24"/>
        </w:rPr>
        <w:t xml:space="preserve">оптимизация маршрутной сети общественного транспорта в округе на основе мониторинга и исследований пассажиропотоков (выявления транспортных корреспонденций), построения интегрированной маршрутной сети с возможностью быстрой и удобной пересадки на другой вид транспорта и с учетом исключения неоправданного дублирования маршрутов перевозок, устранения нарушений по пешеходной доступности до остановок пассажирского автотранспорта общего пользования в соответствии с </w:t>
      </w:r>
      <w:r w:rsidR="00CB3A5F" w:rsidRPr="0053660B">
        <w:rPr>
          <w:sz w:val="24"/>
          <w:szCs w:val="24"/>
        </w:rPr>
        <w:t>СП 42.13330.2016</w:t>
      </w:r>
      <w:r w:rsidR="00EF4301" w:rsidRPr="0053660B">
        <w:rPr>
          <w:sz w:val="24"/>
          <w:szCs w:val="24"/>
        </w:rPr>
        <w:t xml:space="preserve"> </w:t>
      </w:r>
      <w:r w:rsidR="00CB3A5F" w:rsidRPr="0053660B">
        <w:rPr>
          <w:sz w:val="24"/>
          <w:szCs w:val="24"/>
        </w:rPr>
        <w:t>«</w:t>
      </w:r>
      <w:r w:rsidR="002A5E35" w:rsidRPr="0053660B">
        <w:rPr>
          <w:sz w:val="24"/>
          <w:szCs w:val="24"/>
        </w:rPr>
        <w:t xml:space="preserve">Свод правил. </w:t>
      </w:r>
      <w:r w:rsidR="00EF4301" w:rsidRPr="0053660B">
        <w:rPr>
          <w:sz w:val="24"/>
          <w:szCs w:val="24"/>
        </w:rPr>
        <w:t>Градостроительство. Планировка и застройка г</w:t>
      </w:r>
      <w:r w:rsidR="002A5E35" w:rsidRPr="0053660B">
        <w:rPr>
          <w:sz w:val="24"/>
          <w:szCs w:val="24"/>
        </w:rPr>
        <w:t>ородских и сельских поселений. А</w:t>
      </w:r>
      <w:r w:rsidR="00EF4301" w:rsidRPr="0053660B">
        <w:rPr>
          <w:sz w:val="24"/>
          <w:szCs w:val="24"/>
        </w:rPr>
        <w:t xml:space="preserve">ктуализированная редакция </w:t>
      </w:r>
      <w:r w:rsidR="00CB3A5F" w:rsidRPr="0053660B">
        <w:rPr>
          <w:sz w:val="24"/>
          <w:szCs w:val="24"/>
        </w:rPr>
        <w:t>СНиП 2.07.01-89*</w:t>
      </w:r>
      <w:r w:rsidR="00EF4301" w:rsidRPr="0053660B">
        <w:rPr>
          <w:sz w:val="24"/>
          <w:szCs w:val="24"/>
        </w:rPr>
        <w:t xml:space="preserve">» </w:t>
      </w:r>
      <w:r w:rsidR="009B76F1" w:rsidRPr="0053660B">
        <w:rPr>
          <w:sz w:val="24"/>
          <w:szCs w:val="24"/>
        </w:rPr>
        <w:t>(не более 5 минут</w:t>
      </w:r>
      <w:r w:rsidR="00EF4301" w:rsidRPr="0053660B">
        <w:rPr>
          <w:sz w:val="24"/>
          <w:szCs w:val="24"/>
        </w:rPr>
        <w:t>), обеспечения удовлетворительных показателей наполняемости подвижного состава, снижения операционных расходов транспортных компаний и т</w:t>
      </w:r>
      <w:r w:rsidR="009B76F1" w:rsidRPr="0053660B">
        <w:rPr>
          <w:sz w:val="24"/>
          <w:szCs w:val="24"/>
        </w:rPr>
        <w:t xml:space="preserve">ак </w:t>
      </w:r>
      <w:r w:rsidR="00EF4301" w:rsidRPr="0053660B">
        <w:rPr>
          <w:sz w:val="24"/>
          <w:szCs w:val="24"/>
        </w:rPr>
        <w:t>д</w:t>
      </w:r>
      <w:r w:rsidR="009B76F1" w:rsidRPr="0053660B">
        <w:rPr>
          <w:sz w:val="24"/>
          <w:szCs w:val="24"/>
        </w:rPr>
        <w:t>алее</w:t>
      </w:r>
      <w:r w:rsidR="00EF4301" w:rsidRPr="0053660B">
        <w:rPr>
          <w:sz w:val="24"/>
          <w:szCs w:val="24"/>
        </w:rPr>
        <w:t xml:space="preserve">; </w:t>
      </w:r>
    </w:p>
    <w:p w14:paraId="68DE919F" w14:textId="47F194F5" w:rsidR="00EF4301"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EF4301" w:rsidRPr="0053660B">
        <w:rPr>
          <w:sz w:val="24"/>
          <w:szCs w:val="24"/>
        </w:rPr>
        <w:t xml:space="preserve">обновление парка используемого </w:t>
      </w:r>
      <w:r w:rsidR="009B76F1" w:rsidRPr="0053660B">
        <w:rPr>
          <w:sz w:val="24"/>
          <w:szCs w:val="24"/>
        </w:rPr>
        <w:t>подвижного состава (в том числе</w:t>
      </w:r>
      <w:r w:rsidR="00EF4301" w:rsidRPr="0053660B">
        <w:rPr>
          <w:sz w:val="24"/>
          <w:szCs w:val="24"/>
        </w:rPr>
        <w:t xml:space="preserve"> в целях обеспечения надлежащего технического состояния, а также для достижения приспособленности к перевозке маломобильных групп населения и инвалидов), использование низкопольного, низкошумного подвижного состава, дооборудование подвижного состава системами видеонаблюдения, бесплатным  Wi-Fi  для повышения комфортабельности, безопасности поездок и привлекательности транспорта общего пользования для поездок в целом, увеличение вместимости существующего общественного транспорта до автобусов средней вместимости </w:t>
      </w:r>
      <w:r w:rsidR="009B76F1" w:rsidRPr="0053660B">
        <w:rPr>
          <w:sz w:val="24"/>
          <w:szCs w:val="24"/>
        </w:rPr>
        <w:br/>
      </w:r>
      <w:r w:rsidR="00EF4301" w:rsidRPr="0053660B">
        <w:rPr>
          <w:sz w:val="24"/>
          <w:szCs w:val="24"/>
        </w:rPr>
        <w:t xml:space="preserve">(40 мест, включая стоячие места) на маршрутах «сложившейся постоянной загруженности»; </w:t>
      </w:r>
    </w:p>
    <w:p w14:paraId="3D8566D1" w14:textId="3512D9FB" w:rsidR="00EF4301"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EF4301" w:rsidRPr="0053660B">
        <w:rPr>
          <w:sz w:val="24"/>
          <w:szCs w:val="24"/>
        </w:rPr>
        <w:t xml:space="preserve">обеспечение приоритетного движения транспортных средств общего пользования на улично-дорожной сети округа посредством инженерного обособления путей сообщения, развития технических средств регулирования дорожного движения и системы управления процессами перевозок; </w:t>
      </w:r>
    </w:p>
    <w:p w14:paraId="41C6228A" w14:textId="7D936AD6" w:rsidR="00EF4301"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EF4301" w:rsidRPr="0053660B">
        <w:rPr>
          <w:sz w:val="24"/>
          <w:szCs w:val="24"/>
        </w:rPr>
        <w:t>модернизация объектов инфраструктуры (создание комфортных транспортно-пересадочных узлов, обустройство остановочных пунктов, устройство заездных карманов, благоустройство отстойно-разворотных площадок, выравнивание горизонтальной плоскости посадочной площадки до уровня низкопольного подвижного состава, модернизация наружного освещения и т</w:t>
      </w:r>
      <w:r w:rsidR="009B76F1" w:rsidRPr="0053660B">
        <w:rPr>
          <w:sz w:val="24"/>
          <w:szCs w:val="24"/>
        </w:rPr>
        <w:t xml:space="preserve">ак </w:t>
      </w:r>
      <w:r w:rsidR="00EF4301" w:rsidRPr="0053660B">
        <w:rPr>
          <w:sz w:val="24"/>
          <w:szCs w:val="24"/>
        </w:rPr>
        <w:t>д</w:t>
      </w:r>
      <w:r w:rsidR="009B76F1" w:rsidRPr="0053660B">
        <w:rPr>
          <w:sz w:val="24"/>
          <w:szCs w:val="24"/>
        </w:rPr>
        <w:t>алее</w:t>
      </w:r>
      <w:r w:rsidR="00EF4301" w:rsidRPr="0053660B">
        <w:rPr>
          <w:sz w:val="24"/>
          <w:szCs w:val="24"/>
        </w:rPr>
        <w:t xml:space="preserve">); </w:t>
      </w:r>
    </w:p>
    <w:p w14:paraId="6927CDF7" w14:textId="746DB21C" w:rsidR="00EF4301"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EF4301" w:rsidRPr="0053660B">
        <w:rPr>
          <w:sz w:val="24"/>
          <w:szCs w:val="24"/>
        </w:rPr>
        <w:t xml:space="preserve">эстетизация системы пассажирского транспорта (обеспечение ее гармоничного сопряжения с архитектурной средой города посредством обустройства остановочных павильонов, внедрения единой системы навигации и маршрутного ориентирования пассажиров и других мероприятий); </w:t>
      </w:r>
    </w:p>
    <w:p w14:paraId="371561A9" w14:textId="2D1C936C" w:rsidR="00EF4301"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EF4301" w:rsidRPr="0053660B">
        <w:rPr>
          <w:sz w:val="24"/>
          <w:szCs w:val="24"/>
        </w:rPr>
        <w:t>экологизация системы пассажирского транспорта (применение энергосберегающи</w:t>
      </w:r>
      <w:r w:rsidR="009B76F1" w:rsidRPr="0053660B">
        <w:rPr>
          <w:sz w:val="24"/>
          <w:szCs w:val="24"/>
        </w:rPr>
        <w:t>х</w:t>
      </w:r>
      <w:r w:rsidR="00EF4301" w:rsidRPr="0053660B">
        <w:rPr>
          <w:sz w:val="24"/>
          <w:szCs w:val="24"/>
        </w:rPr>
        <w:t xml:space="preserve"> технологий в пассажирских перевозках, включая использование энергосберегающих типов подвижного состава и оптимизация работы транспортных средств на маршрутах перевозок); </w:t>
      </w:r>
    </w:p>
    <w:p w14:paraId="4A505D92" w14:textId="33091859" w:rsidR="00EF4301" w:rsidRPr="0053660B" w:rsidRDefault="00FB295C" w:rsidP="00380239">
      <w:pPr>
        <w:pStyle w:val="af4"/>
        <w:widowControl w:val="0"/>
        <w:numPr>
          <w:ilvl w:val="0"/>
          <w:numId w:val="68"/>
        </w:numPr>
        <w:tabs>
          <w:tab w:val="left" w:pos="567"/>
        </w:tabs>
        <w:suppressAutoHyphens/>
        <w:spacing w:line="276" w:lineRule="auto"/>
        <w:ind w:left="0" w:firstLine="426"/>
        <w:jc w:val="both"/>
        <w:rPr>
          <w:sz w:val="24"/>
          <w:szCs w:val="24"/>
        </w:rPr>
      </w:pPr>
      <w:r w:rsidRPr="0053660B">
        <w:rPr>
          <w:sz w:val="24"/>
          <w:szCs w:val="24"/>
        </w:rPr>
        <w:t xml:space="preserve"> </w:t>
      </w:r>
      <w:r w:rsidR="00EF4301" w:rsidRPr="0053660B">
        <w:rPr>
          <w:sz w:val="24"/>
          <w:szCs w:val="24"/>
        </w:rPr>
        <w:t xml:space="preserve">дальнейшее развитие систем информационной поддержки пассажиров общественного транспорта по планированию и построению маршрутов поездок (мобильные приложения, интегрированные информационные табло на остановках и в подвижном составе, системы навигации и маршрутного ориентирования пассажиров). </w:t>
      </w:r>
    </w:p>
    <w:p w14:paraId="08228754" w14:textId="6C394E46" w:rsidR="00EF4301" w:rsidRPr="0053660B" w:rsidRDefault="00EF4301" w:rsidP="00380239">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Преимущественное развитие системы пассажирского транспорта является главным принципом развития транспортной системы Минераловодского </w:t>
      </w:r>
      <w:r w:rsidR="00A13F56" w:rsidRPr="0053660B">
        <w:rPr>
          <w:sz w:val="24"/>
          <w:szCs w:val="24"/>
        </w:rPr>
        <w:t>муниципального</w:t>
      </w:r>
      <w:r w:rsidRPr="0053660B">
        <w:rPr>
          <w:sz w:val="24"/>
          <w:szCs w:val="24"/>
        </w:rPr>
        <w:t xml:space="preserve"> округа. </w:t>
      </w:r>
    </w:p>
    <w:p w14:paraId="0787C495" w14:textId="22F2EB42" w:rsidR="00EF4301" w:rsidRPr="0053660B" w:rsidRDefault="00EF4301" w:rsidP="00380239">
      <w:pPr>
        <w:pStyle w:val="af4"/>
        <w:widowControl w:val="0"/>
        <w:tabs>
          <w:tab w:val="left" w:pos="1134"/>
        </w:tabs>
        <w:suppressAutoHyphens/>
        <w:spacing w:line="276" w:lineRule="auto"/>
        <w:ind w:left="0" w:firstLine="720"/>
        <w:jc w:val="both"/>
        <w:rPr>
          <w:sz w:val="24"/>
          <w:szCs w:val="24"/>
        </w:rPr>
      </w:pPr>
      <w:r w:rsidRPr="0053660B">
        <w:rPr>
          <w:sz w:val="24"/>
          <w:szCs w:val="24"/>
        </w:rPr>
        <w:lastRenderedPageBreak/>
        <w:t xml:space="preserve">Общественный пассажирский транспорт должен стать привлекательной альтернативой личному автомобилю для целевых поездок и одновременно с этим устойчиво и эффективно выполнять базовую функцию поддержания транспортного единства территории Минераловодского </w:t>
      </w:r>
      <w:r w:rsidR="00A13F56" w:rsidRPr="0053660B">
        <w:rPr>
          <w:sz w:val="24"/>
          <w:szCs w:val="24"/>
        </w:rPr>
        <w:t>муниципального</w:t>
      </w:r>
      <w:r w:rsidRPr="0053660B">
        <w:rPr>
          <w:sz w:val="24"/>
          <w:szCs w:val="24"/>
        </w:rPr>
        <w:t xml:space="preserve"> округа.</w:t>
      </w:r>
    </w:p>
    <w:p w14:paraId="02456D37" w14:textId="12E4C2FD" w:rsidR="00A13F56" w:rsidRPr="0053660B" w:rsidRDefault="00A13F56" w:rsidP="0085168B">
      <w:pPr>
        <w:pStyle w:val="0212166"/>
        <w:jc w:val="center"/>
        <w:rPr>
          <w:b w:val="0"/>
        </w:rPr>
      </w:pPr>
      <w:r w:rsidRPr="0053660B">
        <w:rPr>
          <w:b w:val="0"/>
        </w:rPr>
        <w:t>2.8 Характеристика условий пешеходного и велосипедного передвижения на территории Минераловодского муниципального округа</w:t>
      </w:r>
    </w:p>
    <w:p w14:paraId="761E5B53" w14:textId="28DF3021" w:rsidR="00A13F56" w:rsidRPr="0053660B" w:rsidRDefault="00A13F56" w:rsidP="00A72D31">
      <w:pPr>
        <w:pStyle w:val="af4"/>
        <w:widowControl w:val="0"/>
        <w:tabs>
          <w:tab w:val="left" w:pos="1134"/>
        </w:tabs>
        <w:suppressAutoHyphens/>
        <w:spacing w:line="276" w:lineRule="auto"/>
        <w:ind w:left="0" w:firstLine="720"/>
        <w:jc w:val="both"/>
        <w:rPr>
          <w:sz w:val="24"/>
          <w:szCs w:val="24"/>
        </w:rPr>
      </w:pPr>
      <w:r w:rsidRPr="0053660B">
        <w:rPr>
          <w:sz w:val="24"/>
          <w:szCs w:val="24"/>
        </w:rPr>
        <w:t>Существующая транспортная система Минераловодского муниципального округа требует вс</w:t>
      </w:r>
      <w:r w:rsidR="007E1CFD" w:rsidRPr="0053660B">
        <w:rPr>
          <w:sz w:val="24"/>
          <w:szCs w:val="24"/>
        </w:rPr>
        <w:t>е</w:t>
      </w:r>
      <w:r w:rsidRPr="0053660B">
        <w:rPr>
          <w:sz w:val="24"/>
          <w:szCs w:val="24"/>
        </w:rPr>
        <w:t xml:space="preserve"> большего развития транспортных связей, оптимизации и повышения их эффективности и безопасности, обеспечения кратчайшей и прямой доступности объектов муниципальной инфраструктуры, использования мобильных и экологичных транспортных средств на период до 2042 года. В современных условиях актуальна стратегия сбалансированного перехода от политики транспортного планирования, ориентированной на личный автотранспорт, в сторону создания среды, благоприятной для жителей, за счет всемерного поощрения пешеходного и вело-пешеходного движения и развития системы общественного транспорта.</w:t>
      </w:r>
    </w:p>
    <w:p w14:paraId="2306A572" w14:textId="5E0881B5" w:rsidR="00A13F56" w:rsidRPr="0053660B" w:rsidRDefault="00A13F56"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В рамках создания эффективной системы организации дорожного движения в Минераловодском муниципальном округе требуется достигнуть увеличения доли мобильности посредством пешеходного и велосипедного движения за счет развития существующей инфраструктуры для активных способов передвижения населения. В связи с этими обстоятельствами в городе выделяются следующие основные направления совершенствования организации пешеходного движения:</w:t>
      </w:r>
    </w:p>
    <w:p w14:paraId="0764DAA5" w14:textId="23BC430D" w:rsidR="00A13F56" w:rsidRPr="0053660B" w:rsidRDefault="00A13F56" w:rsidP="00E40650">
      <w:pPr>
        <w:pStyle w:val="af4"/>
        <w:widowControl w:val="0"/>
        <w:tabs>
          <w:tab w:val="left" w:pos="1134"/>
        </w:tabs>
        <w:suppressAutoHyphens/>
        <w:spacing w:line="276" w:lineRule="auto"/>
        <w:ind w:left="0" w:firstLine="426"/>
        <w:jc w:val="both"/>
        <w:rPr>
          <w:sz w:val="24"/>
          <w:szCs w:val="24"/>
        </w:rPr>
      </w:pPr>
      <w:r w:rsidRPr="0053660B">
        <w:rPr>
          <w:sz w:val="24"/>
          <w:szCs w:val="24"/>
        </w:rPr>
        <w:t>1) Обеспечение самостоятельных (конструктивно обособленных) путей для движения людей вдоль улиц и дорог (по благоустроенным тротуарам и пешеходным дорожкам), устройство пешеходных ограждений и применение других физических мер ограничения доступа, направленных на предотвращение случайного или намеренного проникновения транспортных средств на территорию пешеходных пространств (малые архитектурные формы, зеленые насаждения, направляющие устройства и т</w:t>
      </w:r>
      <w:r w:rsidR="00E40650" w:rsidRPr="0053660B">
        <w:rPr>
          <w:sz w:val="24"/>
          <w:szCs w:val="24"/>
        </w:rPr>
        <w:t xml:space="preserve">ак </w:t>
      </w:r>
      <w:r w:rsidRPr="0053660B">
        <w:rPr>
          <w:sz w:val="24"/>
          <w:szCs w:val="24"/>
        </w:rPr>
        <w:t>д</w:t>
      </w:r>
      <w:r w:rsidR="00E40650" w:rsidRPr="0053660B">
        <w:rPr>
          <w:sz w:val="24"/>
          <w:szCs w:val="24"/>
        </w:rPr>
        <w:t>алее</w:t>
      </w:r>
      <w:r w:rsidRPr="0053660B">
        <w:rPr>
          <w:sz w:val="24"/>
          <w:szCs w:val="24"/>
        </w:rPr>
        <w:t>);</w:t>
      </w:r>
    </w:p>
    <w:p w14:paraId="7F223379" w14:textId="37C38ED0" w:rsidR="00A13F56" w:rsidRPr="0053660B" w:rsidRDefault="00A13F56" w:rsidP="00E40650">
      <w:pPr>
        <w:pStyle w:val="af4"/>
        <w:widowControl w:val="0"/>
        <w:tabs>
          <w:tab w:val="left" w:pos="1134"/>
        </w:tabs>
        <w:suppressAutoHyphens/>
        <w:spacing w:line="276" w:lineRule="auto"/>
        <w:ind w:left="0" w:firstLine="426"/>
        <w:jc w:val="both"/>
        <w:rPr>
          <w:sz w:val="24"/>
          <w:szCs w:val="24"/>
        </w:rPr>
      </w:pPr>
      <w:r w:rsidRPr="0053660B">
        <w:rPr>
          <w:sz w:val="24"/>
          <w:szCs w:val="24"/>
        </w:rPr>
        <w:t>2) Оборудование наземных, внеуличных пешеходных переходов;</w:t>
      </w:r>
    </w:p>
    <w:p w14:paraId="6300FBAA" w14:textId="3E34EE36" w:rsidR="00A13F56" w:rsidRPr="0053660B" w:rsidRDefault="00A13F56" w:rsidP="00E40650">
      <w:pPr>
        <w:pStyle w:val="af4"/>
        <w:widowControl w:val="0"/>
        <w:tabs>
          <w:tab w:val="left" w:pos="1134"/>
        </w:tabs>
        <w:suppressAutoHyphens/>
        <w:spacing w:line="276" w:lineRule="auto"/>
        <w:ind w:left="0" w:firstLine="426"/>
        <w:jc w:val="both"/>
        <w:rPr>
          <w:sz w:val="24"/>
          <w:szCs w:val="24"/>
        </w:rPr>
      </w:pPr>
      <w:r w:rsidRPr="0053660B">
        <w:rPr>
          <w:sz w:val="24"/>
          <w:szCs w:val="24"/>
        </w:rPr>
        <w:t>3) Создание новых и развитие существующих пешеходных зон (полностью или частично бестранспортных);</w:t>
      </w:r>
    </w:p>
    <w:p w14:paraId="46838292" w14:textId="424498B9" w:rsidR="00A13F56" w:rsidRPr="0053660B" w:rsidRDefault="00A13F56" w:rsidP="00E40650">
      <w:pPr>
        <w:pStyle w:val="af4"/>
        <w:widowControl w:val="0"/>
        <w:tabs>
          <w:tab w:val="left" w:pos="1134"/>
        </w:tabs>
        <w:suppressAutoHyphens/>
        <w:spacing w:line="276" w:lineRule="auto"/>
        <w:ind w:left="0" w:firstLine="426"/>
        <w:jc w:val="both"/>
        <w:rPr>
          <w:sz w:val="24"/>
          <w:szCs w:val="24"/>
        </w:rPr>
      </w:pPr>
      <w:r w:rsidRPr="0053660B">
        <w:rPr>
          <w:sz w:val="24"/>
          <w:szCs w:val="24"/>
        </w:rPr>
        <w:t>4) Выделение и обустройство «жилых» и «школьных зон».</w:t>
      </w:r>
    </w:p>
    <w:p w14:paraId="5CA3D3D0" w14:textId="6325A47A" w:rsidR="00A13F56" w:rsidRPr="0053660B" w:rsidRDefault="00A13F56"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На расчетный срок актуально предусмотреть построение целостной общей системы велодвижения (системы взаимоувязанных веломаршрутов) и создание велотранспортной инфраструктуры в округе.</w:t>
      </w:r>
    </w:p>
    <w:p w14:paraId="3623BA35" w14:textId="60581742" w:rsidR="00A13F56" w:rsidRPr="0053660B" w:rsidRDefault="00A13F56"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Одн</w:t>
      </w:r>
      <w:r w:rsidR="00E40650" w:rsidRPr="0053660B">
        <w:rPr>
          <w:sz w:val="24"/>
          <w:szCs w:val="24"/>
        </w:rPr>
        <w:t>а</w:t>
      </w:r>
      <w:r w:rsidRPr="0053660B">
        <w:rPr>
          <w:sz w:val="24"/>
          <w:szCs w:val="24"/>
        </w:rPr>
        <w:t xml:space="preserve"> из проблем, которая сдерживает развитие велосипедного транспорта в округе – отсутствие достаточного количества оборудованных мест для парковки велосипедов. Кроме того, в существующих условиях велосипедисты зачастую пользуются обычными дорогами без специально выделенного для них пространства.  Вследствие отсутствия велопарковок в случае, когда можно было совершить поездку на велосипеде, жители используют личный и общественный автотранспорт.</w:t>
      </w:r>
    </w:p>
    <w:p w14:paraId="2C3E458B" w14:textId="52297E22" w:rsidR="00A13F56" w:rsidRPr="0053660B" w:rsidRDefault="00A13F56"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Велопарковки в настоящее время оборудуются при объектах массового притяжения людей (торговых центрах, гипермаркетах, спортивных центрах и т</w:t>
      </w:r>
      <w:r w:rsidR="00E40650" w:rsidRPr="0053660B">
        <w:rPr>
          <w:sz w:val="24"/>
          <w:szCs w:val="24"/>
        </w:rPr>
        <w:t xml:space="preserve">ак </w:t>
      </w:r>
      <w:r w:rsidRPr="0053660B">
        <w:rPr>
          <w:sz w:val="24"/>
          <w:szCs w:val="24"/>
        </w:rPr>
        <w:t>д</w:t>
      </w:r>
      <w:r w:rsidR="00E40650" w:rsidRPr="0053660B">
        <w:rPr>
          <w:sz w:val="24"/>
          <w:szCs w:val="24"/>
        </w:rPr>
        <w:t>алее</w:t>
      </w:r>
      <w:r w:rsidRPr="0053660B">
        <w:rPr>
          <w:sz w:val="24"/>
          <w:szCs w:val="24"/>
        </w:rPr>
        <w:t>) за сч</w:t>
      </w:r>
      <w:r w:rsidR="007E1CFD" w:rsidRPr="0053660B">
        <w:rPr>
          <w:sz w:val="24"/>
          <w:szCs w:val="24"/>
        </w:rPr>
        <w:t>е</w:t>
      </w:r>
      <w:r w:rsidRPr="0053660B">
        <w:rPr>
          <w:sz w:val="24"/>
          <w:szCs w:val="24"/>
        </w:rPr>
        <w:t xml:space="preserve">т средств правообладателей земельных участков данных объектов. Развитие велотранспорта позволяет сократить заторы на улично-дорожной сети и ведет к значительно более эффективному использованию дорожного пространства. Велосипедное движение делает общественное пространство округа в целом более благоприятным для жителей. Сочетание велосипедного </w:t>
      </w:r>
      <w:r w:rsidRPr="0053660B">
        <w:rPr>
          <w:sz w:val="24"/>
          <w:szCs w:val="24"/>
        </w:rPr>
        <w:lastRenderedPageBreak/>
        <w:t>движения в пределах населенных пунктов и основных объектов притяжения населения с общественным пассажирским транспортом является рациональным пут</w:t>
      </w:r>
      <w:r w:rsidR="007E1CFD" w:rsidRPr="0053660B">
        <w:rPr>
          <w:sz w:val="24"/>
          <w:szCs w:val="24"/>
        </w:rPr>
        <w:t>е</w:t>
      </w:r>
      <w:r w:rsidRPr="0053660B">
        <w:rPr>
          <w:sz w:val="24"/>
          <w:szCs w:val="24"/>
        </w:rPr>
        <w:t>м решения проблем транспортной мобильности населения.</w:t>
      </w:r>
    </w:p>
    <w:p w14:paraId="3658626D" w14:textId="77777777" w:rsidR="000A554E" w:rsidRPr="0053660B" w:rsidRDefault="000A554E"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Мероприятия, выполнение которых предлагается по данному разделу:</w:t>
      </w:r>
    </w:p>
    <w:p w14:paraId="77C4C5D6" w14:textId="15DCFB23" w:rsidR="000A554E" w:rsidRPr="0053660B" w:rsidRDefault="000A554E"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 xml:space="preserve">строительство тротуаров и пешеходных пространств (скверы, бульвары) для организации системы пешеходного движения в </w:t>
      </w:r>
      <w:r w:rsidR="00E16667" w:rsidRPr="0053660B">
        <w:rPr>
          <w:sz w:val="24"/>
          <w:szCs w:val="24"/>
        </w:rPr>
        <w:t>муниципальном</w:t>
      </w:r>
      <w:r w:rsidRPr="0053660B">
        <w:rPr>
          <w:sz w:val="24"/>
          <w:szCs w:val="24"/>
        </w:rPr>
        <w:t xml:space="preserve"> округе;</w:t>
      </w:r>
    </w:p>
    <w:p w14:paraId="52E6A591" w14:textId="599B3A97" w:rsidR="000A554E" w:rsidRPr="0053660B" w:rsidRDefault="000A554E"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работы по ремонту асфальтобетонного покрытия проездов, тротуаров, подходов к подъездам, ремонту и замене бордюров, восстановлению водоотводных канав;</w:t>
      </w:r>
    </w:p>
    <w:p w14:paraId="756A8B35" w14:textId="33239AA2" w:rsidR="000A554E" w:rsidRPr="0053660B" w:rsidRDefault="000A554E"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устройство велодорожек в профиле основных улиц (перспектива);</w:t>
      </w:r>
    </w:p>
    <w:p w14:paraId="4BB63B91" w14:textId="77F00247" w:rsidR="000A554E" w:rsidRPr="0053660B" w:rsidRDefault="000A554E"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обеспечение административными мерами выполнения застройщиками требований по созданию безбарьерной среды.</w:t>
      </w:r>
    </w:p>
    <w:p w14:paraId="0CA9807C" w14:textId="77777777" w:rsidR="000A554E" w:rsidRPr="0053660B" w:rsidRDefault="000A554E" w:rsidP="00E40650">
      <w:pPr>
        <w:pStyle w:val="af4"/>
        <w:widowControl w:val="0"/>
        <w:tabs>
          <w:tab w:val="left" w:pos="709"/>
          <w:tab w:val="left" w:pos="1134"/>
        </w:tabs>
        <w:suppressAutoHyphens/>
        <w:spacing w:line="276" w:lineRule="auto"/>
        <w:ind w:left="0" w:firstLine="720"/>
        <w:jc w:val="both"/>
        <w:rPr>
          <w:sz w:val="24"/>
          <w:szCs w:val="24"/>
        </w:rPr>
      </w:pPr>
      <w:r w:rsidRPr="0053660B">
        <w:rPr>
          <w:sz w:val="24"/>
          <w:szCs w:val="24"/>
        </w:rPr>
        <w:t xml:space="preserve">Создание разветвленной системы велосипедной инфраструктуры должно соответствовать следующим требованиям: </w:t>
      </w:r>
    </w:p>
    <w:p w14:paraId="5DB2C96C" w14:textId="4D945E4B" w:rsidR="000A554E" w:rsidRPr="0053660B" w:rsidRDefault="00D425CB"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к</w:t>
      </w:r>
      <w:r w:rsidR="000A554E" w:rsidRPr="0053660B">
        <w:rPr>
          <w:sz w:val="24"/>
          <w:szCs w:val="24"/>
        </w:rPr>
        <w:t>ачественная, полностью интегрированная в городскую и муниципальную транспортную сеть система велодорожек;</w:t>
      </w:r>
    </w:p>
    <w:p w14:paraId="2EE60CCD" w14:textId="4FF250DE" w:rsidR="000A554E" w:rsidRPr="0053660B" w:rsidRDefault="00D425CB"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п</w:t>
      </w:r>
      <w:r w:rsidR="000A554E" w:rsidRPr="0053660B">
        <w:rPr>
          <w:sz w:val="24"/>
          <w:szCs w:val="24"/>
        </w:rPr>
        <w:t xml:space="preserve">олностью скоординированная система дорожных знаков и разметки для велосипедистов; </w:t>
      </w:r>
    </w:p>
    <w:p w14:paraId="4A85E2C6" w14:textId="1E152486" w:rsidR="000A554E" w:rsidRPr="0053660B" w:rsidRDefault="00D425CB"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д</w:t>
      </w:r>
      <w:r w:rsidR="000A554E" w:rsidRPr="0053660B">
        <w:rPr>
          <w:sz w:val="24"/>
          <w:szCs w:val="24"/>
        </w:rPr>
        <w:t xml:space="preserve">остаточность мест для парковки велосипедов. </w:t>
      </w:r>
    </w:p>
    <w:p w14:paraId="0D5998A7" w14:textId="318BC1DE" w:rsidR="000A554E" w:rsidRPr="0053660B" w:rsidRDefault="000A554E"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Один из главных принципов – создание «Зеленого кольца», т</w:t>
      </w:r>
      <w:r w:rsidR="00E40650" w:rsidRPr="0053660B">
        <w:rPr>
          <w:sz w:val="24"/>
          <w:szCs w:val="24"/>
        </w:rPr>
        <w:t xml:space="preserve">о </w:t>
      </w:r>
      <w:r w:rsidRPr="0053660B">
        <w:rPr>
          <w:sz w:val="24"/>
          <w:szCs w:val="24"/>
        </w:rPr>
        <w:t>е</w:t>
      </w:r>
      <w:r w:rsidR="00E40650" w:rsidRPr="0053660B">
        <w:rPr>
          <w:sz w:val="24"/>
          <w:szCs w:val="24"/>
        </w:rPr>
        <w:t>сть</w:t>
      </w:r>
      <w:r w:rsidRPr="0053660B">
        <w:rPr>
          <w:sz w:val="24"/>
          <w:szCs w:val="24"/>
        </w:rPr>
        <w:t xml:space="preserve"> связной сети веломаршрутов между парками и зелеными зонами, а также осн</w:t>
      </w:r>
      <w:r w:rsidR="00D425CB" w:rsidRPr="0053660B">
        <w:rPr>
          <w:sz w:val="24"/>
          <w:szCs w:val="24"/>
        </w:rPr>
        <w:t>овными планировочными районами муниципального</w:t>
      </w:r>
      <w:r w:rsidRPr="0053660B">
        <w:rPr>
          <w:sz w:val="24"/>
          <w:szCs w:val="24"/>
        </w:rPr>
        <w:t xml:space="preserve"> округа.  </w:t>
      </w:r>
    </w:p>
    <w:p w14:paraId="41420686" w14:textId="65108D27" w:rsidR="000A554E" w:rsidRPr="0053660B" w:rsidRDefault="000A554E"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Типичные пункты назначения велотрафика </w:t>
      </w:r>
      <w:r w:rsidR="00E40650" w:rsidRPr="0053660B">
        <w:rPr>
          <w:sz w:val="24"/>
          <w:szCs w:val="24"/>
        </w:rPr>
        <w:t>—</w:t>
      </w:r>
      <w:r w:rsidRPr="0053660B">
        <w:rPr>
          <w:sz w:val="24"/>
          <w:szCs w:val="24"/>
        </w:rPr>
        <w:t xml:space="preserve"> это: </w:t>
      </w:r>
    </w:p>
    <w:p w14:paraId="1D0123F0" w14:textId="7A8EE1B3" w:rsidR="000A554E" w:rsidRPr="0053660B" w:rsidRDefault="000A554E"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 xml:space="preserve">жилые кварталы и микрорайоны; </w:t>
      </w:r>
    </w:p>
    <w:p w14:paraId="4FCC7F2F" w14:textId="56757900" w:rsidR="000A554E" w:rsidRPr="0053660B" w:rsidRDefault="000A554E"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 xml:space="preserve">школы и другие образовательные учреждения; </w:t>
      </w:r>
    </w:p>
    <w:p w14:paraId="73381579" w14:textId="73AFE145" w:rsidR="000A554E" w:rsidRPr="0053660B" w:rsidRDefault="000A554E"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 xml:space="preserve">торгово-развлекательные центры, супермаркеты и другие крупные торговые предприятия; </w:t>
      </w:r>
    </w:p>
    <w:p w14:paraId="499CB645" w14:textId="3D61FFF7" w:rsidR="000A554E" w:rsidRPr="0053660B" w:rsidRDefault="000A554E"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 xml:space="preserve">спортивные сооружения; </w:t>
      </w:r>
    </w:p>
    <w:p w14:paraId="1C0963E3" w14:textId="527060C6" w:rsidR="000A554E" w:rsidRPr="0053660B" w:rsidRDefault="000A554E"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 xml:space="preserve">районы концентрации мест приложения труда </w:t>
      </w:r>
      <w:r w:rsidR="00E40650" w:rsidRPr="0053660B">
        <w:rPr>
          <w:sz w:val="24"/>
          <w:szCs w:val="24"/>
        </w:rPr>
        <w:t>—</w:t>
      </w:r>
      <w:r w:rsidRPr="0053660B">
        <w:rPr>
          <w:sz w:val="24"/>
          <w:szCs w:val="24"/>
        </w:rPr>
        <w:t xml:space="preserve"> офисы крупных компаний, промышленные предприятия, бизнес-парки; </w:t>
      </w:r>
    </w:p>
    <w:p w14:paraId="0B10FB1A" w14:textId="2CBE4FAE" w:rsidR="000A554E" w:rsidRPr="0053660B" w:rsidRDefault="000A554E" w:rsidP="00E4065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транспортные узлы.</w:t>
      </w:r>
    </w:p>
    <w:p w14:paraId="6E446057" w14:textId="75131E21" w:rsidR="00D425CB" w:rsidRPr="0053660B" w:rsidRDefault="00D425CB" w:rsidP="002F1F41">
      <w:pPr>
        <w:pStyle w:val="0212166"/>
        <w:jc w:val="center"/>
        <w:rPr>
          <w:b w:val="0"/>
        </w:rPr>
      </w:pPr>
      <w:r w:rsidRPr="0053660B">
        <w:rPr>
          <w:b w:val="0"/>
        </w:rPr>
        <w:t>2.9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 на территории Минераловодского муниципального округа</w:t>
      </w:r>
    </w:p>
    <w:p w14:paraId="7977C17C" w14:textId="31A394C9" w:rsidR="00D425CB" w:rsidRPr="0053660B" w:rsidRDefault="00CF660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Существующая схема организации транзитной транспортировки грузов через территорию Минераловодского муниципального округа приводит к интенсивному движению грузовых автомобилей, в том числе в наиболее напряженные периоды суток. Это негативно сказывается на уровне загрузк</w:t>
      </w:r>
      <w:r w:rsidR="009E4996" w:rsidRPr="0053660B">
        <w:rPr>
          <w:sz w:val="24"/>
          <w:szCs w:val="24"/>
        </w:rPr>
        <w:t>и</w:t>
      </w:r>
      <w:r w:rsidRPr="0053660B">
        <w:rPr>
          <w:sz w:val="24"/>
          <w:szCs w:val="24"/>
        </w:rPr>
        <w:t xml:space="preserve"> УДС и безопасности дорожного движения. Отмечается нехватка количества организованных стоянок для грузовых автомобилей и существует потребность упорядочивания парковки данных транспортных средств.</w:t>
      </w:r>
    </w:p>
    <w:p w14:paraId="654CBD89" w14:textId="465C8579" w:rsidR="00CF660C" w:rsidRPr="0053660B" w:rsidRDefault="00CF660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На формирование системы грузовой логистики оказывают влияние разнообразные факторы: наличие и направления транзитных грузопотоков, расположение и режим работы грузообразующих и грузопоглощающих пунктов, операторы, типы грузов, режим работы водителей, обязательства перевозчиков перед заказчиками и другие. Изучение этих параметров позволяет оптимизировать различные варианты грузоперевозок по наиболее оправданным маршрутам, продолжительности и времени доставки грузов. Стратегии, разработанные как результат этой деятельности, содержат в себе целый комплекс разнообразных мер. Среди </w:t>
      </w:r>
      <w:r w:rsidRPr="0053660B">
        <w:rPr>
          <w:sz w:val="24"/>
          <w:szCs w:val="24"/>
        </w:rPr>
        <w:lastRenderedPageBreak/>
        <w:t xml:space="preserve">наиболее перспективных в период до 2042 года для Минераловодского муниципального округа выделяются следующие решения, касающиеся: </w:t>
      </w:r>
    </w:p>
    <w:p w14:paraId="4C101134" w14:textId="77777777" w:rsidR="00CF660C" w:rsidRPr="0053660B" w:rsidRDefault="00CF660C" w:rsidP="00A72D31">
      <w:pPr>
        <w:pStyle w:val="af4"/>
        <w:widowControl w:val="0"/>
        <w:tabs>
          <w:tab w:val="left" w:pos="567"/>
        </w:tabs>
        <w:suppressAutoHyphens/>
        <w:spacing w:line="276" w:lineRule="auto"/>
        <w:ind w:left="0" w:firstLine="426"/>
        <w:jc w:val="both"/>
        <w:rPr>
          <w:sz w:val="24"/>
          <w:szCs w:val="24"/>
        </w:rPr>
      </w:pPr>
      <w:r w:rsidRPr="0053660B">
        <w:rPr>
          <w:sz w:val="24"/>
          <w:szCs w:val="24"/>
        </w:rPr>
        <w:t xml:space="preserve">1. Разработки оптимальной системы запретов/ограничений и контроля движения грузового транспорта на УДС. </w:t>
      </w:r>
    </w:p>
    <w:p w14:paraId="1F70C8F7" w14:textId="77777777" w:rsidR="00CF660C" w:rsidRPr="0053660B" w:rsidRDefault="00CF660C" w:rsidP="00A72D31">
      <w:pPr>
        <w:pStyle w:val="af4"/>
        <w:widowControl w:val="0"/>
        <w:tabs>
          <w:tab w:val="left" w:pos="567"/>
        </w:tabs>
        <w:suppressAutoHyphens/>
        <w:spacing w:line="276" w:lineRule="auto"/>
        <w:ind w:left="0" w:firstLine="426"/>
        <w:jc w:val="both"/>
        <w:rPr>
          <w:sz w:val="24"/>
          <w:szCs w:val="24"/>
        </w:rPr>
      </w:pPr>
      <w:r w:rsidRPr="0053660B">
        <w:rPr>
          <w:sz w:val="24"/>
          <w:szCs w:val="24"/>
        </w:rPr>
        <w:t xml:space="preserve">2. Рационализации и устройства организованных стоянок для грузовых автомобилей. </w:t>
      </w:r>
    </w:p>
    <w:p w14:paraId="44DA73BD" w14:textId="77777777" w:rsidR="00CF660C" w:rsidRPr="0053660B" w:rsidRDefault="00CF660C" w:rsidP="00A72D31">
      <w:pPr>
        <w:pStyle w:val="af4"/>
        <w:widowControl w:val="0"/>
        <w:tabs>
          <w:tab w:val="left" w:pos="567"/>
        </w:tabs>
        <w:suppressAutoHyphens/>
        <w:spacing w:line="276" w:lineRule="auto"/>
        <w:ind w:left="0" w:firstLine="426"/>
        <w:jc w:val="both"/>
        <w:rPr>
          <w:sz w:val="24"/>
          <w:szCs w:val="24"/>
        </w:rPr>
      </w:pPr>
      <w:r w:rsidRPr="0053660B">
        <w:rPr>
          <w:sz w:val="24"/>
          <w:szCs w:val="24"/>
        </w:rPr>
        <w:t>3. Строительства новых объездных дорог.</w:t>
      </w:r>
    </w:p>
    <w:p w14:paraId="0B96E27E" w14:textId="77777777" w:rsidR="00CF660C" w:rsidRPr="0053660B" w:rsidRDefault="00CF660C" w:rsidP="00A72D31">
      <w:pPr>
        <w:pStyle w:val="af4"/>
        <w:widowControl w:val="0"/>
        <w:tabs>
          <w:tab w:val="left" w:pos="567"/>
        </w:tabs>
        <w:suppressAutoHyphens/>
        <w:spacing w:line="276" w:lineRule="auto"/>
        <w:ind w:left="0" w:firstLine="426"/>
        <w:jc w:val="both"/>
        <w:rPr>
          <w:sz w:val="24"/>
          <w:szCs w:val="24"/>
        </w:rPr>
      </w:pPr>
      <w:r w:rsidRPr="0053660B">
        <w:rPr>
          <w:sz w:val="24"/>
          <w:szCs w:val="24"/>
        </w:rPr>
        <w:t xml:space="preserve">4. Маршрутизации грузовых потоков и управления временем доставки грузов операторами перевозок. </w:t>
      </w:r>
    </w:p>
    <w:p w14:paraId="367BC488" w14:textId="77777777" w:rsidR="00CF660C" w:rsidRPr="0053660B" w:rsidRDefault="00CF660C" w:rsidP="00A72D31">
      <w:pPr>
        <w:pStyle w:val="af4"/>
        <w:widowControl w:val="0"/>
        <w:tabs>
          <w:tab w:val="left" w:pos="567"/>
        </w:tabs>
        <w:suppressAutoHyphens/>
        <w:spacing w:line="276" w:lineRule="auto"/>
        <w:ind w:left="0" w:firstLine="426"/>
        <w:jc w:val="both"/>
        <w:rPr>
          <w:sz w:val="24"/>
          <w:szCs w:val="24"/>
        </w:rPr>
      </w:pPr>
      <w:r w:rsidRPr="0053660B">
        <w:rPr>
          <w:sz w:val="24"/>
          <w:szCs w:val="24"/>
        </w:rPr>
        <w:t xml:space="preserve">5. Создания центров консолидации грузов. </w:t>
      </w:r>
    </w:p>
    <w:p w14:paraId="452F5731" w14:textId="24ED04BD" w:rsidR="00CF660C" w:rsidRPr="0053660B" w:rsidRDefault="00CF660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Необходимо упорядочение движения грузового автомобильного транспорта с организацией специализированных дорог и магистралей для пропуска грузовых потоков. Перспективные решения в данном направлении деятельности заложены в Генеральный план Минераловодского муниципального округа</w:t>
      </w:r>
      <w:r w:rsidR="00CB3A5F" w:rsidRPr="0053660B">
        <w:rPr>
          <w:sz w:val="24"/>
          <w:szCs w:val="24"/>
        </w:rPr>
        <w:t xml:space="preserve"> Ставропольского края</w:t>
      </w:r>
      <w:r w:rsidRPr="0053660B">
        <w:rPr>
          <w:sz w:val="24"/>
          <w:szCs w:val="24"/>
        </w:rPr>
        <w:t xml:space="preserve">. Планируемая сеть внешних автомобильных дорог решит задачу вывода транзитного грузового движения транспорта, обеспечит устойчивые транспортные связи как на территории Минераловодского муниципального округа, так и с соседними муниципальными образованиями, обеспечит связь между наиболее загруженными направлениями. </w:t>
      </w:r>
    </w:p>
    <w:p w14:paraId="4430DF12" w14:textId="708B3491" w:rsidR="00CF660C" w:rsidRPr="0053660B" w:rsidRDefault="00CF660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Создание центров консолидации грузов целесообразно предусмотреть на базе действующих наиболее крупных промышленных предприятий округа. Устройство стоянок для грузового автотранспорта целесообразно на пути транзитного движения грузовых автотранспортных средств.</w:t>
      </w:r>
    </w:p>
    <w:p w14:paraId="5AAAFB77" w14:textId="62249F41" w:rsidR="00CF660C" w:rsidRPr="0053660B" w:rsidRDefault="00CF660C" w:rsidP="002F1F41">
      <w:pPr>
        <w:pStyle w:val="0212166"/>
        <w:jc w:val="center"/>
        <w:rPr>
          <w:b w:val="0"/>
        </w:rPr>
      </w:pPr>
      <w:r w:rsidRPr="0053660B">
        <w:rPr>
          <w:b w:val="0"/>
        </w:rPr>
        <w:t xml:space="preserve">2.10 Анализ уровня безопасности дорожного движения </w:t>
      </w:r>
      <w:r w:rsidR="00AD1322" w:rsidRPr="0053660B">
        <w:rPr>
          <w:b w:val="0"/>
        </w:rPr>
        <w:t>на территории Минераловодского муниципального</w:t>
      </w:r>
      <w:r w:rsidRPr="0053660B">
        <w:rPr>
          <w:b w:val="0"/>
        </w:rPr>
        <w:t xml:space="preserve"> округа</w:t>
      </w:r>
    </w:p>
    <w:p w14:paraId="701AA102" w14:textId="77777777" w:rsidR="00AD1322" w:rsidRPr="0053660B" w:rsidRDefault="00AD1322"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Основными причинами возникновения аварийных ситуаций на автомобильных дорогах являются: </w:t>
      </w:r>
    </w:p>
    <w:p w14:paraId="489FB134" w14:textId="0866ABE9" w:rsidR="00AD1322" w:rsidRPr="0053660B" w:rsidRDefault="00AD1322" w:rsidP="00E20AA8">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нарушение правил дорожного движения, неисправность транспортных средств;</w:t>
      </w:r>
    </w:p>
    <w:p w14:paraId="315DEBE3" w14:textId="65DDC36A" w:rsidR="00AD1322" w:rsidRPr="0053660B" w:rsidRDefault="00AD1322" w:rsidP="00E20AA8">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неудовлетворительное техническое состояние и оснащение автомобильных дорог.</w:t>
      </w:r>
    </w:p>
    <w:p w14:paraId="31FE67A4" w14:textId="540D4561" w:rsidR="00AD1322" w:rsidRPr="0053660B" w:rsidRDefault="00AD1322"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К серьезным дорожно-транспортным происшествиям может привести несоблюдение обязательных требований безопасности при перевозке опасных грузов. Данные аварии часто сопровождаются разливом опасных веществ (химических, пожароопасных). Транспортные аварии с высоким материальным ущербом и травматизмом на территории округа, в том числе и с летальным исходом, в основном происходят на федеральных и региональных автомобильных дорогах, реже на дорогах местного значения.</w:t>
      </w:r>
    </w:p>
    <w:p w14:paraId="658CB713" w14:textId="38686962" w:rsidR="005404A6" w:rsidRPr="0053660B" w:rsidRDefault="005404A6"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Основной проблемой дорожного хозяйства Минераловодского муниципального округа является высокая доля автомобильных дорог общего пользования местного значения, не соответствующих нормативным требованиям к транспортно-эксплуатационным показателям. Одной из основных причин несоответствия технического состояния автомобильных дорог современным условиям является ежегодно накапливающийся </w:t>
      </w:r>
      <w:r w:rsidR="002F1F41" w:rsidRPr="0053660B">
        <w:rPr>
          <w:sz w:val="24"/>
          <w:szCs w:val="24"/>
        </w:rPr>
        <w:t>«</w:t>
      </w:r>
      <w:r w:rsidRPr="0053660B">
        <w:rPr>
          <w:sz w:val="24"/>
          <w:szCs w:val="24"/>
        </w:rPr>
        <w:t>недоремонт</w:t>
      </w:r>
      <w:r w:rsidR="002F1F41" w:rsidRPr="0053660B">
        <w:rPr>
          <w:sz w:val="24"/>
          <w:szCs w:val="24"/>
        </w:rPr>
        <w:t>»</w:t>
      </w:r>
      <w:r w:rsidRPr="0053660B">
        <w:rPr>
          <w:sz w:val="24"/>
          <w:szCs w:val="24"/>
        </w:rPr>
        <w:t xml:space="preserve"> существующей сети дорог местного значения, а также недостаточная степень ее развития. В сложившихся условиях проезд на автомобильных дорогах общего пользования поддерживается в основном благодаря мерам по их содержанию и незначительному ремонту. Проблема аварийности на автотранспорте приобрела особую остроту в последнее время,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транспортной дисциплиной участников дорожного </w:t>
      </w:r>
      <w:r w:rsidRPr="0053660B">
        <w:rPr>
          <w:sz w:val="24"/>
          <w:szCs w:val="24"/>
        </w:rPr>
        <w:lastRenderedPageBreak/>
        <w:t xml:space="preserve">движения. За последнее время количество транспортных средств в Минераловодском </w:t>
      </w:r>
      <w:r w:rsidR="00C17000" w:rsidRPr="0053660B">
        <w:rPr>
          <w:sz w:val="24"/>
          <w:szCs w:val="24"/>
        </w:rPr>
        <w:t xml:space="preserve">муниципальном округе </w:t>
      </w:r>
      <w:r w:rsidRPr="0053660B">
        <w:rPr>
          <w:sz w:val="24"/>
          <w:szCs w:val="24"/>
        </w:rPr>
        <w:t xml:space="preserve">существенно увеличилось. В то же время транспортно- эксплуатационное состояние улично-дорожной сети и технических средств регулирования дорожного движения значительно отстает от темпов роста автопарка. При этом </w:t>
      </w:r>
      <w:r w:rsidR="002F1F41" w:rsidRPr="0053660B">
        <w:rPr>
          <w:sz w:val="24"/>
          <w:szCs w:val="24"/>
        </w:rPr>
        <w:t>около</w:t>
      </w:r>
      <w:r w:rsidRPr="0053660B">
        <w:rPr>
          <w:sz w:val="24"/>
          <w:szCs w:val="24"/>
        </w:rPr>
        <w:t xml:space="preserve"> 40</w:t>
      </w:r>
      <w:r w:rsidR="00E20AA8" w:rsidRPr="0053660B">
        <w:rPr>
          <w:sz w:val="24"/>
          <w:szCs w:val="24"/>
        </w:rPr>
        <w:t xml:space="preserve"> </w:t>
      </w:r>
      <w:r w:rsidRPr="0053660B">
        <w:rPr>
          <w:sz w:val="24"/>
          <w:szCs w:val="24"/>
        </w:rPr>
        <w:t>% улично-дорожной сети не соответствует нормативным требованиям. Срок службы значительного количества дорожных покрытий улично-дорожной сети истек, на некоторых участках ремонт не производился в течение длительного периода времени, к тому же, требуется ремонт и замена определенного количества технических средств регулирования дорожного движения.</w:t>
      </w:r>
    </w:p>
    <w:p w14:paraId="696A42AA" w14:textId="189F9425" w:rsidR="00697EB0" w:rsidRPr="0053660B" w:rsidRDefault="00697EB0" w:rsidP="00A72D31">
      <w:pPr>
        <w:pStyle w:val="af4"/>
        <w:widowControl w:val="0"/>
        <w:tabs>
          <w:tab w:val="left" w:pos="1134"/>
        </w:tabs>
        <w:suppressAutoHyphens/>
        <w:spacing w:line="276" w:lineRule="auto"/>
        <w:ind w:left="0" w:firstLine="720"/>
        <w:jc w:val="both"/>
        <w:rPr>
          <w:sz w:val="24"/>
          <w:szCs w:val="24"/>
        </w:rPr>
      </w:pPr>
      <w:r w:rsidRPr="0053660B">
        <w:rPr>
          <w:sz w:val="24"/>
          <w:szCs w:val="24"/>
        </w:rPr>
        <w:t>Решение данных вопросов требует вложения значительного объема денежных средств, что невозможно без финансирования из бюджетов различных уровней.</w:t>
      </w:r>
    </w:p>
    <w:p w14:paraId="573D994D" w14:textId="6F381DFF" w:rsidR="003248CA" w:rsidRPr="0053660B" w:rsidRDefault="003248C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Программно-целевые мероприятия по улучшению состояния улично-дорожной сети и безопасности дорожного движения позволят решить следующие вопросы:</w:t>
      </w:r>
    </w:p>
    <w:p w14:paraId="785AB4BB" w14:textId="2FA2CC4E" w:rsidR="003248CA" w:rsidRPr="0053660B" w:rsidRDefault="003248CA" w:rsidP="009F76A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 xml:space="preserve">информационно обеспечить мероприятия по повышению безопасности дорожного движения в округе, </w:t>
      </w:r>
      <w:r w:rsidR="00E20AA8" w:rsidRPr="0053660B">
        <w:rPr>
          <w:sz w:val="24"/>
          <w:szCs w:val="24"/>
        </w:rPr>
        <w:t>тем самым</w:t>
      </w:r>
      <w:r w:rsidRPr="0053660B">
        <w:rPr>
          <w:sz w:val="24"/>
          <w:szCs w:val="24"/>
        </w:rPr>
        <w:t xml:space="preserve"> повысить правовое сознание и предупреждение опасного поведения участников дорожного движения;</w:t>
      </w:r>
    </w:p>
    <w:p w14:paraId="4AD46557" w14:textId="13849CD0" w:rsidR="003248CA" w:rsidRPr="0053660B" w:rsidRDefault="003248CA" w:rsidP="009F76A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улучшить условия движения и устранить опасные участки на автомобильных дорогах;</w:t>
      </w:r>
    </w:p>
    <w:p w14:paraId="51409ABD" w14:textId="61808E2F" w:rsidR="003248CA" w:rsidRPr="0053660B" w:rsidRDefault="003248CA" w:rsidP="009F76A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сократить количество дорожно-транспортных происшествий;</w:t>
      </w:r>
    </w:p>
    <w:p w14:paraId="56E3A65D" w14:textId="1BDB8AE0" w:rsidR="003248CA" w:rsidRPr="0053660B" w:rsidRDefault="003248CA" w:rsidP="009F76A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 xml:space="preserve">улучшить инженерно-техническое состояние улично-дорожной сети округа и повысить эффективность управления системой организации дорожного движения в Минераловодском </w:t>
      </w:r>
      <w:r w:rsidR="00E16667" w:rsidRPr="0053660B">
        <w:rPr>
          <w:sz w:val="24"/>
          <w:szCs w:val="24"/>
        </w:rPr>
        <w:t>муниципальном</w:t>
      </w:r>
      <w:r w:rsidRPr="0053660B">
        <w:rPr>
          <w:sz w:val="24"/>
          <w:szCs w:val="24"/>
        </w:rPr>
        <w:t xml:space="preserve"> округе путем реализации мероприятий по нанесению дорожной разметки, ремонту и содержанию светофорных объектов, проведением ремонта дорожного покрытия дорог и тротуаров, ремонта ливнеприемной канализации.</w:t>
      </w:r>
    </w:p>
    <w:p w14:paraId="4CB0757F" w14:textId="6FD46F29" w:rsidR="005404A6" w:rsidRPr="0053660B" w:rsidRDefault="003248C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В первоочередном порядке требуют своего решения вопросы снижения уровня аварийности и тяжести последствий</w:t>
      </w:r>
      <w:r w:rsidR="00CB3A5F" w:rsidRPr="0053660B">
        <w:rPr>
          <w:sz w:val="24"/>
          <w:szCs w:val="24"/>
        </w:rPr>
        <w:t xml:space="preserve"> дорожно-транспортных происшествий (далее </w:t>
      </w:r>
      <w:r w:rsidR="0096224B" w:rsidRPr="0053660B">
        <w:rPr>
          <w:sz w:val="24"/>
          <w:szCs w:val="24"/>
        </w:rPr>
        <w:t>—</w:t>
      </w:r>
      <w:r w:rsidRPr="0053660B">
        <w:rPr>
          <w:sz w:val="24"/>
          <w:szCs w:val="24"/>
        </w:rPr>
        <w:t xml:space="preserve"> ДТП</w:t>
      </w:r>
      <w:r w:rsidR="00CB3A5F" w:rsidRPr="0053660B">
        <w:rPr>
          <w:sz w:val="24"/>
          <w:szCs w:val="24"/>
        </w:rPr>
        <w:t>)</w:t>
      </w:r>
      <w:r w:rsidRPr="0053660B">
        <w:rPr>
          <w:sz w:val="24"/>
          <w:szCs w:val="24"/>
        </w:rPr>
        <w:t xml:space="preserve">, осуществления мероприятий по повышению </w:t>
      </w:r>
      <w:r w:rsidR="00CB3A5F" w:rsidRPr="0053660B">
        <w:rPr>
          <w:sz w:val="24"/>
          <w:szCs w:val="24"/>
        </w:rPr>
        <w:t>безопасности дорожного движения</w:t>
      </w:r>
      <w:r w:rsidRPr="0053660B">
        <w:rPr>
          <w:sz w:val="24"/>
          <w:szCs w:val="24"/>
        </w:rPr>
        <w:t xml:space="preserve"> на наиболее опасных участках дорог, включая ликвидацию очагов концентрации ДТП на дорожной сети округа. По результатам анализа мест концентрации ДТП следует сделать вывод о том, что наиболее опасные участки расположены на опорной дорожной сети округа, в состав которой входят улицы и дороги с наибольшей пропускной способностью и допускающие движение автомобилей с высокими скоростями.</w:t>
      </w:r>
    </w:p>
    <w:p w14:paraId="21B2D943" w14:textId="01F9E570" w:rsidR="003248CA" w:rsidRPr="0053660B" w:rsidRDefault="003248C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Основным направлением работы по развитию дорожно-транспортной инфраструктуры, способным улучшить ситуацию с аварийностью</w:t>
      </w:r>
      <w:r w:rsidR="00E20AA8" w:rsidRPr="0053660B">
        <w:rPr>
          <w:sz w:val="24"/>
          <w:szCs w:val="24"/>
        </w:rPr>
        <w:t>,</w:t>
      </w:r>
      <w:r w:rsidRPr="0053660B">
        <w:rPr>
          <w:sz w:val="24"/>
          <w:szCs w:val="24"/>
        </w:rPr>
        <w:t xml:space="preserve"> является ликвидация очагов аварийности за счет:</w:t>
      </w:r>
    </w:p>
    <w:p w14:paraId="08B77C86" w14:textId="3944B6AA" w:rsidR="003248CA" w:rsidRPr="0053660B" w:rsidRDefault="003248CA" w:rsidP="009F76A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реализации некапиталоемких мероприятий, связанных преимущественно с выполнением работ по содержанию, обустройству и ремонту дорожной сети (установка светофоров, пешеходных ограждений, устройство дублирующих знаков, изменение организации движения транспорта, нанесение вертикальной разметки, устройство дополнительного наружного освещения, изменение режима работы светофоров, устройство шумовых полос, перенос остановок общественного транспорта, разделение встречных потоков осевым барьерным ограждением, устройство комплексов автоматической фиксации нарушений</w:t>
      </w:r>
      <w:r w:rsidR="00CB3A5F" w:rsidRPr="0053660B">
        <w:rPr>
          <w:sz w:val="24"/>
          <w:szCs w:val="24"/>
        </w:rPr>
        <w:t xml:space="preserve"> правил дорожного движения (далее </w:t>
      </w:r>
      <w:r w:rsidR="0096224B" w:rsidRPr="0053660B">
        <w:rPr>
          <w:sz w:val="24"/>
          <w:szCs w:val="24"/>
        </w:rPr>
        <w:t>—</w:t>
      </w:r>
      <w:r w:rsidRPr="0053660B">
        <w:rPr>
          <w:sz w:val="24"/>
          <w:szCs w:val="24"/>
        </w:rPr>
        <w:t xml:space="preserve"> ПДД</w:t>
      </w:r>
      <w:r w:rsidR="00CB3A5F" w:rsidRPr="0053660B">
        <w:rPr>
          <w:sz w:val="24"/>
          <w:szCs w:val="24"/>
        </w:rPr>
        <w:t>)</w:t>
      </w:r>
      <w:r w:rsidRPr="0053660B">
        <w:rPr>
          <w:sz w:val="24"/>
          <w:szCs w:val="24"/>
        </w:rPr>
        <w:t>, поверхностная обработка проезжей части для увеличения коэффициента сцепления, устройство искусственных дорожных неровностей и др</w:t>
      </w:r>
      <w:r w:rsidR="00E20AA8" w:rsidRPr="0053660B">
        <w:rPr>
          <w:sz w:val="24"/>
          <w:szCs w:val="24"/>
        </w:rPr>
        <w:t>угие</w:t>
      </w:r>
      <w:r w:rsidRPr="0053660B">
        <w:rPr>
          <w:sz w:val="24"/>
          <w:szCs w:val="24"/>
        </w:rPr>
        <w:t xml:space="preserve">), развитие системы видеофиксации нарушений ПДД; </w:t>
      </w:r>
    </w:p>
    <w:p w14:paraId="2E371414" w14:textId="40ED3918" w:rsidR="003248CA" w:rsidRPr="0053660B" w:rsidRDefault="003248CA" w:rsidP="009F76A0">
      <w:pPr>
        <w:pStyle w:val="af4"/>
        <w:widowControl w:val="0"/>
        <w:numPr>
          <w:ilvl w:val="0"/>
          <w:numId w:val="68"/>
        </w:numPr>
        <w:tabs>
          <w:tab w:val="left" w:pos="709"/>
        </w:tabs>
        <w:suppressAutoHyphens/>
        <w:spacing w:line="276" w:lineRule="auto"/>
        <w:ind w:left="0" w:firstLine="426"/>
        <w:jc w:val="both"/>
        <w:rPr>
          <w:sz w:val="24"/>
          <w:szCs w:val="24"/>
        </w:rPr>
      </w:pPr>
      <w:r w:rsidRPr="0053660B">
        <w:rPr>
          <w:sz w:val="24"/>
          <w:szCs w:val="24"/>
        </w:rPr>
        <w:t>развития сети дорог, улучшени</w:t>
      </w:r>
      <w:r w:rsidR="00E20AA8" w:rsidRPr="0053660B">
        <w:rPr>
          <w:sz w:val="24"/>
          <w:szCs w:val="24"/>
        </w:rPr>
        <w:t>я</w:t>
      </w:r>
      <w:r w:rsidRPr="0053660B">
        <w:rPr>
          <w:sz w:val="24"/>
          <w:szCs w:val="24"/>
        </w:rPr>
        <w:t xml:space="preserve"> состояния дорожного покрытия, и устранения перегрузок на дорожной сети путем нового строительства и реконструкции дорог и дорожных сооружений.</w:t>
      </w:r>
    </w:p>
    <w:p w14:paraId="344ABC01" w14:textId="5BBB9237" w:rsidR="003248CA" w:rsidRPr="0053660B" w:rsidRDefault="003248CA" w:rsidP="002F1F41">
      <w:pPr>
        <w:pStyle w:val="0212166"/>
        <w:jc w:val="center"/>
        <w:rPr>
          <w:b w:val="0"/>
        </w:rPr>
      </w:pPr>
      <w:r w:rsidRPr="0053660B">
        <w:rPr>
          <w:b w:val="0"/>
        </w:rPr>
        <w:lastRenderedPageBreak/>
        <w:t>2.11 Оценка уровня негативного воздействия транспортной инфраструктуры на окружающую среду, безопасность и здоровье населения на территории Минераловодского муниципального округа</w:t>
      </w:r>
    </w:p>
    <w:p w14:paraId="08CC376F" w14:textId="1151D05F" w:rsidR="003248CA" w:rsidRPr="0053660B" w:rsidRDefault="003248C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Транспортный комплекс является источником загрязнения окружающей среды в Минераловодском </w:t>
      </w:r>
      <w:r w:rsidR="00FA4301" w:rsidRPr="0053660B">
        <w:rPr>
          <w:sz w:val="24"/>
          <w:szCs w:val="24"/>
        </w:rPr>
        <w:t>муниципальном</w:t>
      </w:r>
      <w:r w:rsidRPr="0053660B">
        <w:rPr>
          <w:sz w:val="24"/>
          <w:szCs w:val="24"/>
        </w:rPr>
        <w:t xml:space="preserve"> округе. В связи с увеличением количества зарегистрированного автотранспорта всех типов наблюдается увеличение выбросов загрязняющих веществ от передвижных источников загрязнения.</w:t>
      </w:r>
    </w:p>
    <w:p w14:paraId="0AB39545" w14:textId="56732B0A" w:rsidR="00FA4301" w:rsidRPr="0053660B" w:rsidRDefault="00FA4301" w:rsidP="00A72D31">
      <w:pPr>
        <w:pStyle w:val="af4"/>
        <w:widowControl w:val="0"/>
        <w:tabs>
          <w:tab w:val="left" w:pos="1134"/>
        </w:tabs>
        <w:suppressAutoHyphens/>
        <w:spacing w:line="276" w:lineRule="auto"/>
        <w:ind w:left="0" w:firstLine="720"/>
        <w:jc w:val="both"/>
        <w:rPr>
          <w:sz w:val="24"/>
          <w:szCs w:val="24"/>
        </w:rPr>
      </w:pPr>
      <w:r w:rsidRPr="0053660B">
        <w:rPr>
          <w:sz w:val="24"/>
          <w:szCs w:val="24"/>
        </w:rPr>
        <w:t>Рост автомобильного парка округа привел не только к нарастанию загрязнения атмосферного воздуха, но и к лавинообразному увеличению специфичных отходов от транспортных средств, которые не только захламляют территории селитебных и рекреационных зон, но в ряде случаев служат источниками загрязнения земель и водоемов токсичными веществами. На прилегающих территориях к автомобильным дорогам вода, почва и растительность является носителями ряда канцерогенных веществ. При этом большинство отходов от автотранспортных средств являются ценным источником вторичных материальных ресурсов, которые должны подвергаться рециклингу.</w:t>
      </w:r>
    </w:p>
    <w:p w14:paraId="635F14D0" w14:textId="4428F4F4" w:rsidR="00FA4301" w:rsidRPr="0053660B" w:rsidRDefault="00FA4301"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w:t>
      </w:r>
      <w:r w:rsidR="00065F70" w:rsidRPr="0053660B">
        <w:rPr>
          <w:sz w:val="24"/>
          <w:szCs w:val="24"/>
        </w:rPr>
        <w:t>—</w:t>
      </w:r>
      <w:r w:rsidRPr="0053660B">
        <w:rPr>
          <w:sz w:val="24"/>
          <w:szCs w:val="24"/>
        </w:rPr>
        <w:t xml:space="preserve"> сжатого и сжиженного газа, благоустройство дорог, контроль работы двигателей, развитие инфраструктуры для общественного транспорта и немоторизированных способов передвижения населения.</w:t>
      </w:r>
    </w:p>
    <w:p w14:paraId="7A72B41D" w14:textId="3C5996C3" w:rsidR="00FA4301" w:rsidRPr="0053660B" w:rsidRDefault="00FA4301"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Важным средством борьбы с перегрузками УДС и связанными с этим повышенными выбросами в атмосферу вредных веществ из-за движения автотранспорта на неэкономичных режимах является развитие сети улиц и дорог, обеспечение качественного маршрутного ориентирования и информационного обеспечения дорожного движения в населенных пунктах и за их пределами.</w:t>
      </w:r>
    </w:p>
    <w:p w14:paraId="1DAB8504" w14:textId="77777777" w:rsidR="004A0B30" w:rsidRDefault="00FA4301" w:rsidP="004A0B30">
      <w:pPr>
        <w:pStyle w:val="af4"/>
        <w:widowControl w:val="0"/>
        <w:tabs>
          <w:tab w:val="left" w:pos="1134"/>
        </w:tabs>
        <w:suppressAutoHyphens/>
        <w:spacing w:line="276" w:lineRule="auto"/>
        <w:ind w:left="0" w:firstLine="720"/>
        <w:jc w:val="both"/>
        <w:rPr>
          <w:sz w:val="24"/>
          <w:szCs w:val="24"/>
        </w:rPr>
      </w:pPr>
      <w:r w:rsidRPr="0053660B">
        <w:rPr>
          <w:sz w:val="24"/>
          <w:szCs w:val="24"/>
        </w:rPr>
        <w:t>Информационно-транспортные системы, предоставляющие информацию населению о возможных вариантах перемещения по территории округа, становятся одним из основных компонентов системы управления дорожным движением. Используемые транспортные информационные системы помогают сократить количество заторов, оптимизируя процесс использования УДС, и могут улучшить качество предоставляемых транспортных услуг для своих пользователей с точки зрения полноты, объективности и надежности информации.</w:t>
      </w:r>
    </w:p>
    <w:p w14:paraId="135D29A0" w14:textId="581ABC20" w:rsidR="00FA4301" w:rsidRPr="004A0B30" w:rsidRDefault="00FA4301" w:rsidP="004A0B30">
      <w:pPr>
        <w:pStyle w:val="af4"/>
        <w:widowControl w:val="0"/>
        <w:tabs>
          <w:tab w:val="left" w:pos="1134"/>
        </w:tabs>
        <w:suppressAutoHyphens/>
        <w:spacing w:line="276" w:lineRule="auto"/>
        <w:ind w:left="0" w:firstLine="720"/>
        <w:jc w:val="both"/>
        <w:rPr>
          <w:b/>
          <w:sz w:val="24"/>
          <w:szCs w:val="24"/>
        </w:rPr>
      </w:pPr>
      <w:r w:rsidRPr="004A0B30">
        <w:rPr>
          <w:sz w:val="24"/>
          <w:szCs w:val="24"/>
        </w:rPr>
        <w:t>2.1</w:t>
      </w:r>
      <w:r w:rsidR="0096756B" w:rsidRPr="004A0B30">
        <w:rPr>
          <w:sz w:val="24"/>
          <w:szCs w:val="24"/>
        </w:rPr>
        <w:t>2</w:t>
      </w:r>
      <w:r w:rsidRPr="004A0B30">
        <w:rPr>
          <w:sz w:val="24"/>
          <w:szCs w:val="24"/>
        </w:rPr>
        <w:t xml:space="preserve"> </w:t>
      </w:r>
      <w:r w:rsidR="0096756B" w:rsidRPr="004A0B30">
        <w:rPr>
          <w:sz w:val="24"/>
          <w:szCs w:val="24"/>
        </w:rPr>
        <w:t>Характеристика существующих условий и перспектив развития и размещения транспортной инфраструктуры Минераловодского муниципального округа</w:t>
      </w:r>
    </w:p>
    <w:p w14:paraId="426B3389" w14:textId="341A7D38" w:rsidR="0096756B" w:rsidRPr="004A0B30" w:rsidRDefault="0096756B" w:rsidP="00A72D31">
      <w:pPr>
        <w:pStyle w:val="af4"/>
        <w:widowControl w:val="0"/>
        <w:tabs>
          <w:tab w:val="left" w:pos="1134"/>
        </w:tabs>
        <w:suppressAutoHyphens/>
        <w:spacing w:line="276" w:lineRule="auto"/>
        <w:ind w:left="0" w:firstLine="720"/>
        <w:jc w:val="both"/>
        <w:rPr>
          <w:sz w:val="24"/>
          <w:szCs w:val="24"/>
        </w:rPr>
      </w:pPr>
      <w:r w:rsidRPr="004A0B30">
        <w:rPr>
          <w:sz w:val="24"/>
          <w:szCs w:val="24"/>
        </w:rPr>
        <w:t>Основным приоритетом настоящей Программы в области развития транспортной инфраструктуры на территории Минераловодского муниципального округа является развитие</w:t>
      </w:r>
      <w:r w:rsidR="00065F70" w:rsidRPr="004A0B30">
        <w:rPr>
          <w:sz w:val="24"/>
          <w:szCs w:val="24"/>
        </w:rPr>
        <w:t xml:space="preserve"> </w:t>
      </w:r>
      <w:r w:rsidRPr="004A0B30">
        <w:rPr>
          <w:sz w:val="24"/>
          <w:szCs w:val="24"/>
        </w:rPr>
        <w:t>улично-дорожной сети округа, отвечающей интересам граждан и общества</w:t>
      </w:r>
      <w:r w:rsidR="00065F70" w:rsidRPr="004A0B30">
        <w:rPr>
          <w:sz w:val="24"/>
          <w:szCs w:val="24"/>
        </w:rPr>
        <w:t>,</w:t>
      </w:r>
      <w:r w:rsidRPr="004A0B30">
        <w:rPr>
          <w:sz w:val="24"/>
          <w:szCs w:val="24"/>
        </w:rPr>
        <w:t xml:space="preserve"> путем реконструкции дорог общего пользования местного значения.</w:t>
      </w:r>
    </w:p>
    <w:p w14:paraId="616B725E" w14:textId="5DD07257" w:rsidR="0096756B" w:rsidRPr="004A0B30" w:rsidRDefault="0096756B" w:rsidP="00A72D31">
      <w:pPr>
        <w:pStyle w:val="af4"/>
        <w:widowControl w:val="0"/>
        <w:tabs>
          <w:tab w:val="left" w:pos="1134"/>
        </w:tabs>
        <w:suppressAutoHyphens/>
        <w:spacing w:line="276" w:lineRule="auto"/>
        <w:ind w:left="0" w:firstLine="720"/>
        <w:jc w:val="both"/>
        <w:rPr>
          <w:sz w:val="24"/>
          <w:szCs w:val="24"/>
        </w:rPr>
      </w:pPr>
      <w:r w:rsidRPr="004A0B30">
        <w:rPr>
          <w:sz w:val="24"/>
          <w:szCs w:val="24"/>
        </w:rPr>
        <w:t>Для достижения этой цели необходимо решение задачи, в части создания условий для повышения комплексной безопасности и устойчивости улично-дорожной сети Минераловодского муниципального округа.</w:t>
      </w:r>
    </w:p>
    <w:p w14:paraId="24E02CF4" w14:textId="354FC090" w:rsidR="0096756B" w:rsidRPr="0053660B" w:rsidRDefault="0096756B" w:rsidP="00A72D31">
      <w:pPr>
        <w:pStyle w:val="af4"/>
        <w:widowControl w:val="0"/>
        <w:tabs>
          <w:tab w:val="left" w:pos="1134"/>
        </w:tabs>
        <w:suppressAutoHyphens/>
        <w:spacing w:line="276" w:lineRule="auto"/>
        <w:ind w:left="0" w:firstLine="720"/>
        <w:jc w:val="both"/>
        <w:rPr>
          <w:sz w:val="24"/>
          <w:szCs w:val="24"/>
        </w:rPr>
      </w:pPr>
      <w:r w:rsidRPr="004A0B30">
        <w:rPr>
          <w:sz w:val="24"/>
          <w:szCs w:val="24"/>
        </w:rPr>
        <w:t>В течении периода реализации программы планируется проведение мероприятий по реконструкции наиболее</w:t>
      </w:r>
      <w:r w:rsidRPr="0053660B">
        <w:rPr>
          <w:sz w:val="24"/>
          <w:szCs w:val="24"/>
        </w:rPr>
        <w:t xml:space="preserve"> загруженных участков сети автомобильных дорог на территории Минераловодского муниципального округа:</w:t>
      </w:r>
    </w:p>
    <w:p w14:paraId="47294044" w14:textId="0EF30398" w:rsidR="0096756B" w:rsidRPr="0053660B" w:rsidRDefault="0096756B" w:rsidP="00065F70">
      <w:pPr>
        <w:pStyle w:val="af4"/>
        <w:widowControl w:val="0"/>
        <w:tabs>
          <w:tab w:val="left" w:pos="851"/>
        </w:tabs>
        <w:suppressAutoHyphens/>
        <w:spacing w:line="276" w:lineRule="auto"/>
        <w:ind w:left="0" w:firstLine="426"/>
        <w:jc w:val="both"/>
        <w:rPr>
          <w:sz w:val="24"/>
          <w:szCs w:val="24"/>
        </w:rPr>
      </w:pPr>
      <w:r w:rsidRPr="0053660B">
        <w:rPr>
          <w:sz w:val="24"/>
          <w:szCs w:val="24"/>
        </w:rPr>
        <w:t>1. Реконструкция автомобильных дорог общего пользования местного значения муниципального округа.</w:t>
      </w:r>
    </w:p>
    <w:p w14:paraId="14935051" w14:textId="1EC3847C" w:rsidR="0096756B" w:rsidRPr="0053660B" w:rsidRDefault="0096756B" w:rsidP="00065F70">
      <w:pPr>
        <w:pStyle w:val="af4"/>
        <w:widowControl w:val="0"/>
        <w:tabs>
          <w:tab w:val="left" w:pos="851"/>
        </w:tabs>
        <w:suppressAutoHyphens/>
        <w:spacing w:line="276" w:lineRule="auto"/>
        <w:ind w:left="0" w:firstLine="426"/>
        <w:jc w:val="both"/>
        <w:rPr>
          <w:sz w:val="24"/>
          <w:szCs w:val="24"/>
        </w:rPr>
      </w:pPr>
      <w:r w:rsidRPr="0053660B">
        <w:rPr>
          <w:sz w:val="24"/>
          <w:szCs w:val="24"/>
        </w:rPr>
        <w:lastRenderedPageBreak/>
        <w:t>2. Организация обследований и разработка документации по реконструкции и модернизации улично-дорожной сети Минераловодского муниципального округа.</w:t>
      </w:r>
    </w:p>
    <w:p w14:paraId="20BF59F6" w14:textId="73309FF3" w:rsidR="0096756B" w:rsidRPr="0053660B" w:rsidRDefault="0096756B"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При достижении целей и решения задач будут осуществляться меры, направленные на предотвращение негативного воздействия рисков и повышение гарантированности достижения предусмотренных в </w:t>
      </w:r>
      <w:r w:rsidR="00065F70" w:rsidRPr="0053660B">
        <w:rPr>
          <w:sz w:val="24"/>
          <w:szCs w:val="24"/>
        </w:rPr>
        <w:t>П</w:t>
      </w:r>
      <w:r w:rsidRPr="0053660B">
        <w:rPr>
          <w:sz w:val="24"/>
          <w:szCs w:val="24"/>
        </w:rPr>
        <w:t>рограмме конечных результатов.</w:t>
      </w:r>
    </w:p>
    <w:p w14:paraId="4DBE47D6" w14:textId="0F8DAD52" w:rsidR="0096756B" w:rsidRPr="0053660B" w:rsidRDefault="0096756B" w:rsidP="002F1F41">
      <w:pPr>
        <w:pStyle w:val="0212166"/>
        <w:jc w:val="center"/>
        <w:rPr>
          <w:b w:val="0"/>
        </w:rPr>
      </w:pPr>
      <w:r w:rsidRPr="0053660B">
        <w:rPr>
          <w:b w:val="0"/>
        </w:rPr>
        <w:t>2.13 Оценка нормативно-правовой базы, необходимой для функционирования и развития транспортной инфраструктуры Минераловодского муниципального округа</w:t>
      </w:r>
    </w:p>
    <w:p w14:paraId="493ECC99" w14:textId="2B752218" w:rsidR="0096756B" w:rsidRPr="0053660B" w:rsidRDefault="0096756B"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Оценка действующей нормативно-правовой базы, необходимой для функционирования и развития транспортной инфраструктуры в Минераловодском </w:t>
      </w:r>
      <w:r w:rsidR="0079266A" w:rsidRPr="0053660B">
        <w:rPr>
          <w:sz w:val="24"/>
          <w:szCs w:val="24"/>
        </w:rPr>
        <w:t>муниципальном</w:t>
      </w:r>
      <w:r w:rsidRPr="0053660B">
        <w:rPr>
          <w:sz w:val="24"/>
          <w:szCs w:val="24"/>
        </w:rPr>
        <w:t xml:space="preserve"> округе</w:t>
      </w:r>
      <w:r w:rsidR="00065F70" w:rsidRPr="0053660B">
        <w:rPr>
          <w:sz w:val="24"/>
          <w:szCs w:val="24"/>
        </w:rPr>
        <w:t>,</w:t>
      </w:r>
      <w:r w:rsidRPr="0053660B">
        <w:rPr>
          <w:sz w:val="24"/>
          <w:szCs w:val="24"/>
        </w:rPr>
        <w:t xml:space="preserve"> свидетельствует о ее достаточности.</w:t>
      </w:r>
    </w:p>
    <w:p w14:paraId="6EBF2DAE" w14:textId="39B3B680" w:rsidR="0079266A" w:rsidRPr="0053660B" w:rsidRDefault="0079266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Программа комплексного развития транспортной инфраструктуры разработана в соответствии с целями и проектными решениями, заложенными в Генеральном плане Минераловодского муниципального округа</w:t>
      </w:r>
      <w:r w:rsidR="00CB3A5F" w:rsidRPr="0053660B">
        <w:rPr>
          <w:sz w:val="24"/>
          <w:szCs w:val="24"/>
        </w:rPr>
        <w:t xml:space="preserve"> Ставропольского края</w:t>
      </w:r>
      <w:r w:rsidRPr="0053660B">
        <w:rPr>
          <w:sz w:val="24"/>
          <w:szCs w:val="24"/>
        </w:rPr>
        <w:t xml:space="preserve"> на расчетный срок до 2042 года (первая очередь до 2032 года).</w:t>
      </w:r>
    </w:p>
    <w:p w14:paraId="5F707A8D" w14:textId="7A9A717A" w:rsidR="0079266A" w:rsidRPr="0053660B" w:rsidRDefault="0079266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Внесение изменений и дополнений в действующие нормативно-правовые акты, а также разработка новых нормативных документов осуществляются в установленном законодательством порядке с учетом фактических потребностей, возникающих при эксплуатации, строительстве и реконструкции объектов транспортной инфраструктуры в округе.</w:t>
      </w:r>
    </w:p>
    <w:p w14:paraId="12005C6B" w14:textId="48F75D3B" w:rsidR="0079266A" w:rsidRPr="0053660B" w:rsidRDefault="0079266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Применение программно-целевого подхода, выраженного в разработке и реализации Программы, способствует эффективному определению, приоритизации и поэтапной реализации перечня мероприятий (инвестиционных проектов) по проектированию, строительству и реконструкции объектов транспортной инфраструктуры на расчетный срок.</w:t>
      </w:r>
    </w:p>
    <w:p w14:paraId="398FB1AB" w14:textId="3C43CF57" w:rsidR="0079266A" w:rsidRPr="0053660B" w:rsidRDefault="0079266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В рамках выработки и совершенствования программных мероприятий по перспективному развитию транспортной инфраструктуры на местном уровне целесообразно актуализировать Комплексную схему организации дорожного движения в соответствии с </w:t>
      </w:r>
      <w:r w:rsidR="00065F70" w:rsidRPr="0053660B">
        <w:rPr>
          <w:sz w:val="24"/>
          <w:szCs w:val="24"/>
        </w:rPr>
        <w:t>п</w:t>
      </w:r>
      <w:r w:rsidRPr="0053660B">
        <w:rPr>
          <w:sz w:val="24"/>
          <w:szCs w:val="24"/>
        </w:rPr>
        <w:t>риказом Министерс</w:t>
      </w:r>
      <w:r w:rsidR="00065F70" w:rsidRPr="0053660B">
        <w:rPr>
          <w:sz w:val="24"/>
          <w:szCs w:val="24"/>
        </w:rPr>
        <w:t>тва транспорта РФ от 30.07.2020</w:t>
      </w:r>
      <w:r w:rsidRPr="0053660B">
        <w:rPr>
          <w:sz w:val="24"/>
          <w:szCs w:val="24"/>
        </w:rPr>
        <w:t xml:space="preserve"> № 274 «Об утверждении Правил подготовки документации по организации дорожного движения», а также провести оптимизацию маршрутной сети общественного пассажирского транспорта в округе, что позволит наиболее эффективно уточнить и скорректировать перечень программных мероприятий по комплексному развитию транспортной инфраструктуры.</w:t>
      </w:r>
    </w:p>
    <w:p w14:paraId="55E3AAB7" w14:textId="071944EC" w:rsidR="0079266A" w:rsidRPr="0053660B" w:rsidRDefault="0079266A" w:rsidP="002F1F41">
      <w:pPr>
        <w:pStyle w:val="0212166"/>
        <w:jc w:val="center"/>
        <w:rPr>
          <w:b w:val="0"/>
        </w:rPr>
      </w:pPr>
      <w:r w:rsidRPr="0053660B">
        <w:rPr>
          <w:b w:val="0"/>
        </w:rPr>
        <w:t xml:space="preserve">2.14 Оценка финансирования транспортной инфраструктуры </w:t>
      </w:r>
      <w:r w:rsidR="002F1F41" w:rsidRPr="0053660B">
        <w:rPr>
          <w:b w:val="0"/>
        </w:rPr>
        <w:br/>
      </w:r>
      <w:r w:rsidRPr="0053660B">
        <w:rPr>
          <w:b w:val="0"/>
        </w:rPr>
        <w:t>Минераловодского муниципального округа</w:t>
      </w:r>
    </w:p>
    <w:p w14:paraId="2ECFAA8F" w14:textId="36E5DBEB" w:rsidR="0079266A" w:rsidRPr="0053660B" w:rsidRDefault="0079266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w:t>
      </w:r>
    </w:p>
    <w:p w14:paraId="5709D393" w14:textId="2841570A" w:rsidR="0079266A" w:rsidRPr="0053660B" w:rsidRDefault="0079266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Содержание и ремонт муниципальных дорог осуществляется по договорам, заключенным по результатам проведения аукционов согласно техническим заданиям к муниципальным контрактам Минераловодского муниципального округа, капитальный ремонт дорог выполняется в плановом порядке на основании договоров, заключенных по результатам проведения аукционов в объ</w:t>
      </w:r>
      <w:r w:rsidR="007E1CFD" w:rsidRPr="0053660B">
        <w:rPr>
          <w:sz w:val="24"/>
          <w:szCs w:val="24"/>
        </w:rPr>
        <w:t>е</w:t>
      </w:r>
      <w:r w:rsidRPr="0053660B">
        <w:rPr>
          <w:sz w:val="24"/>
          <w:szCs w:val="24"/>
        </w:rPr>
        <w:t>ме выделенных денежных средств.</w:t>
      </w:r>
    </w:p>
    <w:p w14:paraId="05D8A6BD" w14:textId="601C22F8" w:rsidR="0079266A" w:rsidRPr="0053660B" w:rsidRDefault="0079266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Минераловодского муниципального округа.</w:t>
      </w:r>
    </w:p>
    <w:p w14:paraId="32765EE8" w14:textId="31A7E78C" w:rsidR="0079266A" w:rsidRPr="0053660B" w:rsidRDefault="0079266A" w:rsidP="00A72D31">
      <w:pPr>
        <w:pStyle w:val="af4"/>
        <w:widowControl w:val="0"/>
        <w:tabs>
          <w:tab w:val="left" w:pos="1134"/>
        </w:tabs>
        <w:suppressAutoHyphens/>
        <w:spacing w:line="276" w:lineRule="auto"/>
        <w:ind w:left="0" w:firstLine="720"/>
        <w:jc w:val="both"/>
        <w:rPr>
          <w:sz w:val="24"/>
          <w:szCs w:val="24"/>
        </w:rPr>
      </w:pPr>
      <w:r w:rsidRPr="0053660B">
        <w:rPr>
          <w:sz w:val="24"/>
          <w:szCs w:val="24"/>
        </w:rPr>
        <w:lastRenderedPageBreak/>
        <w:t>При прогнозируемых темпах социально-экономического развития спрос на грузовые перевозки автомобильным транспортом к 2042 году увеличится. Объем перевозок пассажиров автобусами и легковыми автомобилями к 2042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и необходимости расширения улично-дорожной сети.</w:t>
      </w:r>
    </w:p>
    <w:p w14:paraId="116AB24A" w14:textId="039ADF7D" w:rsidR="0079266A" w:rsidRPr="0053660B" w:rsidRDefault="0079266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Транспортная система муниципального округа является элементом транспортной системы региона КМВ и Ставропольского края, поэтому решение всех задач, связанных с оптимизацией транспортной инфраструктуры на территории округа, не может быть решено только в рамках полномочий органов местного самоуправления муниципального образования. Представленные в Программе предложения по развитию транспортной инфраструктуры предполагается реализовывать с участием бюджетов всех уровней.</w:t>
      </w:r>
    </w:p>
    <w:p w14:paraId="677C6A9E" w14:textId="57F99AED" w:rsidR="0079266A" w:rsidRPr="0053660B" w:rsidRDefault="0079266A"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Отсутствие исчерпывающего понимания возможностей федерального, краевого и местного бюджетов на весь период действия Программы не позволяет обеспечить конкретизированное планирование объемов финансирования в долгосрочной перспективе. Таким образом, возможности органов местного самоуправления муниципального округа должны быть сконцентрированы на решении посильных задач на доступной финансовой основе (содержание, текущий ремонт дорог). Объемы финансирования муниципальной программы носят прогнозный характер и подлежат уточнению в установленном порядке. Список мероприятий на конкретном объекте детализируется после разработки проектно-сметной документации.</w:t>
      </w:r>
    </w:p>
    <w:p w14:paraId="4D4B724B" w14:textId="3707C976" w:rsidR="0079266A" w:rsidRPr="0053660B" w:rsidRDefault="0079266A" w:rsidP="002F1F41">
      <w:pPr>
        <w:pStyle w:val="0212163"/>
      </w:pPr>
      <w:r w:rsidRPr="0053660B">
        <w:t xml:space="preserve">Раздел III. </w:t>
      </w:r>
      <w:r w:rsidR="0061128E" w:rsidRPr="0053660B">
        <w:t xml:space="preserve">Прогноз транспортного спроса, изменения </w:t>
      </w:r>
      <w:r w:rsidR="007C5148" w:rsidRPr="0053660B">
        <w:rPr>
          <w:rFonts w:asciiTheme="minorHAnsi" w:hAnsiTheme="minorHAnsi"/>
        </w:rPr>
        <w:br/>
      </w:r>
      <w:r w:rsidR="0061128E" w:rsidRPr="0053660B">
        <w:t xml:space="preserve">объемов и характера передвижения населения </w:t>
      </w:r>
      <w:r w:rsidR="007C5148" w:rsidRPr="0053660B">
        <w:rPr>
          <w:rFonts w:asciiTheme="minorHAnsi" w:hAnsiTheme="minorHAnsi"/>
        </w:rPr>
        <w:br/>
      </w:r>
      <w:r w:rsidR="0061128E" w:rsidRPr="0053660B">
        <w:t xml:space="preserve">и перевозок грузов на территории Минераловодского </w:t>
      </w:r>
      <w:r w:rsidR="007C5148" w:rsidRPr="0053660B">
        <w:rPr>
          <w:rFonts w:asciiTheme="minorHAnsi" w:hAnsiTheme="minorHAnsi"/>
        </w:rPr>
        <w:br/>
      </w:r>
      <w:r w:rsidR="0061128E" w:rsidRPr="0053660B">
        <w:t>муниципального округа</w:t>
      </w:r>
    </w:p>
    <w:p w14:paraId="5E6B88FE" w14:textId="1D02CE93" w:rsidR="0019524B" w:rsidRPr="0053660B" w:rsidRDefault="00DD4EF4" w:rsidP="002F1F41">
      <w:pPr>
        <w:pStyle w:val="0212166"/>
        <w:jc w:val="center"/>
        <w:rPr>
          <w:b w:val="0"/>
        </w:rPr>
      </w:pPr>
      <w:r w:rsidRPr="0053660B">
        <w:rPr>
          <w:b w:val="0"/>
        </w:rPr>
        <w:t>3.1</w:t>
      </w:r>
      <w:r w:rsidR="00F32E8F" w:rsidRPr="0053660B">
        <w:rPr>
          <w:b w:val="0"/>
        </w:rPr>
        <w:t xml:space="preserve"> Прогноз изменения численности и половозрастного состава населения </w:t>
      </w:r>
      <w:r w:rsidR="0002784C" w:rsidRPr="0053660B">
        <w:rPr>
          <w:b w:val="0"/>
        </w:rPr>
        <w:t>Минераловодского муниципального округа</w:t>
      </w:r>
    </w:p>
    <w:p w14:paraId="78A7EE5C" w14:textId="77777777" w:rsidR="0002784C" w:rsidRPr="0053660B" w:rsidRDefault="0002784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Динамика численности населения, характеристика естественного и механического прироста, половозрастная структура населения по праву считаются важнейшими социально-экономическими показателями развития территории.</w:t>
      </w:r>
    </w:p>
    <w:p w14:paraId="5D70253F" w14:textId="77777777" w:rsidR="0002784C" w:rsidRPr="0053660B" w:rsidRDefault="0002784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Демографические процессы определяют характер воспроизводства населения, оказывают влияние на изменение численности населения. Именно они характеризуют состояние рынка труда и устойчивость развития территории. </w:t>
      </w:r>
    </w:p>
    <w:p w14:paraId="3251DC65" w14:textId="2BD58ED0" w:rsidR="0002784C" w:rsidRPr="0053660B" w:rsidRDefault="0002784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В последнее время происходит сокращение демографического потенциала территории Ставропольского края и Минераловодского </w:t>
      </w:r>
      <w:r w:rsidR="002B7E7E" w:rsidRPr="0053660B">
        <w:rPr>
          <w:sz w:val="24"/>
          <w:szCs w:val="24"/>
        </w:rPr>
        <w:t>муниципального</w:t>
      </w:r>
      <w:r w:rsidRPr="0053660B">
        <w:rPr>
          <w:sz w:val="24"/>
          <w:szCs w:val="24"/>
        </w:rPr>
        <w:t xml:space="preserve"> округа в частности, что явилось следствием естественной убыли населения.</w:t>
      </w:r>
    </w:p>
    <w:p w14:paraId="0980E7DC" w14:textId="27D052B5" w:rsidR="0002784C" w:rsidRPr="0053660B" w:rsidRDefault="0002784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В соответствии с данными Федеральной службы государственной статистики численность населения Минераловодского </w:t>
      </w:r>
      <w:r w:rsidR="002B7E7E" w:rsidRPr="0053660B">
        <w:rPr>
          <w:sz w:val="24"/>
          <w:szCs w:val="24"/>
        </w:rPr>
        <w:t>муниципального</w:t>
      </w:r>
      <w:r w:rsidRPr="0053660B">
        <w:rPr>
          <w:sz w:val="24"/>
          <w:szCs w:val="24"/>
        </w:rPr>
        <w:t xml:space="preserve"> округа на 01.01.2022 составила 134,545 тыс. человек, или 4,7 % от численности населения Ставропольского края </w:t>
      </w:r>
      <w:r w:rsidR="00BB6C58" w:rsidRPr="0053660B">
        <w:rPr>
          <w:sz w:val="24"/>
          <w:szCs w:val="24"/>
        </w:rPr>
        <w:br/>
      </w:r>
      <w:r w:rsidRPr="0053660B">
        <w:rPr>
          <w:sz w:val="24"/>
          <w:szCs w:val="24"/>
        </w:rPr>
        <w:t xml:space="preserve">(2 890,9 тыс. человек) в целом. </w:t>
      </w:r>
    </w:p>
    <w:p w14:paraId="314B9C3E" w14:textId="7E01B31B" w:rsidR="0002784C" w:rsidRPr="0053660B" w:rsidRDefault="0002784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Средняя плотность населения в настоящее время составляет </w:t>
      </w:r>
      <w:r w:rsidRPr="0053660B">
        <w:rPr>
          <w:sz w:val="24"/>
          <w:szCs w:val="24"/>
        </w:rPr>
        <w:br/>
        <w:t>92,49 человек на 1 км</w:t>
      </w:r>
      <w:r w:rsidRPr="0053660B">
        <w:rPr>
          <w:sz w:val="24"/>
          <w:szCs w:val="24"/>
          <w:vertAlign w:val="superscript"/>
        </w:rPr>
        <w:t>2</w:t>
      </w:r>
      <w:r w:rsidRPr="0053660B">
        <w:rPr>
          <w:sz w:val="24"/>
          <w:szCs w:val="24"/>
        </w:rPr>
        <w:t xml:space="preserve"> (средняя плотность населения на территории Ставропольского края — </w:t>
      </w:r>
      <w:r w:rsidR="00BB6C58" w:rsidRPr="0053660B">
        <w:rPr>
          <w:sz w:val="24"/>
          <w:szCs w:val="24"/>
        </w:rPr>
        <w:br/>
      </w:r>
      <w:r w:rsidRPr="0053660B">
        <w:rPr>
          <w:sz w:val="24"/>
          <w:szCs w:val="24"/>
        </w:rPr>
        <w:t>43,7 человек на 1 км</w:t>
      </w:r>
      <w:r w:rsidRPr="0053660B">
        <w:rPr>
          <w:sz w:val="24"/>
          <w:szCs w:val="24"/>
          <w:vertAlign w:val="superscript"/>
        </w:rPr>
        <w:t>2</w:t>
      </w:r>
      <w:r w:rsidRPr="0053660B">
        <w:rPr>
          <w:sz w:val="24"/>
          <w:szCs w:val="24"/>
        </w:rPr>
        <w:t>).</w:t>
      </w:r>
    </w:p>
    <w:p w14:paraId="3CB5CEA4" w14:textId="5EF0E1CE" w:rsidR="0002784C" w:rsidRPr="0053660B" w:rsidRDefault="0002784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 xml:space="preserve">В Минераловодском </w:t>
      </w:r>
      <w:r w:rsidR="002B7E7E" w:rsidRPr="0053660B">
        <w:rPr>
          <w:sz w:val="24"/>
          <w:szCs w:val="24"/>
        </w:rPr>
        <w:t>муниципальном</w:t>
      </w:r>
      <w:r w:rsidRPr="0053660B">
        <w:rPr>
          <w:sz w:val="24"/>
          <w:szCs w:val="24"/>
        </w:rPr>
        <w:t xml:space="preserve"> округе с 2014 года сохраняется общая тенденция </w:t>
      </w:r>
      <w:r w:rsidRPr="0053660B">
        <w:rPr>
          <w:sz w:val="24"/>
          <w:szCs w:val="24"/>
        </w:rPr>
        <w:lastRenderedPageBreak/>
        <w:t>убыли населения, если к началу 2014 года численность населения составляла 141,041 тыс. жителей, то к 2022 году население сократилось на 6496 жителей или на 4,6 %.</w:t>
      </w:r>
    </w:p>
    <w:p w14:paraId="5E7362BF" w14:textId="76527334" w:rsidR="0019524B" w:rsidRPr="0053660B" w:rsidRDefault="0002784C" w:rsidP="00A72D31">
      <w:pPr>
        <w:pStyle w:val="af4"/>
        <w:widowControl w:val="0"/>
        <w:tabs>
          <w:tab w:val="left" w:pos="1134"/>
        </w:tabs>
        <w:suppressAutoHyphens/>
        <w:spacing w:line="276" w:lineRule="auto"/>
        <w:ind w:left="0" w:firstLine="720"/>
        <w:jc w:val="both"/>
        <w:rPr>
          <w:sz w:val="24"/>
          <w:szCs w:val="24"/>
        </w:rPr>
      </w:pPr>
      <w:r w:rsidRPr="0053660B">
        <w:rPr>
          <w:sz w:val="24"/>
          <w:szCs w:val="24"/>
        </w:rPr>
        <w:t>Демографические тенденции Минераловодского муниципального округа за период 2011–2022 годов представлены на рисунке 3.</w:t>
      </w:r>
    </w:p>
    <w:p w14:paraId="46319D97" w14:textId="2C708136" w:rsidR="002F1F41" w:rsidRPr="0053660B" w:rsidRDefault="00D251A1" w:rsidP="002F1F41">
      <w:pPr>
        <w:widowControl w:val="0"/>
        <w:suppressAutoHyphens/>
        <w:spacing w:line="276" w:lineRule="auto"/>
        <w:jc w:val="right"/>
        <w:rPr>
          <w:sz w:val="24"/>
          <w:szCs w:val="24"/>
        </w:rPr>
      </w:pPr>
      <w:r w:rsidRPr="0053660B">
        <w:rPr>
          <w:sz w:val="24"/>
          <w:szCs w:val="24"/>
        </w:rPr>
        <w:t xml:space="preserve">Рисунок </w:t>
      </w:r>
      <w:r w:rsidR="002F1F41" w:rsidRPr="0053660B">
        <w:rPr>
          <w:sz w:val="24"/>
          <w:szCs w:val="24"/>
        </w:rPr>
        <w:t>3</w:t>
      </w:r>
      <w:r w:rsidRPr="0053660B">
        <w:rPr>
          <w:sz w:val="24"/>
          <w:szCs w:val="24"/>
        </w:rPr>
        <w:t xml:space="preserve"> </w:t>
      </w:r>
    </w:p>
    <w:p w14:paraId="28C536AF" w14:textId="057ABEE7" w:rsidR="00D251A1" w:rsidRPr="0053660B" w:rsidRDefault="00D251A1" w:rsidP="00A72D31">
      <w:pPr>
        <w:widowControl w:val="0"/>
        <w:suppressAutoHyphens/>
        <w:spacing w:line="276" w:lineRule="auto"/>
        <w:jc w:val="center"/>
        <w:rPr>
          <w:sz w:val="24"/>
          <w:szCs w:val="24"/>
        </w:rPr>
      </w:pPr>
      <w:r w:rsidRPr="0053660B">
        <w:rPr>
          <w:sz w:val="24"/>
          <w:szCs w:val="24"/>
        </w:rPr>
        <w:t xml:space="preserve">Динамика численности населения </w:t>
      </w:r>
      <w:r w:rsidR="0002784C" w:rsidRPr="0053660B">
        <w:rPr>
          <w:sz w:val="24"/>
          <w:szCs w:val="24"/>
        </w:rPr>
        <w:t>Минераловодского муниципального округа</w:t>
      </w:r>
      <w:r w:rsidRPr="0053660B">
        <w:rPr>
          <w:sz w:val="24"/>
          <w:szCs w:val="24"/>
        </w:rPr>
        <w:t xml:space="preserve">, </w:t>
      </w:r>
      <w:r w:rsidR="00383947" w:rsidRPr="0053660B">
        <w:rPr>
          <w:sz w:val="24"/>
          <w:szCs w:val="24"/>
        </w:rPr>
        <w:br/>
      </w:r>
      <w:r w:rsidRPr="0053660B">
        <w:rPr>
          <w:sz w:val="24"/>
          <w:szCs w:val="24"/>
        </w:rPr>
        <w:t>тыс. человек на 1 января соответствующего года</w:t>
      </w:r>
      <w:r w:rsidRPr="0053660B">
        <w:rPr>
          <w:rStyle w:val="aff2"/>
          <w:sz w:val="24"/>
          <w:szCs w:val="24"/>
        </w:rPr>
        <w:footnoteReference w:id="1"/>
      </w:r>
    </w:p>
    <w:p w14:paraId="2A9DF3B4" w14:textId="5C1F8C4C" w:rsidR="00D251A1" w:rsidRPr="0053660B" w:rsidRDefault="0002784C" w:rsidP="000B1E8D">
      <w:pPr>
        <w:widowControl w:val="0"/>
        <w:suppressAutoHyphens/>
        <w:jc w:val="center"/>
        <w:rPr>
          <w:sz w:val="24"/>
          <w:szCs w:val="24"/>
        </w:rPr>
      </w:pPr>
      <w:r w:rsidRPr="0053660B">
        <w:rPr>
          <w:noProof/>
          <w:sz w:val="28"/>
        </w:rPr>
        <w:drawing>
          <wp:inline distT="0" distB="0" distL="0" distR="0" wp14:anchorId="41562FDA" wp14:editId="7E109F5A">
            <wp:extent cx="5939790" cy="2676962"/>
            <wp:effectExtent l="0" t="0" r="3810"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3E5A24" w14:textId="22410C58" w:rsidR="00152A87" w:rsidRPr="0053660B" w:rsidRDefault="0005424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Сравнительная динамика численности населения, в том числе в разрезе городского и сельского населения, представлена в таблице </w:t>
      </w:r>
      <w:r w:rsidR="002F1F41" w:rsidRPr="0053660B">
        <w:rPr>
          <w:sz w:val="24"/>
          <w:szCs w:val="24"/>
        </w:rPr>
        <w:t>7</w:t>
      </w:r>
      <w:r w:rsidR="00BB6C58" w:rsidRPr="0053660B">
        <w:rPr>
          <w:sz w:val="24"/>
          <w:szCs w:val="24"/>
        </w:rPr>
        <w:t>.</w:t>
      </w:r>
    </w:p>
    <w:p w14:paraId="08DAB366" w14:textId="1B9F175A" w:rsidR="0005424F" w:rsidRPr="0053660B" w:rsidRDefault="0005424F" w:rsidP="00A72D31">
      <w:pPr>
        <w:pStyle w:val="af4"/>
        <w:widowControl w:val="0"/>
        <w:tabs>
          <w:tab w:val="left" w:pos="1134"/>
        </w:tabs>
        <w:suppressAutoHyphens/>
        <w:spacing w:line="276" w:lineRule="auto"/>
        <w:ind w:left="0"/>
        <w:jc w:val="right"/>
        <w:rPr>
          <w:sz w:val="24"/>
          <w:szCs w:val="24"/>
        </w:rPr>
      </w:pPr>
      <w:r w:rsidRPr="0053660B">
        <w:rPr>
          <w:sz w:val="24"/>
          <w:szCs w:val="24"/>
        </w:rPr>
        <w:t>Таблица</w:t>
      </w:r>
      <w:r w:rsidR="00C73A72" w:rsidRPr="0053660B">
        <w:rPr>
          <w:sz w:val="24"/>
          <w:szCs w:val="24"/>
        </w:rPr>
        <w:t xml:space="preserve"> </w:t>
      </w:r>
      <w:r w:rsidR="002F1F41" w:rsidRPr="0053660B">
        <w:rPr>
          <w:sz w:val="24"/>
          <w:szCs w:val="24"/>
        </w:rPr>
        <w:t>7</w:t>
      </w:r>
    </w:p>
    <w:p w14:paraId="4920F944" w14:textId="45AE470B" w:rsidR="0005424F" w:rsidRPr="0053660B" w:rsidRDefault="0005424F" w:rsidP="00A72D31">
      <w:pPr>
        <w:pStyle w:val="af4"/>
        <w:widowControl w:val="0"/>
        <w:tabs>
          <w:tab w:val="left" w:pos="1134"/>
        </w:tabs>
        <w:suppressAutoHyphens/>
        <w:spacing w:line="276" w:lineRule="auto"/>
        <w:ind w:left="0"/>
        <w:jc w:val="center"/>
        <w:rPr>
          <w:sz w:val="24"/>
          <w:szCs w:val="24"/>
        </w:rPr>
      </w:pPr>
      <w:r w:rsidRPr="0053660B">
        <w:rPr>
          <w:sz w:val="24"/>
          <w:szCs w:val="24"/>
        </w:rPr>
        <w:t>Динамика численности городского и сельского населения на 1 января текущего года</w:t>
      </w:r>
      <w:r w:rsidRPr="0053660B">
        <w:rPr>
          <w:rStyle w:val="aff2"/>
          <w:sz w:val="24"/>
          <w:szCs w:val="24"/>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554"/>
        <w:gridCol w:w="1554"/>
        <w:gridCol w:w="1837"/>
        <w:gridCol w:w="1939"/>
        <w:gridCol w:w="1610"/>
      </w:tblGrid>
      <w:tr w:rsidR="0005424F" w:rsidRPr="0053660B" w14:paraId="7F3A4BBA" w14:textId="77777777" w:rsidTr="00004827">
        <w:trPr>
          <w:trHeight w:val="20"/>
        </w:trPr>
        <w:tc>
          <w:tcPr>
            <w:tcW w:w="715" w:type="pct"/>
            <w:vMerge w:val="restart"/>
            <w:tcBorders>
              <w:bottom w:val="nil"/>
            </w:tcBorders>
            <w:shd w:val="clear" w:color="auto" w:fill="auto"/>
            <w:vAlign w:val="center"/>
          </w:tcPr>
          <w:p w14:paraId="11077BCD" w14:textId="77777777" w:rsidR="0005424F" w:rsidRPr="0053660B" w:rsidRDefault="0005424F" w:rsidP="00004827">
            <w:pPr>
              <w:jc w:val="center"/>
              <w:rPr>
                <w:b/>
              </w:rPr>
            </w:pPr>
            <w:r w:rsidRPr="0053660B">
              <w:rPr>
                <w:b/>
              </w:rPr>
              <w:t>Год</w:t>
            </w:r>
          </w:p>
        </w:tc>
        <w:tc>
          <w:tcPr>
            <w:tcW w:w="784" w:type="pct"/>
            <w:vMerge w:val="restart"/>
            <w:tcBorders>
              <w:bottom w:val="nil"/>
            </w:tcBorders>
            <w:shd w:val="clear" w:color="auto" w:fill="auto"/>
            <w:vAlign w:val="center"/>
          </w:tcPr>
          <w:p w14:paraId="67250FA2" w14:textId="77777777" w:rsidR="0005424F" w:rsidRPr="0053660B" w:rsidRDefault="0005424F" w:rsidP="00004827">
            <w:pPr>
              <w:jc w:val="center"/>
              <w:rPr>
                <w:b/>
              </w:rPr>
            </w:pPr>
            <w:r w:rsidRPr="0053660B">
              <w:rPr>
                <w:b/>
              </w:rPr>
              <w:t>Всего, человек</w:t>
            </w:r>
          </w:p>
        </w:tc>
        <w:tc>
          <w:tcPr>
            <w:tcW w:w="1711" w:type="pct"/>
            <w:gridSpan w:val="2"/>
            <w:tcBorders>
              <w:bottom w:val="single" w:sz="4" w:space="0" w:color="auto"/>
            </w:tcBorders>
            <w:shd w:val="clear" w:color="auto" w:fill="auto"/>
            <w:vAlign w:val="center"/>
          </w:tcPr>
          <w:p w14:paraId="13D5A17B" w14:textId="77777777" w:rsidR="0005424F" w:rsidRPr="0053660B" w:rsidRDefault="0005424F" w:rsidP="00004827">
            <w:pPr>
              <w:jc w:val="center"/>
              <w:rPr>
                <w:b/>
              </w:rPr>
            </w:pPr>
            <w:r w:rsidRPr="0053660B">
              <w:rPr>
                <w:b/>
              </w:rPr>
              <w:t>В том числе, человек</w:t>
            </w:r>
          </w:p>
        </w:tc>
        <w:tc>
          <w:tcPr>
            <w:tcW w:w="1791" w:type="pct"/>
            <w:gridSpan w:val="2"/>
            <w:tcBorders>
              <w:bottom w:val="single" w:sz="4" w:space="0" w:color="auto"/>
            </w:tcBorders>
            <w:shd w:val="clear" w:color="auto" w:fill="auto"/>
            <w:vAlign w:val="center"/>
          </w:tcPr>
          <w:p w14:paraId="05A0A72E" w14:textId="77777777" w:rsidR="0005424F" w:rsidRPr="0053660B" w:rsidRDefault="0005424F" w:rsidP="00004827">
            <w:pPr>
              <w:jc w:val="center"/>
              <w:rPr>
                <w:b/>
              </w:rPr>
            </w:pPr>
            <w:r w:rsidRPr="0053660B">
              <w:rPr>
                <w:b/>
              </w:rPr>
              <w:t>Удельный вес населения, %</w:t>
            </w:r>
          </w:p>
        </w:tc>
      </w:tr>
      <w:tr w:rsidR="0005424F" w:rsidRPr="0053660B" w14:paraId="5C9C2CE0" w14:textId="77777777" w:rsidTr="00004827">
        <w:trPr>
          <w:trHeight w:val="20"/>
        </w:trPr>
        <w:tc>
          <w:tcPr>
            <w:tcW w:w="715" w:type="pct"/>
            <w:vMerge/>
            <w:tcBorders>
              <w:bottom w:val="nil"/>
            </w:tcBorders>
            <w:shd w:val="clear" w:color="auto" w:fill="auto"/>
            <w:vAlign w:val="center"/>
          </w:tcPr>
          <w:p w14:paraId="7A780B5D" w14:textId="77777777" w:rsidR="0005424F" w:rsidRPr="0053660B" w:rsidRDefault="0005424F" w:rsidP="00004827">
            <w:pPr>
              <w:jc w:val="center"/>
              <w:rPr>
                <w:b/>
              </w:rPr>
            </w:pPr>
          </w:p>
        </w:tc>
        <w:tc>
          <w:tcPr>
            <w:tcW w:w="784" w:type="pct"/>
            <w:vMerge/>
            <w:tcBorders>
              <w:bottom w:val="nil"/>
            </w:tcBorders>
            <w:shd w:val="clear" w:color="auto" w:fill="auto"/>
            <w:vAlign w:val="center"/>
          </w:tcPr>
          <w:p w14:paraId="6A58E518" w14:textId="77777777" w:rsidR="0005424F" w:rsidRPr="0053660B" w:rsidRDefault="0005424F" w:rsidP="00004827">
            <w:pPr>
              <w:jc w:val="center"/>
              <w:rPr>
                <w:b/>
              </w:rPr>
            </w:pPr>
          </w:p>
        </w:tc>
        <w:tc>
          <w:tcPr>
            <w:tcW w:w="784" w:type="pct"/>
            <w:tcBorders>
              <w:bottom w:val="nil"/>
            </w:tcBorders>
            <w:shd w:val="clear" w:color="auto" w:fill="auto"/>
            <w:vAlign w:val="center"/>
          </w:tcPr>
          <w:p w14:paraId="6F59C2BA" w14:textId="77777777" w:rsidR="0005424F" w:rsidRPr="0053660B" w:rsidRDefault="0005424F" w:rsidP="00004827">
            <w:pPr>
              <w:jc w:val="center"/>
              <w:rPr>
                <w:b/>
              </w:rPr>
            </w:pPr>
            <w:r w:rsidRPr="0053660B">
              <w:rPr>
                <w:b/>
              </w:rPr>
              <w:t>городское население</w:t>
            </w:r>
          </w:p>
        </w:tc>
        <w:tc>
          <w:tcPr>
            <w:tcW w:w="927" w:type="pct"/>
            <w:tcBorders>
              <w:bottom w:val="nil"/>
            </w:tcBorders>
            <w:shd w:val="clear" w:color="auto" w:fill="auto"/>
            <w:vAlign w:val="center"/>
          </w:tcPr>
          <w:p w14:paraId="619040D2" w14:textId="77777777" w:rsidR="0005424F" w:rsidRPr="0053660B" w:rsidRDefault="0005424F" w:rsidP="00004827">
            <w:pPr>
              <w:jc w:val="center"/>
              <w:rPr>
                <w:b/>
              </w:rPr>
            </w:pPr>
            <w:r w:rsidRPr="0053660B">
              <w:rPr>
                <w:b/>
              </w:rPr>
              <w:t>сельское население</w:t>
            </w:r>
          </w:p>
        </w:tc>
        <w:tc>
          <w:tcPr>
            <w:tcW w:w="978" w:type="pct"/>
            <w:tcBorders>
              <w:bottom w:val="nil"/>
            </w:tcBorders>
            <w:shd w:val="clear" w:color="auto" w:fill="auto"/>
            <w:vAlign w:val="center"/>
          </w:tcPr>
          <w:p w14:paraId="76139DD0" w14:textId="77777777" w:rsidR="0005424F" w:rsidRPr="0053660B" w:rsidRDefault="0005424F" w:rsidP="00004827">
            <w:pPr>
              <w:jc w:val="center"/>
              <w:rPr>
                <w:b/>
              </w:rPr>
            </w:pPr>
            <w:r w:rsidRPr="0053660B">
              <w:rPr>
                <w:b/>
              </w:rPr>
              <w:t>городское население</w:t>
            </w:r>
          </w:p>
        </w:tc>
        <w:tc>
          <w:tcPr>
            <w:tcW w:w="813" w:type="pct"/>
            <w:tcBorders>
              <w:bottom w:val="nil"/>
            </w:tcBorders>
            <w:shd w:val="clear" w:color="auto" w:fill="auto"/>
            <w:vAlign w:val="center"/>
          </w:tcPr>
          <w:p w14:paraId="699A397C" w14:textId="77777777" w:rsidR="0005424F" w:rsidRPr="0053660B" w:rsidRDefault="0005424F" w:rsidP="00004827">
            <w:pPr>
              <w:jc w:val="center"/>
              <w:rPr>
                <w:b/>
              </w:rPr>
            </w:pPr>
            <w:r w:rsidRPr="0053660B">
              <w:rPr>
                <w:b/>
              </w:rPr>
              <w:t>сельское население</w:t>
            </w:r>
          </w:p>
        </w:tc>
      </w:tr>
    </w:tbl>
    <w:p w14:paraId="6E727D9D" w14:textId="77777777" w:rsidR="0005424F" w:rsidRPr="0053660B" w:rsidRDefault="0005424F" w:rsidP="0005424F">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554"/>
        <w:gridCol w:w="1554"/>
        <w:gridCol w:w="1837"/>
        <w:gridCol w:w="1939"/>
        <w:gridCol w:w="1602"/>
      </w:tblGrid>
      <w:tr w:rsidR="0005424F" w:rsidRPr="0053660B" w14:paraId="1561D8D6" w14:textId="77777777" w:rsidTr="0005424F">
        <w:trPr>
          <w:trHeight w:val="20"/>
          <w:tblHeader/>
        </w:trPr>
        <w:tc>
          <w:tcPr>
            <w:tcW w:w="719" w:type="pct"/>
            <w:shd w:val="clear" w:color="auto" w:fill="auto"/>
            <w:vAlign w:val="center"/>
          </w:tcPr>
          <w:p w14:paraId="3949F3FC" w14:textId="77777777" w:rsidR="0005424F" w:rsidRPr="0053660B" w:rsidRDefault="0005424F" w:rsidP="00004827">
            <w:pPr>
              <w:jc w:val="center"/>
              <w:rPr>
                <w:b/>
              </w:rPr>
            </w:pPr>
            <w:r w:rsidRPr="0053660B">
              <w:rPr>
                <w:b/>
              </w:rPr>
              <w:t>1</w:t>
            </w:r>
          </w:p>
        </w:tc>
        <w:tc>
          <w:tcPr>
            <w:tcW w:w="784" w:type="pct"/>
            <w:shd w:val="clear" w:color="auto" w:fill="auto"/>
            <w:vAlign w:val="center"/>
          </w:tcPr>
          <w:p w14:paraId="6521DF70" w14:textId="77777777" w:rsidR="0005424F" w:rsidRPr="0053660B" w:rsidRDefault="0005424F" w:rsidP="00004827">
            <w:pPr>
              <w:jc w:val="center"/>
              <w:rPr>
                <w:b/>
              </w:rPr>
            </w:pPr>
            <w:r w:rsidRPr="0053660B">
              <w:rPr>
                <w:b/>
              </w:rPr>
              <w:t>2</w:t>
            </w:r>
          </w:p>
        </w:tc>
        <w:tc>
          <w:tcPr>
            <w:tcW w:w="784" w:type="pct"/>
            <w:shd w:val="clear" w:color="auto" w:fill="auto"/>
            <w:vAlign w:val="center"/>
          </w:tcPr>
          <w:p w14:paraId="5F85C42C" w14:textId="77777777" w:rsidR="0005424F" w:rsidRPr="0053660B" w:rsidRDefault="0005424F" w:rsidP="00004827">
            <w:pPr>
              <w:jc w:val="center"/>
              <w:rPr>
                <w:b/>
              </w:rPr>
            </w:pPr>
            <w:r w:rsidRPr="0053660B">
              <w:rPr>
                <w:b/>
              </w:rPr>
              <w:t>3</w:t>
            </w:r>
          </w:p>
        </w:tc>
        <w:tc>
          <w:tcPr>
            <w:tcW w:w="927" w:type="pct"/>
            <w:shd w:val="clear" w:color="auto" w:fill="auto"/>
            <w:vAlign w:val="center"/>
          </w:tcPr>
          <w:p w14:paraId="29C3A8D2" w14:textId="77777777" w:rsidR="0005424F" w:rsidRPr="0053660B" w:rsidRDefault="0005424F" w:rsidP="00004827">
            <w:pPr>
              <w:jc w:val="center"/>
              <w:rPr>
                <w:b/>
              </w:rPr>
            </w:pPr>
            <w:r w:rsidRPr="0053660B">
              <w:rPr>
                <w:b/>
              </w:rPr>
              <w:t>4</w:t>
            </w:r>
          </w:p>
        </w:tc>
        <w:tc>
          <w:tcPr>
            <w:tcW w:w="978" w:type="pct"/>
            <w:shd w:val="clear" w:color="auto" w:fill="auto"/>
            <w:vAlign w:val="center"/>
          </w:tcPr>
          <w:p w14:paraId="52305C26" w14:textId="77777777" w:rsidR="0005424F" w:rsidRPr="0053660B" w:rsidRDefault="0005424F" w:rsidP="00004827">
            <w:pPr>
              <w:jc w:val="center"/>
              <w:rPr>
                <w:b/>
              </w:rPr>
            </w:pPr>
            <w:r w:rsidRPr="0053660B">
              <w:rPr>
                <w:b/>
              </w:rPr>
              <w:t>5</w:t>
            </w:r>
          </w:p>
        </w:tc>
        <w:tc>
          <w:tcPr>
            <w:tcW w:w="808" w:type="pct"/>
            <w:shd w:val="clear" w:color="auto" w:fill="auto"/>
            <w:vAlign w:val="center"/>
          </w:tcPr>
          <w:p w14:paraId="244C122C" w14:textId="77777777" w:rsidR="0005424F" w:rsidRPr="0053660B" w:rsidRDefault="0005424F" w:rsidP="00004827">
            <w:pPr>
              <w:jc w:val="center"/>
              <w:rPr>
                <w:b/>
              </w:rPr>
            </w:pPr>
            <w:r w:rsidRPr="0053660B">
              <w:rPr>
                <w:b/>
              </w:rPr>
              <w:t>6</w:t>
            </w:r>
          </w:p>
        </w:tc>
      </w:tr>
      <w:tr w:rsidR="0005424F" w:rsidRPr="0053660B" w14:paraId="1E977FA1" w14:textId="77777777" w:rsidTr="0005424F">
        <w:trPr>
          <w:trHeight w:val="20"/>
        </w:trPr>
        <w:tc>
          <w:tcPr>
            <w:tcW w:w="719" w:type="pct"/>
            <w:shd w:val="clear" w:color="auto" w:fill="auto"/>
            <w:vAlign w:val="center"/>
          </w:tcPr>
          <w:p w14:paraId="65C83BB8" w14:textId="77777777" w:rsidR="0005424F" w:rsidRPr="0053660B" w:rsidRDefault="0005424F" w:rsidP="00004827">
            <w:pPr>
              <w:jc w:val="center"/>
            </w:pPr>
            <w:r w:rsidRPr="0053660B">
              <w:t>2011</w:t>
            </w:r>
          </w:p>
        </w:tc>
        <w:tc>
          <w:tcPr>
            <w:tcW w:w="784" w:type="pct"/>
            <w:shd w:val="clear" w:color="auto" w:fill="auto"/>
            <w:vAlign w:val="center"/>
          </w:tcPr>
          <w:p w14:paraId="4DA7E19A" w14:textId="77777777" w:rsidR="0005424F" w:rsidRPr="0053660B" w:rsidRDefault="0005424F" w:rsidP="00004827">
            <w:pPr>
              <w:jc w:val="center"/>
            </w:pPr>
            <w:r w:rsidRPr="0053660B">
              <w:t>140795</w:t>
            </w:r>
          </w:p>
        </w:tc>
        <w:tc>
          <w:tcPr>
            <w:tcW w:w="784" w:type="pct"/>
            <w:shd w:val="clear" w:color="auto" w:fill="auto"/>
            <w:vAlign w:val="center"/>
          </w:tcPr>
          <w:p w14:paraId="3C86B008" w14:textId="77777777" w:rsidR="0005424F" w:rsidRPr="0053660B" w:rsidRDefault="0005424F" w:rsidP="00004827">
            <w:pPr>
              <w:jc w:val="center"/>
            </w:pPr>
            <w:r w:rsidRPr="0053660B">
              <w:t>83373</w:t>
            </w:r>
          </w:p>
        </w:tc>
        <w:tc>
          <w:tcPr>
            <w:tcW w:w="927" w:type="pct"/>
            <w:shd w:val="clear" w:color="auto" w:fill="auto"/>
            <w:vAlign w:val="center"/>
          </w:tcPr>
          <w:p w14:paraId="161BE9A4" w14:textId="77777777" w:rsidR="0005424F" w:rsidRPr="0053660B" w:rsidRDefault="0005424F" w:rsidP="00004827">
            <w:pPr>
              <w:jc w:val="center"/>
            </w:pPr>
            <w:r w:rsidRPr="0053660B">
              <w:t>57422</w:t>
            </w:r>
          </w:p>
        </w:tc>
        <w:tc>
          <w:tcPr>
            <w:tcW w:w="978" w:type="pct"/>
            <w:shd w:val="clear" w:color="auto" w:fill="auto"/>
            <w:vAlign w:val="bottom"/>
          </w:tcPr>
          <w:p w14:paraId="47DEFE09" w14:textId="77777777" w:rsidR="0005424F" w:rsidRPr="0053660B" w:rsidRDefault="0005424F" w:rsidP="00004827">
            <w:pPr>
              <w:jc w:val="center"/>
            </w:pPr>
            <w:r w:rsidRPr="0053660B">
              <w:t>59,22</w:t>
            </w:r>
          </w:p>
        </w:tc>
        <w:tc>
          <w:tcPr>
            <w:tcW w:w="808" w:type="pct"/>
            <w:shd w:val="clear" w:color="auto" w:fill="auto"/>
            <w:vAlign w:val="bottom"/>
          </w:tcPr>
          <w:p w14:paraId="50C487B8" w14:textId="77777777" w:rsidR="0005424F" w:rsidRPr="0053660B" w:rsidRDefault="0005424F" w:rsidP="00004827">
            <w:pPr>
              <w:jc w:val="center"/>
            </w:pPr>
            <w:r w:rsidRPr="0053660B">
              <w:t>40,78</w:t>
            </w:r>
          </w:p>
        </w:tc>
      </w:tr>
      <w:tr w:rsidR="0005424F" w:rsidRPr="0053660B" w14:paraId="7B92E35E" w14:textId="77777777" w:rsidTr="0005424F">
        <w:trPr>
          <w:trHeight w:val="20"/>
        </w:trPr>
        <w:tc>
          <w:tcPr>
            <w:tcW w:w="719" w:type="pct"/>
            <w:shd w:val="clear" w:color="auto" w:fill="auto"/>
            <w:vAlign w:val="center"/>
          </w:tcPr>
          <w:p w14:paraId="3507F88A" w14:textId="77777777" w:rsidR="0005424F" w:rsidRPr="0053660B" w:rsidRDefault="0005424F" w:rsidP="00004827">
            <w:pPr>
              <w:jc w:val="center"/>
            </w:pPr>
            <w:r w:rsidRPr="0053660B">
              <w:t>2012</w:t>
            </w:r>
          </w:p>
        </w:tc>
        <w:tc>
          <w:tcPr>
            <w:tcW w:w="784" w:type="pct"/>
            <w:shd w:val="clear" w:color="auto" w:fill="auto"/>
            <w:vAlign w:val="center"/>
          </w:tcPr>
          <w:p w14:paraId="0DD690B1" w14:textId="77777777" w:rsidR="0005424F" w:rsidRPr="0053660B" w:rsidRDefault="0005424F" w:rsidP="00004827">
            <w:pPr>
              <w:jc w:val="center"/>
            </w:pPr>
            <w:r w:rsidRPr="0053660B">
              <w:t>140838</w:t>
            </w:r>
          </w:p>
        </w:tc>
        <w:tc>
          <w:tcPr>
            <w:tcW w:w="784" w:type="pct"/>
            <w:shd w:val="clear" w:color="auto" w:fill="auto"/>
            <w:vAlign w:val="center"/>
          </w:tcPr>
          <w:p w14:paraId="7B797F82" w14:textId="77777777" w:rsidR="0005424F" w:rsidRPr="0053660B" w:rsidRDefault="0005424F" w:rsidP="00004827">
            <w:pPr>
              <w:jc w:val="center"/>
            </w:pPr>
            <w:r w:rsidRPr="0053660B">
              <w:t>83086</w:t>
            </w:r>
          </w:p>
        </w:tc>
        <w:tc>
          <w:tcPr>
            <w:tcW w:w="927" w:type="pct"/>
            <w:shd w:val="clear" w:color="auto" w:fill="auto"/>
            <w:vAlign w:val="center"/>
          </w:tcPr>
          <w:p w14:paraId="7F1D9AAE" w14:textId="77777777" w:rsidR="0005424F" w:rsidRPr="0053660B" w:rsidRDefault="0005424F" w:rsidP="00004827">
            <w:pPr>
              <w:jc w:val="center"/>
            </w:pPr>
            <w:r w:rsidRPr="0053660B">
              <w:t>57752</w:t>
            </w:r>
          </w:p>
        </w:tc>
        <w:tc>
          <w:tcPr>
            <w:tcW w:w="978" w:type="pct"/>
            <w:shd w:val="clear" w:color="auto" w:fill="auto"/>
            <w:vAlign w:val="bottom"/>
          </w:tcPr>
          <w:p w14:paraId="2DC3FA2D" w14:textId="77777777" w:rsidR="0005424F" w:rsidRPr="0053660B" w:rsidRDefault="0005424F" w:rsidP="00004827">
            <w:pPr>
              <w:jc w:val="center"/>
            </w:pPr>
            <w:r w:rsidRPr="0053660B">
              <w:t>59,0</w:t>
            </w:r>
          </w:p>
        </w:tc>
        <w:tc>
          <w:tcPr>
            <w:tcW w:w="808" w:type="pct"/>
            <w:shd w:val="clear" w:color="auto" w:fill="auto"/>
            <w:vAlign w:val="bottom"/>
          </w:tcPr>
          <w:p w14:paraId="526158A7" w14:textId="77777777" w:rsidR="0005424F" w:rsidRPr="0053660B" w:rsidRDefault="0005424F" w:rsidP="00004827">
            <w:pPr>
              <w:jc w:val="center"/>
            </w:pPr>
            <w:r w:rsidRPr="0053660B">
              <w:t>41,0</w:t>
            </w:r>
          </w:p>
        </w:tc>
      </w:tr>
      <w:tr w:rsidR="0005424F" w:rsidRPr="0053660B" w14:paraId="2D1342D4" w14:textId="77777777" w:rsidTr="0005424F">
        <w:trPr>
          <w:trHeight w:val="20"/>
        </w:trPr>
        <w:tc>
          <w:tcPr>
            <w:tcW w:w="719" w:type="pct"/>
            <w:shd w:val="clear" w:color="auto" w:fill="auto"/>
            <w:vAlign w:val="center"/>
          </w:tcPr>
          <w:p w14:paraId="4D299225" w14:textId="77777777" w:rsidR="0005424F" w:rsidRPr="0053660B" w:rsidRDefault="0005424F" w:rsidP="00004827">
            <w:pPr>
              <w:jc w:val="center"/>
            </w:pPr>
            <w:r w:rsidRPr="0053660B">
              <w:t>2013</w:t>
            </w:r>
          </w:p>
        </w:tc>
        <w:tc>
          <w:tcPr>
            <w:tcW w:w="784" w:type="pct"/>
            <w:shd w:val="clear" w:color="auto" w:fill="auto"/>
            <w:vAlign w:val="center"/>
          </w:tcPr>
          <w:p w14:paraId="4ED87F2A" w14:textId="77777777" w:rsidR="0005424F" w:rsidRPr="0053660B" w:rsidRDefault="0005424F" w:rsidP="00004827">
            <w:pPr>
              <w:jc w:val="center"/>
            </w:pPr>
            <w:r w:rsidRPr="0053660B">
              <w:t>140847</w:t>
            </w:r>
          </w:p>
        </w:tc>
        <w:tc>
          <w:tcPr>
            <w:tcW w:w="784" w:type="pct"/>
            <w:shd w:val="clear" w:color="auto" w:fill="auto"/>
            <w:vAlign w:val="center"/>
          </w:tcPr>
          <w:p w14:paraId="62935369" w14:textId="77777777" w:rsidR="0005424F" w:rsidRPr="0053660B" w:rsidRDefault="0005424F" w:rsidP="00004827">
            <w:pPr>
              <w:jc w:val="center"/>
            </w:pPr>
            <w:r w:rsidRPr="0053660B">
              <w:t>82860</w:t>
            </w:r>
          </w:p>
        </w:tc>
        <w:tc>
          <w:tcPr>
            <w:tcW w:w="927" w:type="pct"/>
            <w:shd w:val="clear" w:color="auto" w:fill="auto"/>
            <w:vAlign w:val="center"/>
          </w:tcPr>
          <w:p w14:paraId="48F3C53A" w14:textId="77777777" w:rsidR="0005424F" w:rsidRPr="0053660B" w:rsidRDefault="0005424F" w:rsidP="00004827">
            <w:pPr>
              <w:jc w:val="center"/>
            </w:pPr>
            <w:r w:rsidRPr="0053660B">
              <w:t>57987</w:t>
            </w:r>
          </w:p>
        </w:tc>
        <w:tc>
          <w:tcPr>
            <w:tcW w:w="978" w:type="pct"/>
            <w:shd w:val="clear" w:color="auto" w:fill="auto"/>
            <w:vAlign w:val="bottom"/>
          </w:tcPr>
          <w:p w14:paraId="4AE212FE" w14:textId="77777777" w:rsidR="0005424F" w:rsidRPr="0053660B" w:rsidRDefault="0005424F" w:rsidP="00004827">
            <w:pPr>
              <w:jc w:val="center"/>
            </w:pPr>
            <w:r w:rsidRPr="0053660B">
              <w:t>58,83</w:t>
            </w:r>
          </w:p>
        </w:tc>
        <w:tc>
          <w:tcPr>
            <w:tcW w:w="808" w:type="pct"/>
            <w:shd w:val="clear" w:color="auto" w:fill="auto"/>
            <w:vAlign w:val="bottom"/>
          </w:tcPr>
          <w:p w14:paraId="5DFF7AB4" w14:textId="77777777" w:rsidR="0005424F" w:rsidRPr="0053660B" w:rsidRDefault="0005424F" w:rsidP="00004827">
            <w:pPr>
              <w:jc w:val="center"/>
            </w:pPr>
            <w:r w:rsidRPr="0053660B">
              <w:t>41,17</w:t>
            </w:r>
          </w:p>
        </w:tc>
      </w:tr>
      <w:tr w:rsidR="0005424F" w:rsidRPr="0053660B" w14:paraId="59FB9113" w14:textId="77777777" w:rsidTr="0005424F">
        <w:trPr>
          <w:trHeight w:val="20"/>
        </w:trPr>
        <w:tc>
          <w:tcPr>
            <w:tcW w:w="719" w:type="pct"/>
            <w:shd w:val="clear" w:color="auto" w:fill="auto"/>
            <w:vAlign w:val="center"/>
          </w:tcPr>
          <w:p w14:paraId="56F78705" w14:textId="77777777" w:rsidR="0005424F" w:rsidRPr="0053660B" w:rsidRDefault="0005424F" w:rsidP="00004827">
            <w:pPr>
              <w:jc w:val="center"/>
            </w:pPr>
            <w:r w:rsidRPr="0053660B">
              <w:t>2014</w:t>
            </w:r>
          </w:p>
        </w:tc>
        <w:tc>
          <w:tcPr>
            <w:tcW w:w="784" w:type="pct"/>
            <w:shd w:val="clear" w:color="auto" w:fill="auto"/>
            <w:vAlign w:val="center"/>
          </w:tcPr>
          <w:p w14:paraId="7103BA02" w14:textId="77777777" w:rsidR="0005424F" w:rsidRPr="0053660B" w:rsidRDefault="0005424F" w:rsidP="00004827">
            <w:pPr>
              <w:jc w:val="center"/>
            </w:pPr>
            <w:r w:rsidRPr="0053660B">
              <w:t>141041</w:t>
            </w:r>
          </w:p>
        </w:tc>
        <w:tc>
          <w:tcPr>
            <w:tcW w:w="784" w:type="pct"/>
            <w:shd w:val="clear" w:color="auto" w:fill="auto"/>
            <w:vAlign w:val="center"/>
          </w:tcPr>
          <w:p w14:paraId="3703CDD9" w14:textId="77777777" w:rsidR="0005424F" w:rsidRPr="0053660B" w:rsidRDefault="0005424F" w:rsidP="00004827">
            <w:pPr>
              <w:jc w:val="center"/>
            </w:pPr>
            <w:r w:rsidRPr="0053660B">
              <w:t>82733</w:t>
            </w:r>
          </w:p>
        </w:tc>
        <w:tc>
          <w:tcPr>
            <w:tcW w:w="927" w:type="pct"/>
            <w:shd w:val="clear" w:color="auto" w:fill="auto"/>
            <w:vAlign w:val="center"/>
          </w:tcPr>
          <w:p w14:paraId="27FCBFB2" w14:textId="77777777" w:rsidR="0005424F" w:rsidRPr="0053660B" w:rsidRDefault="0005424F" w:rsidP="00004827">
            <w:pPr>
              <w:jc w:val="center"/>
            </w:pPr>
            <w:r w:rsidRPr="0053660B">
              <w:t>58308</w:t>
            </w:r>
          </w:p>
        </w:tc>
        <w:tc>
          <w:tcPr>
            <w:tcW w:w="978" w:type="pct"/>
            <w:shd w:val="clear" w:color="auto" w:fill="auto"/>
            <w:vAlign w:val="bottom"/>
          </w:tcPr>
          <w:p w14:paraId="2652DC8B" w14:textId="77777777" w:rsidR="0005424F" w:rsidRPr="0053660B" w:rsidRDefault="0005424F" w:rsidP="00004827">
            <w:pPr>
              <w:jc w:val="center"/>
            </w:pPr>
            <w:r w:rsidRPr="0053660B">
              <w:t>58,66</w:t>
            </w:r>
          </w:p>
        </w:tc>
        <w:tc>
          <w:tcPr>
            <w:tcW w:w="808" w:type="pct"/>
            <w:shd w:val="clear" w:color="auto" w:fill="auto"/>
            <w:vAlign w:val="bottom"/>
          </w:tcPr>
          <w:p w14:paraId="53E381E8" w14:textId="77777777" w:rsidR="0005424F" w:rsidRPr="0053660B" w:rsidRDefault="0005424F" w:rsidP="00004827">
            <w:pPr>
              <w:jc w:val="center"/>
            </w:pPr>
            <w:r w:rsidRPr="0053660B">
              <w:t>41,34</w:t>
            </w:r>
          </w:p>
        </w:tc>
      </w:tr>
      <w:tr w:rsidR="0005424F" w:rsidRPr="0053660B" w14:paraId="4600C26B" w14:textId="77777777" w:rsidTr="0005424F">
        <w:trPr>
          <w:trHeight w:val="20"/>
        </w:trPr>
        <w:tc>
          <w:tcPr>
            <w:tcW w:w="719" w:type="pct"/>
            <w:shd w:val="clear" w:color="auto" w:fill="auto"/>
            <w:vAlign w:val="center"/>
          </w:tcPr>
          <w:p w14:paraId="22F9600B" w14:textId="77777777" w:rsidR="0005424F" w:rsidRPr="0053660B" w:rsidRDefault="0005424F" w:rsidP="00004827">
            <w:pPr>
              <w:jc w:val="center"/>
            </w:pPr>
            <w:r w:rsidRPr="0053660B">
              <w:t>2015</w:t>
            </w:r>
          </w:p>
        </w:tc>
        <w:tc>
          <w:tcPr>
            <w:tcW w:w="784" w:type="pct"/>
            <w:shd w:val="clear" w:color="auto" w:fill="auto"/>
            <w:vAlign w:val="center"/>
          </w:tcPr>
          <w:p w14:paraId="53E64D2D" w14:textId="77777777" w:rsidR="0005424F" w:rsidRPr="0053660B" w:rsidRDefault="0005424F" w:rsidP="00004827">
            <w:pPr>
              <w:jc w:val="center"/>
            </w:pPr>
            <w:r w:rsidRPr="0053660B">
              <w:t>140995</w:t>
            </w:r>
          </w:p>
        </w:tc>
        <w:tc>
          <w:tcPr>
            <w:tcW w:w="784" w:type="pct"/>
            <w:shd w:val="clear" w:color="auto" w:fill="auto"/>
            <w:vAlign w:val="center"/>
          </w:tcPr>
          <w:p w14:paraId="452BA69E" w14:textId="77777777" w:rsidR="0005424F" w:rsidRPr="0053660B" w:rsidRDefault="0005424F" w:rsidP="00004827">
            <w:pPr>
              <w:jc w:val="center"/>
            </w:pPr>
            <w:r w:rsidRPr="0053660B">
              <w:t>82434</w:t>
            </w:r>
          </w:p>
        </w:tc>
        <w:tc>
          <w:tcPr>
            <w:tcW w:w="927" w:type="pct"/>
            <w:shd w:val="clear" w:color="auto" w:fill="auto"/>
            <w:vAlign w:val="center"/>
          </w:tcPr>
          <w:p w14:paraId="36A3CB1F" w14:textId="77777777" w:rsidR="0005424F" w:rsidRPr="0053660B" w:rsidRDefault="0005424F" w:rsidP="00004827">
            <w:pPr>
              <w:jc w:val="center"/>
            </w:pPr>
            <w:r w:rsidRPr="0053660B">
              <w:t>58561</w:t>
            </w:r>
          </w:p>
        </w:tc>
        <w:tc>
          <w:tcPr>
            <w:tcW w:w="978" w:type="pct"/>
            <w:shd w:val="clear" w:color="auto" w:fill="auto"/>
            <w:vAlign w:val="bottom"/>
          </w:tcPr>
          <w:p w14:paraId="44B4484B" w14:textId="77777777" w:rsidR="0005424F" w:rsidRPr="0053660B" w:rsidRDefault="0005424F" w:rsidP="00004827">
            <w:pPr>
              <w:jc w:val="center"/>
            </w:pPr>
            <w:r w:rsidRPr="0053660B">
              <w:t>58,47</w:t>
            </w:r>
          </w:p>
        </w:tc>
        <w:tc>
          <w:tcPr>
            <w:tcW w:w="808" w:type="pct"/>
            <w:shd w:val="clear" w:color="auto" w:fill="auto"/>
            <w:vAlign w:val="bottom"/>
          </w:tcPr>
          <w:p w14:paraId="53462B87" w14:textId="77777777" w:rsidR="0005424F" w:rsidRPr="0053660B" w:rsidRDefault="0005424F" w:rsidP="00004827">
            <w:pPr>
              <w:jc w:val="center"/>
            </w:pPr>
            <w:r w:rsidRPr="0053660B">
              <w:t>41,53</w:t>
            </w:r>
          </w:p>
        </w:tc>
      </w:tr>
      <w:tr w:rsidR="0005424F" w:rsidRPr="0053660B" w14:paraId="12D3B477" w14:textId="77777777" w:rsidTr="0005424F">
        <w:trPr>
          <w:trHeight w:val="20"/>
        </w:trPr>
        <w:tc>
          <w:tcPr>
            <w:tcW w:w="719" w:type="pct"/>
            <w:shd w:val="clear" w:color="auto" w:fill="auto"/>
            <w:vAlign w:val="center"/>
          </w:tcPr>
          <w:p w14:paraId="262F5DB0" w14:textId="77777777" w:rsidR="0005424F" w:rsidRPr="0053660B" w:rsidRDefault="0005424F" w:rsidP="00004827">
            <w:pPr>
              <w:jc w:val="center"/>
            </w:pPr>
            <w:r w:rsidRPr="0053660B">
              <w:t>2016</w:t>
            </w:r>
          </w:p>
        </w:tc>
        <w:tc>
          <w:tcPr>
            <w:tcW w:w="784" w:type="pct"/>
            <w:shd w:val="clear" w:color="auto" w:fill="auto"/>
            <w:vAlign w:val="center"/>
          </w:tcPr>
          <w:p w14:paraId="0229E21D" w14:textId="77777777" w:rsidR="0005424F" w:rsidRPr="0053660B" w:rsidRDefault="0005424F" w:rsidP="00004827">
            <w:pPr>
              <w:jc w:val="center"/>
            </w:pPr>
            <w:r w:rsidRPr="0053660B">
              <w:t>140323</w:t>
            </w:r>
          </w:p>
        </w:tc>
        <w:tc>
          <w:tcPr>
            <w:tcW w:w="784" w:type="pct"/>
            <w:shd w:val="clear" w:color="auto" w:fill="auto"/>
            <w:vAlign w:val="center"/>
          </w:tcPr>
          <w:p w14:paraId="1BD4165A" w14:textId="77777777" w:rsidR="0005424F" w:rsidRPr="0053660B" w:rsidRDefault="0005424F" w:rsidP="00004827">
            <w:pPr>
              <w:jc w:val="center"/>
            </w:pPr>
            <w:r w:rsidRPr="0053660B">
              <w:t>82104</w:t>
            </w:r>
          </w:p>
        </w:tc>
        <w:tc>
          <w:tcPr>
            <w:tcW w:w="927" w:type="pct"/>
            <w:shd w:val="clear" w:color="auto" w:fill="auto"/>
            <w:vAlign w:val="center"/>
          </w:tcPr>
          <w:p w14:paraId="326A4DCB" w14:textId="77777777" w:rsidR="0005424F" w:rsidRPr="0053660B" w:rsidRDefault="0005424F" w:rsidP="00004827">
            <w:pPr>
              <w:jc w:val="center"/>
            </w:pPr>
            <w:r w:rsidRPr="0053660B">
              <w:t>58219</w:t>
            </w:r>
          </w:p>
        </w:tc>
        <w:tc>
          <w:tcPr>
            <w:tcW w:w="978" w:type="pct"/>
            <w:shd w:val="clear" w:color="auto" w:fill="auto"/>
            <w:vAlign w:val="bottom"/>
          </w:tcPr>
          <w:p w14:paraId="33374016" w14:textId="77777777" w:rsidR="0005424F" w:rsidRPr="0053660B" w:rsidRDefault="0005424F" w:rsidP="00004827">
            <w:pPr>
              <w:jc w:val="center"/>
            </w:pPr>
            <w:r w:rsidRPr="0053660B">
              <w:t>58,51</w:t>
            </w:r>
          </w:p>
        </w:tc>
        <w:tc>
          <w:tcPr>
            <w:tcW w:w="808" w:type="pct"/>
            <w:shd w:val="clear" w:color="auto" w:fill="auto"/>
            <w:vAlign w:val="bottom"/>
          </w:tcPr>
          <w:p w14:paraId="69A24F93" w14:textId="77777777" w:rsidR="0005424F" w:rsidRPr="0053660B" w:rsidRDefault="0005424F" w:rsidP="00004827">
            <w:pPr>
              <w:jc w:val="center"/>
            </w:pPr>
            <w:r w:rsidRPr="0053660B">
              <w:t>41,49</w:t>
            </w:r>
          </w:p>
        </w:tc>
      </w:tr>
      <w:tr w:rsidR="0005424F" w:rsidRPr="0053660B" w14:paraId="515EED6D" w14:textId="77777777" w:rsidTr="0005424F">
        <w:trPr>
          <w:trHeight w:val="20"/>
        </w:trPr>
        <w:tc>
          <w:tcPr>
            <w:tcW w:w="719" w:type="pct"/>
            <w:shd w:val="clear" w:color="auto" w:fill="auto"/>
            <w:vAlign w:val="center"/>
          </w:tcPr>
          <w:p w14:paraId="5EBEE895" w14:textId="77777777" w:rsidR="0005424F" w:rsidRPr="0053660B" w:rsidRDefault="0005424F" w:rsidP="00004827">
            <w:pPr>
              <w:jc w:val="center"/>
            </w:pPr>
            <w:r w:rsidRPr="0053660B">
              <w:t>2017</w:t>
            </w:r>
          </w:p>
        </w:tc>
        <w:tc>
          <w:tcPr>
            <w:tcW w:w="784" w:type="pct"/>
            <w:shd w:val="clear" w:color="auto" w:fill="auto"/>
            <w:vAlign w:val="center"/>
          </w:tcPr>
          <w:p w14:paraId="5CED948A" w14:textId="77777777" w:rsidR="0005424F" w:rsidRPr="0053660B" w:rsidRDefault="0005424F" w:rsidP="00004827">
            <w:pPr>
              <w:jc w:val="center"/>
            </w:pPr>
            <w:r w:rsidRPr="0053660B">
              <w:t>139984</w:t>
            </w:r>
          </w:p>
        </w:tc>
        <w:tc>
          <w:tcPr>
            <w:tcW w:w="784" w:type="pct"/>
            <w:shd w:val="clear" w:color="auto" w:fill="auto"/>
            <w:vAlign w:val="center"/>
          </w:tcPr>
          <w:p w14:paraId="21684801" w14:textId="77777777" w:rsidR="0005424F" w:rsidRPr="0053660B" w:rsidRDefault="0005424F" w:rsidP="00004827">
            <w:pPr>
              <w:jc w:val="center"/>
            </w:pPr>
            <w:r w:rsidRPr="0053660B">
              <w:t>81774</w:t>
            </w:r>
          </w:p>
        </w:tc>
        <w:tc>
          <w:tcPr>
            <w:tcW w:w="927" w:type="pct"/>
            <w:shd w:val="clear" w:color="auto" w:fill="auto"/>
            <w:vAlign w:val="center"/>
          </w:tcPr>
          <w:p w14:paraId="389F07FC" w14:textId="77777777" w:rsidR="0005424F" w:rsidRPr="0053660B" w:rsidRDefault="0005424F" w:rsidP="00004827">
            <w:pPr>
              <w:jc w:val="center"/>
            </w:pPr>
            <w:r w:rsidRPr="0053660B">
              <w:t>57308</w:t>
            </w:r>
          </w:p>
        </w:tc>
        <w:tc>
          <w:tcPr>
            <w:tcW w:w="978" w:type="pct"/>
            <w:shd w:val="clear" w:color="auto" w:fill="auto"/>
            <w:vAlign w:val="bottom"/>
          </w:tcPr>
          <w:p w14:paraId="48021C2C" w14:textId="77777777" w:rsidR="0005424F" w:rsidRPr="0053660B" w:rsidRDefault="0005424F" w:rsidP="00004827">
            <w:pPr>
              <w:jc w:val="center"/>
            </w:pPr>
            <w:r w:rsidRPr="0053660B">
              <w:t>58,42</w:t>
            </w:r>
          </w:p>
        </w:tc>
        <w:tc>
          <w:tcPr>
            <w:tcW w:w="808" w:type="pct"/>
            <w:shd w:val="clear" w:color="auto" w:fill="auto"/>
            <w:vAlign w:val="bottom"/>
          </w:tcPr>
          <w:p w14:paraId="13FFA4B8" w14:textId="77777777" w:rsidR="0005424F" w:rsidRPr="0053660B" w:rsidRDefault="0005424F" w:rsidP="00004827">
            <w:pPr>
              <w:jc w:val="center"/>
            </w:pPr>
            <w:r w:rsidRPr="0053660B">
              <w:t>41,58</w:t>
            </w:r>
          </w:p>
        </w:tc>
      </w:tr>
      <w:tr w:rsidR="0005424F" w:rsidRPr="0053660B" w14:paraId="5BB78365" w14:textId="77777777" w:rsidTr="0005424F">
        <w:trPr>
          <w:trHeight w:val="20"/>
        </w:trPr>
        <w:tc>
          <w:tcPr>
            <w:tcW w:w="719" w:type="pct"/>
            <w:shd w:val="clear" w:color="auto" w:fill="auto"/>
            <w:vAlign w:val="center"/>
          </w:tcPr>
          <w:p w14:paraId="41C74C7C" w14:textId="77777777" w:rsidR="0005424F" w:rsidRPr="0053660B" w:rsidRDefault="0005424F" w:rsidP="00004827">
            <w:pPr>
              <w:jc w:val="center"/>
            </w:pPr>
            <w:r w:rsidRPr="0053660B">
              <w:t>2018</w:t>
            </w:r>
          </w:p>
        </w:tc>
        <w:tc>
          <w:tcPr>
            <w:tcW w:w="784" w:type="pct"/>
            <w:shd w:val="clear" w:color="auto" w:fill="auto"/>
            <w:vAlign w:val="center"/>
          </w:tcPr>
          <w:p w14:paraId="15CDFB61" w14:textId="77777777" w:rsidR="0005424F" w:rsidRPr="0053660B" w:rsidRDefault="0005424F" w:rsidP="00004827">
            <w:pPr>
              <w:jc w:val="center"/>
            </w:pPr>
            <w:r w:rsidRPr="0053660B">
              <w:t>139082</w:t>
            </w:r>
          </w:p>
        </w:tc>
        <w:tc>
          <w:tcPr>
            <w:tcW w:w="784" w:type="pct"/>
            <w:shd w:val="clear" w:color="auto" w:fill="auto"/>
            <w:vAlign w:val="center"/>
          </w:tcPr>
          <w:p w14:paraId="1A3172E9" w14:textId="77777777" w:rsidR="0005424F" w:rsidRPr="0053660B" w:rsidRDefault="0005424F" w:rsidP="00004827">
            <w:pPr>
              <w:jc w:val="center"/>
            </w:pPr>
            <w:r w:rsidRPr="0053660B">
              <w:t>81070</w:t>
            </w:r>
          </w:p>
        </w:tc>
        <w:tc>
          <w:tcPr>
            <w:tcW w:w="927" w:type="pct"/>
            <w:shd w:val="clear" w:color="auto" w:fill="auto"/>
            <w:vAlign w:val="center"/>
          </w:tcPr>
          <w:p w14:paraId="761210BC" w14:textId="77777777" w:rsidR="0005424F" w:rsidRPr="0053660B" w:rsidRDefault="0005424F" w:rsidP="00004827">
            <w:pPr>
              <w:jc w:val="center"/>
            </w:pPr>
            <w:r w:rsidRPr="0053660B">
              <w:t>58012</w:t>
            </w:r>
          </w:p>
        </w:tc>
        <w:tc>
          <w:tcPr>
            <w:tcW w:w="978" w:type="pct"/>
            <w:shd w:val="clear" w:color="auto" w:fill="auto"/>
            <w:vAlign w:val="bottom"/>
          </w:tcPr>
          <w:p w14:paraId="2E18F010" w14:textId="77777777" w:rsidR="0005424F" w:rsidRPr="0053660B" w:rsidRDefault="0005424F" w:rsidP="00004827">
            <w:pPr>
              <w:jc w:val="center"/>
            </w:pPr>
            <w:r w:rsidRPr="0053660B">
              <w:t>58,29</w:t>
            </w:r>
          </w:p>
        </w:tc>
        <w:tc>
          <w:tcPr>
            <w:tcW w:w="808" w:type="pct"/>
            <w:shd w:val="clear" w:color="auto" w:fill="auto"/>
            <w:vAlign w:val="bottom"/>
          </w:tcPr>
          <w:p w14:paraId="0DBE61B8" w14:textId="77777777" w:rsidR="0005424F" w:rsidRPr="0053660B" w:rsidRDefault="0005424F" w:rsidP="00004827">
            <w:pPr>
              <w:jc w:val="center"/>
            </w:pPr>
            <w:r w:rsidRPr="0053660B">
              <w:t>41,71</w:t>
            </w:r>
          </w:p>
        </w:tc>
      </w:tr>
      <w:tr w:rsidR="0005424F" w:rsidRPr="0053660B" w14:paraId="1793EE0F" w14:textId="77777777" w:rsidTr="0005424F">
        <w:trPr>
          <w:trHeight w:val="20"/>
        </w:trPr>
        <w:tc>
          <w:tcPr>
            <w:tcW w:w="719" w:type="pct"/>
            <w:shd w:val="clear" w:color="auto" w:fill="auto"/>
            <w:vAlign w:val="center"/>
          </w:tcPr>
          <w:p w14:paraId="2A389255" w14:textId="77777777" w:rsidR="0005424F" w:rsidRPr="0053660B" w:rsidRDefault="0005424F" w:rsidP="00004827">
            <w:pPr>
              <w:jc w:val="center"/>
            </w:pPr>
            <w:r w:rsidRPr="0053660B">
              <w:t>2019</w:t>
            </w:r>
          </w:p>
        </w:tc>
        <w:tc>
          <w:tcPr>
            <w:tcW w:w="784" w:type="pct"/>
            <w:shd w:val="clear" w:color="auto" w:fill="auto"/>
            <w:vAlign w:val="center"/>
          </w:tcPr>
          <w:p w14:paraId="57529C25" w14:textId="77777777" w:rsidR="0005424F" w:rsidRPr="0053660B" w:rsidRDefault="0005424F" w:rsidP="00004827">
            <w:pPr>
              <w:jc w:val="center"/>
            </w:pPr>
            <w:r w:rsidRPr="0053660B">
              <w:t>137732</w:t>
            </w:r>
          </w:p>
        </w:tc>
        <w:tc>
          <w:tcPr>
            <w:tcW w:w="784" w:type="pct"/>
            <w:shd w:val="clear" w:color="auto" w:fill="auto"/>
            <w:vAlign w:val="center"/>
          </w:tcPr>
          <w:p w14:paraId="173D2C68" w14:textId="77777777" w:rsidR="0005424F" w:rsidRPr="0053660B" w:rsidRDefault="0005424F" w:rsidP="00004827">
            <w:pPr>
              <w:jc w:val="center"/>
            </w:pPr>
            <w:r w:rsidRPr="0053660B">
              <w:t>80383</w:t>
            </w:r>
          </w:p>
        </w:tc>
        <w:tc>
          <w:tcPr>
            <w:tcW w:w="927" w:type="pct"/>
            <w:shd w:val="clear" w:color="auto" w:fill="auto"/>
            <w:vAlign w:val="center"/>
          </w:tcPr>
          <w:p w14:paraId="20DD5A04" w14:textId="77777777" w:rsidR="0005424F" w:rsidRPr="0053660B" w:rsidRDefault="0005424F" w:rsidP="00004827">
            <w:pPr>
              <w:jc w:val="center"/>
            </w:pPr>
            <w:r w:rsidRPr="0053660B">
              <w:t>57349</w:t>
            </w:r>
          </w:p>
        </w:tc>
        <w:tc>
          <w:tcPr>
            <w:tcW w:w="978" w:type="pct"/>
            <w:shd w:val="clear" w:color="auto" w:fill="auto"/>
            <w:vAlign w:val="bottom"/>
          </w:tcPr>
          <w:p w14:paraId="66D302D3" w14:textId="77777777" w:rsidR="0005424F" w:rsidRPr="0053660B" w:rsidRDefault="0005424F" w:rsidP="00004827">
            <w:pPr>
              <w:jc w:val="center"/>
            </w:pPr>
            <w:r w:rsidRPr="0053660B">
              <w:t>58,36</w:t>
            </w:r>
          </w:p>
        </w:tc>
        <w:tc>
          <w:tcPr>
            <w:tcW w:w="808" w:type="pct"/>
            <w:shd w:val="clear" w:color="auto" w:fill="auto"/>
            <w:vAlign w:val="bottom"/>
          </w:tcPr>
          <w:p w14:paraId="48203B68" w14:textId="77777777" w:rsidR="0005424F" w:rsidRPr="0053660B" w:rsidRDefault="0005424F" w:rsidP="00004827">
            <w:pPr>
              <w:jc w:val="center"/>
            </w:pPr>
            <w:r w:rsidRPr="0053660B">
              <w:t>41,64</w:t>
            </w:r>
          </w:p>
        </w:tc>
      </w:tr>
      <w:tr w:rsidR="0005424F" w:rsidRPr="0053660B" w14:paraId="1E7A4804" w14:textId="77777777" w:rsidTr="0005424F">
        <w:trPr>
          <w:trHeight w:val="20"/>
        </w:trPr>
        <w:tc>
          <w:tcPr>
            <w:tcW w:w="719" w:type="pct"/>
            <w:shd w:val="clear" w:color="auto" w:fill="auto"/>
            <w:vAlign w:val="center"/>
          </w:tcPr>
          <w:p w14:paraId="212070CB" w14:textId="77777777" w:rsidR="0005424F" w:rsidRPr="0053660B" w:rsidRDefault="0005424F" w:rsidP="00004827">
            <w:pPr>
              <w:jc w:val="center"/>
            </w:pPr>
            <w:r w:rsidRPr="0053660B">
              <w:t>2020</w:t>
            </w:r>
          </w:p>
        </w:tc>
        <w:tc>
          <w:tcPr>
            <w:tcW w:w="784" w:type="pct"/>
            <w:shd w:val="clear" w:color="auto" w:fill="auto"/>
            <w:vAlign w:val="center"/>
          </w:tcPr>
          <w:p w14:paraId="7493F030" w14:textId="77777777" w:rsidR="0005424F" w:rsidRPr="0053660B" w:rsidRDefault="0005424F" w:rsidP="00004827">
            <w:pPr>
              <w:jc w:val="center"/>
            </w:pPr>
            <w:r w:rsidRPr="0053660B">
              <w:t>137173</w:t>
            </w:r>
          </w:p>
        </w:tc>
        <w:tc>
          <w:tcPr>
            <w:tcW w:w="784" w:type="pct"/>
            <w:shd w:val="clear" w:color="auto" w:fill="auto"/>
            <w:vAlign w:val="center"/>
          </w:tcPr>
          <w:p w14:paraId="6A725679" w14:textId="77777777" w:rsidR="0005424F" w:rsidRPr="0053660B" w:rsidRDefault="0005424F" w:rsidP="00004827">
            <w:pPr>
              <w:jc w:val="center"/>
            </w:pPr>
            <w:r w:rsidRPr="0053660B">
              <w:t>80122</w:t>
            </w:r>
          </w:p>
        </w:tc>
        <w:tc>
          <w:tcPr>
            <w:tcW w:w="927" w:type="pct"/>
            <w:shd w:val="clear" w:color="auto" w:fill="auto"/>
            <w:vAlign w:val="center"/>
          </w:tcPr>
          <w:p w14:paraId="3F6C55AB" w14:textId="77777777" w:rsidR="0005424F" w:rsidRPr="0053660B" w:rsidRDefault="0005424F" w:rsidP="00004827">
            <w:pPr>
              <w:jc w:val="center"/>
            </w:pPr>
            <w:r w:rsidRPr="0053660B">
              <w:t>57051</w:t>
            </w:r>
          </w:p>
        </w:tc>
        <w:tc>
          <w:tcPr>
            <w:tcW w:w="978" w:type="pct"/>
            <w:shd w:val="clear" w:color="auto" w:fill="auto"/>
            <w:vAlign w:val="bottom"/>
          </w:tcPr>
          <w:p w14:paraId="3A1F68AC" w14:textId="77777777" w:rsidR="0005424F" w:rsidRPr="0053660B" w:rsidRDefault="0005424F" w:rsidP="00004827">
            <w:pPr>
              <w:jc w:val="center"/>
            </w:pPr>
            <w:r w:rsidRPr="0053660B">
              <w:t>58,41</w:t>
            </w:r>
          </w:p>
        </w:tc>
        <w:tc>
          <w:tcPr>
            <w:tcW w:w="808" w:type="pct"/>
            <w:shd w:val="clear" w:color="auto" w:fill="auto"/>
            <w:vAlign w:val="bottom"/>
          </w:tcPr>
          <w:p w14:paraId="61FF695F" w14:textId="77777777" w:rsidR="0005424F" w:rsidRPr="0053660B" w:rsidRDefault="0005424F" w:rsidP="00004827">
            <w:pPr>
              <w:jc w:val="center"/>
            </w:pPr>
            <w:r w:rsidRPr="0053660B">
              <w:t>41,59</w:t>
            </w:r>
          </w:p>
        </w:tc>
      </w:tr>
      <w:tr w:rsidR="0005424F" w:rsidRPr="0053660B" w14:paraId="36A0F9CB" w14:textId="77777777" w:rsidTr="0005424F">
        <w:trPr>
          <w:trHeight w:val="20"/>
        </w:trPr>
        <w:tc>
          <w:tcPr>
            <w:tcW w:w="719" w:type="pct"/>
            <w:shd w:val="clear" w:color="auto" w:fill="auto"/>
            <w:vAlign w:val="center"/>
          </w:tcPr>
          <w:p w14:paraId="54298783" w14:textId="77777777" w:rsidR="0005424F" w:rsidRPr="0053660B" w:rsidRDefault="0005424F" w:rsidP="00004827">
            <w:pPr>
              <w:jc w:val="center"/>
            </w:pPr>
            <w:r w:rsidRPr="0053660B">
              <w:t>2021</w:t>
            </w:r>
          </w:p>
        </w:tc>
        <w:tc>
          <w:tcPr>
            <w:tcW w:w="784" w:type="pct"/>
            <w:shd w:val="clear" w:color="auto" w:fill="auto"/>
            <w:vAlign w:val="center"/>
          </w:tcPr>
          <w:p w14:paraId="5840800F" w14:textId="77777777" w:rsidR="0005424F" w:rsidRPr="0053660B" w:rsidRDefault="0005424F" w:rsidP="00004827">
            <w:pPr>
              <w:jc w:val="center"/>
            </w:pPr>
            <w:r w:rsidRPr="0053660B">
              <w:t>135751</w:t>
            </w:r>
          </w:p>
        </w:tc>
        <w:tc>
          <w:tcPr>
            <w:tcW w:w="784" w:type="pct"/>
            <w:shd w:val="clear" w:color="auto" w:fill="auto"/>
            <w:vAlign w:val="center"/>
          </w:tcPr>
          <w:p w14:paraId="3D7DA6A0" w14:textId="77777777" w:rsidR="0005424F" w:rsidRPr="0053660B" w:rsidRDefault="0005424F" w:rsidP="00004827">
            <w:pPr>
              <w:jc w:val="center"/>
            </w:pPr>
            <w:r w:rsidRPr="0053660B">
              <w:t>79303</w:t>
            </w:r>
          </w:p>
        </w:tc>
        <w:tc>
          <w:tcPr>
            <w:tcW w:w="927" w:type="pct"/>
            <w:shd w:val="clear" w:color="auto" w:fill="auto"/>
            <w:vAlign w:val="center"/>
          </w:tcPr>
          <w:p w14:paraId="186E268A" w14:textId="77777777" w:rsidR="0005424F" w:rsidRPr="0053660B" w:rsidRDefault="0005424F" w:rsidP="00004827">
            <w:pPr>
              <w:jc w:val="center"/>
            </w:pPr>
            <w:r w:rsidRPr="0053660B">
              <w:t>56448</w:t>
            </w:r>
          </w:p>
        </w:tc>
        <w:tc>
          <w:tcPr>
            <w:tcW w:w="978" w:type="pct"/>
            <w:shd w:val="clear" w:color="auto" w:fill="auto"/>
            <w:vAlign w:val="bottom"/>
          </w:tcPr>
          <w:p w14:paraId="54C92A83" w14:textId="77777777" w:rsidR="0005424F" w:rsidRPr="0053660B" w:rsidRDefault="0005424F" w:rsidP="00004827">
            <w:pPr>
              <w:jc w:val="center"/>
            </w:pPr>
            <w:r w:rsidRPr="0053660B">
              <w:t>58,42</w:t>
            </w:r>
          </w:p>
        </w:tc>
        <w:tc>
          <w:tcPr>
            <w:tcW w:w="808" w:type="pct"/>
            <w:shd w:val="clear" w:color="auto" w:fill="auto"/>
            <w:vAlign w:val="bottom"/>
          </w:tcPr>
          <w:p w14:paraId="4470CE23" w14:textId="77777777" w:rsidR="0005424F" w:rsidRPr="0053660B" w:rsidRDefault="0005424F" w:rsidP="00004827">
            <w:pPr>
              <w:jc w:val="center"/>
            </w:pPr>
            <w:r w:rsidRPr="0053660B">
              <w:t>41,58</w:t>
            </w:r>
          </w:p>
        </w:tc>
      </w:tr>
      <w:tr w:rsidR="0005424F" w:rsidRPr="0053660B" w14:paraId="7EF0E384" w14:textId="77777777" w:rsidTr="0005424F">
        <w:trPr>
          <w:trHeight w:val="20"/>
        </w:trPr>
        <w:tc>
          <w:tcPr>
            <w:tcW w:w="719" w:type="pct"/>
            <w:shd w:val="clear" w:color="auto" w:fill="auto"/>
            <w:vAlign w:val="center"/>
          </w:tcPr>
          <w:p w14:paraId="589BBBDC" w14:textId="77777777" w:rsidR="0005424F" w:rsidRPr="0053660B" w:rsidRDefault="0005424F" w:rsidP="00004827">
            <w:pPr>
              <w:jc w:val="center"/>
            </w:pPr>
            <w:r w:rsidRPr="0053660B">
              <w:t>2022</w:t>
            </w:r>
          </w:p>
        </w:tc>
        <w:tc>
          <w:tcPr>
            <w:tcW w:w="784" w:type="pct"/>
            <w:shd w:val="clear" w:color="auto" w:fill="auto"/>
            <w:vAlign w:val="center"/>
          </w:tcPr>
          <w:p w14:paraId="6982BBF7" w14:textId="77777777" w:rsidR="0005424F" w:rsidRPr="0053660B" w:rsidRDefault="0005424F" w:rsidP="00004827">
            <w:pPr>
              <w:jc w:val="center"/>
            </w:pPr>
            <w:r w:rsidRPr="0053660B">
              <w:t>134545</w:t>
            </w:r>
          </w:p>
        </w:tc>
        <w:tc>
          <w:tcPr>
            <w:tcW w:w="784" w:type="pct"/>
            <w:shd w:val="clear" w:color="auto" w:fill="auto"/>
            <w:vAlign w:val="bottom"/>
          </w:tcPr>
          <w:p w14:paraId="5771D2CA" w14:textId="77777777" w:rsidR="0005424F" w:rsidRPr="0053660B" w:rsidRDefault="0005424F" w:rsidP="00004827">
            <w:pPr>
              <w:jc w:val="center"/>
            </w:pPr>
            <w:r w:rsidRPr="0053660B">
              <w:t>78467</w:t>
            </w:r>
          </w:p>
        </w:tc>
        <w:tc>
          <w:tcPr>
            <w:tcW w:w="927" w:type="pct"/>
            <w:shd w:val="clear" w:color="auto" w:fill="auto"/>
            <w:vAlign w:val="bottom"/>
          </w:tcPr>
          <w:p w14:paraId="44B063FA" w14:textId="77777777" w:rsidR="0005424F" w:rsidRPr="0053660B" w:rsidRDefault="0005424F" w:rsidP="00004827">
            <w:pPr>
              <w:jc w:val="center"/>
            </w:pPr>
            <w:r w:rsidRPr="0053660B">
              <w:t>56078</w:t>
            </w:r>
          </w:p>
        </w:tc>
        <w:tc>
          <w:tcPr>
            <w:tcW w:w="978" w:type="pct"/>
            <w:shd w:val="clear" w:color="auto" w:fill="auto"/>
            <w:vAlign w:val="bottom"/>
          </w:tcPr>
          <w:p w14:paraId="3DF84A6F" w14:textId="77777777" w:rsidR="0005424F" w:rsidRPr="0053660B" w:rsidRDefault="0005424F" w:rsidP="00004827">
            <w:pPr>
              <w:jc w:val="center"/>
            </w:pPr>
            <w:r w:rsidRPr="0053660B">
              <w:t>58,32</w:t>
            </w:r>
          </w:p>
        </w:tc>
        <w:tc>
          <w:tcPr>
            <w:tcW w:w="808" w:type="pct"/>
            <w:shd w:val="clear" w:color="auto" w:fill="auto"/>
            <w:vAlign w:val="bottom"/>
          </w:tcPr>
          <w:p w14:paraId="794C4B47" w14:textId="77777777" w:rsidR="0005424F" w:rsidRPr="0053660B" w:rsidRDefault="0005424F" w:rsidP="00004827">
            <w:pPr>
              <w:jc w:val="center"/>
            </w:pPr>
            <w:r w:rsidRPr="0053660B">
              <w:t>41,68</w:t>
            </w:r>
          </w:p>
        </w:tc>
      </w:tr>
    </w:tbl>
    <w:p w14:paraId="1F309059" w14:textId="65B10BC2" w:rsidR="0005424F" w:rsidRPr="0053660B" w:rsidRDefault="0005424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Основная доля численности населения в разрезе </w:t>
      </w:r>
      <w:r w:rsidR="00E16667" w:rsidRPr="0053660B">
        <w:rPr>
          <w:sz w:val="24"/>
          <w:szCs w:val="24"/>
        </w:rPr>
        <w:t>муниципального</w:t>
      </w:r>
      <w:r w:rsidRPr="0053660B">
        <w:rPr>
          <w:sz w:val="24"/>
          <w:szCs w:val="24"/>
        </w:rPr>
        <w:t xml:space="preserve"> округа приходится на административный центр — город Минеральные воды.</w:t>
      </w:r>
    </w:p>
    <w:p w14:paraId="65E635D1" w14:textId="71BCD6FC" w:rsidR="0005424F" w:rsidRPr="0053660B" w:rsidRDefault="0005424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Е</w:t>
      </w:r>
      <w:r w:rsidR="00E16667" w:rsidRPr="0053660B">
        <w:rPr>
          <w:sz w:val="24"/>
          <w:szCs w:val="24"/>
        </w:rPr>
        <w:t xml:space="preserve">стественное движение населения </w:t>
      </w:r>
      <w:r w:rsidR="00E16667" w:rsidRPr="0053660B">
        <w:rPr>
          <w:bCs/>
          <w:sz w:val="24"/>
          <w:szCs w:val="24"/>
        </w:rPr>
        <w:t>муниципального</w:t>
      </w:r>
      <w:r w:rsidRPr="0053660B">
        <w:rPr>
          <w:sz w:val="24"/>
          <w:szCs w:val="24"/>
        </w:rPr>
        <w:t xml:space="preserve"> округа характеризуется постепенным снижением удельных показателей по рождаемости, достаточно стабильными показателями смертности и ростом естественной убыли населения. Это вызвано не только волнами рождаемости на предыдущих эта</w:t>
      </w:r>
      <w:r w:rsidR="00E16667" w:rsidRPr="0053660B">
        <w:rPr>
          <w:sz w:val="24"/>
          <w:szCs w:val="24"/>
        </w:rPr>
        <w:t xml:space="preserve">пах исторического развития как </w:t>
      </w:r>
      <w:r w:rsidR="00E16667" w:rsidRPr="0053660B">
        <w:rPr>
          <w:bCs/>
          <w:sz w:val="24"/>
          <w:szCs w:val="24"/>
        </w:rPr>
        <w:t>муниципального</w:t>
      </w:r>
      <w:r w:rsidRPr="0053660B">
        <w:rPr>
          <w:sz w:val="24"/>
          <w:szCs w:val="24"/>
        </w:rPr>
        <w:t xml:space="preserve"> округа, так и </w:t>
      </w:r>
      <w:r w:rsidRPr="0053660B">
        <w:rPr>
          <w:sz w:val="24"/>
          <w:szCs w:val="24"/>
        </w:rPr>
        <w:lastRenderedPageBreak/>
        <w:t>региона в целом, но и миграционным оттоком женщин репродуктивного возраста в другие регионы России.</w:t>
      </w:r>
    </w:p>
    <w:p w14:paraId="4ABF6B4A" w14:textId="54829A16" w:rsidR="0005424F" w:rsidRPr="0053660B" w:rsidRDefault="0005424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Приведенные данные говорят о неблагоприятном состоянии естественного движения. Основным фактором относительно отрицательной динамики развития демографической ситуации является результат естественной убыли населения, который за 2021 год составил </w:t>
      </w:r>
      <w:r w:rsidR="00334ABD" w:rsidRPr="0053660B">
        <w:rPr>
          <w:sz w:val="24"/>
          <w:szCs w:val="24"/>
        </w:rPr>
        <w:br/>
      </w:r>
      <w:r w:rsidRPr="0053660B">
        <w:rPr>
          <w:sz w:val="24"/>
          <w:szCs w:val="24"/>
        </w:rPr>
        <w:t xml:space="preserve">759 человек, общий коэффициент естественной убыли населения увеличился относительно аналогичного показателя 2011 года более чем в 5 раза. Отрицательная динамика данного показателя обусловлена увеличением числа умерших за отчетный период на 17,15 % </w:t>
      </w:r>
      <w:r w:rsidR="00334ABD" w:rsidRPr="0053660B">
        <w:rPr>
          <w:sz w:val="24"/>
          <w:szCs w:val="24"/>
        </w:rPr>
        <w:br/>
      </w:r>
      <w:r w:rsidRPr="0053660B">
        <w:rPr>
          <w:sz w:val="24"/>
          <w:szCs w:val="24"/>
        </w:rPr>
        <w:t xml:space="preserve">(на 1000 человек) и уменьшением числа родившихся за рассматриваемый период на 14,7 % (на 1000 человек). Таким образом, за 2021 год на территории </w:t>
      </w:r>
      <w:r w:rsidR="00E16667" w:rsidRPr="0053660B">
        <w:rPr>
          <w:bCs/>
          <w:sz w:val="24"/>
          <w:szCs w:val="24"/>
        </w:rPr>
        <w:t>муниципального</w:t>
      </w:r>
      <w:r w:rsidRPr="0053660B">
        <w:rPr>
          <w:sz w:val="24"/>
          <w:szCs w:val="24"/>
        </w:rPr>
        <w:t xml:space="preserve"> округа родилось 1334 человек, умерло 2093 человек (таблица </w:t>
      </w:r>
      <w:r w:rsidR="002F1F41" w:rsidRPr="0053660B">
        <w:rPr>
          <w:sz w:val="24"/>
          <w:szCs w:val="24"/>
        </w:rPr>
        <w:t>8</w:t>
      </w:r>
      <w:r w:rsidRPr="0053660B">
        <w:rPr>
          <w:sz w:val="24"/>
          <w:szCs w:val="24"/>
        </w:rPr>
        <w:t>).</w:t>
      </w:r>
    </w:p>
    <w:p w14:paraId="4806B2A8" w14:textId="17283FCA" w:rsidR="0005424F" w:rsidRPr="0053660B" w:rsidRDefault="0005424F" w:rsidP="00A72D31">
      <w:pPr>
        <w:spacing w:line="276" w:lineRule="auto"/>
        <w:ind w:firstLine="709"/>
        <w:jc w:val="right"/>
        <w:rPr>
          <w:bCs/>
          <w:sz w:val="24"/>
          <w:szCs w:val="24"/>
        </w:rPr>
      </w:pPr>
      <w:r w:rsidRPr="0053660B">
        <w:rPr>
          <w:bCs/>
          <w:sz w:val="24"/>
          <w:szCs w:val="24"/>
        </w:rPr>
        <w:t xml:space="preserve">Таблица </w:t>
      </w:r>
      <w:r w:rsidR="002F1F41" w:rsidRPr="0053660B">
        <w:rPr>
          <w:bCs/>
          <w:sz w:val="24"/>
          <w:szCs w:val="24"/>
        </w:rPr>
        <w:t>8</w:t>
      </w:r>
    </w:p>
    <w:p w14:paraId="4400B823" w14:textId="02682D80" w:rsidR="0005424F" w:rsidRPr="0053660B" w:rsidRDefault="0005424F" w:rsidP="00A72D31">
      <w:pPr>
        <w:spacing w:line="276" w:lineRule="auto"/>
        <w:jc w:val="center"/>
        <w:rPr>
          <w:bCs/>
          <w:sz w:val="24"/>
          <w:szCs w:val="24"/>
        </w:rPr>
      </w:pPr>
      <w:r w:rsidRPr="0053660B">
        <w:rPr>
          <w:bCs/>
          <w:sz w:val="24"/>
          <w:szCs w:val="24"/>
        </w:rPr>
        <w:t xml:space="preserve">Показатели естественного движения населения на территории </w:t>
      </w:r>
      <w:r w:rsidR="00E16667" w:rsidRPr="0053660B">
        <w:rPr>
          <w:bCs/>
          <w:sz w:val="24"/>
          <w:szCs w:val="24"/>
        </w:rPr>
        <w:br/>
      </w:r>
      <w:r w:rsidRPr="0053660B">
        <w:rPr>
          <w:bCs/>
          <w:sz w:val="24"/>
          <w:szCs w:val="24"/>
        </w:rPr>
        <w:t xml:space="preserve">Минераловодского </w:t>
      </w:r>
      <w:r w:rsidR="00E16667" w:rsidRPr="0053660B">
        <w:rPr>
          <w:bCs/>
          <w:sz w:val="24"/>
          <w:szCs w:val="24"/>
        </w:rPr>
        <w:t>муниципального</w:t>
      </w:r>
      <w:r w:rsidRPr="0053660B">
        <w:rPr>
          <w:bCs/>
          <w:sz w:val="24"/>
          <w:szCs w:val="24"/>
        </w:rPr>
        <w:t xml:space="preserve"> округа, человек</w:t>
      </w:r>
      <w:r w:rsidRPr="0053660B">
        <w:rPr>
          <w:rStyle w:val="aff2"/>
          <w:sz w:val="24"/>
          <w:szCs w:val="24"/>
        </w:rPr>
        <w:footnoteReference w:id="3"/>
      </w:r>
    </w:p>
    <w:tbl>
      <w:tblPr>
        <w:tblW w:w="5000" w:type="pct"/>
        <w:tblBorders>
          <w:top w:val="single" w:sz="4" w:space="0" w:color="auto"/>
          <w:left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3228"/>
        <w:gridCol w:w="1699"/>
        <w:gridCol w:w="708"/>
        <w:gridCol w:w="708"/>
        <w:gridCol w:w="708"/>
        <w:gridCol w:w="1417"/>
        <w:gridCol w:w="1443"/>
      </w:tblGrid>
      <w:tr w:rsidR="0005424F" w:rsidRPr="0053660B" w14:paraId="01703B10" w14:textId="77777777" w:rsidTr="0005424F">
        <w:trPr>
          <w:trHeight w:val="57"/>
        </w:trPr>
        <w:tc>
          <w:tcPr>
            <w:tcW w:w="1629" w:type="pct"/>
            <w:shd w:val="clear" w:color="auto" w:fill="auto"/>
            <w:vAlign w:val="center"/>
            <w:hideMark/>
          </w:tcPr>
          <w:p w14:paraId="6AA50023" w14:textId="77777777" w:rsidR="0005424F" w:rsidRPr="0053660B" w:rsidRDefault="0005424F" w:rsidP="00004827">
            <w:pPr>
              <w:jc w:val="center"/>
              <w:rPr>
                <w:b/>
              </w:rPr>
            </w:pPr>
            <w:r w:rsidRPr="0053660B">
              <w:rPr>
                <w:b/>
              </w:rPr>
              <w:t>Показатели</w:t>
            </w:r>
          </w:p>
        </w:tc>
        <w:tc>
          <w:tcPr>
            <w:tcW w:w="857" w:type="pct"/>
            <w:shd w:val="clear" w:color="auto" w:fill="auto"/>
            <w:vAlign w:val="center"/>
            <w:hideMark/>
          </w:tcPr>
          <w:p w14:paraId="57032E5B" w14:textId="77777777" w:rsidR="0005424F" w:rsidRPr="0053660B" w:rsidRDefault="0005424F" w:rsidP="00004827">
            <w:pPr>
              <w:jc w:val="center"/>
              <w:rPr>
                <w:b/>
              </w:rPr>
            </w:pPr>
            <w:r w:rsidRPr="0053660B">
              <w:rPr>
                <w:b/>
              </w:rPr>
              <w:t>Единица измерения</w:t>
            </w:r>
          </w:p>
        </w:tc>
        <w:tc>
          <w:tcPr>
            <w:tcW w:w="357" w:type="pct"/>
            <w:vAlign w:val="center"/>
          </w:tcPr>
          <w:p w14:paraId="30164BA0" w14:textId="77777777" w:rsidR="0005424F" w:rsidRPr="0053660B" w:rsidRDefault="0005424F" w:rsidP="00004827">
            <w:pPr>
              <w:jc w:val="center"/>
              <w:rPr>
                <w:b/>
              </w:rPr>
            </w:pPr>
            <w:r w:rsidRPr="0053660B">
              <w:rPr>
                <w:b/>
              </w:rPr>
              <w:t>2011 год</w:t>
            </w:r>
          </w:p>
        </w:tc>
        <w:tc>
          <w:tcPr>
            <w:tcW w:w="357" w:type="pct"/>
            <w:vAlign w:val="center"/>
          </w:tcPr>
          <w:p w14:paraId="6260088C" w14:textId="77777777" w:rsidR="0005424F" w:rsidRPr="0053660B" w:rsidRDefault="0005424F" w:rsidP="00004827">
            <w:pPr>
              <w:jc w:val="center"/>
              <w:rPr>
                <w:b/>
              </w:rPr>
            </w:pPr>
            <w:r w:rsidRPr="0053660B">
              <w:rPr>
                <w:b/>
              </w:rPr>
              <w:t>2017 год</w:t>
            </w:r>
          </w:p>
        </w:tc>
        <w:tc>
          <w:tcPr>
            <w:tcW w:w="357" w:type="pct"/>
            <w:vAlign w:val="center"/>
          </w:tcPr>
          <w:p w14:paraId="1934D162" w14:textId="77777777" w:rsidR="0005424F" w:rsidRPr="0053660B" w:rsidRDefault="0005424F" w:rsidP="00004827">
            <w:pPr>
              <w:jc w:val="center"/>
              <w:rPr>
                <w:b/>
              </w:rPr>
            </w:pPr>
            <w:r w:rsidRPr="0053660B">
              <w:rPr>
                <w:b/>
              </w:rPr>
              <w:t>2021 год</w:t>
            </w:r>
          </w:p>
        </w:tc>
        <w:tc>
          <w:tcPr>
            <w:tcW w:w="715" w:type="pct"/>
            <w:vAlign w:val="center"/>
          </w:tcPr>
          <w:p w14:paraId="1A514D02" w14:textId="77777777" w:rsidR="0005424F" w:rsidRPr="0053660B" w:rsidRDefault="0005424F" w:rsidP="00004827">
            <w:pPr>
              <w:jc w:val="center"/>
              <w:rPr>
                <w:b/>
              </w:rPr>
            </w:pPr>
            <w:r w:rsidRPr="0053660B">
              <w:rPr>
                <w:b/>
              </w:rPr>
              <w:t>Темп роста 2017–2021, %</w:t>
            </w:r>
          </w:p>
        </w:tc>
        <w:tc>
          <w:tcPr>
            <w:tcW w:w="729" w:type="pct"/>
            <w:shd w:val="clear" w:color="auto" w:fill="auto"/>
            <w:vAlign w:val="center"/>
          </w:tcPr>
          <w:p w14:paraId="3C04063E" w14:textId="77777777" w:rsidR="0005424F" w:rsidRPr="0053660B" w:rsidRDefault="0005424F" w:rsidP="00004827">
            <w:pPr>
              <w:jc w:val="center"/>
              <w:rPr>
                <w:b/>
              </w:rPr>
            </w:pPr>
            <w:r w:rsidRPr="0053660B">
              <w:rPr>
                <w:b/>
              </w:rPr>
              <w:t>Темп роста 2011–2021, %</w:t>
            </w:r>
          </w:p>
        </w:tc>
      </w:tr>
    </w:tbl>
    <w:p w14:paraId="499693AD" w14:textId="77777777" w:rsidR="0005424F" w:rsidRPr="0053660B" w:rsidRDefault="0005424F" w:rsidP="0005424F">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699"/>
        <w:gridCol w:w="708"/>
        <w:gridCol w:w="708"/>
        <w:gridCol w:w="708"/>
        <w:gridCol w:w="1417"/>
        <w:gridCol w:w="1443"/>
      </w:tblGrid>
      <w:tr w:rsidR="0005424F" w:rsidRPr="0053660B" w14:paraId="1703F3AF" w14:textId="77777777" w:rsidTr="0005424F">
        <w:trPr>
          <w:trHeight w:val="97"/>
          <w:tblHeader/>
        </w:trPr>
        <w:tc>
          <w:tcPr>
            <w:tcW w:w="1629" w:type="pct"/>
            <w:shd w:val="clear" w:color="auto" w:fill="auto"/>
          </w:tcPr>
          <w:p w14:paraId="30AC3CE6" w14:textId="77777777" w:rsidR="0005424F" w:rsidRPr="0053660B" w:rsidRDefault="0005424F" w:rsidP="00004827">
            <w:pPr>
              <w:jc w:val="center"/>
              <w:rPr>
                <w:b/>
              </w:rPr>
            </w:pPr>
            <w:r w:rsidRPr="0053660B">
              <w:rPr>
                <w:b/>
              </w:rPr>
              <w:t>1</w:t>
            </w:r>
          </w:p>
        </w:tc>
        <w:tc>
          <w:tcPr>
            <w:tcW w:w="857" w:type="pct"/>
            <w:shd w:val="clear" w:color="auto" w:fill="auto"/>
          </w:tcPr>
          <w:p w14:paraId="5AA91BD2" w14:textId="77777777" w:rsidR="0005424F" w:rsidRPr="0053660B" w:rsidRDefault="0005424F" w:rsidP="00004827">
            <w:pPr>
              <w:jc w:val="center"/>
              <w:rPr>
                <w:b/>
              </w:rPr>
            </w:pPr>
            <w:r w:rsidRPr="0053660B">
              <w:rPr>
                <w:b/>
              </w:rPr>
              <w:t>2</w:t>
            </w:r>
          </w:p>
        </w:tc>
        <w:tc>
          <w:tcPr>
            <w:tcW w:w="357" w:type="pct"/>
          </w:tcPr>
          <w:p w14:paraId="249D2015" w14:textId="77777777" w:rsidR="0005424F" w:rsidRPr="0053660B" w:rsidRDefault="0005424F" w:rsidP="00004827">
            <w:pPr>
              <w:jc w:val="center"/>
              <w:rPr>
                <w:b/>
              </w:rPr>
            </w:pPr>
            <w:r w:rsidRPr="0053660B">
              <w:rPr>
                <w:b/>
              </w:rPr>
              <w:t>3</w:t>
            </w:r>
          </w:p>
        </w:tc>
        <w:tc>
          <w:tcPr>
            <w:tcW w:w="357" w:type="pct"/>
          </w:tcPr>
          <w:p w14:paraId="3AE48279" w14:textId="77777777" w:rsidR="0005424F" w:rsidRPr="0053660B" w:rsidRDefault="0005424F" w:rsidP="00004827">
            <w:pPr>
              <w:jc w:val="center"/>
              <w:rPr>
                <w:b/>
              </w:rPr>
            </w:pPr>
            <w:r w:rsidRPr="0053660B">
              <w:rPr>
                <w:b/>
              </w:rPr>
              <w:t>4</w:t>
            </w:r>
          </w:p>
        </w:tc>
        <w:tc>
          <w:tcPr>
            <w:tcW w:w="357" w:type="pct"/>
          </w:tcPr>
          <w:p w14:paraId="6B6E2250" w14:textId="77777777" w:rsidR="0005424F" w:rsidRPr="0053660B" w:rsidRDefault="0005424F" w:rsidP="00004827">
            <w:pPr>
              <w:jc w:val="center"/>
              <w:rPr>
                <w:b/>
              </w:rPr>
            </w:pPr>
            <w:r w:rsidRPr="0053660B">
              <w:rPr>
                <w:b/>
              </w:rPr>
              <w:t>5</w:t>
            </w:r>
          </w:p>
        </w:tc>
        <w:tc>
          <w:tcPr>
            <w:tcW w:w="715" w:type="pct"/>
          </w:tcPr>
          <w:p w14:paraId="7B274667" w14:textId="77777777" w:rsidR="0005424F" w:rsidRPr="0053660B" w:rsidRDefault="0005424F" w:rsidP="00004827">
            <w:pPr>
              <w:jc w:val="center"/>
              <w:rPr>
                <w:b/>
              </w:rPr>
            </w:pPr>
            <w:r w:rsidRPr="0053660B">
              <w:rPr>
                <w:b/>
              </w:rPr>
              <w:t>6</w:t>
            </w:r>
          </w:p>
        </w:tc>
        <w:tc>
          <w:tcPr>
            <w:tcW w:w="728" w:type="pct"/>
            <w:shd w:val="clear" w:color="auto" w:fill="auto"/>
            <w:noWrap/>
          </w:tcPr>
          <w:p w14:paraId="2CC4DAA0" w14:textId="77777777" w:rsidR="0005424F" w:rsidRPr="0053660B" w:rsidRDefault="0005424F" w:rsidP="00004827">
            <w:pPr>
              <w:jc w:val="center"/>
              <w:rPr>
                <w:b/>
              </w:rPr>
            </w:pPr>
            <w:r w:rsidRPr="0053660B">
              <w:rPr>
                <w:b/>
              </w:rPr>
              <w:t>7</w:t>
            </w:r>
          </w:p>
        </w:tc>
      </w:tr>
      <w:tr w:rsidR="0005424F" w:rsidRPr="0053660B" w14:paraId="0FEEE619" w14:textId="77777777" w:rsidTr="0005424F">
        <w:trPr>
          <w:trHeight w:val="20"/>
        </w:trPr>
        <w:tc>
          <w:tcPr>
            <w:tcW w:w="1629" w:type="pct"/>
            <w:shd w:val="clear" w:color="auto" w:fill="auto"/>
          </w:tcPr>
          <w:p w14:paraId="0DA845F6" w14:textId="77777777" w:rsidR="0005424F" w:rsidRPr="0053660B" w:rsidRDefault="0005424F" w:rsidP="00004827">
            <w:pPr>
              <w:ind w:right="-108"/>
            </w:pPr>
            <w:r w:rsidRPr="0053660B">
              <w:t>Число родившихся (без мертворожденных)</w:t>
            </w:r>
          </w:p>
        </w:tc>
        <w:tc>
          <w:tcPr>
            <w:tcW w:w="857" w:type="pct"/>
            <w:shd w:val="clear" w:color="auto" w:fill="auto"/>
          </w:tcPr>
          <w:p w14:paraId="0B90A97D" w14:textId="77777777" w:rsidR="0005424F" w:rsidRPr="0053660B" w:rsidRDefault="0005424F" w:rsidP="00004827">
            <w:pPr>
              <w:jc w:val="center"/>
            </w:pPr>
            <w:r w:rsidRPr="0053660B">
              <w:t>человек</w:t>
            </w:r>
          </w:p>
        </w:tc>
        <w:tc>
          <w:tcPr>
            <w:tcW w:w="357" w:type="pct"/>
            <w:shd w:val="clear" w:color="auto" w:fill="auto"/>
          </w:tcPr>
          <w:p w14:paraId="47C2DFF3" w14:textId="77777777" w:rsidR="0005424F" w:rsidRPr="0053660B" w:rsidRDefault="0005424F" w:rsidP="00004827">
            <w:pPr>
              <w:jc w:val="center"/>
            </w:pPr>
            <w:r w:rsidRPr="0053660B">
              <w:t>1563</w:t>
            </w:r>
          </w:p>
        </w:tc>
        <w:tc>
          <w:tcPr>
            <w:tcW w:w="357" w:type="pct"/>
            <w:shd w:val="clear" w:color="auto" w:fill="auto"/>
          </w:tcPr>
          <w:p w14:paraId="1A164851" w14:textId="77777777" w:rsidR="0005424F" w:rsidRPr="0053660B" w:rsidRDefault="0005424F" w:rsidP="00004827">
            <w:pPr>
              <w:jc w:val="center"/>
            </w:pPr>
            <w:r w:rsidRPr="0053660B">
              <w:t>1484</w:t>
            </w:r>
          </w:p>
        </w:tc>
        <w:tc>
          <w:tcPr>
            <w:tcW w:w="357" w:type="pct"/>
          </w:tcPr>
          <w:p w14:paraId="63E11980" w14:textId="77777777" w:rsidR="0005424F" w:rsidRPr="0053660B" w:rsidRDefault="0005424F" w:rsidP="00004827">
            <w:pPr>
              <w:jc w:val="center"/>
            </w:pPr>
            <w:r w:rsidRPr="0053660B">
              <w:t>1334</w:t>
            </w:r>
          </w:p>
        </w:tc>
        <w:tc>
          <w:tcPr>
            <w:tcW w:w="715" w:type="pct"/>
          </w:tcPr>
          <w:p w14:paraId="4D9C27AE" w14:textId="77777777" w:rsidR="0005424F" w:rsidRPr="0053660B" w:rsidRDefault="0005424F" w:rsidP="00004827">
            <w:pPr>
              <w:jc w:val="center"/>
            </w:pPr>
            <w:r w:rsidRPr="0053660B">
              <w:t>-10,1</w:t>
            </w:r>
          </w:p>
        </w:tc>
        <w:tc>
          <w:tcPr>
            <w:tcW w:w="728" w:type="pct"/>
            <w:shd w:val="clear" w:color="auto" w:fill="auto"/>
            <w:noWrap/>
          </w:tcPr>
          <w:p w14:paraId="7AAB126D" w14:textId="77777777" w:rsidR="0005424F" w:rsidRPr="0053660B" w:rsidRDefault="0005424F" w:rsidP="00004827">
            <w:pPr>
              <w:jc w:val="center"/>
            </w:pPr>
            <w:r w:rsidRPr="0053660B">
              <w:t>-14,7</w:t>
            </w:r>
          </w:p>
        </w:tc>
      </w:tr>
      <w:tr w:rsidR="0005424F" w:rsidRPr="0053660B" w14:paraId="6AF05008" w14:textId="77777777" w:rsidTr="0005424F">
        <w:trPr>
          <w:trHeight w:val="20"/>
        </w:trPr>
        <w:tc>
          <w:tcPr>
            <w:tcW w:w="1629" w:type="pct"/>
            <w:shd w:val="clear" w:color="auto" w:fill="auto"/>
            <w:hideMark/>
          </w:tcPr>
          <w:p w14:paraId="5AFE025B" w14:textId="77777777" w:rsidR="0005424F" w:rsidRPr="0053660B" w:rsidRDefault="0005424F" w:rsidP="00004827">
            <w:r w:rsidRPr="0053660B">
              <w:t>Число умерших</w:t>
            </w:r>
          </w:p>
        </w:tc>
        <w:tc>
          <w:tcPr>
            <w:tcW w:w="857" w:type="pct"/>
            <w:shd w:val="clear" w:color="auto" w:fill="auto"/>
            <w:hideMark/>
          </w:tcPr>
          <w:p w14:paraId="5DAD3C84" w14:textId="77777777" w:rsidR="0005424F" w:rsidRPr="0053660B" w:rsidRDefault="0005424F" w:rsidP="00004827">
            <w:pPr>
              <w:jc w:val="center"/>
            </w:pPr>
            <w:r w:rsidRPr="0053660B">
              <w:t>человек</w:t>
            </w:r>
          </w:p>
        </w:tc>
        <w:tc>
          <w:tcPr>
            <w:tcW w:w="357" w:type="pct"/>
            <w:shd w:val="clear" w:color="auto" w:fill="auto"/>
          </w:tcPr>
          <w:p w14:paraId="59F77D87" w14:textId="77777777" w:rsidR="0005424F" w:rsidRPr="0053660B" w:rsidRDefault="0005424F" w:rsidP="00004827">
            <w:pPr>
              <w:jc w:val="center"/>
            </w:pPr>
            <w:r w:rsidRPr="0053660B">
              <w:t>1734</w:t>
            </w:r>
          </w:p>
        </w:tc>
        <w:tc>
          <w:tcPr>
            <w:tcW w:w="357" w:type="pct"/>
            <w:shd w:val="clear" w:color="auto" w:fill="auto"/>
          </w:tcPr>
          <w:p w14:paraId="06977B43" w14:textId="77777777" w:rsidR="0005424F" w:rsidRPr="0053660B" w:rsidRDefault="0005424F" w:rsidP="00004827">
            <w:pPr>
              <w:jc w:val="center"/>
            </w:pPr>
            <w:r w:rsidRPr="0053660B">
              <w:t>1544</w:t>
            </w:r>
          </w:p>
        </w:tc>
        <w:tc>
          <w:tcPr>
            <w:tcW w:w="357" w:type="pct"/>
          </w:tcPr>
          <w:p w14:paraId="7C607D4C" w14:textId="77777777" w:rsidR="0005424F" w:rsidRPr="0053660B" w:rsidRDefault="0005424F" w:rsidP="00004827">
            <w:pPr>
              <w:jc w:val="center"/>
            </w:pPr>
            <w:r w:rsidRPr="0053660B">
              <w:t>2093</w:t>
            </w:r>
          </w:p>
        </w:tc>
        <w:tc>
          <w:tcPr>
            <w:tcW w:w="715" w:type="pct"/>
          </w:tcPr>
          <w:p w14:paraId="1CB3C326" w14:textId="77777777" w:rsidR="0005424F" w:rsidRPr="0053660B" w:rsidRDefault="0005424F" w:rsidP="00004827">
            <w:pPr>
              <w:jc w:val="center"/>
            </w:pPr>
            <w:r w:rsidRPr="0053660B">
              <w:t>26,23</w:t>
            </w:r>
          </w:p>
        </w:tc>
        <w:tc>
          <w:tcPr>
            <w:tcW w:w="728" w:type="pct"/>
            <w:shd w:val="clear" w:color="auto" w:fill="auto"/>
            <w:noWrap/>
          </w:tcPr>
          <w:p w14:paraId="37524A11" w14:textId="77777777" w:rsidR="0005424F" w:rsidRPr="0053660B" w:rsidRDefault="0005424F" w:rsidP="00004827">
            <w:pPr>
              <w:jc w:val="center"/>
            </w:pPr>
            <w:r w:rsidRPr="0053660B">
              <w:t>17,15</w:t>
            </w:r>
          </w:p>
        </w:tc>
      </w:tr>
      <w:tr w:rsidR="0005424F" w:rsidRPr="0053660B" w14:paraId="1B383B77" w14:textId="77777777" w:rsidTr="0005424F">
        <w:trPr>
          <w:trHeight w:val="20"/>
        </w:trPr>
        <w:tc>
          <w:tcPr>
            <w:tcW w:w="1629" w:type="pct"/>
            <w:shd w:val="clear" w:color="auto" w:fill="auto"/>
            <w:hideMark/>
          </w:tcPr>
          <w:p w14:paraId="203B254A" w14:textId="77777777" w:rsidR="0005424F" w:rsidRPr="0053660B" w:rsidRDefault="0005424F" w:rsidP="00004827">
            <w:r w:rsidRPr="0053660B">
              <w:t>Естественный прирост (убыль)</w:t>
            </w:r>
          </w:p>
        </w:tc>
        <w:tc>
          <w:tcPr>
            <w:tcW w:w="857" w:type="pct"/>
            <w:shd w:val="clear" w:color="auto" w:fill="auto"/>
            <w:hideMark/>
          </w:tcPr>
          <w:p w14:paraId="18124E65" w14:textId="77777777" w:rsidR="0005424F" w:rsidRPr="0053660B" w:rsidRDefault="0005424F" w:rsidP="00004827">
            <w:pPr>
              <w:jc w:val="center"/>
            </w:pPr>
            <w:r w:rsidRPr="0053660B">
              <w:t>человек</w:t>
            </w:r>
          </w:p>
        </w:tc>
        <w:tc>
          <w:tcPr>
            <w:tcW w:w="357" w:type="pct"/>
            <w:shd w:val="clear" w:color="auto" w:fill="auto"/>
          </w:tcPr>
          <w:p w14:paraId="11562940" w14:textId="77777777" w:rsidR="0005424F" w:rsidRPr="0053660B" w:rsidRDefault="0005424F" w:rsidP="00004827">
            <w:pPr>
              <w:jc w:val="center"/>
            </w:pPr>
            <w:r w:rsidRPr="0053660B">
              <w:t>-171</w:t>
            </w:r>
          </w:p>
        </w:tc>
        <w:tc>
          <w:tcPr>
            <w:tcW w:w="357" w:type="pct"/>
            <w:shd w:val="clear" w:color="auto" w:fill="auto"/>
          </w:tcPr>
          <w:p w14:paraId="31792456" w14:textId="77777777" w:rsidR="0005424F" w:rsidRPr="0053660B" w:rsidRDefault="0005424F" w:rsidP="00004827">
            <w:pPr>
              <w:jc w:val="center"/>
            </w:pPr>
            <w:r w:rsidRPr="0053660B">
              <w:t>-60</w:t>
            </w:r>
          </w:p>
        </w:tc>
        <w:tc>
          <w:tcPr>
            <w:tcW w:w="357" w:type="pct"/>
            <w:shd w:val="clear" w:color="auto" w:fill="auto"/>
          </w:tcPr>
          <w:p w14:paraId="0F73D7E7" w14:textId="77777777" w:rsidR="0005424F" w:rsidRPr="0053660B" w:rsidRDefault="0005424F" w:rsidP="00004827">
            <w:pPr>
              <w:jc w:val="center"/>
            </w:pPr>
            <w:r w:rsidRPr="0053660B">
              <w:t>-759</w:t>
            </w:r>
          </w:p>
        </w:tc>
        <w:tc>
          <w:tcPr>
            <w:tcW w:w="715" w:type="pct"/>
            <w:shd w:val="clear" w:color="auto" w:fill="auto"/>
          </w:tcPr>
          <w:p w14:paraId="6A2E7888" w14:textId="77777777" w:rsidR="0005424F" w:rsidRPr="0053660B" w:rsidRDefault="0005424F" w:rsidP="00004827">
            <w:pPr>
              <w:jc w:val="center"/>
            </w:pPr>
            <w:r w:rsidRPr="0053660B">
              <w:t>92,09</w:t>
            </w:r>
          </w:p>
        </w:tc>
        <w:tc>
          <w:tcPr>
            <w:tcW w:w="728" w:type="pct"/>
            <w:shd w:val="clear" w:color="auto" w:fill="auto"/>
            <w:noWrap/>
          </w:tcPr>
          <w:p w14:paraId="13D2DB6A" w14:textId="77777777" w:rsidR="0005424F" w:rsidRPr="0053660B" w:rsidRDefault="0005424F" w:rsidP="00004827">
            <w:pPr>
              <w:jc w:val="center"/>
            </w:pPr>
            <w:r w:rsidRPr="0053660B">
              <w:t>77,47</w:t>
            </w:r>
          </w:p>
        </w:tc>
      </w:tr>
      <w:tr w:rsidR="0005424F" w:rsidRPr="0053660B" w14:paraId="3494C60A" w14:textId="77777777" w:rsidTr="0005424F">
        <w:trPr>
          <w:trHeight w:val="20"/>
        </w:trPr>
        <w:tc>
          <w:tcPr>
            <w:tcW w:w="1629" w:type="pct"/>
            <w:shd w:val="clear" w:color="auto" w:fill="auto"/>
            <w:hideMark/>
          </w:tcPr>
          <w:p w14:paraId="574E026B" w14:textId="77777777" w:rsidR="0005424F" w:rsidRPr="0053660B" w:rsidRDefault="0005424F" w:rsidP="00004827">
            <w:r w:rsidRPr="0053660B">
              <w:t>Общий коэффициент рождаемости</w:t>
            </w:r>
          </w:p>
        </w:tc>
        <w:tc>
          <w:tcPr>
            <w:tcW w:w="857" w:type="pct"/>
            <w:shd w:val="clear" w:color="auto" w:fill="auto"/>
            <w:hideMark/>
          </w:tcPr>
          <w:p w14:paraId="66BFB9EE" w14:textId="77777777" w:rsidR="0005424F" w:rsidRPr="0053660B" w:rsidRDefault="0005424F" w:rsidP="00004827">
            <w:pPr>
              <w:jc w:val="center"/>
            </w:pPr>
            <w:r w:rsidRPr="0053660B">
              <w:t>промилле</w:t>
            </w:r>
          </w:p>
        </w:tc>
        <w:tc>
          <w:tcPr>
            <w:tcW w:w="357" w:type="pct"/>
            <w:shd w:val="clear" w:color="auto" w:fill="auto"/>
          </w:tcPr>
          <w:p w14:paraId="644CD15A" w14:textId="77777777" w:rsidR="0005424F" w:rsidRPr="0053660B" w:rsidRDefault="0005424F" w:rsidP="00004827">
            <w:pPr>
              <w:jc w:val="center"/>
            </w:pPr>
            <w:r w:rsidRPr="0053660B">
              <w:t>11,0</w:t>
            </w:r>
          </w:p>
        </w:tc>
        <w:tc>
          <w:tcPr>
            <w:tcW w:w="357" w:type="pct"/>
            <w:shd w:val="clear" w:color="auto" w:fill="auto"/>
          </w:tcPr>
          <w:p w14:paraId="72084721" w14:textId="77777777" w:rsidR="0005424F" w:rsidRPr="0053660B" w:rsidRDefault="0005424F" w:rsidP="00004827">
            <w:pPr>
              <w:jc w:val="center"/>
            </w:pPr>
            <w:r w:rsidRPr="0053660B">
              <w:t>10,6</w:t>
            </w:r>
          </w:p>
        </w:tc>
        <w:tc>
          <w:tcPr>
            <w:tcW w:w="357" w:type="pct"/>
          </w:tcPr>
          <w:p w14:paraId="429DAA3C" w14:textId="77777777" w:rsidR="0005424F" w:rsidRPr="0053660B" w:rsidRDefault="0005424F" w:rsidP="00004827">
            <w:pPr>
              <w:jc w:val="center"/>
            </w:pPr>
            <w:r w:rsidRPr="0053660B">
              <w:t>9,9</w:t>
            </w:r>
          </w:p>
        </w:tc>
        <w:tc>
          <w:tcPr>
            <w:tcW w:w="715" w:type="pct"/>
          </w:tcPr>
          <w:p w14:paraId="35989358" w14:textId="77777777" w:rsidR="0005424F" w:rsidRPr="0053660B" w:rsidRDefault="0005424F" w:rsidP="00004827">
            <w:pPr>
              <w:jc w:val="center"/>
            </w:pPr>
            <w:r w:rsidRPr="0053660B">
              <w:t>-6,6</w:t>
            </w:r>
          </w:p>
        </w:tc>
        <w:tc>
          <w:tcPr>
            <w:tcW w:w="728" w:type="pct"/>
            <w:shd w:val="clear" w:color="auto" w:fill="auto"/>
            <w:noWrap/>
          </w:tcPr>
          <w:p w14:paraId="39595EC0" w14:textId="77777777" w:rsidR="0005424F" w:rsidRPr="0053660B" w:rsidRDefault="0005424F" w:rsidP="00004827">
            <w:pPr>
              <w:jc w:val="center"/>
            </w:pPr>
            <w:r w:rsidRPr="0053660B">
              <w:t>-10,0</w:t>
            </w:r>
          </w:p>
        </w:tc>
      </w:tr>
      <w:tr w:rsidR="0005424F" w:rsidRPr="0053660B" w14:paraId="12FED32E" w14:textId="77777777" w:rsidTr="0005424F">
        <w:trPr>
          <w:trHeight w:val="20"/>
        </w:trPr>
        <w:tc>
          <w:tcPr>
            <w:tcW w:w="1629" w:type="pct"/>
            <w:shd w:val="clear" w:color="auto" w:fill="auto"/>
            <w:hideMark/>
          </w:tcPr>
          <w:p w14:paraId="4A7E42C0" w14:textId="77777777" w:rsidR="0005424F" w:rsidRPr="0053660B" w:rsidRDefault="0005424F" w:rsidP="00004827">
            <w:r w:rsidRPr="0053660B">
              <w:t>Общий коэффициент смертности</w:t>
            </w:r>
          </w:p>
        </w:tc>
        <w:tc>
          <w:tcPr>
            <w:tcW w:w="857" w:type="pct"/>
            <w:shd w:val="clear" w:color="auto" w:fill="auto"/>
            <w:hideMark/>
          </w:tcPr>
          <w:p w14:paraId="68D3A6C6" w14:textId="77777777" w:rsidR="0005424F" w:rsidRPr="0053660B" w:rsidRDefault="0005424F" w:rsidP="00004827">
            <w:pPr>
              <w:jc w:val="center"/>
            </w:pPr>
            <w:r w:rsidRPr="0053660B">
              <w:t>промилле</w:t>
            </w:r>
          </w:p>
        </w:tc>
        <w:tc>
          <w:tcPr>
            <w:tcW w:w="357" w:type="pct"/>
            <w:shd w:val="clear" w:color="auto" w:fill="auto"/>
          </w:tcPr>
          <w:p w14:paraId="1AB1F0C5" w14:textId="77777777" w:rsidR="0005424F" w:rsidRPr="0053660B" w:rsidRDefault="0005424F" w:rsidP="00004827">
            <w:pPr>
              <w:jc w:val="center"/>
            </w:pPr>
            <w:r w:rsidRPr="0053660B">
              <w:t>12,0</w:t>
            </w:r>
          </w:p>
        </w:tc>
        <w:tc>
          <w:tcPr>
            <w:tcW w:w="357" w:type="pct"/>
            <w:shd w:val="clear" w:color="auto" w:fill="auto"/>
          </w:tcPr>
          <w:p w14:paraId="376E6C31" w14:textId="77777777" w:rsidR="0005424F" w:rsidRPr="0053660B" w:rsidRDefault="0005424F" w:rsidP="00004827">
            <w:pPr>
              <w:jc w:val="center"/>
            </w:pPr>
            <w:r w:rsidRPr="0053660B">
              <w:t>11,1</w:t>
            </w:r>
          </w:p>
        </w:tc>
        <w:tc>
          <w:tcPr>
            <w:tcW w:w="357" w:type="pct"/>
          </w:tcPr>
          <w:p w14:paraId="2239573D" w14:textId="77777777" w:rsidR="0005424F" w:rsidRPr="0053660B" w:rsidRDefault="0005424F" w:rsidP="00004827">
            <w:pPr>
              <w:jc w:val="center"/>
            </w:pPr>
            <w:r w:rsidRPr="0053660B">
              <w:t>15,5</w:t>
            </w:r>
          </w:p>
        </w:tc>
        <w:tc>
          <w:tcPr>
            <w:tcW w:w="715" w:type="pct"/>
          </w:tcPr>
          <w:p w14:paraId="0CD484EC" w14:textId="77777777" w:rsidR="0005424F" w:rsidRPr="0053660B" w:rsidRDefault="0005424F" w:rsidP="00004827">
            <w:pPr>
              <w:jc w:val="center"/>
            </w:pPr>
            <w:r w:rsidRPr="0053660B">
              <w:t>28,4</w:t>
            </w:r>
          </w:p>
        </w:tc>
        <w:tc>
          <w:tcPr>
            <w:tcW w:w="728" w:type="pct"/>
            <w:shd w:val="clear" w:color="auto" w:fill="auto"/>
            <w:noWrap/>
          </w:tcPr>
          <w:p w14:paraId="4FFC0955" w14:textId="77777777" w:rsidR="0005424F" w:rsidRPr="0053660B" w:rsidRDefault="0005424F" w:rsidP="00004827">
            <w:pPr>
              <w:jc w:val="center"/>
            </w:pPr>
            <w:r w:rsidRPr="0053660B">
              <w:t>22,6</w:t>
            </w:r>
          </w:p>
        </w:tc>
      </w:tr>
      <w:tr w:rsidR="0005424F" w:rsidRPr="0053660B" w14:paraId="3B52BE10" w14:textId="77777777" w:rsidTr="0005424F">
        <w:trPr>
          <w:trHeight w:val="20"/>
        </w:trPr>
        <w:tc>
          <w:tcPr>
            <w:tcW w:w="1629" w:type="pct"/>
            <w:shd w:val="clear" w:color="auto" w:fill="auto"/>
            <w:hideMark/>
          </w:tcPr>
          <w:p w14:paraId="54F84242" w14:textId="77777777" w:rsidR="0005424F" w:rsidRPr="0053660B" w:rsidRDefault="0005424F" w:rsidP="00004827">
            <w:r w:rsidRPr="0053660B">
              <w:t>Общий коэффициент естественного прироста (убыли)</w:t>
            </w:r>
          </w:p>
        </w:tc>
        <w:tc>
          <w:tcPr>
            <w:tcW w:w="857" w:type="pct"/>
            <w:shd w:val="clear" w:color="auto" w:fill="auto"/>
            <w:hideMark/>
          </w:tcPr>
          <w:p w14:paraId="5312C0CE" w14:textId="77777777" w:rsidR="0005424F" w:rsidRPr="0053660B" w:rsidRDefault="0005424F" w:rsidP="00004827">
            <w:pPr>
              <w:jc w:val="center"/>
            </w:pPr>
            <w:r w:rsidRPr="0053660B">
              <w:t>промилле</w:t>
            </w:r>
          </w:p>
        </w:tc>
        <w:tc>
          <w:tcPr>
            <w:tcW w:w="357" w:type="pct"/>
            <w:shd w:val="clear" w:color="auto" w:fill="auto"/>
          </w:tcPr>
          <w:p w14:paraId="117B8F15" w14:textId="77777777" w:rsidR="0005424F" w:rsidRPr="0053660B" w:rsidRDefault="0005424F" w:rsidP="00004827">
            <w:pPr>
              <w:jc w:val="center"/>
            </w:pPr>
            <w:r w:rsidRPr="0053660B">
              <w:t>-1,0</w:t>
            </w:r>
          </w:p>
        </w:tc>
        <w:tc>
          <w:tcPr>
            <w:tcW w:w="357" w:type="pct"/>
            <w:shd w:val="clear" w:color="auto" w:fill="auto"/>
          </w:tcPr>
          <w:p w14:paraId="4C2CCFDA" w14:textId="77777777" w:rsidR="0005424F" w:rsidRPr="0053660B" w:rsidRDefault="0005424F" w:rsidP="00004827">
            <w:pPr>
              <w:jc w:val="center"/>
            </w:pPr>
            <w:r w:rsidRPr="0053660B">
              <w:t>-0,5</w:t>
            </w:r>
          </w:p>
        </w:tc>
        <w:tc>
          <w:tcPr>
            <w:tcW w:w="357" w:type="pct"/>
          </w:tcPr>
          <w:p w14:paraId="6E2EB303" w14:textId="77777777" w:rsidR="0005424F" w:rsidRPr="0053660B" w:rsidRDefault="0005424F" w:rsidP="00004827">
            <w:pPr>
              <w:jc w:val="center"/>
            </w:pPr>
            <w:r w:rsidRPr="0053660B">
              <w:t>-5,6</w:t>
            </w:r>
          </w:p>
        </w:tc>
        <w:tc>
          <w:tcPr>
            <w:tcW w:w="715" w:type="pct"/>
          </w:tcPr>
          <w:p w14:paraId="10966B9C" w14:textId="77777777" w:rsidR="0005424F" w:rsidRPr="0053660B" w:rsidRDefault="0005424F" w:rsidP="00004827">
            <w:pPr>
              <w:jc w:val="center"/>
            </w:pPr>
            <w:r w:rsidRPr="0053660B">
              <w:t>91,07</w:t>
            </w:r>
          </w:p>
        </w:tc>
        <w:tc>
          <w:tcPr>
            <w:tcW w:w="728" w:type="pct"/>
            <w:shd w:val="clear" w:color="auto" w:fill="auto"/>
            <w:noWrap/>
          </w:tcPr>
          <w:p w14:paraId="75AAFA56" w14:textId="77777777" w:rsidR="0005424F" w:rsidRPr="0053660B" w:rsidRDefault="0005424F" w:rsidP="00004827">
            <w:pPr>
              <w:jc w:val="center"/>
            </w:pPr>
            <w:r w:rsidRPr="0053660B">
              <w:t>82,14</w:t>
            </w:r>
          </w:p>
        </w:tc>
      </w:tr>
    </w:tbl>
    <w:p w14:paraId="5CAD459D" w14:textId="3BAAAA70" w:rsidR="0005424F" w:rsidRPr="0053660B" w:rsidRDefault="0005424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В структуре причин смерти ведущее место сохраняет смертность от болезней системы кровообращения, новообразования, болезни органов пищеварения, травм и отравлений, а также болезни органов дыхания (в том числе в результате распространения респираторной инфекции COVID-19).</w:t>
      </w:r>
    </w:p>
    <w:p w14:paraId="25DEC559" w14:textId="473314DE" w:rsidR="0005424F" w:rsidRPr="0053660B" w:rsidRDefault="0005424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Особенностью процессов естественной убыли населения в Минераловодском муниципальном округе является высокая смертность населения в трудоспособном возрасте от внешних (неестественных) причин, заболеваний.</w:t>
      </w:r>
    </w:p>
    <w:p w14:paraId="57B728F4" w14:textId="05A4CB70" w:rsidR="0005424F" w:rsidRPr="0053660B" w:rsidRDefault="0005424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В целом, по итогам 2021 года, на территории Ставропольского края наблюдается прирост населения, тогда как в Минераловодском </w:t>
      </w:r>
      <w:r w:rsidR="00E16667" w:rsidRPr="0053660B">
        <w:rPr>
          <w:sz w:val="24"/>
          <w:szCs w:val="24"/>
        </w:rPr>
        <w:t>муниципальном</w:t>
      </w:r>
      <w:r w:rsidRPr="0053660B">
        <w:rPr>
          <w:sz w:val="24"/>
          <w:szCs w:val="24"/>
        </w:rPr>
        <w:t xml:space="preserve"> округе — убыль. Демографические показатели естественного движения Минераловодского </w:t>
      </w:r>
      <w:r w:rsidR="00E16667" w:rsidRPr="0053660B">
        <w:rPr>
          <w:bCs/>
          <w:sz w:val="24"/>
          <w:szCs w:val="24"/>
        </w:rPr>
        <w:t>муниципального</w:t>
      </w:r>
      <w:r w:rsidRPr="0053660B">
        <w:rPr>
          <w:sz w:val="24"/>
          <w:szCs w:val="24"/>
        </w:rPr>
        <w:t xml:space="preserve"> округа</w:t>
      </w:r>
      <w:r w:rsidR="00334ABD" w:rsidRPr="0053660B">
        <w:rPr>
          <w:sz w:val="24"/>
          <w:szCs w:val="24"/>
        </w:rPr>
        <w:t>,</w:t>
      </w:r>
      <w:r w:rsidRPr="0053660B">
        <w:rPr>
          <w:sz w:val="24"/>
          <w:szCs w:val="24"/>
        </w:rPr>
        <w:t xml:space="preserve"> по сравнению с демографическими показателями в среднем по Ставропольскому краю</w:t>
      </w:r>
      <w:r w:rsidR="00334ABD" w:rsidRPr="0053660B">
        <w:rPr>
          <w:sz w:val="24"/>
          <w:szCs w:val="24"/>
        </w:rPr>
        <w:t>,</w:t>
      </w:r>
      <w:r w:rsidRPr="0053660B">
        <w:rPr>
          <w:sz w:val="24"/>
          <w:szCs w:val="24"/>
        </w:rPr>
        <w:t xml:space="preserve"> значительно выше по смертности и ниже по рождаемости (таблица </w:t>
      </w:r>
      <w:r w:rsidR="002F1F41" w:rsidRPr="0053660B">
        <w:rPr>
          <w:sz w:val="24"/>
          <w:szCs w:val="24"/>
        </w:rPr>
        <w:t>9</w:t>
      </w:r>
      <w:r w:rsidRPr="0053660B">
        <w:rPr>
          <w:sz w:val="24"/>
          <w:szCs w:val="24"/>
        </w:rPr>
        <w:t>).</w:t>
      </w:r>
    </w:p>
    <w:p w14:paraId="28AB1014" w14:textId="0AAE1659" w:rsidR="0005424F" w:rsidRPr="0053660B" w:rsidRDefault="0005424F" w:rsidP="00A72D31">
      <w:pPr>
        <w:pStyle w:val="af4"/>
        <w:widowControl w:val="0"/>
        <w:tabs>
          <w:tab w:val="left" w:pos="1134"/>
        </w:tabs>
        <w:suppressAutoHyphens/>
        <w:spacing w:before="120" w:line="276" w:lineRule="auto"/>
        <w:ind w:firstLine="720"/>
        <w:jc w:val="right"/>
        <w:rPr>
          <w:sz w:val="24"/>
          <w:szCs w:val="24"/>
        </w:rPr>
      </w:pPr>
      <w:r w:rsidRPr="0053660B">
        <w:rPr>
          <w:sz w:val="24"/>
          <w:szCs w:val="24"/>
        </w:rPr>
        <w:t xml:space="preserve">Таблица </w:t>
      </w:r>
      <w:r w:rsidR="002F1F41" w:rsidRPr="0053660B">
        <w:rPr>
          <w:sz w:val="24"/>
          <w:szCs w:val="24"/>
        </w:rPr>
        <w:t>9</w:t>
      </w:r>
    </w:p>
    <w:p w14:paraId="4DDB7D35" w14:textId="3374EBE5" w:rsidR="002B7E7E" w:rsidRPr="0053660B" w:rsidRDefault="0005424F" w:rsidP="00A72D31">
      <w:pPr>
        <w:pStyle w:val="af4"/>
        <w:widowControl w:val="0"/>
        <w:tabs>
          <w:tab w:val="left" w:pos="1134"/>
        </w:tabs>
        <w:suppressAutoHyphens/>
        <w:spacing w:before="120" w:line="276" w:lineRule="auto"/>
        <w:ind w:left="0"/>
        <w:jc w:val="center"/>
        <w:rPr>
          <w:sz w:val="24"/>
          <w:szCs w:val="24"/>
        </w:rPr>
      </w:pPr>
      <w:r w:rsidRPr="0053660B">
        <w:rPr>
          <w:sz w:val="24"/>
          <w:szCs w:val="24"/>
        </w:rPr>
        <w:t xml:space="preserve">Сравнение демографических показателей естественного движения населения Минераловодского </w:t>
      </w:r>
      <w:r w:rsidR="00E16667" w:rsidRPr="0053660B">
        <w:rPr>
          <w:bCs/>
          <w:sz w:val="24"/>
          <w:szCs w:val="24"/>
        </w:rPr>
        <w:t>муниципального</w:t>
      </w:r>
      <w:r w:rsidRPr="0053660B">
        <w:rPr>
          <w:sz w:val="24"/>
          <w:szCs w:val="24"/>
        </w:rPr>
        <w:t xml:space="preserve"> округа, Ставропольского края и </w:t>
      </w:r>
      <w:r w:rsidRPr="0053660B">
        <w:rPr>
          <w:sz w:val="24"/>
          <w:szCs w:val="24"/>
        </w:rPr>
        <w:br/>
        <w:t>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5"/>
        <w:gridCol w:w="1978"/>
        <w:gridCol w:w="1980"/>
        <w:gridCol w:w="2408"/>
      </w:tblGrid>
      <w:tr w:rsidR="0005424F" w:rsidRPr="0053660B" w14:paraId="101C9237" w14:textId="77777777" w:rsidTr="00004827">
        <w:trPr>
          <w:trHeight w:val="20"/>
        </w:trPr>
        <w:tc>
          <w:tcPr>
            <w:tcW w:w="1788" w:type="pct"/>
            <w:vMerge w:val="restart"/>
            <w:tcBorders>
              <w:bottom w:val="nil"/>
            </w:tcBorders>
            <w:shd w:val="clear" w:color="auto" w:fill="auto"/>
            <w:vAlign w:val="center"/>
          </w:tcPr>
          <w:p w14:paraId="013FB161" w14:textId="77777777" w:rsidR="0005424F" w:rsidRPr="0053660B" w:rsidRDefault="0005424F" w:rsidP="00004827">
            <w:pPr>
              <w:ind w:left="108" w:right="57"/>
              <w:jc w:val="center"/>
              <w:rPr>
                <w:b/>
              </w:rPr>
            </w:pPr>
            <w:r w:rsidRPr="0053660B">
              <w:rPr>
                <w:b/>
              </w:rPr>
              <w:t>Территория</w:t>
            </w:r>
          </w:p>
        </w:tc>
        <w:tc>
          <w:tcPr>
            <w:tcW w:w="3212" w:type="pct"/>
            <w:gridSpan w:val="3"/>
            <w:tcBorders>
              <w:bottom w:val="single" w:sz="4" w:space="0" w:color="auto"/>
            </w:tcBorders>
            <w:shd w:val="clear" w:color="auto" w:fill="auto"/>
            <w:vAlign w:val="center"/>
          </w:tcPr>
          <w:p w14:paraId="03849389" w14:textId="77777777" w:rsidR="0005424F" w:rsidRPr="0053660B" w:rsidRDefault="0005424F" w:rsidP="00004827">
            <w:pPr>
              <w:ind w:left="108" w:right="57"/>
              <w:jc w:val="center"/>
              <w:rPr>
                <w:b/>
              </w:rPr>
            </w:pPr>
            <w:r w:rsidRPr="0053660B">
              <w:rPr>
                <w:b/>
              </w:rPr>
              <w:t>На 1000 человек населения (промилле) по итогам 2021 года</w:t>
            </w:r>
          </w:p>
        </w:tc>
      </w:tr>
      <w:tr w:rsidR="0005424F" w:rsidRPr="0053660B" w14:paraId="5C27F484" w14:textId="77777777" w:rsidTr="00004827">
        <w:trPr>
          <w:trHeight w:val="70"/>
        </w:trPr>
        <w:tc>
          <w:tcPr>
            <w:tcW w:w="1788" w:type="pct"/>
            <w:vMerge/>
            <w:tcBorders>
              <w:bottom w:val="nil"/>
            </w:tcBorders>
            <w:shd w:val="clear" w:color="auto" w:fill="auto"/>
            <w:vAlign w:val="center"/>
          </w:tcPr>
          <w:p w14:paraId="332203BB" w14:textId="77777777" w:rsidR="0005424F" w:rsidRPr="0053660B" w:rsidRDefault="0005424F" w:rsidP="00004827">
            <w:pPr>
              <w:ind w:left="108" w:right="57"/>
              <w:jc w:val="center"/>
              <w:rPr>
                <w:b/>
              </w:rPr>
            </w:pPr>
          </w:p>
        </w:tc>
        <w:tc>
          <w:tcPr>
            <w:tcW w:w="998" w:type="pct"/>
            <w:tcBorders>
              <w:bottom w:val="nil"/>
            </w:tcBorders>
            <w:shd w:val="clear" w:color="auto" w:fill="auto"/>
            <w:vAlign w:val="center"/>
          </w:tcPr>
          <w:p w14:paraId="3AF5FCE6" w14:textId="77777777" w:rsidR="0005424F" w:rsidRPr="0053660B" w:rsidRDefault="0005424F" w:rsidP="00004827">
            <w:pPr>
              <w:ind w:left="108" w:right="57"/>
              <w:jc w:val="center"/>
              <w:rPr>
                <w:b/>
              </w:rPr>
            </w:pPr>
            <w:r w:rsidRPr="0053660B">
              <w:rPr>
                <w:b/>
              </w:rPr>
              <w:t>число родившихся</w:t>
            </w:r>
          </w:p>
        </w:tc>
        <w:tc>
          <w:tcPr>
            <w:tcW w:w="999" w:type="pct"/>
            <w:tcBorders>
              <w:bottom w:val="nil"/>
            </w:tcBorders>
            <w:shd w:val="clear" w:color="auto" w:fill="auto"/>
            <w:vAlign w:val="center"/>
          </w:tcPr>
          <w:p w14:paraId="09F3D90D" w14:textId="77777777" w:rsidR="0005424F" w:rsidRPr="0053660B" w:rsidRDefault="0005424F" w:rsidP="00004827">
            <w:pPr>
              <w:ind w:left="108" w:right="57"/>
              <w:jc w:val="center"/>
              <w:rPr>
                <w:b/>
              </w:rPr>
            </w:pPr>
            <w:r w:rsidRPr="0053660B">
              <w:rPr>
                <w:b/>
              </w:rPr>
              <w:t>число умерших</w:t>
            </w:r>
          </w:p>
        </w:tc>
        <w:tc>
          <w:tcPr>
            <w:tcW w:w="1215" w:type="pct"/>
            <w:tcBorders>
              <w:bottom w:val="nil"/>
            </w:tcBorders>
            <w:shd w:val="clear" w:color="auto" w:fill="auto"/>
            <w:vAlign w:val="center"/>
          </w:tcPr>
          <w:p w14:paraId="6ADA84DD" w14:textId="77777777" w:rsidR="0005424F" w:rsidRPr="0053660B" w:rsidRDefault="0005424F" w:rsidP="00004827">
            <w:pPr>
              <w:ind w:left="108" w:right="57"/>
              <w:jc w:val="center"/>
              <w:rPr>
                <w:b/>
              </w:rPr>
            </w:pPr>
            <w:r w:rsidRPr="0053660B">
              <w:rPr>
                <w:b/>
              </w:rPr>
              <w:t>естественный прирост, убыль (-)</w:t>
            </w:r>
          </w:p>
        </w:tc>
      </w:tr>
    </w:tbl>
    <w:p w14:paraId="03DC4AE4" w14:textId="77777777" w:rsidR="0005424F" w:rsidRPr="0053660B" w:rsidRDefault="0005424F" w:rsidP="0005424F">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1982"/>
        <w:gridCol w:w="1988"/>
        <w:gridCol w:w="2400"/>
      </w:tblGrid>
      <w:tr w:rsidR="0005424F" w:rsidRPr="0053660B" w14:paraId="69AD6B93" w14:textId="77777777" w:rsidTr="00334ABD">
        <w:trPr>
          <w:trHeight w:val="20"/>
          <w:tblHeader/>
        </w:trPr>
        <w:tc>
          <w:tcPr>
            <w:tcW w:w="1786" w:type="pct"/>
            <w:shd w:val="clear" w:color="auto" w:fill="auto"/>
          </w:tcPr>
          <w:p w14:paraId="3531C5A0" w14:textId="77777777" w:rsidR="0005424F" w:rsidRPr="0053660B" w:rsidRDefault="0005424F" w:rsidP="00004827">
            <w:pPr>
              <w:ind w:left="108" w:right="57"/>
              <w:jc w:val="center"/>
              <w:rPr>
                <w:b/>
              </w:rPr>
            </w:pPr>
            <w:r w:rsidRPr="0053660B">
              <w:rPr>
                <w:b/>
              </w:rPr>
              <w:t>1</w:t>
            </w:r>
          </w:p>
        </w:tc>
        <w:tc>
          <w:tcPr>
            <w:tcW w:w="1000" w:type="pct"/>
            <w:shd w:val="clear" w:color="auto" w:fill="auto"/>
          </w:tcPr>
          <w:p w14:paraId="517758D3" w14:textId="77777777" w:rsidR="0005424F" w:rsidRPr="0053660B" w:rsidRDefault="0005424F" w:rsidP="00004827">
            <w:pPr>
              <w:ind w:left="108" w:right="57"/>
              <w:jc w:val="center"/>
              <w:rPr>
                <w:b/>
              </w:rPr>
            </w:pPr>
            <w:r w:rsidRPr="0053660B">
              <w:rPr>
                <w:b/>
              </w:rPr>
              <w:t>2</w:t>
            </w:r>
          </w:p>
        </w:tc>
        <w:tc>
          <w:tcPr>
            <w:tcW w:w="1003" w:type="pct"/>
            <w:shd w:val="clear" w:color="auto" w:fill="auto"/>
          </w:tcPr>
          <w:p w14:paraId="6A977E5A" w14:textId="77777777" w:rsidR="0005424F" w:rsidRPr="0053660B" w:rsidRDefault="0005424F" w:rsidP="00004827">
            <w:pPr>
              <w:ind w:left="108" w:right="57"/>
              <w:jc w:val="center"/>
              <w:rPr>
                <w:b/>
              </w:rPr>
            </w:pPr>
            <w:r w:rsidRPr="0053660B">
              <w:rPr>
                <w:b/>
              </w:rPr>
              <w:t>3</w:t>
            </w:r>
          </w:p>
        </w:tc>
        <w:tc>
          <w:tcPr>
            <w:tcW w:w="1211" w:type="pct"/>
            <w:shd w:val="clear" w:color="auto" w:fill="auto"/>
          </w:tcPr>
          <w:p w14:paraId="50D72B85" w14:textId="77777777" w:rsidR="0005424F" w:rsidRPr="0053660B" w:rsidRDefault="0005424F" w:rsidP="00004827">
            <w:pPr>
              <w:ind w:left="108" w:right="57"/>
              <w:jc w:val="center"/>
              <w:rPr>
                <w:b/>
              </w:rPr>
            </w:pPr>
            <w:r w:rsidRPr="0053660B">
              <w:rPr>
                <w:b/>
              </w:rPr>
              <w:t>4</w:t>
            </w:r>
          </w:p>
        </w:tc>
      </w:tr>
      <w:tr w:rsidR="0005424F" w:rsidRPr="0053660B" w14:paraId="7F6A2062" w14:textId="77777777" w:rsidTr="00334ABD">
        <w:trPr>
          <w:trHeight w:val="20"/>
        </w:trPr>
        <w:tc>
          <w:tcPr>
            <w:tcW w:w="1786" w:type="pct"/>
            <w:shd w:val="clear" w:color="auto" w:fill="D9D9D9"/>
          </w:tcPr>
          <w:p w14:paraId="3D04D393" w14:textId="0B3C1099" w:rsidR="0005424F" w:rsidRPr="0053660B" w:rsidRDefault="0005424F" w:rsidP="00E16667">
            <w:pPr>
              <w:ind w:left="108" w:right="57"/>
            </w:pPr>
            <w:r w:rsidRPr="0053660B">
              <w:t xml:space="preserve">Минераловодский </w:t>
            </w:r>
            <w:r w:rsidR="00E16667" w:rsidRPr="0053660B">
              <w:t>муниципальный</w:t>
            </w:r>
            <w:r w:rsidRPr="0053660B">
              <w:t xml:space="preserve"> округ</w:t>
            </w:r>
          </w:p>
        </w:tc>
        <w:tc>
          <w:tcPr>
            <w:tcW w:w="1000" w:type="pct"/>
            <w:shd w:val="clear" w:color="auto" w:fill="D9D9D9"/>
          </w:tcPr>
          <w:p w14:paraId="7D357AD3" w14:textId="77777777" w:rsidR="0005424F" w:rsidRPr="0053660B" w:rsidRDefault="0005424F" w:rsidP="00004827">
            <w:pPr>
              <w:ind w:left="108" w:right="57"/>
              <w:jc w:val="center"/>
            </w:pPr>
            <w:r w:rsidRPr="0053660B">
              <w:t>9,9</w:t>
            </w:r>
          </w:p>
        </w:tc>
        <w:tc>
          <w:tcPr>
            <w:tcW w:w="1003" w:type="pct"/>
            <w:shd w:val="clear" w:color="auto" w:fill="D9D9D9"/>
          </w:tcPr>
          <w:p w14:paraId="07B5FB59" w14:textId="77777777" w:rsidR="0005424F" w:rsidRPr="0053660B" w:rsidRDefault="0005424F" w:rsidP="00004827">
            <w:pPr>
              <w:ind w:left="108" w:right="57"/>
              <w:jc w:val="center"/>
            </w:pPr>
            <w:r w:rsidRPr="0053660B">
              <w:t>15,5</w:t>
            </w:r>
          </w:p>
        </w:tc>
        <w:tc>
          <w:tcPr>
            <w:tcW w:w="1211" w:type="pct"/>
            <w:shd w:val="clear" w:color="auto" w:fill="D9D9D9"/>
          </w:tcPr>
          <w:p w14:paraId="6B784133" w14:textId="77777777" w:rsidR="0005424F" w:rsidRPr="0053660B" w:rsidRDefault="0005424F" w:rsidP="00004827">
            <w:pPr>
              <w:ind w:left="108" w:right="57"/>
              <w:jc w:val="center"/>
            </w:pPr>
            <w:r w:rsidRPr="0053660B">
              <w:t>-5,6</w:t>
            </w:r>
          </w:p>
        </w:tc>
      </w:tr>
      <w:tr w:rsidR="0005424F" w:rsidRPr="0053660B" w14:paraId="39E5D4B3" w14:textId="77777777" w:rsidTr="00334ABD">
        <w:trPr>
          <w:trHeight w:val="20"/>
        </w:trPr>
        <w:tc>
          <w:tcPr>
            <w:tcW w:w="1786" w:type="pct"/>
            <w:shd w:val="clear" w:color="auto" w:fill="auto"/>
          </w:tcPr>
          <w:p w14:paraId="25694E4F" w14:textId="77777777" w:rsidR="0005424F" w:rsidRPr="0053660B" w:rsidRDefault="0005424F" w:rsidP="00004827">
            <w:pPr>
              <w:ind w:left="108" w:right="57"/>
            </w:pPr>
            <w:r w:rsidRPr="0053660B">
              <w:t>Ставропольский край</w:t>
            </w:r>
          </w:p>
        </w:tc>
        <w:tc>
          <w:tcPr>
            <w:tcW w:w="1000" w:type="pct"/>
            <w:shd w:val="clear" w:color="auto" w:fill="auto"/>
          </w:tcPr>
          <w:p w14:paraId="53EDE62B" w14:textId="77777777" w:rsidR="0005424F" w:rsidRPr="0053660B" w:rsidRDefault="0005424F" w:rsidP="00004827">
            <w:pPr>
              <w:ind w:left="108" w:right="57"/>
              <w:jc w:val="center"/>
            </w:pPr>
            <w:r w:rsidRPr="0053660B">
              <w:t>11,5</w:t>
            </w:r>
          </w:p>
        </w:tc>
        <w:tc>
          <w:tcPr>
            <w:tcW w:w="1003" w:type="pct"/>
            <w:shd w:val="clear" w:color="auto" w:fill="auto"/>
          </w:tcPr>
          <w:p w14:paraId="68A3E5AC" w14:textId="77777777" w:rsidR="0005424F" w:rsidRPr="0053660B" w:rsidRDefault="0005424F" w:rsidP="00004827">
            <w:pPr>
              <w:ind w:left="108" w:right="57"/>
              <w:jc w:val="center"/>
            </w:pPr>
            <w:r w:rsidRPr="0053660B">
              <w:t>11,2</w:t>
            </w:r>
          </w:p>
        </w:tc>
        <w:tc>
          <w:tcPr>
            <w:tcW w:w="1211" w:type="pct"/>
            <w:shd w:val="clear" w:color="auto" w:fill="auto"/>
          </w:tcPr>
          <w:p w14:paraId="72AEE075" w14:textId="77777777" w:rsidR="0005424F" w:rsidRPr="0053660B" w:rsidRDefault="0005424F" w:rsidP="00004827">
            <w:pPr>
              <w:ind w:left="108" w:right="57"/>
              <w:jc w:val="center"/>
            </w:pPr>
            <w:r w:rsidRPr="0053660B">
              <w:t>0,3</w:t>
            </w:r>
          </w:p>
        </w:tc>
      </w:tr>
      <w:tr w:rsidR="0005424F" w:rsidRPr="0053660B" w14:paraId="6B77888D" w14:textId="77777777" w:rsidTr="00334ABD">
        <w:trPr>
          <w:trHeight w:val="20"/>
        </w:trPr>
        <w:tc>
          <w:tcPr>
            <w:tcW w:w="1786" w:type="pct"/>
            <w:shd w:val="clear" w:color="auto" w:fill="auto"/>
          </w:tcPr>
          <w:p w14:paraId="411DBBF5" w14:textId="77777777" w:rsidR="0005424F" w:rsidRPr="0053660B" w:rsidRDefault="0005424F" w:rsidP="00004827">
            <w:pPr>
              <w:ind w:left="108" w:right="57"/>
            </w:pPr>
            <w:r w:rsidRPr="0053660B">
              <w:lastRenderedPageBreak/>
              <w:t>Российская Федерация</w:t>
            </w:r>
          </w:p>
        </w:tc>
        <w:tc>
          <w:tcPr>
            <w:tcW w:w="1000" w:type="pct"/>
            <w:shd w:val="clear" w:color="auto" w:fill="auto"/>
          </w:tcPr>
          <w:p w14:paraId="2CC0732E" w14:textId="77777777" w:rsidR="0005424F" w:rsidRPr="0053660B" w:rsidRDefault="0005424F" w:rsidP="00004827">
            <w:pPr>
              <w:ind w:left="108" w:right="57"/>
              <w:jc w:val="center"/>
            </w:pPr>
            <w:r w:rsidRPr="0053660B">
              <w:t>9,8</w:t>
            </w:r>
          </w:p>
        </w:tc>
        <w:tc>
          <w:tcPr>
            <w:tcW w:w="1003" w:type="pct"/>
            <w:shd w:val="clear" w:color="auto" w:fill="auto"/>
          </w:tcPr>
          <w:p w14:paraId="6E0F88FF" w14:textId="77777777" w:rsidR="0005424F" w:rsidRPr="0053660B" w:rsidRDefault="0005424F" w:rsidP="00004827">
            <w:pPr>
              <w:ind w:left="108" w:right="57"/>
              <w:jc w:val="center"/>
            </w:pPr>
            <w:r w:rsidRPr="0053660B">
              <w:t>14,6</w:t>
            </w:r>
          </w:p>
        </w:tc>
        <w:tc>
          <w:tcPr>
            <w:tcW w:w="1211" w:type="pct"/>
            <w:shd w:val="clear" w:color="auto" w:fill="auto"/>
          </w:tcPr>
          <w:p w14:paraId="65077DF2" w14:textId="77777777" w:rsidR="0005424F" w:rsidRPr="0053660B" w:rsidRDefault="0005424F" w:rsidP="00004827">
            <w:pPr>
              <w:ind w:left="108" w:right="57"/>
              <w:jc w:val="center"/>
            </w:pPr>
            <w:r w:rsidRPr="0053660B">
              <w:t>-4,8</w:t>
            </w:r>
          </w:p>
        </w:tc>
      </w:tr>
    </w:tbl>
    <w:p w14:paraId="2B535619" w14:textId="23CD62E8" w:rsidR="0005424F" w:rsidRPr="0053660B" w:rsidRDefault="0005424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Миграционный обмен территории Минераловодского </w:t>
      </w:r>
      <w:r w:rsidR="00004827" w:rsidRPr="0053660B">
        <w:rPr>
          <w:sz w:val="24"/>
          <w:szCs w:val="24"/>
        </w:rPr>
        <w:t>муниципального</w:t>
      </w:r>
      <w:r w:rsidRPr="0053660B">
        <w:rPr>
          <w:sz w:val="24"/>
          <w:szCs w:val="24"/>
        </w:rPr>
        <w:t xml:space="preserve"> округа в последние годы характеризовался превышением количества прибывших над числом выбывших и как следствие миграционным притоком населения (таблица </w:t>
      </w:r>
      <w:r w:rsidR="00C73A72" w:rsidRPr="0053660B">
        <w:rPr>
          <w:sz w:val="24"/>
          <w:szCs w:val="24"/>
        </w:rPr>
        <w:t>1</w:t>
      </w:r>
      <w:r w:rsidR="002F1F41" w:rsidRPr="0053660B">
        <w:rPr>
          <w:sz w:val="24"/>
          <w:szCs w:val="24"/>
        </w:rPr>
        <w:t>0</w:t>
      </w:r>
      <w:r w:rsidRPr="0053660B">
        <w:rPr>
          <w:sz w:val="24"/>
          <w:szCs w:val="24"/>
        </w:rPr>
        <w:t>).</w:t>
      </w:r>
    </w:p>
    <w:p w14:paraId="2B48ABB2" w14:textId="678D9905" w:rsidR="00004827" w:rsidRPr="0053660B" w:rsidRDefault="00004827" w:rsidP="00A72D31">
      <w:pPr>
        <w:pStyle w:val="af4"/>
        <w:widowControl w:val="0"/>
        <w:tabs>
          <w:tab w:val="left" w:pos="1134"/>
        </w:tabs>
        <w:suppressAutoHyphens/>
        <w:spacing w:before="120" w:line="276" w:lineRule="auto"/>
        <w:ind w:hanging="720"/>
        <w:jc w:val="right"/>
        <w:rPr>
          <w:sz w:val="24"/>
          <w:szCs w:val="24"/>
        </w:rPr>
      </w:pPr>
      <w:r w:rsidRPr="0053660B">
        <w:rPr>
          <w:sz w:val="24"/>
          <w:szCs w:val="24"/>
        </w:rPr>
        <w:t xml:space="preserve">Таблица </w:t>
      </w:r>
      <w:r w:rsidR="00C73A72" w:rsidRPr="0053660B">
        <w:rPr>
          <w:sz w:val="24"/>
          <w:szCs w:val="24"/>
        </w:rPr>
        <w:t>1</w:t>
      </w:r>
      <w:r w:rsidR="002F1F41" w:rsidRPr="0053660B">
        <w:rPr>
          <w:sz w:val="24"/>
          <w:szCs w:val="24"/>
        </w:rPr>
        <w:t>0</w:t>
      </w:r>
    </w:p>
    <w:p w14:paraId="1DEF9219" w14:textId="45752714" w:rsidR="00004827" w:rsidRPr="0053660B" w:rsidRDefault="002F1F41" w:rsidP="00A72D31">
      <w:pPr>
        <w:pStyle w:val="af4"/>
        <w:widowControl w:val="0"/>
        <w:tabs>
          <w:tab w:val="left" w:pos="1134"/>
        </w:tabs>
        <w:suppressAutoHyphens/>
        <w:spacing w:before="120" w:line="276" w:lineRule="auto"/>
        <w:ind w:hanging="720"/>
        <w:jc w:val="center"/>
        <w:rPr>
          <w:sz w:val="24"/>
          <w:szCs w:val="24"/>
        </w:rPr>
      </w:pPr>
      <w:r w:rsidRPr="0053660B">
        <w:rPr>
          <w:sz w:val="24"/>
          <w:szCs w:val="24"/>
        </w:rPr>
        <w:t>Общие итоги миграции</w:t>
      </w:r>
      <w:r w:rsidR="00004827" w:rsidRPr="0053660B">
        <w:rPr>
          <w:sz w:val="24"/>
          <w:szCs w:val="24"/>
        </w:rPr>
        <w:t>, человек</w:t>
      </w:r>
      <w:r w:rsidR="006370DF" w:rsidRPr="0053660B">
        <w:rPr>
          <w:rStyle w:val="aff2"/>
          <w:sz w:val="24"/>
          <w:szCs w:val="24"/>
        </w:rPr>
        <w:footnoteReference w:id="4"/>
      </w:r>
    </w:p>
    <w:tbl>
      <w:tblPr>
        <w:tblW w:w="5000" w:type="pct"/>
        <w:jc w:val="center"/>
        <w:tblBorders>
          <w:top w:val="single" w:sz="8" w:space="0" w:color="000000"/>
          <w:left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37"/>
        <w:gridCol w:w="1400"/>
        <w:gridCol w:w="1133"/>
        <w:gridCol w:w="1418"/>
        <w:gridCol w:w="1275"/>
        <w:gridCol w:w="1261"/>
        <w:gridCol w:w="1277"/>
      </w:tblGrid>
      <w:tr w:rsidR="00004827" w:rsidRPr="0053660B" w14:paraId="784334EA" w14:textId="77777777" w:rsidTr="00004827">
        <w:trPr>
          <w:jc w:val="center"/>
        </w:trPr>
        <w:tc>
          <w:tcPr>
            <w:tcW w:w="1079" w:type="pct"/>
            <w:shd w:val="clear" w:color="auto" w:fill="FFFFFF"/>
            <w:vAlign w:val="center"/>
            <w:hideMark/>
          </w:tcPr>
          <w:p w14:paraId="0AC49909" w14:textId="77777777" w:rsidR="00004827" w:rsidRPr="0053660B" w:rsidRDefault="00004827" w:rsidP="00004827">
            <w:pPr>
              <w:jc w:val="center"/>
              <w:rPr>
                <w:b/>
              </w:rPr>
            </w:pPr>
            <w:r w:rsidRPr="0053660B">
              <w:rPr>
                <w:b/>
              </w:rPr>
              <w:t>Показатели</w:t>
            </w:r>
          </w:p>
        </w:tc>
        <w:tc>
          <w:tcPr>
            <w:tcW w:w="707" w:type="pct"/>
            <w:shd w:val="clear" w:color="auto" w:fill="FFFFFF"/>
            <w:vAlign w:val="center"/>
            <w:hideMark/>
          </w:tcPr>
          <w:p w14:paraId="332F9A7A" w14:textId="77777777" w:rsidR="00004827" w:rsidRPr="0053660B" w:rsidRDefault="00004827" w:rsidP="00004827">
            <w:pPr>
              <w:jc w:val="center"/>
              <w:rPr>
                <w:b/>
              </w:rPr>
            </w:pPr>
            <w:r w:rsidRPr="0053660B">
              <w:rPr>
                <w:b/>
              </w:rPr>
              <w:t>2016 год</w:t>
            </w:r>
          </w:p>
        </w:tc>
        <w:tc>
          <w:tcPr>
            <w:tcW w:w="572" w:type="pct"/>
            <w:shd w:val="clear" w:color="auto" w:fill="FFFFFF"/>
            <w:vAlign w:val="center"/>
            <w:hideMark/>
          </w:tcPr>
          <w:p w14:paraId="44461A9A" w14:textId="77777777" w:rsidR="00004827" w:rsidRPr="0053660B" w:rsidRDefault="00004827" w:rsidP="00004827">
            <w:pPr>
              <w:jc w:val="center"/>
              <w:rPr>
                <w:b/>
              </w:rPr>
            </w:pPr>
            <w:r w:rsidRPr="0053660B">
              <w:rPr>
                <w:b/>
              </w:rPr>
              <w:t>2017 год</w:t>
            </w:r>
          </w:p>
        </w:tc>
        <w:tc>
          <w:tcPr>
            <w:tcW w:w="716" w:type="pct"/>
            <w:shd w:val="clear" w:color="auto" w:fill="FFFFFF"/>
            <w:vAlign w:val="center"/>
            <w:hideMark/>
          </w:tcPr>
          <w:p w14:paraId="50776F72" w14:textId="77777777" w:rsidR="00004827" w:rsidRPr="0053660B" w:rsidRDefault="00004827" w:rsidP="00004827">
            <w:pPr>
              <w:jc w:val="center"/>
              <w:rPr>
                <w:b/>
              </w:rPr>
            </w:pPr>
            <w:r w:rsidRPr="0053660B">
              <w:rPr>
                <w:b/>
              </w:rPr>
              <w:t>2018 год</w:t>
            </w:r>
          </w:p>
        </w:tc>
        <w:tc>
          <w:tcPr>
            <w:tcW w:w="644" w:type="pct"/>
            <w:shd w:val="clear" w:color="auto" w:fill="FFFFFF"/>
            <w:vAlign w:val="center"/>
            <w:hideMark/>
          </w:tcPr>
          <w:p w14:paraId="10FB38AA" w14:textId="77777777" w:rsidR="00004827" w:rsidRPr="0053660B" w:rsidRDefault="00004827" w:rsidP="00004827">
            <w:pPr>
              <w:jc w:val="center"/>
              <w:rPr>
                <w:b/>
              </w:rPr>
            </w:pPr>
            <w:r w:rsidRPr="0053660B">
              <w:rPr>
                <w:b/>
              </w:rPr>
              <w:t>2019 год</w:t>
            </w:r>
          </w:p>
        </w:tc>
        <w:tc>
          <w:tcPr>
            <w:tcW w:w="637" w:type="pct"/>
            <w:shd w:val="clear" w:color="auto" w:fill="FFFFFF"/>
            <w:vAlign w:val="center"/>
          </w:tcPr>
          <w:p w14:paraId="10B999D8" w14:textId="77777777" w:rsidR="00004827" w:rsidRPr="0053660B" w:rsidRDefault="00004827" w:rsidP="00004827">
            <w:pPr>
              <w:jc w:val="center"/>
              <w:rPr>
                <w:b/>
              </w:rPr>
            </w:pPr>
            <w:r w:rsidRPr="0053660B">
              <w:rPr>
                <w:b/>
              </w:rPr>
              <w:t>2020 год</w:t>
            </w:r>
          </w:p>
        </w:tc>
        <w:tc>
          <w:tcPr>
            <w:tcW w:w="645" w:type="pct"/>
            <w:shd w:val="clear" w:color="auto" w:fill="FFFFFF"/>
            <w:vAlign w:val="center"/>
            <w:hideMark/>
          </w:tcPr>
          <w:p w14:paraId="3B4F9CE8" w14:textId="77777777" w:rsidR="00004827" w:rsidRPr="0053660B" w:rsidRDefault="00004827" w:rsidP="00004827">
            <w:pPr>
              <w:jc w:val="center"/>
              <w:rPr>
                <w:b/>
              </w:rPr>
            </w:pPr>
            <w:r w:rsidRPr="0053660B">
              <w:rPr>
                <w:b/>
              </w:rPr>
              <w:t>2021 год</w:t>
            </w:r>
          </w:p>
        </w:tc>
      </w:tr>
    </w:tbl>
    <w:p w14:paraId="4551DD88" w14:textId="77777777" w:rsidR="00004827" w:rsidRPr="0053660B" w:rsidRDefault="00004827" w:rsidP="00004827">
      <w:pPr>
        <w:spacing w:line="14" w:lineRule="auto"/>
      </w:pP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197"/>
        <w:gridCol w:w="1283"/>
        <w:gridCol w:w="1283"/>
        <w:gridCol w:w="1283"/>
        <w:gridCol w:w="1285"/>
        <w:gridCol w:w="1285"/>
        <w:gridCol w:w="1285"/>
      </w:tblGrid>
      <w:tr w:rsidR="00004827" w:rsidRPr="0053660B" w14:paraId="40721602" w14:textId="77777777" w:rsidTr="00004827">
        <w:trPr>
          <w:trHeight w:val="20"/>
          <w:tblHeader/>
        </w:trPr>
        <w:tc>
          <w:tcPr>
            <w:tcW w:w="1109" w:type="pct"/>
            <w:tcBorders>
              <w:top w:val="single" w:sz="8" w:space="0" w:color="000000"/>
              <w:left w:val="single" w:sz="8" w:space="0" w:color="000000"/>
              <w:bottom w:val="single" w:sz="8" w:space="0" w:color="000000"/>
              <w:right w:val="single" w:sz="4" w:space="0" w:color="auto"/>
            </w:tcBorders>
          </w:tcPr>
          <w:p w14:paraId="70AC933A" w14:textId="77777777" w:rsidR="00004827" w:rsidRPr="0053660B" w:rsidRDefault="00004827" w:rsidP="00004827">
            <w:pPr>
              <w:jc w:val="center"/>
              <w:rPr>
                <w:b/>
                <w:bCs/>
              </w:rPr>
            </w:pPr>
            <w:r w:rsidRPr="0053660B">
              <w:rPr>
                <w:b/>
                <w:bCs/>
              </w:rPr>
              <w:t>1</w:t>
            </w:r>
          </w:p>
        </w:tc>
        <w:tc>
          <w:tcPr>
            <w:tcW w:w="648" w:type="pct"/>
            <w:tcBorders>
              <w:top w:val="single" w:sz="8" w:space="0" w:color="000000"/>
              <w:left w:val="single" w:sz="4" w:space="0" w:color="auto"/>
              <w:bottom w:val="single" w:sz="8" w:space="0" w:color="000000"/>
              <w:right w:val="single" w:sz="8" w:space="0" w:color="000000"/>
            </w:tcBorders>
          </w:tcPr>
          <w:p w14:paraId="27991CB2" w14:textId="77777777" w:rsidR="00004827" w:rsidRPr="0053660B" w:rsidRDefault="00004827" w:rsidP="00004827">
            <w:pPr>
              <w:jc w:val="center"/>
              <w:rPr>
                <w:b/>
                <w:bCs/>
              </w:rPr>
            </w:pPr>
            <w:r w:rsidRPr="0053660B">
              <w:rPr>
                <w:b/>
                <w:bCs/>
              </w:rPr>
              <w:t>2</w:t>
            </w:r>
          </w:p>
        </w:tc>
        <w:tc>
          <w:tcPr>
            <w:tcW w:w="648" w:type="pct"/>
            <w:tcBorders>
              <w:top w:val="single" w:sz="8" w:space="0" w:color="000000"/>
              <w:left w:val="single" w:sz="8" w:space="0" w:color="000000"/>
              <w:bottom w:val="single" w:sz="8" w:space="0" w:color="000000"/>
              <w:right w:val="single" w:sz="8" w:space="0" w:color="000000"/>
            </w:tcBorders>
          </w:tcPr>
          <w:p w14:paraId="37EE9F9F" w14:textId="77777777" w:rsidR="00004827" w:rsidRPr="0053660B" w:rsidRDefault="00004827" w:rsidP="00004827">
            <w:pPr>
              <w:jc w:val="center"/>
              <w:rPr>
                <w:b/>
                <w:bCs/>
              </w:rPr>
            </w:pPr>
            <w:r w:rsidRPr="0053660B">
              <w:rPr>
                <w:b/>
                <w:bCs/>
              </w:rPr>
              <w:t>3</w:t>
            </w:r>
          </w:p>
        </w:tc>
        <w:tc>
          <w:tcPr>
            <w:tcW w:w="648" w:type="pct"/>
            <w:tcBorders>
              <w:top w:val="single" w:sz="8" w:space="0" w:color="000000"/>
              <w:left w:val="single" w:sz="8" w:space="0" w:color="000000"/>
              <w:bottom w:val="single" w:sz="8" w:space="0" w:color="000000"/>
              <w:right w:val="single" w:sz="8" w:space="0" w:color="000000"/>
            </w:tcBorders>
          </w:tcPr>
          <w:p w14:paraId="586E7120" w14:textId="77777777" w:rsidR="00004827" w:rsidRPr="0053660B" w:rsidRDefault="00004827" w:rsidP="00004827">
            <w:pPr>
              <w:jc w:val="center"/>
              <w:rPr>
                <w:b/>
                <w:bCs/>
              </w:rPr>
            </w:pPr>
            <w:r w:rsidRPr="0053660B">
              <w:rPr>
                <w:b/>
                <w:bCs/>
              </w:rPr>
              <w:t>4</w:t>
            </w:r>
          </w:p>
        </w:tc>
        <w:tc>
          <w:tcPr>
            <w:tcW w:w="649" w:type="pct"/>
            <w:tcBorders>
              <w:top w:val="single" w:sz="8" w:space="0" w:color="000000"/>
              <w:left w:val="single" w:sz="8" w:space="0" w:color="000000"/>
              <w:bottom w:val="single" w:sz="8" w:space="0" w:color="000000"/>
              <w:right w:val="single" w:sz="8" w:space="0" w:color="000000"/>
            </w:tcBorders>
          </w:tcPr>
          <w:p w14:paraId="1FF6B4B7" w14:textId="77777777" w:rsidR="00004827" w:rsidRPr="0053660B" w:rsidRDefault="00004827" w:rsidP="00004827">
            <w:pPr>
              <w:jc w:val="center"/>
              <w:rPr>
                <w:b/>
                <w:bCs/>
              </w:rPr>
            </w:pPr>
            <w:r w:rsidRPr="0053660B">
              <w:rPr>
                <w:b/>
                <w:bCs/>
              </w:rPr>
              <w:t>5</w:t>
            </w:r>
          </w:p>
        </w:tc>
        <w:tc>
          <w:tcPr>
            <w:tcW w:w="649" w:type="pct"/>
            <w:tcBorders>
              <w:top w:val="single" w:sz="8" w:space="0" w:color="000000"/>
              <w:left w:val="single" w:sz="8" w:space="0" w:color="000000"/>
              <w:bottom w:val="single" w:sz="8" w:space="0" w:color="000000"/>
              <w:right w:val="single" w:sz="8" w:space="0" w:color="000000"/>
            </w:tcBorders>
          </w:tcPr>
          <w:p w14:paraId="567F8D06" w14:textId="77777777" w:rsidR="00004827" w:rsidRPr="0053660B" w:rsidRDefault="00004827" w:rsidP="00004827">
            <w:pPr>
              <w:jc w:val="center"/>
              <w:rPr>
                <w:b/>
                <w:bCs/>
              </w:rPr>
            </w:pPr>
            <w:r w:rsidRPr="0053660B">
              <w:rPr>
                <w:b/>
                <w:bCs/>
              </w:rPr>
              <w:t>6</w:t>
            </w:r>
          </w:p>
        </w:tc>
        <w:tc>
          <w:tcPr>
            <w:tcW w:w="648" w:type="pct"/>
            <w:tcBorders>
              <w:top w:val="single" w:sz="8" w:space="0" w:color="000000"/>
              <w:left w:val="single" w:sz="8" w:space="0" w:color="000000"/>
              <w:bottom w:val="single" w:sz="8" w:space="0" w:color="000000"/>
              <w:right w:val="single" w:sz="8" w:space="0" w:color="000000"/>
            </w:tcBorders>
          </w:tcPr>
          <w:p w14:paraId="7651F006" w14:textId="77777777" w:rsidR="00004827" w:rsidRPr="0053660B" w:rsidRDefault="00004827" w:rsidP="00004827">
            <w:pPr>
              <w:jc w:val="center"/>
              <w:rPr>
                <w:b/>
                <w:bCs/>
              </w:rPr>
            </w:pPr>
            <w:r w:rsidRPr="0053660B">
              <w:rPr>
                <w:b/>
                <w:bCs/>
              </w:rPr>
              <w:t>7</w:t>
            </w:r>
          </w:p>
        </w:tc>
      </w:tr>
      <w:tr w:rsidR="00004827" w:rsidRPr="0053660B" w14:paraId="1FB2281C"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73C32011" w14:textId="77777777" w:rsidR="00004827" w:rsidRPr="0053660B" w:rsidRDefault="00004827" w:rsidP="00004827">
            <w:pPr>
              <w:rPr>
                <w:b/>
              </w:rPr>
            </w:pPr>
            <w:r w:rsidRPr="0053660B">
              <w:rPr>
                <w:b/>
              </w:rPr>
              <w:t>Число прибывших</w:t>
            </w:r>
          </w:p>
        </w:tc>
      </w:tr>
      <w:tr w:rsidR="00004827" w:rsidRPr="0053660B" w14:paraId="08B3B4CD"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shd w:val="clear" w:color="auto" w:fill="D9D9D9"/>
            <w:tcMar>
              <w:top w:w="15" w:type="dxa"/>
              <w:left w:w="600" w:type="dxa"/>
              <w:bottom w:w="15" w:type="dxa"/>
              <w:right w:w="15" w:type="dxa"/>
            </w:tcMar>
            <w:hideMark/>
          </w:tcPr>
          <w:p w14:paraId="10B97E6F" w14:textId="77777777" w:rsidR="00004827" w:rsidRPr="0053660B" w:rsidRDefault="00004827" w:rsidP="00004827">
            <w:pPr>
              <w:ind w:hanging="448"/>
            </w:pPr>
            <w:r w:rsidRPr="0053660B">
              <w:t>Всего прибывших</w:t>
            </w:r>
          </w:p>
        </w:tc>
        <w:tc>
          <w:tcPr>
            <w:tcW w:w="648" w:type="pct"/>
            <w:tcBorders>
              <w:top w:val="single" w:sz="8" w:space="0" w:color="000000"/>
              <w:left w:val="single" w:sz="4" w:space="0" w:color="auto"/>
              <w:bottom w:val="single" w:sz="8" w:space="0" w:color="000000"/>
              <w:right w:val="single" w:sz="8" w:space="0" w:color="000000"/>
            </w:tcBorders>
            <w:shd w:val="clear" w:color="auto" w:fill="D9D9D9"/>
          </w:tcPr>
          <w:p w14:paraId="37342E02" w14:textId="77777777" w:rsidR="00004827" w:rsidRPr="0053660B" w:rsidRDefault="00004827" w:rsidP="00004827">
            <w:pPr>
              <w:jc w:val="center"/>
            </w:pPr>
            <w:r w:rsidRPr="0053660B">
              <w:t>3498</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67D5D9B7" w14:textId="77777777" w:rsidR="00004827" w:rsidRPr="0053660B" w:rsidRDefault="00004827" w:rsidP="00004827">
            <w:pPr>
              <w:jc w:val="center"/>
            </w:pPr>
            <w:r w:rsidRPr="0053660B">
              <w:t>3349</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120E3D44" w14:textId="77777777" w:rsidR="00004827" w:rsidRPr="0053660B" w:rsidRDefault="00004827" w:rsidP="00004827">
            <w:pPr>
              <w:jc w:val="center"/>
            </w:pPr>
            <w:r w:rsidRPr="0053660B">
              <w:t>3236</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47510FE0" w14:textId="77777777" w:rsidR="00004827" w:rsidRPr="0053660B" w:rsidRDefault="00004827" w:rsidP="00004827">
            <w:pPr>
              <w:jc w:val="center"/>
            </w:pPr>
            <w:r w:rsidRPr="0053660B">
              <w:t>4255</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0BDAEABB" w14:textId="77777777" w:rsidR="00004827" w:rsidRPr="0053660B" w:rsidRDefault="00004827" w:rsidP="00004827">
            <w:pPr>
              <w:jc w:val="center"/>
            </w:pPr>
            <w:r w:rsidRPr="0053660B">
              <w:t>3043</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686BC00E" w14:textId="77777777" w:rsidR="00004827" w:rsidRPr="0053660B" w:rsidRDefault="00004827" w:rsidP="00004827">
            <w:pPr>
              <w:jc w:val="center"/>
            </w:pPr>
            <w:r w:rsidRPr="0053660B">
              <w:t>2489</w:t>
            </w:r>
          </w:p>
        </w:tc>
      </w:tr>
      <w:tr w:rsidR="00004827" w:rsidRPr="0053660B" w14:paraId="5F4A3A3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712BDC89" w14:textId="77777777" w:rsidR="00004827" w:rsidRPr="0053660B" w:rsidRDefault="00004827" w:rsidP="00004827">
            <w:pPr>
              <w:ind w:left="-448"/>
            </w:pPr>
            <w:r w:rsidRPr="0053660B">
              <w:t>в пределах России</w:t>
            </w:r>
          </w:p>
        </w:tc>
        <w:tc>
          <w:tcPr>
            <w:tcW w:w="648" w:type="pct"/>
            <w:tcBorders>
              <w:top w:val="single" w:sz="8" w:space="0" w:color="000000"/>
              <w:left w:val="single" w:sz="4" w:space="0" w:color="auto"/>
              <w:bottom w:val="single" w:sz="8" w:space="0" w:color="000000"/>
              <w:right w:val="single" w:sz="8" w:space="0" w:color="000000"/>
            </w:tcBorders>
          </w:tcPr>
          <w:p w14:paraId="3AB85939" w14:textId="77777777" w:rsidR="00004827" w:rsidRPr="0053660B" w:rsidRDefault="00004827" w:rsidP="00004827">
            <w:pPr>
              <w:jc w:val="center"/>
            </w:pPr>
            <w:r w:rsidRPr="0053660B">
              <w:t>3140</w:t>
            </w:r>
          </w:p>
        </w:tc>
        <w:tc>
          <w:tcPr>
            <w:tcW w:w="648" w:type="pct"/>
            <w:tcBorders>
              <w:top w:val="single" w:sz="8" w:space="0" w:color="000000"/>
              <w:left w:val="single" w:sz="8" w:space="0" w:color="000000"/>
              <w:bottom w:val="single" w:sz="8" w:space="0" w:color="000000"/>
              <w:right w:val="single" w:sz="8" w:space="0" w:color="000000"/>
            </w:tcBorders>
          </w:tcPr>
          <w:p w14:paraId="4D43B773" w14:textId="77777777" w:rsidR="00004827" w:rsidRPr="0053660B" w:rsidRDefault="00004827" w:rsidP="00004827">
            <w:pPr>
              <w:jc w:val="center"/>
            </w:pPr>
            <w:r w:rsidRPr="0053660B">
              <w:t>3174</w:t>
            </w:r>
          </w:p>
        </w:tc>
        <w:tc>
          <w:tcPr>
            <w:tcW w:w="648" w:type="pct"/>
            <w:tcBorders>
              <w:top w:val="single" w:sz="8" w:space="0" w:color="000000"/>
              <w:left w:val="single" w:sz="8" w:space="0" w:color="000000"/>
              <w:bottom w:val="single" w:sz="8" w:space="0" w:color="000000"/>
              <w:right w:val="single" w:sz="8" w:space="0" w:color="000000"/>
            </w:tcBorders>
          </w:tcPr>
          <w:p w14:paraId="39E18527" w14:textId="77777777" w:rsidR="00004827" w:rsidRPr="0053660B" w:rsidRDefault="00004827" w:rsidP="00004827">
            <w:pPr>
              <w:jc w:val="center"/>
            </w:pPr>
            <w:r w:rsidRPr="0053660B">
              <w:t>3234</w:t>
            </w:r>
          </w:p>
        </w:tc>
        <w:tc>
          <w:tcPr>
            <w:tcW w:w="649" w:type="pct"/>
            <w:tcBorders>
              <w:top w:val="single" w:sz="8" w:space="0" w:color="000000"/>
              <w:left w:val="single" w:sz="8" w:space="0" w:color="000000"/>
              <w:bottom w:val="single" w:sz="8" w:space="0" w:color="000000"/>
              <w:right w:val="single" w:sz="8" w:space="0" w:color="000000"/>
            </w:tcBorders>
          </w:tcPr>
          <w:p w14:paraId="1BBE02DC" w14:textId="77777777" w:rsidR="00004827" w:rsidRPr="0053660B" w:rsidRDefault="00004827" w:rsidP="00004827">
            <w:pPr>
              <w:jc w:val="center"/>
            </w:pPr>
            <w:r w:rsidRPr="0053660B">
              <w:t>3477</w:t>
            </w:r>
          </w:p>
        </w:tc>
        <w:tc>
          <w:tcPr>
            <w:tcW w:w="649" w:type="pct"/>
            <w:tcBorders>
              <w:top w:val="single" w:sz="8" w:space="0" w:color="000000"/>
              <w:left w:val="single" w:sz="8" w:space="0" w:color="000000"/>
              <w:bottom w:val="single" w:sz="8" w:space="0" w:color="000000"/>
              <w:right w:val="single" w:sz="8" w:space="0" w:color="000000"/>
            </w:tcBorders>
          </w:tcPr>
          <w:p w14:paraId="638075A8" w14:textId="77777777" w:rsidR="00004827" w:rsidRPr="0053660B" w:rsidRDefault="00004827" w:rsidP="00004827">
            <w:pPr>
              <w:jc w:val="center"/>
            </w:pPr>
            <w:r w:rsidRPr="0053660B">
              <w:t>2886</w:t>
            </w:r>
          </w:p>
        </w:tc>
        <w:tc>
          <w:tcPr>
            <w:tcW w:w="648" w:type="pct"/>
            <w:tcBorders>
              <w:top w:val="single" w:sz="8" w:space="0" w:color="000000"/>
              <w:left w:val="single" w:sz="8" w:space="0" w:color="000000"/>
              <w:bottom w:val="single" w:sz="8" w:space="0" w:color="000000"/>
              <w:right w:val="single" w:sz="8" w:space="0" w:color="000000"/>
            </w:tcBorders>
          </w:tcPr>
          <w:p w14:paraId="522E8FA9" w14:textId="77777777" w:rsidR="00004827" w:rsidRPr="0053660B" w:rsidRDefault="00004827" w:rsidP="00004827">
            <w:pPr>
              <w:jc w:val="center"/>
            </w:pPr>
            <w:r w:rsidRPr="0053660B">
              <w:t>2394</w:t>
            </w:r>
          </w:p>
        </w:tc>
      </w:tr>
      <w:tr w:rsidR="00004827" w:rsidRPr="0053660B" w14:paraId="6E63AD94"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3DA8E298" w14:textId="77777777" w:rsidR="00004827" w:rsidRPr="0053660B" w:rsidRDefault="00004827" w:rsidP="00004827">
            <w:pPr>
              <w:ind w:left="-448"/>
            </w:pPr>
            <w:r w:rsidRPr="0053660B">
              <w:t>внутрирегиональная</w:t>
            </w:r>
          </w:p>
        </w:tc>
        <w:tc>
          <w:tcPr>
            <w:tcW w:w="648" w:type="pct"/>
            <w:tcBorders>
              <w:top w:val="single" w:sz="8" w:space="0" w:color="000000"/>
              <w:left w:val="single" w:sz="4" w:space="0" w:color="auto"/>
              <w:bottom w:val="single" w:sz="8" w:space="0" w:color="000000"/>
              <w:right w:val="single" w:sz="8" w:space="0" w:color="000000"/>
            </w:tcBorders>
          </w:tcPr>
          <w:p w14:paraId="1309B00C" w14:textId="77777777" w:rsidR="00004827" w:rsidRPr="0053660B" w:rsidRDefault="00004827" w:rsidP="00004827">
            <w:pPr>
              <w:jc w:val="center"/>
            </w:pPr>
            <w:r w:rsidRPr="0053660B">
              <w:t>1496</w:t>
            </w:r>
          </w:p>
        </w:tc>
        <w:tc>
          <w:tcPr>
            <w:tcW w:w="648" w:type="pct"/>
            <w:tcBorders>
              <w:top w:val="single" w:sz="8" w:space="0" w:color="000000"/>
              <w:left w:val="single" w:sz="8" w:space="0" w:color="000000"/>
              <w:bottom w:val="single" w:sz="8" w:space="0" w:color="000000"/>
              <w:right w:val="single" w:sz="8" w:space="0" w:color="000000"/>
            </w:tcBorders>
          </w:tcPr>
          <w:p w14:paraId="75B37321" w14:textId="77777777" w:rsidR="00004827" w:rsidRPr="0053660B" w:rsidRDefault="00004827" w:rsidP="00004827">
            <w:pPr>
              <w:jc w:val="center"/>
            </w:pPr>
            <w:r w:rsidRPr="0053660B">
              <w:t>1613</w:t>
            </w:r>
          </w:p>
        </w:tc>
        <w:tc>
          <w:tcPr>
            <w:tcW w:w="648" w:type="pct"/>
            <w:tcBorders>
              <w:top w:val="single" w:sz="8" w:space="0" w:color="000000"/>
              <w:left w:val="single" w:sz="8" w:space="0" w:color="000000"/>
              <w:bottom w:val="single" w:sz="8" w:space="0" w:color="000000"/>
              <w:right w:val="single" w:sz="8" w:space="0" w:color="000000"/>
            </w:tcBorders>
          </w:tcPr>
          <w:p w14:paraId="0054B0BA" w14:textId="77777777" w:rsidR="00004827" w:rsidRPr="0053660B" w:rsidRDefault="00004827" w:rsidP="00004827">
            <w:pPr>
              <w:jc w:val="center"/>
            </w:pPr>
            <w:r w:rsidRPr="0053660B">
              <w:t>1794</w:t>
            </w:r>
          </w:p>
        </w:tc>
        <w:tc>
          <w:tcPr>
            <w:tcW w:w="649" w:type="pct"/>
            <w:tcBorders>
              <w:top w:val="single" w:sz="8" w:space="0" w:color="000000"/>
              <w:left w:val="single" w:sz="8" w:space="0" w:color="000000"/>
              <w:bottom w:val="single" w:sz="8" w:space="0" w:color="000000"/>
              <w:right w:val="single" w:sz="8" w:space="0" w:color="000000"/>
            </w:tcBorders>
          </w:tcPr>
          <w:p w14:paraId="4C0C8D3C" w14:textId="77777777" w:rsidR="00004827" w:rsidRPr="0053660B" w:rsidRDefault="00004827" w:rsidP="00004827">
            <w:pPr>
              <w:jc w:val="center"/>
            </w:pPr>
            <w:r w:rsidRPr="0053660B">
              <w:t>2091</w:t>
            </w:r>
          </w:p>
        </w:tc>
        <w:tc>
          <w:tcPr>
            <w:tcW w:w="649" w:type="pct"/>
            <w:tcBorders>
              <w:top w:val="single" w:sz="8" w:space="0" w:color="000000"/>
              <w:left w:val="single" w:sz="8" w:space="0" w:color="000000"/>
              <w:bottom w:val="single" w:sz="8" w:space="0" w:color="000000"/>
              <w:right w:val="single" w:sz="8" w:space="0" w:color="000000"/>
            </w:tcBorders>
          </w:tcPr>
          <w:p w14:paraId="18932372" w14:textId="77777777" w:rsidR="00004827" w:rsidRPr="0053660B" w:rsidRDefault="00004827" w:rsidP="00004827">
            <w:pPr>
              <w:jc w:val="center"/>
            </w:pPr>
            <w:r w:rsidRPr="0053660B">
              <w:t>1645</w:t>
            </w:r>
          </w:p>
        </w:tc>
        <w:tc>
          <w:tcPr>
            <w:tcW w:w="648" w:type="pct"/>
            <w:tcBorders>
              <w:top w:val="single" w:sz="8" w:space="0" w:color="000000"/>
              <w:left w:val="single" w:sz="8" w:space="0" w:color="000000"/>
              <w:bottom w:val="single" w:sz="8" w:space="0" w:color="000000"/>
              <w:right w:val="single" w:sz="8" w:space="0" w:color="000000"/>
            </w:tcBorders>
          </w:tcPr>
          <w:p w14:paraId="5FC39CCF" w14:textId="77777777" w:rsidR="00004827" w:rsidRPr="0053660B" w:rsidRDefault="00004827" w:rsidP="00004827">
            <w:pPr>
              <w:jc w:val="center"/>
            </w:pPr>
            <w:r w:rsidRPr="0053660B">
              <w:t>1315</w:t>
            </w:r>
          </w:p>
        </w:tc>
      </w:tr>
      <w:tr w:rsidR="00004827" w:rsidRPr="0053660B" w14:paraId="071A8FD9"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0106F4B1" w14:textId="77777777" w:rsidR="00004827" w:rsidRPr="0053660B" w:rsidRDefault="00004827" w:rsidP="00004827">
            <w:pPr>
              <w:ind w:left="-448"/>
            </w:pPr>
            <w:r w:rsidRPr="0053660B">
              <w:t>межрегиональная</w:t>
            </w:r>
          </w:p>
        </w:tc>
        <w:tc>
          <w:tcPr>
            <w:tcW w:w="648" w:type="pct"/>
            <w:tcBorders>
              <w:top w:val="single" w:sz="8" w:space="0" w:color="000000"/>
              <w:left w:val="single" w:sz="4" w:space="0" w:color="auto"/>
              <w:bottom w:val="single" w:sz="8" w:space="0" w:color="000000"/>
              <w:right w:val="single" w:sz="8" w:space="0" w:color="000000"/>
            </w:tcBorders>
          </w:tcPr>
          <w:p w14:paraId="02E5C966" w14:textId="77777777" w:rsidR="00004827" w:rsidRPr="0053660B" w:rsidRDefault="00004827" w:rsidP="00004827">
            <w:pPr>
              <w:jc w:val="center"/>
            </w:pPr>
            <w:r w:rsidRPr="0053660B">
              <w:t>1644</w:t>
            </w:r>
          </w:p>
        </w:tc>
        <w:tc>
          <w:tcPr>
            <w:tcW w:w="648" w:type="pct"/>
            <w:tcBorders>
              <w:top w:val="single" w:sz="8" w:space="0" w:color="000000"/>
              <w:left w:val="single" w:sz="8" w:space="0" w:color="000000"/>
              <w:bottom w:val="single" w:sz="8" w:space="0" w:color="000000"/>
              <w:right w:val="single" w:sz="8" w:space="0" w:color="000000"/>
            </w:tcBorders>
          </w:tcPr>
          <w:p w14:paraId="446C1025" w14:textId="77777777" w:rsidR="00004827" w:rsidRPr="0053660B" w:rsidRDefault="00004827" w:rsidP="00004827">
            <w:pPr>
              <w:jc w:val="center"/>
            </w:pPr>
            <w:r w:rsidRPr="0053660B">
              <w:t>1561</w:t>
            </w:r>
          </w:p>
        </w:tc>
        <w:tc>
          <w:tcPr>
            <w:tcW w:w="648" w:type="pct"/>
            <w:tcBorders>
              <w:top w:val="single" w:sz="8" w:space="0" w:color="000000"/>
              <w:left w:val="single" w:sz="8" w:space="0" w:color="000000"/>
              <w:bottom w:val="single" w:sz="8" w:space="0" w:color="000000"/>
              <w:right w:val="single" w:sz="8" w:space="0" w:color="000000"/>
            </w:tcBorders>
          </w:tcPr>
          <w:p w14:paraId="00B4225D" w14:textId="77777777" w:rsidR="00004827" w:rsidRPr="0053660B" w:rsidRDefault="00004827" w:rsidP="00004827">
            <w:pPr>
              <w:jc w:val="center"/>
            </w:pPr>
            <w:r w:rsidRPr="0053660B">
              <w:t>1440</w:t>
            </w:r>
          </w:p>
        </w:tc>
        <w:tc>
          <w:tcPr>
            <w:tcW w:w="649" w:type="pct"/>
            <w:tcBorders>
              <w:top w:val="single" w:sz="8" w:space="0" w:color="000000"/>
              <w:left w:val="single" w:sz="8" w:space="0" w:color="000000"/>
              <w:bottom w:val="single" w:sz="8" w:space="0" w:color="000000"/>
              <w:right w:val="single" w:sz="8" w:space="0" w:color="000000"/>
            </w:tcBorders>
          </w:tcPr>
          <w:p w14:paraId="1996F685" w14:textId="77777777" w:rsidR="00004827" w:rsidRPr="0053660B" w:rsidRDefault="00004827" w:rsidP="00004827">
            <w:pPr>
              <w:jc w:val="center"/>
            </w:pPr>
            <w:r w:rsidRPr="0053660B">
              <w:t>1386</w:t>
            </w:r>
          </w:p>
        </w:tc>
        <w:tc>
          <w:tcPr>
            <w:tcW w:w="649" w:type="pct"/>
            <w:tcBorders>
              <w:top w:val="single" w:sz="8" w:space="0" w:color="000000"/>
              <w:left w:val="single" w:sz="8" w:space="0" w:color="000000"/>
              <w:bottom w:val="single" w:sz="8" w:space="0" w:color="000000"/>
              <w:right w:val="single" w:sz="8" w:space="0" w:color="000000"/>
            </w:tcBorders>
          </w:tcPr>
          <w:p w14:paraId="4F7C10A7" w14:textId="77777777" w:rsidR="00004827" w:rsidRPr="0053660B" w:rsidRDefault="00004827" w:rsidP="00004827">
            <w:pPr>
              <w:jc w:val="center"/>
            </w:pPr>
            <w:r w:rsidRPr="0053660B">
              <w:t>1241</w:t>
            </w:r>
          </w:p>
        </w:tc>
        <w:tc>
          <w:tcPr>
            <w:tcW w:w="648" w:type="pct"/>
            <w:tcBorders>
              <w:top w:val="single" w:sz="8" w:space="0" w:color="000000"/>
              <w:left w:val="single" w:sz="8" w:space="0" w:color="000000"/>
              <w:bottom w:val="single" w:sz="8" w:space="0" w:color="000000"/>
              <w:right w:val="single" w:sz="8" w:space="0" w:color="000000"/>
            </w:tcBorders>
          </w:tcPr>
          <w:p w14:paraId="6597AED2" w14:textId="77777777" w:rsidR="00004827" w:rsidRPr="0053660B" w:rsidRDefault="00004827" w:rsidP="00004827">
            <w:pPr>
              <w:jc w:val="center"/>
            </w:pPr>
            <w:r w:rsidRPr="0053660B">
              <w:t>1079</w:t>
            </w:r>
          </w:p>
        </w:tc>
      </w:tr>
      <w:tr w:rsidR="00004827" w:rsidRPr="0053660B" w14:paraId="56B8F831"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210D3E57" w14:textId="77777777" w:rsidR="00004827" w:rsidRPr="0053660B" w:rsidRDefault="00004827" w:rsidP="00004827">
            <w:pPr>
              <w:ind w:left="-448"/>
            </w:pPr>
            <w:r w:rsidRPr="0053660B">
              <w:t>международная</w:t>
            </w:r>
          </w:p>
        </w:tc>
        <w:tc>
          <w:tcPr>
            <w:tcW w:w="648" w:type="pct"/>
            <w:tcBorders>
              <w:top w:val="single" w:sz="8" w:space="0" w:color="000000"/>
              <w:left w:val="single" w:sz="4" w:space="0" w:color="auto"/>
              <w:bottom w:val="single" w:sz="8" w:space="0" w:color="000000"/>
              <w:right w:val="single" w:sz="8" w:space="0" w:color="000000"/>
            </w:tcBorders>
          </w:tcPr>
          <w:p w14:paraId="141D6686" w14:textId="77777777" w:rsidR="00004827" w:rsidRPr="0053660B" w:rsidRDefault="00004827" w:rsidP="00004827">
            <w:pPr>
              <w:jc w:val="center"/>
            </w:pPr>
            <w:r w:rsidRPr="0053660B">
              <w:t>358</w:t>
            </w:r>
          </w:p>
        </w:tc>
        <w:tc>
          <w:tcPr>
            <w:tcW w:w="648" w:type="pct"/>
            <w:tcBorders>
              <w:top w:val="single" w:sz="8" w:space="0" w:color="000000"/>
              <w:left w:val="single" w:sz="8" w:space="0" w:color="000000"/>
              <w:bottom w:val="single" w:sz="8" w:space="0" w:color="000000"/>
              <w:right w:val="single" w:sz="8" w:space="0" w:color="000000"/>
            </w:tcBorders>
          </w:tcPr>
          <w:p w14:paraId="46F2F121" w14:textId="77777777" w:rsidR="00004827" w:rsidRPr="0053660B" w:rsidRDefault="00004827" w:rsidP="00004827">
            <w:pPr>
              <w:jc w:val="center"/>
            </w:pPr>
            <w:r w:rsidRPr="0053660B">
              <w:t>175</w:t>
            </w:r>
          </w:p>
        </w:tc>
        <w:tc>
          <w:tcPr>
            <w:tcW w:w="648" w:type="pct"/>
            <w:tcBorders>
              <w:top w:val="single" w:sz="8" w:space="0" w:color="000000"/>
              <w:left w:val="single" w:sz="8" w:space="0" w:color="000000"/>
              <w:bottom w:val="single" w:sz="8" w:space="0" w:color="000000"/>
              <w:right w:val="single" w:sz="8" w:space="0" w:color="000000"/>
            </w:tcBorders>
          </w:tcPr>
          <w:p w14:paraId="71195FA5" w14:textId="77777777" w:rsidR="00004827" w:rsidRPr="0053660B" w:rsidRDefault="00004827" w:rsidP="00004827">
            <w:pPr>
              <w:jc w:val="center"/>
            </w:pPr>
            <w:r w:rsidRPr="0053660B">
              <w:t>2</w:t>
            </w:r>
          </w:p>
        </w:tc>
        <w:tc>
          <w:tcPr>
            <w:tcW w:w="649" w:type="pct"/>
            <w:tcBorders>
              <w:top w:val="single" w:sz="8" w:space="0" w:color="000000"/>
              <w:left w:val="single" w:sz="8" w:space="0" w:color="000000"/>
              <w:bottom w:val="single" w:sz="8" w:space="0" w:color="000000"/>
              <w:right w:val="single" w:sz="8" w:space="0" w:color="000000"/>
            </w:tcBorders>
          </w:tcPr>
          <w:p w14:paraId="757722EA" w14:textId="77777777" w:rsidR="00004827" w:rsidRPr="0053660B" w:rsidRDefault="00004827" w:rsidP="00004827">
            <w:pPr>
              <w:jc w:val="center"/>
            </w:pPr>
            <w:r w:rsidRPr="0053660B">
              <w:t>778</w:t>
            </w:r>
          </w:p>
        </w:tc>
        <w:tc>
          <w:tcPr>
            <w:tcW w:w="649" w:type="pct"/>
            <w:tcBorders>
              <w:top w:val="single" w:sz="8" w:space="0" w:color="000000"/>
              <w:left w:val="single" w:sz="8" w:space="0" w:color="000000"/>
              <w:bottom w:val="single" w:sz="8" w:space="0" w:color="000000"/>
              <w:right w:val="single" w:sz="8" w:space="0" w:color="000000"/>
            </w:tcBorders>
          </w:tcPr>
          <w:p w14:paraId="76837373" w14:textId="77777777" w:rsidR="00004827" w:rsidRPr="0053660B" w:rsidRDefault="00004827" w:rsidP="00004827">
            <w:pPr>
              <w:jc w:val="center"/>
            </w:pPr>
            <w:r w:rsidRPr="0053660B">
              <w:t>157</w:t>
            </w:r>
          </w:p>
        </w:tc>
        <w:tc>
          <w:tcPr>
            <w:tcW w:w="648" w:type="pct"/>
            <w:tcBorders>
              <w:top w:val="single" w:sz="8" w:space="0" w:color="000000"/>
              <w:left w:val="single" w:sz="8" w:space="0" w:color="000000"/>
              <w:bottom w:val="single" w:sz="8" w:space="0" w:color="000000"/>
              <w:right w:val="single" w:sz="8" w:space="0" w:color="000000"/>
            </w:tcBorders>
          </w:tcPr>
          <w:p w14:paraId="2BF0FA24" w14:textId="77777777" w:rsidR="00004827" w:rsidRPr="0053660B" w:rsidRDefault="00004827" w:rsidP="00004827">
            <w:pPr>
              <w:jc w:val="center"/>
            </w:pPr>
            <w:r w:rsidRPr="0053660B">
              <w:t>95</w:t>
            </w:r>
          </w:p>
        </w:tc>
      </w:tr>
      <w:tr w:rsidR="00004827" w:rsidRPr="0053660B" w14:paraId="0DA776F0"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111643B9" w14:textId="77777777" w:rsidR="00004827" w:rsidRPr="0053660B" w:rsidRDefault="00004827" w:rsidP="00004827">
            <w:pPr>
              <w:ind w:left="-448"/>
            </w:pPr>
            <w:r w:rsidRPr="0053660B">
              <w:t>со странами СНГ</w:t>
            </w:r>
          </w:p>
        </w:tc>
        <w:tc>
          <w:tcPr>
            <w:tcW w:w="648" w:type="pct"/>
            <w:tcBorders>
              <w:top w:val="single" w:sz="8" w:space="0" w:color="000000"/>
              <w:left w:val="single" w:sz="4" w:space="0" w:color="auto"/>
              <w:bottom w:val="single" w:sz="8" w:space="0" w:color="000000"/>
              <w:right w:val="single" w:sz="8" w:space="0" w:color="000000"/>
            </w:tcBorders>
          </w:tcPr>
          <w:p w14:paraId="1E30D478" w14:textId="77777777" w:rsidR="00004827" w:rsidRPr="0053660B" w:rsidRDefault="00004827" w:rsidP="00004827">
            <w:pPr>
              <w:jc w:val="center"/>
            </w:pPr>
            <w:r w:rsidRPr="0053660B">
              <w:t>323</w:t>
            </w:r>
          </w:p>
        </w:tc>
        <w:tc>
          <w:tcPr>
            <w:tcW w:w="648" w:type="pct"/>
            <w:tcBorders>
              <w:top w:val="single" w:sz="8" w:space="0" w:color="000000"/>
              <w:left w:val="single" w:sz="8" w:space="0" w:color="000000"/>
              <w:bottom w:val="single" w:sz="8" w:space="0" w:color="000000"/>
              <w:right w:val="single" w:sz="8" w:space="0" w:color="000000"/>
            </w:tcBorders>
          </w:tcPr>
          <w:p w14:paraId="5253C547" w14:textId="77777777" w:rsidR="00004827" w:rsidRPr="0053660B" w:rsidRDefault="00004827" w:rsidP="00004827">
            <w:pPr>
              <w:jc w:val="center"/>
            </w:pPr>
            <w:r w:rsidRPr="0053660B">
              <w:t>166</w:t>
            </w:r>
          </w:p>
        </w:tc>
        <w:tc>
          <w:tcPr>
            <w:tcW w:w="648" w:type="pct"/>
            <w:tcBorders>
              <w:top w:val="single" w:sz="8" w:space="0" w:color="000000"/>
              <w:left w:val="single" w:sz="8" w:space="0" w:color="000000"/>
              <w:bottom w:val="single" w:sz="8" w:space="0" w:color="000000"/>
              <w:right w:val="single" w:sz="8" w:space="0" w:color="000000"/>
            </w:tcBorders>
          </w:tcPr>
          <w:p w14:paraId="72C40BC8" w14:textId="77777777" w:rsidR="00004827" w:rsidRPr="0053660B" w:rsidRDefault="00004827" w:rsidP="00004827">
            <w:pPr>
              <w:jc w:val="center"/>
            </w:pPr>
            <w:r w:rsidRPr="0053660B">
              <w:t>2</w:t>
            </w:r>
          </w:p>
        </w:tc>
        <w:tc>
          <w:tcPr>
            <w:tcW w:w="649" w:type="pct"/>
            <w:tcBorders>
              <w:top w:val="single" w:sz="8" w:space="0" w:color="000000"/>
              <w:left w:val="single" w:sz="8" w:space="0" w:color="000000"/>
              <w:bottom w:val="single" w:sz="8" w:space="0" w:color="000000"/>
              <w:right w:val="single" w:sz="8" w:space="0" w:color="000000"/>
            </w:tcBorders>
          </w:tcPr>
          <w:p w14:paraId="6604F370" w14:textId="77777777" w:rsidR="00004827" w:rsidRPr="0053660B" w:rsidRDefault="00004827" w:rsidP="00004827">
            <w:pPr>
              <w:jc w:val="center"/>
            </w:pPr>
            <w:r w:rsidRPr="0053660B">
              <w:t>752</w:t>
            </w:r>
          </w:p>
        </w:tc>
        <w:tc>
          <w:tcPr>
            <w:tcW w:w="649" w:type="pct"/>
            <w:tcBorders>
              <w:top w:val="single" w:sz="8" w:space="0" w:color="000000"/>
              <w:left w:val="single" w:sz="8" w:space="0" w:color="000000"/>
              <w:bottom w:val="single" w:sz="8" w:space="0" w:color="000000"/>
              <w:right w:val="single" w:sz="8" w:space="0" w:color="000000"/>
            </w:tcBorders>
          </w:tcPr>
          <w:p w14:paraId="66FBEC39" w14:textId="77777777" w:rsidR="00004827" w:rsidRPr="0053660B" w:rsidRDefault="00004827" w:rsidP="00004827">
            <w:pPr>
              <w:jc w:val="center"/>
            </w:pPr>
            <w:r w:rsidRPr="0053660B">
              <w:t>155</w:t>
            </w:r>
          </w:p>
        </w:tc>
        <w:tc>
          <w:tcPr>
            <w:tcW w:w="648" w:type="pct"/>
            <w:tcBorders>
              <w:top w:val="single" w:sz="8" w:space="0" w:color="000000"/>
              <w:left w:val="single" w:sz="8" w:space="0" w:color="000000"/>
              <w:bottom w:val="single" w:sz="8" w:space="0" w:color="000000"/>
              <w:right w:val="single" w:sz="8" w:space="0" w:color="000000"/>
            </w:tcBorders>
          </w:tcPr>
          <w:p w14:paraId="69A22D0F" w14:textId="77777777" w:rsidR="00004827" w:rsidRPr="0053660B" w:rsidRDefault="00004827" w:rsidP="00004827">
            <w:pPr>
              <w:jc w:val="center"/>
            </w:pPr>
            <w:r w:rsidRPr="0053660B">
              <w:t>94</w:t>
            </w:r>
          </w:p>
        </w:tc>
      </w:tr>
      <w:tr w:rsidR="00004827" w:rsidRPr="0053660B" w14:paraId="2D67FF56"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tcPr>
          <w:p w14:paraId="6C8A8A89" w14:textId="77777777" w:rsidR="00004827" w:rsidRPr="0053660B" w:rsidRDefault="00004827" w:rsidP="00004827">
            <w:pPr>
              <w:ind w:left="-448"/>
            </w:pPr>
            <w:r w:rsidRPr="0053660B">
              <w:t>с другими зарубежными странами</w:t>
            </w:r>
          </w:p>
        </w:tc>
        <w:tc>
          <w:tcPr>
            <w:tcW w:w="648" w:type="pct"/>
            <w:tcBorders>
              <w:top w:val="single" w:sz="8" w:space="0" w:color="000000"/>
              <w:left w:val="single" w:sz="4" w:space="0" w:color="auto"/>
              <w:bottom w:val="single" w:sz="8" w:space="0" w:color="000000"/>
              <w:right w:val="single" w:sz="8" w:space="0" w:color="000000"/>
            </w:tcBorders>
          </w:tcPr>
          <w:p w14:paraId="19F19033" w14:textId="77777777" w:rsidR="00004827" w:rsidRPr="0053660B" w:rsidRDefault="00004827" w:rsidP="00004827">
            <w:pPr>
              <w:jc w:val="center"/>
            </w:pPr>
            <w:r w:rsidRPr="0053660B">
              <w:t>35</w:t>
            </w:r>
          </w:p>
        </w:tc>
        <w:tc>
          <w:tcPr>
            <w:tcW w:w="648" w:type="pct"/>
            <w:tcBorders>
              <w:top w:val="single" w:sz="8" w:space="0" w:color="000000"/>
              <w:left w:val="single" w:sz="8" w:space="0" w:color="000000"/>
              <w:bottom w:val="single" w:sz="8" w:space="0" w:color="000000"/>
              <w:right w:val="single" w:sz="8" w:space="0" w:color="000000"/>
            </w:tcBorders>
          </w:tcPr>
          <w:p w14:paraId="6335B3B1" w14:textId="77777777" w:rsidR="00004827" w:rsidRPr="0053660B" w:rsidRDefault="00004827" w:rsidP="00004827">
            <w:pPr>
              <w:jc w:val="center"/>
            </w:pPr>
            <w:r w:rsidRPr="0053660B">
              <w:t>9</w:t>
            </w:r>
          </w:p>
        </w:tc>
        <w:tc>
          <w:tcPr>
            <w:tcW w:w="648" w:type="pct"/>
            <w:tcBorders>
              <w:top w:val="single" w:sz="8" w:space="0" w:color="000000"/>
              <w:left w:val="single" w:sz="8" w:space="0" w:color="000000"/>
              <w:bottom w:val="single" w:sz="8" w:space="0" w:color="000000"/>
              <w:right w:val="single" w:sz="8" w:space="0" w:color="000000"/>
            </w:tcBorders>
          </w:tcPr>
          <w:p w14:paraId="1E3B6BDD" w14:textId="77777777" w:rsidR="00004827" w:rsidRPr="0053660B" w:rsidRDefault="00004827" w:rsidP="00004827">
            <w:pPr>
              <w:jc w:val="center"/>
            </w:pPr>
            <w:r w:rsidRPr="0053660B">
              <w:t>0</w:t>
            </w:r>
          </w:p>
        </w:tc>
        <w:tc>
          <w:tcPr>
            <w:tcW w:w="649" w:type="pct"/>
            <w:tcBorders>
              <w:top w:val="single" w:sz="8" w:space="0" w:color="000000"/>
              <w:left w:val="single" w:sz="8" w:space="0" w:color="000000"/>
              <w:bottom w:val="single" w:sz="8" w:space="0" w:color="000000"/>
              <w:right w:val="single" w:sz="8" w:space="0" w:color="000000"/>
            </w:tcBorders>
          </w:tcPr>
          <w:p w14:paraId="68A5B99A" w14:textId="77777777" w:rsidR="00004827" w:rsidRPr="0053660B" w:rsidRDefault="00004827" w:rsidP="00004827">
            <w:pPr>
              <w:jc w:val="center"/>
            </w:pPr>
            <w:r w:rsidRPr="0053660B">
              <w:t>26</w:t>
            </w:r>
          </w:p>
        </w:tc>
        <w:tc>
          <w:tcPr>
            <w:tcW w:w="649" w:type="pct"/>
            <w:tcBorders>
              <w:top w:val="single" w:sz="8" w:space="0" w:color="000000"/>
              <w:left w:val="single" w:sz="8" w:space="0" w:color="000000"/>
              <w:bottom w:val="single" w:sz="8" w:space="0" w:color="000000"/>
              <w:right w:val="single" w:sz="8" w:space="0" w:color="000000"/>
            </w:tcBorders>
          </w:tcPr>
          <w:p w14:paraId="38CE2B41" w14:textId="77777777" w:rsidR="00004827" w:rsidRPr="0053660B" w:rsidRDefault="00004827" w:rsidP="00004827">
            <w:pPr>
              <w:jc w:val="center"/>
            </w:pPr>
            <w:r w:rsidRPr="0053660B">
              <w:t>2</w:t>
            </w:r>
          </w:p>
        </w:tc>
        <w:tc>
          <w:tcPr>
            <w:tcW w:w="648" w:type="pct"/>
            <w:tcBorders>
              <w:top w:val="single" w:sz="8" w:space="0" w:color="000000"/>
              <w:left w:val="single" w:sz="8" w:space="0" w:color="000000"/>
              <w:bottom w:val="single" w:sz="8" w:space="0" w:color="000000"/>
              <w:right w:val="single" w:sz="8" w:space="0" w:color="000000"/>
            </w:tcBorders>
          </w:tcPr>
          <w:p w14:paraId="585E1C14" w14:textId="77777777" w:rsidR="00004827" w:rsidRPr="0053660B" w:rsidRDefault="00004827" w:rsidP="00004827">
            <w:pPr>
              <w:jc w:val="center"/>
            </w:pPr>
            <w:r w:rsidRPr="0053660B">
              <w:t>1</w:t>
            </w:r>
          </w:p>
        </w:tc>
      </w:tr>
      <w:tr w:rsidR="00004827" w:rsidRPr="0053660B" w14:paraId="0223CB8C"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09BB5871" w14:textId="77777777" w:rsidR="00004827" w:rsidRPr="0053660B" w:rsidRDefault="00004827" w:rsidP="00004827">
            <w:pPr>
              <w:ind w:left="-448"/>
            </w:pPr>
            <w:r w:rsidRPr="0053660B">
              <w:t>Внешняя (для региона) миграция</w:t>
            </w:r>
          </w:p>
        </w:tc>
        <w:tc>
          <w:tcPr>
            <w:tcW w:w="648" w:type="pct"/>
            <w:tcBorders>
              <w:top w:val="single" w:sz="8" w:space="0" w:color="000000"/>
              <w:left w:val="single" w:sz="4" w:space="0" w:color="auto"/>
              <w:bottom w:val="single" w:sz="8" w:space="0" w:color="000000"/>
              <w:right w:val="single" w:sz="8" w:space="0" w:color="000000"/>
            </w:tcBorders>
          </w:tcPr>
          <w:p w14:paraId="733CA47D" w14:textId="77777777" w:rsidR="00004827" w:rsidRPr="0053660B" w:rsidRDefault="00004827" w:rsidP="00004827">
            <w:pPr>
              <w:jc w:val="center"/>
            </w:pPr>
            <w:r w:rsidRPr="0053660B">
              <w:t>2002</w:t>
            </w:r>
          </w:p>
        </w:tc>
        <w:tc>
          <w:tcPr>
            <w:tcW w:w="648" w:type="pct"/>
            <w:tcBorders>
              <w:top w:val="single" w:sz="8" w:space="0" w:color="000000"/>
              <w:left w:val="single" w:sz="8" w:space="0" w:color="000000"/>
              <w:bottom w:val="single" w:sz="8" w:space="0" w:color="000000"/>
              <w:right w:val="single" w:sz="8" w:space="0" w:color="000000"/>
            </w:tcBorders>
          </w:tcPr>
          <w:p w14:paraId="787F4D83" w14:textId="77777777" w:rsidR="00004827" w:rsidRPr="0053660B" w:rsidRDefault="00004827" w:rsidP="00004827">
            <w:pPr>
              <w:jc w:val="center"/>
            </w:pPr>
            <w:r w:rsidRPr="0053660B">
              <w:t>1736</w:t>
            </w:r>
          </w:p>
        </w:tc>
        <w:tc>
          <w:tcPr>
            <w:tcW w:w="648" w:type="pct"/>
            <w:tcBorders>
              <w:top w:val="single" w:sz="8" w:space="0" w:color="000000"/>
              <w:left w:val="single" w:sz="8" w:space="0" w:color="000000"/>
              <w:bottom w:val="single" w:sz="8" w:space="0" w:color="000000"/>
              <w:right w:val="single" w:sz="8" w:space="0" w:color="000000"/>
            </w:tcBorders>
          </w:tcPr>
          <w:p w14:paraId="46CD8F67" w14:textId="77777777" w:rsidR="00004827" w:rsidRPr="0053660B" w:rsidRDefault="00004827" w:rsidP="00004827">
            <w:pPr>
              <w:jc w:val="center"/>
            </w:pPr>
            <w:r w:rsidRPr="0053660B">
              <w:t>1442</w:t>
            </w:r>
          </w:p>
        </w:tc>
        <w:tc>
          <w:tcPr>
            <w:tcW w:w="649" w:type="pct"/>
            <w:tcBorders>
              <w:top w:val="single" w:sz="8" w:space="0" w:color="000000"/>
              <w:left w:val="single" w:sz="8" w:space="0" w:color="000000"/>
              <w:bottom w:val="single" w:sz="8" w:space="0" w:color="000000"/>
              <w:right w:val="single" w:sz="8" w:space="0" w:color="000000"/>
            </w:tcBorders>
          </w:tcPr>
          <w:p w14:paraId="57034326" w14:textId="77777777" w:rsidR="00004827" w:rsidRPr="0053660B" w:rsidRDefault="00004827" w:rsidP="00004827">
            <w:pPr>
              <w:jc w:val="center"/>
            </w:pPr>
            <w:r w:rsidRPr="0053660B">
              <w:t>2164</w:t>
            </w:r>
          </w:p>
        </w:tc>
        <w:tc>
          <w:tcPr>
            <w:tcW w:w="649" w:type="pct"/>
            <w:tcBorders>
              <w:top w:val="single" w:sz="8" w:space="0" w:color="000000"/>
              <w:left w:val="single" w:sz="8" w:space="0" w:color="000000"/>
              <w:bottom w:val="single" w:sz="8" w:space="0" w:color="000000"/>
              <w:right w:val="single" w:sz="8" w:space="0" w:color="000000"/>
            </w:tcBorders>
          </w:tcPr>
          <w:p w14:paraId="3333F5C0" w14:textId="77777777" w:rsidR="00004827" w:rsidRPr="0053660B" w:rsidRDefault="00004827" w:rsidP="00004827">
            <w:pPr>
              <w:jc w:val="center"/>
            </w:pPr>
            <w:r w:rsidRPr="0053660B">
              <w:t>1398</w:t>
            </w:r>
          </w:p>
        </w:tc>
        <w:tc>
          <w:tcPr>
            <w:tcW w:w="648" w:type="pct"/>
            <w:tcBorders>
              <w:top w:val="single" w:sz="8" w:space="0" w:color="000000"/>
              <w:left w:val="single" w:sz="8" w:space="0" w:color="000000"/>
              <w:bottom w:val="single" w:sz="8" w:space="0" w:color="000000"/>
              <w:right w:val="single" w:sz="8" w:space="0" w:color="000000"/>
            </w:tcBorders>
          </w:tcPr>
          <w:p w14:paraId="6B67A4A2" w14:textId="77777777" w:rsidR="00004827" w:rsidRPr="0053660B" w:rsidRDefault="00004827" w:rsidP="00004827">
            <w:pPr>
              <w:jc w:val="center"/>
            </w:pPr>
            <w:r w:rsidRPr="0053660B">
              <w:t>1174</w:t>
            </w:r>
          </w:p>
        </w:tc>
      </w:tr>
      <w:tr w:rsidR="00004827" w:rsidRPr="0053660B" w14:paraId="07374181"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32447488" w14:textId="77777777" w:rsidR="00004827" w:rsidRPr="0053660B" w:rsidRDefault="00004827" w:rsidP="00004827">
            <w:r w:rsidRPr="0053660B">
              <w:t>Женщины</w:t>
            </w:r>
          </w:p>
        </w:tc>
      </w:tr>
      <w:tr w:rsidR="00004827" w:rsidRPr="0053660B" w14:paraId="7244179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6DD8AFE7" w14:textId="77777777" w:rsidR="00004827" w:rsidRPr="0053660B" w:rsidRDefault="00004827" w:rsidP="00004827">
            <w:pPr>
              <w:ind w:left="-448"/>
            </w:pPr>
            <w:r w:rsidRPr="0053660B">
              <w:t>Всего прибывших</w:t>
            </w:r>
          </w:p>
        </w:tc>
        <w:tc>
          <w:tcPr>
            <w:tcW w:w="648" w:type="pct"/>
            <w:tcBorders>
              <w:top w:val="single" w:sz="8" w:space="0" w:color="000000"/>
              <w:left w:val="single" w:sz="4" w:space="0" w:color="auto"/>
              <w:bottom w:val="single" w:sz="8" w:space="0" w:color="000000"/>
              <w:right w:val="single" w:sz="8" w:space="0" w:color="000000"/>
            </w:tcBorders>
          </w:tcPr>
          <w:p w14:paraId="2CE11A0B" w14:textId="77777777" w:rsidR="00004827" w:rsidRPr="0053660B" w:rsidRDefault="00004827" w:rsidP="00004827">
            <w:pPr>
              <w:jc w:val="center"/>
            </w:pPr>
            <w:r w:rsidRPr="0053660B">
              <w:t>1879</w:t>
            </w:r>
          </w:p>
        </w:tc>
        <w:tc>
          <w:tcPr>
            <w:tcW w:w="648" w:type="pct"/>
            <w:tcBorders>
              <w:top w:val="single" w:sz="8" w:space="0" w:color="000000"/>
              <w:left w:val="single" w:sz="8" w:space="0" w:color="000000"/>
              <w:bottom w:val="single" w:sz="8" w:space="0" w:color="000000"/>
              <w:right w:val="single" w:sz="8" w:space="0" w:color="000000"/>
            </w:tcBorders>
          </w:tcPr>
          <w:p w14:paraId="52B0EBD7" w14:textId="77777777" w:rsidR="00004827" w:rsidRPr="0053660B" w:rsidRDefault="00004827" w:rsidP="00004827">
            <w:pPr>
              <w:jc w:val="center"/>
            </w:pPr>
            <w:r w:rsidRPr="0053660B">
              <w:t>1775</w:t>
            </w:r>
          </w:p>
        </w:tc>
        <w:tc>
          <w:tcPr>
            <w:tcW w:w="648" w:type="pct"/>
            <w:tcBorders>
              <w:top w:val="single" w:sz="8" w:space="0" w:color="000000"/>
              <w:left w:val="single" w:sz="8" w:space="0" w:color="000000"/>
              <w:bottom w:val="single" w:sz="8" w:space="0" w:color="000000"/>
              <w:right w:val="single" w:sz="8" w:space="0" w:color="000000"/>
            </w:tcBorders>
          </w:tcPr>
          <w:p w14:paraId="68547AC2" w14:textId="77777777" w:rsidR="00004827" w:rsidRPr="0053660B" w:rsidRDefault="00004827" w:rsidP="00004827">
            <w:pPr>
              <w:jc w:val="center"/>
            </w:pPr>
            <w:r w:rsidRPr="0053660B">
              <w:t>1729</w:t>
            </w:r>
          </w:p>
        </w:tc>
        <w:tc>
          <w:tcPr>
            <w:tcW w:w="649" w:type="pct"/>
            <w:tcBorders>
              <w:top w:val="single" w:sz="8" w:space="0" w:color="000000"/>
              <w:left w:val="single" w:sz="8" w:space="0" w:color="000000"/>
              <w:bottom w:val="single" w:sz="8" w:space="0" w:color="000000"/>
              <w:right w:val="single" w:sz="8" w:space="0" w:color="000000"/>
            </w:tcBorders>
          </w:tcPr>
          <w:p w14:paraId="0BF654A6" w14:textId="77777777" w:rsidR="00004827" w:rsidRPr="0053660B" w:rsidRDefault="00004827" w:rsidP="00004827">
            <w:pPr>
              <w:jc w:val="center"/>
            </w:pPr>
            <w:r w:rsidRPr="0053660B">
              <w:t>2195</w:t>
            </w:r>
          </w:p>
        </w:tc>
        <w:tc>
          <w:tcPr>
            <w:tcW w:w="649" w:type="pct"/>
            <w:tcBorders>
              <w:top w:val="single" w:sz="8" w:space="0" w:color="000000"/>
              <w:left w:val="single" w:sz="8" w:space="0" w:color="000000"/>
              <w:bottom w:val="single" w:sz="8" w:space="0" w:color="000000"/>
              <w:right w:val="single" w:sz="8" w:space="0" w:color="000000"/>
            </w:tcBorders>
          </w:tcPr>
          <w:p w14:paraId="041A1490" w14:textId="77777777" w:rsidR="00004827" w:rsidRPr="0053660B" w:rsidRDefault="00004827" w:rsidP="00004827">
            <w:pPr>
              <w:jc w:val="center"/>
            </w:pPr>
            <w:r w:rsidRPr="0053660B">
              <w:t>1623</w:t>
            </w:r>
          </w:p>
        </w:tc>
        <w:tc>
          <w:tcPr>
            <w:tcW w:w="648" w:type="pct"/>
            <w:tcBorders>
              <w:top w:val="single" w:sz="8" w:space="0" w:color="000000"/>
              <w:left w:val="single" w:sz="8" w:space="0" w:color="000000"/>
              <w:bottom w:val="single" w:sz="8" w:space="0" w:color="000000"/>
              <w:right w:val="single" w:sz="8" w:space="0" w:color="000000"/>
            </w:tcBorders>
          </w:tcPr>
          <w:p w14:paraId="77938AE3" w14:textId="77777777" w:rsidR="00004827" w:rsidRPr="0053660B" w:rsidRDefault="00004827" w:rsidP="00004827">
            <w:pPr>
              <w:jc w:val="center"/>
            </w:pPr>
            <w:r w:rsidRPr="0053660B">
              <w:t>1336</w:t>
            </w:r>
          </w:p>
        </w:tc>
      </w:tr>
      <w:tr w:rsidR="00004827" w:rsidRPr="0053660B" w14:paraId="7934C3ED"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394A79F0" w14:textId="77777777" w:rsidR="00004827" w:rsidRPr="0053660B" w:rsidRDefault="00004827" w:rsidP="00004827">
            <w:r w:rsidRPr="0053660B">
              <w:t>Мужчины</w:t>
            </w:r>
          </w:p>
        </w:tc>
      </w:tr>
      <w:tr w:rsidR="00004827" w:rsidRPr="0053660B" w14:paraId="7526D7C6"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784D4FD5" w14:textId="77777777" w:rsidR="00004827" w:rsidRPr="0053660B" w:rsidRDefault="00004827" w:rsidP="00004827">
            <w:pPr>
              <w:ind w:left="-448"/>
            </w:pPr>
            <w:r w:rsidRPr="0053660B">
              <w:t>Всего прибывших</w:t>
            </w:r>
          </w:p>
        </w:tc>
        <w:tc>
          <w:tcPr>
            <w:tcW w:w="648" w:type="pct"/>
            <w:tcBorders>
              <w:top w:val="single" w:sz="8" w:space="0" w:color="000000"/>
              <w:left w:val="single" w:sz="4" w:space="0" w:color="auto"/>
              <w:bottom w:val="single" w:sz="8" w:space="0" w:color="000000"/>
              <w:right w:val="single" w:sz="8" w:space="0" w:color="000000"/>
            </w:tcBorders>
          </w:tcPr>
          <w:p w14:paraId="48FC9E95" w14:textId="77777777" w:rsidR="00004827" w:rsidRPr="0053660B" w:rsidRDefault="00004827" w:rsidP="00004827">
            <w:pPr>
              <w:jc w:val="center"/>
            </w:pPr>
            <w:r w:rsidRPr="0053660B">
              <w:t>1619</w:t>
            </w:r>
          </w:p>
        </w:tc>
        <w:tc>
          <w:tcPr>
            <w:tcW w:w="648" w:type="pct"/>
            <w:tcBorders>
              <w:top w:val="single" w:sz="8" w:space="0" w:color="000000"/>
              <w:left w:val="single" w:sz="8" w:space="0" w:color="000000"/>
              <w:bottom w:val="single" w:sz="8" w:space="0" w:color="000000"/>
              <w:right w:val="single" w:sz="8" w:space="0" w:color="000000"/>
            </w:tcBorders>
          </w:tcPr>
          <w:p w14:paraId="1E5C8BE1" w14:textId="77777777" w:rsidR="00004827" w:rsidRPr="0053660B" w:rsidRDefault="00004827" w:rsidP="00004827">
            <w:pPr>
              <w:jc w:val="center"/>
            </w:pPr>
            <w:r w:rsidRPr="0053660B">
              <w:t>1574</w:t>
            </w:r>
          </w:p>
        </w:tc>
        <w:tc>
          <w:tcPr>
            <w:tcW w:w="648" w:type="pct"/>
            <w:tcBorders>
              <w:top w:val="single" w:sz="8" w:space="0" w:color="000000"/>
              <w:left w:val="single" w:sz="8" w:space="0" w:color="000000"/>
              <w:bottom w:val="single" w:sz="8" w:space="0" w:color="000000"/>
              <w:right w:val="single" w:sz="8" w:space="0" w:color="000000"/>
            </w:tcBorders>
          </w:tcPr>
          <w:p w14:paraId="5F6EF0BB" w14:textId="77777777" w:rsidR="00004827" w:rsidRPr="0053660B" w:rsidRDefault="00004827" w:rsidP="00004827">
            <w:pPr>
              <w:jc w:val="center"/>
            </w:pPr>
            <w:r w:rsidRPr="0053660B">
              <w:t>1507</w:t>
            </w:r>
          </w:p>
        </w:tc>
        <w:tc>
          <w:tcPr>
            <w:tcW w:w="649" w:type="pct"/>
            <w:tcBorders>
              <w:top w:val="single" w:sz="8" w:space="0" w:color="000000"/>
              <w:left w:val="single" w:sz="8" w:space="0" w:color="000000"/>
              <w:bottom w:val="single" w:sz="8" w:space="0" w:color="000000"/>
              <w:right w:val="single" w:sz="8" w:space="0" w:color="000000"/>
            </w:tcBorders>
          </w:tcPr>
          <w:p w14:paraId="3E162667" w14:textId="77777777" w:rsidR="00004827" w:rsidRPr="0053660B" w:rsidRDefault="00004827" w:rsidP="00004827">
            <w:pPr>
              <w:jc w:val="center"/>
            </w:pPr>
            <w:r w:rsidRPr="0053660B">
              <w:t>2060</w:t>
            </w:r>
          </w:p>
        </w:tc>
        <w:tc>
          <w:tcPr>
            <w:tcW w:w="649" w:type="pct"/>
            <w:tcBorders>
              <w:top w:val="single" w:sz="8" w:space="0" w:color="000000"/>
              <w:left w:val="single" w:sz="8" w:space="0" w:color="000000"/>
              <w:bottom w:val="single" w:sz="8" w:space="0" w:color="000000"/>
              <w:right w:val="single" w:sz="8" w:space="0" w:color="000000"/>
            </w:tcBorders>
          </w:tcPr>
          <w:p w14:paraId="72CC098B" w14:textId="77777777" w:rsidR="00004827" w:rsidRPr="0053660B" w:rsidRDefault="00004827" w:rsidP="00004827">
            <w:pPr>
              <w:jc w:val="center"/>
            </w:pPr>
            <w:r w:rsidRPr="0053660B">
              <w:t>1420</w:t>
            </w:r>
          </w:p>
        </w:tc>
        <w:tc>
          <w:tcPr>
            <w:tcW w:w="648" w:type="pct"/>
            <w:tcBorders>
              <w:top w:val="single" w:sz="8" w:space="0" w:color="000000"/>
              <w:left w:val="single" w:sz="8" w:space="0" w:color="000000"/>
              <w:bottom w:val="single" w:sz="8" w:space="0" w:color="000000"/>
              <w:right w:val="single" w:sz="8" w:space="0" w:color="000000"/>
            </w:tcBorders>
          </w:tcPr>
          <w:p w14:paraId="18970851" w14:textId="77777777" w:rsidR="00004827" w:rsidRPr="0053660B" w:rsidRDefault="00004827" w:rsidP="00004827">
            <w:pPr>
              <w:jc w:val="center"/>
            </w:pPr>
            <w:r w:rsidRPr="0053660B">
              <w:t>1153</w:t>
            </w:r>
          </w:p>
        </w:tc>
      </w:tr>
      <w:tr w:rsidR="00004827" w:rsidRPr="0053660B" w14:paraId="60DB4F18"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6E30CAA7" w14:textId="77777777" w:rsidR="00004827" w:rsidRPr="0053660B" w:rsidRDefault="00004827" w:rsidP="00004827">
            <w:pPr>
              <w:rPr>
                <w:b/>
              </w:rPr>
            </w:pPr>
            <w:r w:rsidRPr="0053660B">
              <w:rPr>
                <w:b/>
              </w:rPr>
              <w:t>Число выбывших</w:t>
            </w:r>
          </w:p>
        </w:tc>
      </w:tr>
      <w:tr w:rsidR="00004827" w:rsidRPr="0053660B" w14:paraId="7D45C336" w14:textId="77777777" w:rsidTr="00383947">
        <w:trPr>
          <w:trHeight w:val="20"/>
        </w:trPr>
        <w:tc>
          <w:tcPr>
            <w:tcW w:w="1109" w:type="pct"/>
            <w:tcBorders>
              <w:top w:val="single" w:sz="8" w:space="0" w:color="000000"/>
              <w:left w:val="single" w:sz="8" w:space="0" w:color="000000"/>
              <w:bottom w:val="single" w:sz="8" w:space="0" w:color="000000"/>
              <w:right w:val="single" w:sz="4" w:space="0" w:color="auto"/>
            </w:tcBorders>
            <w:shd w:val="clear" w:color="auto" w:fill="D9D9D9"/>
            <w:tcMar>
              <w:top w:w="15" w:type="dxa"/>
              <w:left w:w="600" w:type="dxa"/>
              <w:bottom w:w="15" w:type="dxa"/>
              <w:right w:w="15" w:type="dxa"/>
            </w:tcMar>
            <w:vAlign w:val="center"/>
            <w:hideMark/>
          </w:tcPr>
          <w:p w14:paraId="5876313F" w14:textId="77777777" w:rsidR="00004827" w:rsidRPr="0053660B" w:rsidRDefault="00004827" w:rsidP="00383947">
            <w:pPr>
              <w:ind w:hanging="448"/>
            </w:pPr>
            <w:r w:rsidRPr="0053660B">
              <w:t>Всего выбывших</w:t>
            </w:r>
          </w:p>
        </w:tc>
        <w:tc>
          <w:tcPr>
            <w:tcW w:w="648" w:type="pct"/>
            <w:tcBorders>
              <w:top w:val="single" w:sz="8" w:space="0" w:color="000000"/>
              <w:left w:val="single" w:sz="4" w:space="0" w:color="auto"/>
              <w:bottom w:val="single" w:sz="8" w:space="0" w:color="000000"/>
              <w:right w:val="single" w:sz="8" w:space="0" w:color="000000"/>
            </w:tcBorders>
            <w:shd w:val="clear" w:color="auto" w:fill="D9D9D9"/>
          </w:tcPr>
          <w:p w14:paraId="494C1C72" w14:textId="77777777" w:rsidR="00004827" w:rsidRPr="0053660B" w:rsidRDefault="00004827" w:rsidP="00004827">
            <w:pPr>
              <w:jc w:val="center"/>
            </w:pPr>
            <w:r w:rsidRPr="0053660B">
              <w:t>3920</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07EC2419" w14:textId="77777777" w:rsidR="00004827" w:rsidRPr="0053660B" w:rsidRDefault="00004827" w:rsidP="00004827">
            <w:pPr>
              <w:jc w:val="center"/>
            </w:pPr>
            <w:r w:rsidRPr="0053660B">
              <w:t>4191</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09318F07" w14:textId="77777777" w:rsidR="00004827" w:rsidRPr="0053660B" w:rsidRDefault="00004827" w:rsidP="00004827">
            <w:pPr>
              <w:jc w:val="center"/>
            </w:pPr>
            <w:r w:rsidRPr="0053660B">
              <w:t>4459</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4D48BF02" w14:textId="77777777" w:rsidR="00004827" w:rsidRPr="0053660B" w:rsidRDefault="00004827" w:rsidP="00004827">
            <w:pPr>
              <w:jc w:val="center"/>
            </w:pPr>
            <w:r w:rsidRPr="0053660B">
              <w:t>4442</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7AD483CB" w14:textId="77777777" w:rsidR="00004827" w:rsidRPr="0053660B" w:rsidRDefault="00004827" w:rsidP="00004827">
            <w:pPr>
              <w:jc w:val="center"/>
            </w:pPr>
            <w:r w:rsidRPr="0053660B">
              <w:t>3909</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45D0FB4E" w14:textId="77777777" w:rsidR="00004827" w:rsidRPr="0053660B" w:rsidRDefault="00004827" w:rsidP="00004827">
            <w:pPr>
              <w:jc w:val="center"/>
            </w:pPr>
            <w:r w:rsidRPr="0053660B">
              <w:t>2936</w:t>
            </w:r>
          </w:p>
        </w:tc>
      </w:tr>
      <w:tr w:rsidR="00004827" w:rsidRPr="0053660B" w14:paraId="6E6E94E8"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785EF3B0" w14:textId="77777777" w:rsidR="00004827" w:rsidRPr="0053660B" w:rsidRDefault="00004827" w:rsidP="00004827">
            <w:pPr>
              <w:ind w:left="-448"/>
            </w:pPr>
            <w:r w:rsidRPr="0053660B">
              <w:t>в пределах России</w:t>
            </w:r>
          </w:p>
        </w:tc>
        <w:tc>
          <w:tcPr>
            <w:tcW w:w="648" w:type="pct"/>
            <w:tcBorders>
              <w:top w:val="single" w:sz="8" w:space="0" w:color="000000"/>
              <w:left w:val="single" w:sz="4" w:space="0" w:color="auto"/>
              <w:bottom w:val="single" w:sz="8" w:space="0" w:color="000000"/>
              <w:right w:val="single" w:sz="8" w:space="0" w:color="000000"/>
            </w:tcBorders>
          </w:tcPr>
          <w:p w14:paraId="6DB7978D" w14:textId="77777777" w:rsidR="00004827" w:rsidRPr="0053660B" w:rsidRDefault="00004827" w:rsidP="00004827">
            <w:pPr>
              <w:jc w:val="center"/>
            </w:pPr>
            <w:r w:rsidRPr="0053660B">
              <w:t>3529</w:t>
            </w:r>
          </w:p>
        </w:tc>
        <w:tc>
          <w:tcPr>
            <w:tcW w:w="648" w:type="pct"/>
            <w:tcBorders>
              <w:top w:val="single" w:sz="8" w:space="0" w:color="000000"/>
              <w:left w:val="single" w:sz="8" w:space="0" w:color="000000"/>
              <w:bottom w:val="single" w:sz="8" w:space="0" w:color="000000"/>
              <w:right w:val="single" w:sz="8" w:space="0" w:color="000000"/>
            </w:tcBorders>
          </w:tcPr>
          <w:p w14:paraId="373DFCBA" w14:textId="77777777" w:rsidR="00004827" w:rsidRPr="0053660B" w:rsidRDefault="00004827" w:rsidP="00004827">
            <w:pPr>
              <w:jc w:val="center"/>
            </w:pPr>
            <w:r w:rsidRPr="0053660B">
              <w:t>3776</w:t>
            </w:r>
          </w:p>
        </w:tc>
        <w:tc>
          <w:tcPr>
            <w:tcW w:w="648" w:type="pct"/>
            <w:tcBorders>
              <w:top w:val="single" w:sz="8" w:space="0" w:color="000000"/>
              <w:left w:val="single" w:sz="8" w:space="0" w:color="000000"/>
              <w:bottom w:val="single" w:sz="8" w:space="0" w:color="000000"/>
              <w:right w:val="single" w:sz="8" w:space="0" w:color="000000"/>
            </w:tcBorders>
          </w:tcPr>
          <w:p w14:paraId="601532D3" w14:textId="77777777" w:rsidR="00004827" w:rsidRPr="0053660B" w:rsidRDefault="00004827" w:rsidP="00004827">
            <w:pPr>
              <w:jc w:val="center"/>
            </w:pPr>
            <w:r w:rsidRPr="0053660B">
              <w:t>4189</w:t>
            </w:r>
          </w:p>
        </w:tc>
        <w:tc>
          <w:tcPr>
            <w:tcW w:w="649" w:type="pct"/>
            <w:tcBorders>
              <w:top w:val="single" w:sz="8" w:space="0" w:color="000000"/>
              <w:left w:val="single" w:sz="8" w:space="0" w:color="000000"/>
              <w:bottom w:val="single" w:sz="8" w:space="0" w:color="000000"/>
              <w:right w:val="single" w:sz="8" w:space="0" w:color="000000"/>
            </w:tcBorders>
          </w:tcPr>
          <w:p w14:paraId="284BBEE4" w14:textId="77777777" w:rsidR="00004827" w:rsidRPr="0053660B" w:rsidRDefault="00004827" w:rsidP="00004827">
            <w:pPr>
              <w:jc w:val="center"/>
            </w:pPr>
            <w:r w:rsidRPr="0053660B">
              <w:t>4093</w:t>
            </w:r>
          </w:p>
        </w:tc>
        <w:tc>
          <w:tcPr>
            <w:tcW w:w="649" w:type="pct"/>
            <w:tcBorders>
              <w:top w:val="single" w:sz="8" w:space="0" w:color="000000"/>
              <w:left w:val="single" w:sz="8" w:space="0" w:color="000000"/>
              <w:bottom w:val="single" w:sz="8" w:space="0" w:color="000000"/>
              <w:right w:val="single" w:sz="8" w:space="0" w:color="000000"/>
            </w:tcBorders>
          </w:tcPr>
          <w:p w14:paraId="7CE6FC6D" w14:textId="77777777" w:rsidR="00004827" w:rsidRPr="0053660B" w:rsidRDefault="00004827" w:rsidP="00004827">
            <w:pPr>
              <w:jc w:val="center"/>
            </w:pPr>
            <w:r w:rsidRPr="0053660B">
              <w:t>3127</w:t>
            </w:r>
          </w:p>
        </w:tc>
        <w:tc>
          <w:tcPr>
            <w:tcW w:w="648" w:type="pct"/>
            <w:tcBorders>
              <w:top w:val="single" w:sz="8" w:space="0" w:color="000000"/>
              <w:left w:val="single" w:sz="8" w:space="0" w:color="000000"/>
              <w:bottom w:val="single" w:sz="8" w:space="0" w:color="000000"/>
              <w:right w:val="single" w:sz="8" w:space="0" w:color="000000"/>
            </w:tcBorders>
          </w:tcPr>
          <w:p w14:paraId="446EEC5D" w14:textId="77777777" w:rsidR="00004827" w:rsidRPr="0053660B" w:rsidRDefault="00004827" w:rsidP="00004827">
            <w:pPr>
              <w:jc w:val="center"/>
            </w:pPr>
            <w:r w:rsidRPr="0053660B">
              <w:t>2820</w:t>
            </w:r>
          </w:p>
        </w:tc>
      </w:tr>
      <w:tr w:rsidR="00004827" w:rsidRPr="0053660B" w14:paraId="571F4CFC"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2353826B" w14:textId="77777777" w:rsidR="00004827" w:rsidRPr="0053660B" w:rsidRDefault="00004827" w:rsidP="00004827">
            <w:pPr>
              <w:ind w:left="-448"/>
            </w:pPr>
            <w:r w:rsidRPr="0053660B">
              <w:t>внутрирегиональная</w:t>
            </w:r>
          </w:p>
        </w:tc>
        <w:tc>
          <w:tcPr>
            <w:tcW w:w="648" w:type="pct"/>
            <w:tcBorders>
              <w:top w:val="single" w:sz="8" w:space="0" w:color="000000"/>
              <w:left w:val="single" w:sz="4" w:space="0" w:color="auto"/>
              <w:bottom w:val="single" w:sz="8" w:space="0" w:color="000000"/>
              <w:right w:val="single" w:sz="8" w:space="0" w:color="000000"/>
            </w:tcBorders>
          </w:tcPr>
          <w:p w14:paraId="55BEF958" w14:textId="77777777" w:rsidR="00004827" w:rsidRPr="0053660B" w:rsidRDefault="00004827" w:rsidP="00004827">
            <w:pPr>
              <w:jc w:val="center"/>
            </w:pPr>
            <w:r w:rsidRPr="0053660B">
              <w:t>1559</w:t>
            </w:r>
          </w:p>
        </w:tc>
        <w:tc>
          <w:tcPr>
            <w:tcW w:w="648" w:type="pct"/>
            <w:tcBorders>
              <w:top w:val="single" w:sz="8" w:space="0" w:color="000000"/>
              <w:left w:val="single" w:sz="8" w:space="0" w:color="000000"/>
              <w:bottom w:val="single" w:sz="8" w:space="0" w:color="000000"/>
              <w:right w:val="single" w:sz="8" w:space="0" w:color="000000"/>
            </w:tcBorders>
          </w:tcPr>
          <w:p w14:paraId="1A7080D5" w14:textId="77777777" w:rsidR="00004827" w:rsidRPr="0053660B" w:rsidRDefault="00004827" w:rsidP="00004827">
            <w:pPr>
              <w:jc w:val="center"/>
            </w:pPr>
            <w:r w:rsidRPr="0053660B">
              <w:t>1616</w:t>
            </w:r>
          </w:p>
        </w:tc>
        <w:tc>
          <w:tcPr>
            <w:tcW w:w="648" w:type="pct"/>
            <w:tcBorders>
              <w:top w:val="single" w:sz="8" w:space="0" w:color="000000"/>
              <w:left w:val="single" w:sz="8" w:space="0" w:color="000000"/>
              <w:bottom w:val="single" w:sz="8" w:space="0" w:color="000000"/>
              <w:right w:val="single" w:sz="8" w:space="0" w:color="000000"/>
            </w:tcBorders>
          </w:tcPr>
          <w:p w14:paraId="690B3961" w14:textId="77777777" w:rsidR="00004827" w:rsidRPr="0053660B" w:rsidRDefault="00004827" w:rsidP="00004827">
            <w:pPr>
              <w:jc w:val="center"/>
            </w:pPr>
            <w:r w:rsidRPr="0053660B">
              <w:t>2055</w:t>
            </w:r>
          </w:p>
        </w:tc>
        <w:tc>
          <w:tcPr>
            <w:tcW w:w="649" w:type="pct"/>
            <w:tcBorders>
              <w:top w:val="single" w:sz="8" w:space="0" w:color="000000"/>
              <w:left w:val="single" w:sz="8" w:space="0" w:color="000000"/>
              <w:bottom w:val="single" w:sz="8" w:space="0" w:color="000000"/>
              <w:right w:val="single" w:sz="8" w:space="0" w:color="000000"/>
            </w:tcBorders>
          </w:tcPr>
          <w:p w14:paraId="6EA51B72" w14:textId="77777777" w:rsidR="00004827" w:rsidRPr="0053660B" w:rsidRDefault="00004827" w:rsidP="00004827">
            <w:pPr>
              <w:jc w:val="center"/>
            </w:pPr>
            <w:r w:rsidRPr="0053660B">
              <w:t>2273</w:t>
            </w:r>
          </w:p>
        </w:tc>
        <w:tc>
          <w:tcPr>
            <w:tcW w:w="649" w:type="pct"/>
            <w:tcBorders>
              <w:top w:val="single" w:sz="8" w:space="0" w:color="000000"/>
              <w:left w:val="single" w:sz="8" w:space="0" w:color="000000"/>
              <w:bottom w:val="single" w:sz="8" w:space="0" w:color="000000"/>
              <w:right w:val="single" w:sz="8" w:space="0" w:color="000000"/>
            </w:tcBorders>
          </w:tcPr>
          <w:p w14:paraId="4F1AE31E" w14:textId="77777777" w:rsidR="00004827" w:rsidRPr="0053660B" w:rsidRDefault="00004827" w:rsidP="00004827">
            <w:pPr>
              <w:jc w:val="center"/>
            </w:pPr>
            <w:r w:rsidRPr="0053660B">
              <w:t>1769</w:t>
            </w:r>
          </w:p>
        </w:tc>
        <w:tc>
          <w:tcPr>
            <w:tcW w:w="648" w:type="pct"/>
            <w:tcBorders>
              <w:top w:val="single" w:sz="8" w:space="0" w:color="000000"/>
              <w:left w:val="single" w:sz="8" w:space="0" w:color="000000"/>
              <w:bottom w:val="single" w:sz="8" w:space="0" w:color="000000"/>
              <w:right w:val="single" w:sz="8" w:space="0" w:color="000000"/>
            </w:tcBorders>
          </w:tcPr>
          <w:p w14:paraId="5587D5BB" w14:textId="77777777" w:rsidR="00004827" w:rsidRPr="0053660B" w:rsidRDefault="00004827" w:rsidP="00004827">
            <w:pPr>
              <w:jc w:val="center"/>
            </w:pPr>
            <w:r w:rsidRPr="0053660B">
              <w:t>1478</w:t>
            </w:r>
          </w:p>
        </w:tc>
      </w:tr>
      <w:tr w:rsidR="00004827" w:rsidRPr="0053660B" w14:paraId="1955E1FF"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66D94885" w14:textId="77777777" w:rsidR="00004827" w:rsidRPr="0053660B" w:rsidRDefault="00004827" w:rsidP="00004827">
            <w:pPr>
              <w:ind w:left="-448"/>
            </w:pPr>
            <w:r w:rsidRPr="0053660B">
              <w:t>межрегиональная</w:t>
            </w:r>
          </w:p>
        </w:tc>
        <w:tc>
          <w:tcPr>
            <w:tcW w:w="648" w:type="pct"/>
            <w:tcBorders>
              <w:top w:val="single" w:sz="8" w:space="0" w:color="000000"/>
              <w:left w:val="single" w:sz="4" w:space="0" w:color="auto"/>
              <w:bottom w:val="single" w:sz="8" w:space="0" w:color="000000"/>
              <w:right w:val="single" w:sz="8" w:space="0" w:color="000000"/>
            </w:tcBorders>
          </w:tcPr>
          <w:p w14:paraId="38C00283" w14:textId="77777777" w:rsidR="00004827" w:rsidRPr="0053660B" w:rsidRDefault="00004827" w:rsidP="00004827">
            <w:pPr>
              <w:jc w:val="center"/>
            </w:pPr>
            <w:r w:rsidRPr="0053660B">
              <w:t>1970</w:t>
            </w:r>
          </w:p>
        </w:tc>
        <w:tc>
          <w:tcPr>
            <w:tcW w:w="648" w:type="pct"/>
            <w:tcBorders>
              <w:top w:val="single" w:sz="8" w:space="0" w:color="000000"/>
              <w:left w:val="single" w:sz="8" w:space="0" w:color="000000"/>
              <w:bottom w:val="single" w:sz="8" w:space="0" w:color="000000"/>
              <w:right w:val="single" w:sz="8" w:space="0" w:color="000000"/>
            </w:tcBorders>
          </w:tcPr>
          <w:p w14:paraId="392D4085" w14:textId="77777777" w:rsidR="00004827" w:rsidRPr="0053660B" w:rsidRDefault="00004827" w:rsidP="00004827">
            <w:pPr>
              <w:jc w:val="center"/>
            </w:pPr>
            <w:r w:rsidRPr="0053660B">
              <w:t>2160</w:t>
            </w:r>
          </w:p>
        </w:tc>
        <w:tc>
          <w:tcPr>
            <w:tcW w:w="648" w:type="pct"/>
            <w:tcBorders>
              <w:top w:val="single" w:sz="8" w:space="0" w:color="000000"/>
              <w:left w:val="single" w:sz="8" w:space="0" w:color="000000"/>
              <w:bottom w:val="single" w:sz="8" w:space="0" w:color="000000"/>
              <w:right w:val="single" w:sz="8" w:space="0" w:color="000000"/>
            </w:tcBorders>
          </w:tcPr>
          <w:p w14:paraId="1810FB7F" w14:textId="77777777" w:rsidR="00004827" w:rsidRPr="0053660B" w:rsidRDefault="00004827" w:rsidP="00004827">
            <w:pPr>
              <w:jc w:val="center"/>
            </w:pPr>
            <w:r w:rsidRPr="0053660B">
              <w:t>2134</w:t>
            </w:r>
          </w:p>
        </w:tc>
        <w:tc>
          <w:tcPr>
            <w:tcW w:w="649" w:type="pct"/>
            <w:tcBorders>
              <w:top w:val="single" w:sz="8" w:space="0" w:color="000000"/>
              <w:left w:val="single" w:sz="8" w:space="0" w:color="000000"/>
              <w:bottom w:val="single" w:sz="8" w:space="0" w:color="000000"/>
              <w:right w:val="single" w:sz="8" w:space="0" w:color="000000"/>
            </w:tcBorders>
          </w:tcPr>
          <w:p w14:paraId="5E8CEE0F" w14:textId="77777777" w:rsidR="00004827" w:rsidRPr="0053660B" w:rsidRDefault="00004827" w:rsidP="00004827">
            <w:pPr>
              <w:jc w:val="center"/>
            </w:pPr>
            <w:r w:rsidRPr="0053660B">
              <w:t>1820</w:t>
            </w:r>
          </w:p>
        </w:tc>
        <w:tc>
          <w:tcPr>
            <w:tcW w:w="649" w:type="pct"/>
            <w:tcBorders>
              <w:top w:val="single" w:sz="8" w:space="0" w:color="000000"/>
              <w:left w:val="single" w:sz="8" w:space="0" w:color="000000"/>
              <w:bottom w:val="single" w:sz="8" w:space="0" w:color="000000"/>
              <w:right w:val="single" w:sz="8" w:space="0" w:color="000000"/>
            </w:tcBorders>
          </w:tcPr>
          <w:p w14:paraId="5F9594C2" w14:textId="77777777" w:rsidR="00004827" w:rsidRPr="0053660B" w:rsidRDefault="00004827" w:rsidP="00004827">
            <w:pPr>
              <w:jc w:val="center"/>
            </w:pPr>
            <w:r w:rsidRPr="0053660B">
              <w:t>1358</w:t>
            </w:r>
          </w:p>
        </w:tc>
        <w:tc>
          <w:tcPr>
            <w:tcW w:w="648" w:type="pct"/>
            <w:tcBorders>
              <w:top w:val="single" w:sz="8" w:space="0" w:color="000000"/>
              <w:left w:val="single" w:sz="8" w:space="0" w:color="000000"/>
              <w:bottom w:val="single" w:sz="8" w:space="0" w:color="000000"/>
              <w:right w:val="single" w:sz="8" w:space="0" w:color="000000"/>
            </w:tcBorders>
          </w:tcPr>
          <w:p w14:paraId="0878B21E" w14:textId="77777777" w:rsidR="00004827" w:rsidRPr="0053660B" w:rsidRDefault="00004827" w:rsidP="00004827">
            <w:pPr>
              <w:jc w:val="center"/>
            </w:pPr>
            <w:r w:rsidRPr="0053660B">
              <w:t>1342</w:t>
            </w:r>
          </w:p>
        </w:tc>
      </w:tr>
      <w:tr w:rsidR="00004827" w:rsidRPr="0053660B" w14:paraId="2F92AFB6"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0ECBB6DA" w14:textId="77777777" w:rsidR="00004827" w:rsidRPr="0053660B" w:rsidRDefault="00004827" w:rsidP="00004827">
            <w:pPr>
              <w:ind w:left="-448"/>
            </w:pPr>
            <w:r w:rsidRPr="0053660B">
              <w:t>международная</w:t>
            </w:r>
          </w:p>
        </w:tc>
        <w:tc>
          <w:tcPr>
            <w:tcW w:w="648" w:type="pct"/>
            <w:tcBorders>
              <w:top w:val="single" w:sz="8" w:space="0" w:color="000000"/>
              <w:left w:val="single" w:sz="4" w:space="0" w:color="auto"/>
              <w:bottom w:val="single" w:sz="8" w:space="0" w:color="000000"/>
              <w:right w:val="single" w:sz="8" w:space="0" w:color="000000"/>
            </w:tcBorders>
          </w:tcPr>
          <w:p w14:paraId="38327A0D" w14:textId="77777777" w:rsidR="00004827" w:rsidRPr="0053660B" w:rsidRDefault="00004827" w:rsidP="00004827">
            <w:pPr>
              <w:jc w:val="center"/>
            </w:pPr>
            <w:r w:rsidRPr="0053660B">
              <w:t>391</w:t>
            </w:r>
          </w:p>
        </w:tc>
        <w:tc>
          <w:tcPr>
            <w:tcW w:w="648" w:type="pct"/>
            <w:tcBorders>
              <w:top w:val="single" w:sz="8" w:space="0" w:color="000000"/>
              <w:left w:val="single" w:sz="8" w:space="0" w:color="000000"/>
              <w:bottom w:val="single" w:sz="8" w:space="0" w:color="000000"/>
              <w:right w:val="single" w:sz="8" w:space="0" w:color="000000"/>
            </w:tcBorders>
          </w:tcPr>
          <w:p w14:paraId="038108B0" w14:textId="77777777" w:rsidR="00004827" w:rsidRPr="0053660B" w:rsidRDefault="00004827" w:rsidP="00004827">
            <w:pPr>
              <w:jc w:val="center"/>
            </w:pPr>
            <w:r w:rsidRPr="0053660B">
              <w:t>415</w:t>
            </w:r>
          </w:p>
        </w:tc>
        <w:tc>
          <w:tcPr>
            <w:tcW w:w="648" w:type="pct"/>
            <w:tcBorders>
              <w:top w:val="single" w:sz="8" w:space="0" w:color="000000"/>
              <w:left w:val="single" w:sz="8" w:space="0" w:color="000000"/>
              <w:bottom w:val="single" w:sz="8" w:space="0" w:color="000000"/>
              <w:right w:val="single" w:sz="8" w:space="0" w:color="000000"/>
            </w:tcBorders>
          </w:tcPr>
          <w:p w14:paraId="0836F1C0" w14:textId="77777777" w:rsidR="00004827" w:rsidRPr="0053660B" w:rsidRDefault="00004827" w:rsidP="00004827">
            <w:pPr>
              <w:jc w:val="center"/>
            </w:pPr>
            <w:r w:rsidRPr="0053660B">
              <w:t>270</w:t>
            </w:r>
          </w:p>
        </w:tc>
        <w:tc>
          <w:tcPr>
            <w:tcW w:w="649" w:type="pct"/>
            <w:tcBorders>
              <w:top w:val="single" w:sz="8" w:space="0" w:color="000000"/>
              <w:left w:val="single" w:sz="8" w:space="0" w:color="000000"/>
              <w:bottom w:val="single" w:sz="8" w:space="0" w:color="000000"/>
              <w:right w:val="single" w:sz="8" w:space="0" w:color="000000"/>
            </w:tcBorders>
          </w:tcPr>
          <w:p w14:paraId="3EE513DD" w14:textId="77777777" w:rsidR="00004827" w:rsidRPr="0053660B" w:rsidRDefault="00004827" w:rsidP="00004827">
            <w:pPr>
              <w:jc w:val="center"/>
            </w:pPr>
            <w:r w:rsidRPr="0053660B">
              <w:t>349</w:t>
            </w:r>
          </w:p>
        </w:tc>
        <w:tc>
          <w:tcPr>
            <w:tcW w:w="649" w:type="pct"/>
            <w:tcBorders>
              <w:top w:val="single" w:sz="8" w:space="0" w:color="000000"/>
              <w:left w:val="single" w:sz="8" w:space="0" w:color="000000"/>
              <w:bottom w:val="single" w:sz="8" w:space="0" w:color="000000"/>
              <w:right w:val="single" w:sz="8" w:space="0" w:color="000000"/>
            </w:tcBorders>
          </w:tcPr>
          <w:p w14:paraId="7537D934" w14:textId="77777777" w:rsidR="00004827" w:rsidRPr="0053660B" w:rsidRDefault="00004827" w:rsidP="00004827">
            <w:pPr>
              <w:jc w:val="center"/>
            </w:pPr>
            <w:r w:rsidRPr="0053660B">
              <w:t>782</w:t>
            </w:r>
          </w:p>
        </w:tc>
        <w:tc>
          <w:tcPr>
            <w:tcW w:w="648" w:type="pct"/>
            <w:tcBorders>
              <w:top w:val="single" w:sz="8" w:space="0" w:color="000000"/>
              <w:left w:val="single" w:sz="8" w:space="0" w:color="000000"/>
              <w:bottom w:val="single" w:sz="8" w:space="0" w:color="000000"/>
              <w:right w:val="single" w:sz="8" w:space="0" w:color="000000"/>
            </w:tcBorders>
          </w:tcPr>
          <w:p w14:paraId="7A948A83" w14:textId="77777777" w:rsidR="00004827" w:rsidRPr="0053660B" w:rsidRDefault="00004827" w:rsidP="00004827">
            <w:pPr>
              <w:jc w:val="center"/>
            </w:pPr>
            <w:r w:rsidRPr="0053660B">
              <w:t>116</w:t>
            </w:r>
          </w:p>
        </w:tc>
      </w:tr>
      <w:tr w:rsidR="00004827" w:rsidRPr="0053660B" w14:paraId="0D33B43E"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296BB727" w14:textId="77777777" w:rsidR="00004827" w:rsidRPr="0053660B" w:rsidRDefault="00004827" w:rsidP="00004827">
            <w:pPr>
              <w:ind w:left="-448"/>
            </w:pPr>
            <w:r w:rsidRPr="0053660B">
              <w:t>со странами СНГ</w:t>
            </w:r>
          </w:p>
        </w:tc>
        <w:tc>
          <w:tcPr>
            <w:tcW w:w="648" w:type="pct"/>
            <w:tcBorders>
              <w:top w:val="single" w:sz="8" w:space="0" w:color="000000"/>
              <w:left w:val="single" w:sz="4" w:space="0" w:color="auto"/>
              <w:bottom w:val="single" w:sz="8" w:space="0" w:color="000000"/>
              <w:right w:val="single" w:sz="8" w:space="0" w:color="000000"/>
            </w:tcBorders>
          </w:tcPr>
          <w:p w14:paraId="245E2B6F" w14:textId="77777777" w:rsidR="00004827" w:rsidRPr="0053660B" w:rsidRDefault="00004827" w:rsidP="00004827">
            <w:pPr>
              <w:jc w:val="center"/>
            </w:pPr>
            <w:r w:rsidRPr="0053660B">
              <w:t>352</w:t>
            </w:r>
          </w:p>
        </w:tc>
        <w:tc>
          <w:tcPr>
            <w:tcW w:w="648" w:type="pct"/>
            <w:tcBorders>
              <w:top w:val="single" w:sz="8" w:space="0" w:color="000000"/>
              <w:left w:val="single" w:sz="8" w:space="0" w:color="000000"/>
              <w:bottom w:val="single" w:sz="8" w:space="0" w:color="000000"/>
              <w:right w:val="single" w:sz="8" w:space="0" w:color="000000"/>
            </w:tcBorders>
          </w:tcPr>
          <w:p w14:paraId="4BB51A1D" w14:textId="77777777" w:rsidR="00004827" w:rsidRPr="0053660B" w:rsidRDefault="00004827" w:rsidP="00004827">
            <w:pPr>
              <w:jc w:val="center"/>
            </w:pPr>
            <w:r w:rsidRPr="0053660B">
              <w:t>382</w:t>
            </w:r>
          </w:p>
        </w:tc>
        <w:tc>
          <w:tcPr>
            <w:tcW w:w="648" w:type="pct"/>
            <w:tcBorders>
              <w:top w:val="single" w:sz="8" w:space="0" w:color="000000"/>
              <w:left w:val="single" w:sz="8" w:space="0" w:color="000000"/>
              <w:bottom w:val="single" w:sz="8" w:space="0" w:color="000000"/>
              <w:right w:val="single" w:sz="8" w:space="0" w:color="000000"/>
            </w:tcBorders>
          </w:tcPr>
          <w:p w14:paraId="7DB7ADBD" w14:textId="77777777" w:rsidR="00004827" w:rsidRPr="0053660B" w:rsidRDefault="00004827" w:rsidP="00004827">
            <w:pPr>
              <w:jc w:val="center"/>
            </w:pPr>
            <w:r w:rsidRPr="0053660B">
              <w:t>249</w:t>
            </w:r>
          </w:p>
        </w:tc>
        <w:tc>
          <w:tcPr>
            <w:tcW w:w="649" w:type="pct"/>
            <w:tcBorders>
              <w:top w:val="single" w:sz="8" w:space="0" w:color="000000"/>
              <w:left w:val="single" w:sz="8" w:space="0" w:color="000000"/>
              <w:bottom w:val="single" w:sz="8" w:space="0" w:color="000000"/>
              <w:right w:val="single" w:sz="8" w:space="0" w:color="000000"/>
            </w:tcBorders>
          </w:tcPr>
          <w:p w14:paraId="0A911862" w14:textId="77777777" w:rsidR="00004827" w:rsidRPr="0053660B" w:rsidRDefault="00004827" w:rsidP="00004827">
            <w:pPr>
              <w:jc w:val="center"/>
            </w:pPr>
            <w:r w:rsidRPr="0053660B">
              <w:t>328</w:t>
            </w:r>
          </w:p>
        </w:tc>
        <w:tc>
          <w:tcPr>
            <w:tcW w:w="649" w:type="pct"/>
            <w:tcBorders>
              <w:top w:val="single" w:sz="8" w:space="0" w:color="000000"/>
              <w:left w:val="single" w:sz="8" w:space="0" w:color="000000"/>
              <w:bottom w:val="single" w:sz="8" w:space="0" w:color="000000"/>
              <w:right w:val="single" w:sz="8" w:space="0" w:color="000000"/>
            </w:tcBorders>
          </w:tcPr>
          <w:p w14:paraId="7B6130A7" w14:textId="77777777" w:rsidR="00004827" w:rsidRPr="0053660B" w:rsidRDefault="00004827" w:rsidP="00004827">
            <w:pPr>
              <w:jc w:val="center"/>
            </w:pPr>
            <w:r w:rsidRPr="0053660B">
              <w:t>752</w:t>
            </w:r>
          </w:p>
        </w:tc>
        <w:tc>
          <w:tcPr>
            <w:tcW w:w="648" w:type="pct"/>
            <w:tcBorders>
              <w:top w:val="single" w:sz="8" w:space="0" w:color="000000"/>
              <w:left w:val="single" w:sz="8" w:space="0" w:color="000000"/>
              <w:bottom w:val="single" w:sz="8" w:space="0" w:color="000000"/>
              <w:right w:val="single" w:sz="8" w:space="0" w:color="000000"/>
            </w:tcBorders>
          </w:tcPr>
          <w:p w14:paraId="5A947AB1" w14:textId="77777777" w:rsidR="00004827" w:rsidRPr="0053660B" w:rsidRDefault="00004827" w:rsidP="00004827">
            <w:pPr>
              <w:jc w:val="center"/>
            </w:pPr>
            <w:r w:rsidRPr="0053660B">
              <w:t>109</w:t>
            </w:r>
          </w:p>
        </w:tc>
      </w:tr>
      <w:tr w:rsidR="00004827" w:rsidRPr="0053660B" w14:paraId="4E894F67"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tcPr>
          <w:p w14:paraId="13965D22" w14:textId="77777777" w:rsidR="00004827" w:rsidRPr="0053660B" w:rsidRDefault="00004827" w:rsidP="00004827">
            <w:pPr>
              <w:ind w:left="-448"/>
            </w:pPr>
            <w:r w:rsidRPr="0053660B">
              <w:t>с другими зарубежными странами</w:t>
            </w:r>
          </w:p>
        </w:tc>
        <w:tc>
          <w:tcPr>
            <w:tcW w:w="648" w:type="pct"/>
            <w:tcBorders>
              <w:top w:val="single" w:sz="8" w:space="0" w:color="000000"/>
              <w:left w:val="single" w:sz="4" w:space="0" w:color="auto"/>
              <w:bottom w:val="single" w:sz="8" w:space="0" w:color="000000"/>
              <w:right w:val="single" w:sz="8" w:space="0" w:color="000000"/>
            </w:tcBorders>
          </w:tcPr>
          <w:p w14:paraId="0A7F9415" w14:textId="77777777" w:rsidR="00004827" w:rsidRPr="0053660B" w:rsidRDefault="00004827" w:rsidP="00004827">
            <w:pPr>
              <w:jc w:val="center"/>
            </w:pPr>
            <w:r w:rsidRPr="0053660B">
              <w:t>39</w:t>
            </w:r>
          </w:p>
        </w:tc>
        <w:tc>
          <w:tcPr>
            <w:tcW w:w="648" w:type="pct"/>
            <w:tcBorders>
              <w:top w:val="single" w:sz="8" w:space="0" w:color="000000"/>
              <w:left w:val="single" w:sz="8" w:space="0" w:color="000000"/>
              <w:bottom w:val="single" w:sz="8" w:space="0" w:color="000000"/>
              <w:right w:val="single" w:sz="8" w:space="0" w:color="000000"/>
            </w:tcBorders>
          </w:tcPr>
          <w:p w14:paraId="5B609BFB" w14:textId="77777777" w:rsidR="00004827" w:rsidRPr="0053660B" w:rsidRDefault="00004827" w:rsidP="00004827">
            <w:pPr>
              <w:jc w:val="center"/>
            </w:pPr>
            <w:r w:rsidRPr="0053660B">
              <w:t>33</w:t>
            </w:r>
          </w:p>
        </w:tc>
        <w:tc>
          <w:tcPr>
            <w:tcW w:w="648" w:type="pct"/>
            <w:tcBorders>
              <w:top w:val="single" w:sz="8" w:space="0" w:color="000000"/>
              <w:left w:val="single" w:sz="8" w:space="0" w:color="000000"/>
              <w:bottom w:val="single" w:sz="8" w:space="0" w:color="000000"/>
              <w:right w:val="single" w:sz="8" w:space="0" w:color="000000"/>
            </w:tcBorders>
          </w:tcPr>
          <w:p w14:paraId="244CC86C" w14:textId="77777777" w:rsidR="00004827" w:rsidRPr="0053660B" w:rsidRDefault="00004827" w:rsidP="00004827">
            <w:pPr>
              <w:jc w:val="center"/>
            </w:pPr>
            <w:r w:rsidRPr="0053660B">
              <w:t>21</w:t>
            </w:r>
          </w:p>
        </w:tc>
        <w:tc>
          <w:tcPr>
            <w:tcW w:w="649" w:type="pct"/>
            <w:tcBorders>
              <w:top w:val="single" w:sz="8" w:space="0" w:color="000000"/>
              <w:left w:val="single" w:sz="8" w:space="0" w:color="000000"/>
              <w:bottom w:val="single" w:sz="8" w:space="0" w:color="000000"/>
              <w:right w:val="single" w:sz="8" w:space="0" w:color="000000"/>
            </w:tcBorders>
          </w:tcPr>
          <w:p w14:paraId="30B1A1B7" w14:textId="77777777" w:rsidR="00004827" w:rsidRPr="0053660B" w:rsidRDefault="00004827" w:rsidP="00004827">
            <w:pPr>
              <w:jc w:val="center"/>
            </w:pPr>
            <w:r w:rsidRPr="0053660B">
              <w:t>21</w:t>
            </w:r>
          </w:p>
        </w:tc>
        <w:tc>
          <w:tcPr>
            <w:tcW w:w="649" w:type="pct"/>
            <w:tcBorders>
              <w:top w:val="single" w:sz="8" w:space="0" w:color="000000"/>
              <w:left w:val="single" w:sz="8" w:space="0" w:color="000000"/>
              <w:bottom w:val="single" w:sz="8" w:space="0" w:color="000000"/>
              <w:right w:val="single" w:sz="8" w:space="0" w:color="000000"/>
            </w:tcBorders>
          </w:tcPr>
          <w:p w14:paraId="2995B216" w14:textId="77777777" w:rsidR="00004827" w:rsidRPr="0053660B" w:rsidRDefault="00004827" w:rsidP="00004827">
            <w:pPr>
              <w:jc w:val="center"/>
            </w:pPr>
            <w:r w:rsidRPr="0053660B">
              <w:t>30</w:t>
            </w:r>
          </w:p>
        </w:tc>
        <w:tc>
          <w:tcPr>
            <w:tcW w:w="648" w:type="pct"/>
            <w:tcBorders>
              <w:top w:val="single" w:sz="8" w:space="0" w:color="000000"/>
              <w:left w:val="single" w:sz="8" w:space="0" w:color="000000"/>
              <w:bottom w:val="single" w:sz="8" w:space="0" w:color="000000"/>
              <w:right w:val="single" w:sz="8" w:space="0" w:color="000000"/>
            </w:tcBorders>
          </w:tcPr>
          <w:p w14:paraId="6EDDD034" w14:textId="77777777" w:rsidR="00004827" w:rsidRPr="0053660B" w:rsidRDefault="00004827" w:rsidP="00004827">
            <w:pPr>
              <w:jc w:val="center"/>
            </w:pPr>
            <w:r w:rsidRPr="0053660B">
              <w:t>7</w:t>
            </w:r>
          </w:p>
        </w:tc>
      </w:tr>
      <w:tr w:rsidR="00004827" w:rsidRPr="0053660B" w14:paraId="3D14F2F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04B80DA5" w14:textId="77777777" w:rsidR="00004827" w:rsidRPr="0053660B" w:rsidRDefault="00004827" w:rsidP="00004827">
            <w:pPr>
              <w:ind w:left="-448"/>
            </w:pPr>
            <w:r w:rsidRPr="0053660B">
              <w:t>Внешняя (для региона) миграция</w:t>
            </w:r>
          </w:p>
        </w:tc>
        <w:tc>
          <w:tcPr>
            <w:tcW w:w="648" w:type="pct"/>
            <w:tcBorders>
              <w:top w:val="single" w:sz="8" w:space="0" w:color="000000"/>
              <w:left w:val="single" w:sz="4" w:space="0" w:color="auto"/>
              <w:bottom w:val="single" w:sz="8" w:space="0" w:color="000000"/>
              <w:right w:val="single" w:sz="8" w:space="0" w:color="000000"/>
            </w:tcBorders>
          </w:tcPr>
          <w:p w14:paraId="23F023A6" w14:textId="77777777" w:rsidR="00004827" w:rsidRPr="0053660B" w:rsidRDefault="00004827" w:rsidP="00004827">
            <w:pPr>
              <w:jc w:val="center"/>
            </w:pPr>
            <w:r w:rsidRPr="0053660B">
              <w:t>2361</w:t>
            </w:r>
          </w:p>
        </w:tc>
        <w:tc>
          <w:tcPr>
            <w:tcW w:w="648" w:type="pct"/>
            <w:tcBorders>
              <w:top w:val="single" w:sz="8" w:space="0" w:color="000000"/>
              <w:left w:val="single" w:sz="8" w:space="0" w:color="000000"/>
              <w:bottom w:val="single" w:sz="8" w:space="0" w:color="000000"/>
              <w:right w:val="single" w:sz="8" w:space="0" w:color="000000"/>
            </w:tcBorders>
          </w:tcPr>
          <w:p w14:paraId="4E944D54" w14:textId="77777777" w:rsidR="00004827" w:rsidRPr="0053660B" w:rsidRDefault="00004827" w:rsidP="00004827">
            <w:pPr>
              <w:jc w:val="center"/>
            </w:pPr>
            <w:r w:rsidRPr="0053660B">
              <w:t>2575</w:t>
            </w:r>
          </w:p>
        </w:tc>
        <w:tc>
          <w:tcPr>
            <w:tcW w:w="648" w:type="pct"/>
            <w:tcBorders>
              <w:top w:val="single" w:sz="8" w:space="0" w:color="000000"/>
              <w:left w:val="single" w:sz="8" w:space="0" w:color="000000"/>
              <w:bottom w:val="single" w:sz="8" w:space="0" w:color="000000"/>
              <w:right w:val="single" w:sz="8" w:space="0" w:color="000000"/>
            </w:tcBorders>
          </w:tcPr>
          <w:p w14:paraId="2A6767EF" w14:textId="77777777" w:rsidR="00004827" w:rsidRPr="0053660B" w:rsidRDefault="00004827" w:rsidP="00004827">
            <w:pPr>
              <w:jc w:val="center"/>
            </w:pPr>
            <w:r w:rsidRPr="0053660B">
              <w:t>2404</w:t>
            </w:r>
          </w:p>
        </w:tc>
        <w:tc>
          <w:tcPr>
            <w:tcW w:w="649" w:type="pct"/>
            <w:tcBorders>
              <w:top w:val="single" w:sz="8" w:space="0" w:color="000000"/>
              <w:left w:val="single" w:sz="8" w:space="0" w:color="000000"/>
              <w:bottom w:val="single" w:sz="8" w:space="0" w:color="000000"/>
              <w:right w:val="single" w:sz="8" w:space="0" w:color="000000"/>
            </w:tcBorders>
          </w:tcPr>
          <w:p w14:paraId="5C0AFC30" w14:textId="77777777" w:rsidR="00004827" w:rsidRPr="0053660B" w:rsidRDefault="00004827" w:rsidP="00004827">
            <w:pPr>
              <w:jc w:val="center"/>
            </w:pPr>
            <w:r w:rsidRPr="0053660B">
              <w:t>2169</w:t>
            </w:r>
          </w:p>
        </w:tc>
        <w:tc>
          <w:tcPr>
            <w:tcW w:w="649" w:type="pct"/>
            <w:tcBorders>
              <w:top w:val="single" w:sz="8" w:space="0" w:color="000000"/>
              <w:left w:val="single" w:sz="8" w:space="0" w:color="000000"/>
              <w:bottom w:val="single" w:sz="8" w:space="0" w:color="000000"/>
              <w:right w:val="single" w:sz="8" w:space="0" w:color="000000"/>
            </w:tcBorders>
          </w:tcPr>
          <w:p w14:paraId="2C799867" w14:textId="77777777" w:rsidR="00004827" w:rsidRPr="0053660B" w:rsidRDefault="00004827" w:rsidP="00004827">
            <w:pPr>
              <w:jc w:val="center"/>
            </w:pPr>
            <w:r w:rsidRPr="0053660B">
              <w:t>2140</w:t>
            </w:r>
          </w:p>
        </w:tc>
        <w:tc>
          <w:tcPr>
            <w:tcW w:w="648" w:type="pct"/>
            <w:tcBorders>
              <w:top w:val="single" w:sz="8" w:space="0" w:color="000000"/>
              <w:left w:val="single" w:sz="8" w:space="0" w:color="000000"/>
              <w:bottom w:val="single" w:sz="8" w:space="0" w:color="000000"/>
              <w:right w:val="single" w:sz="8" w:space="0" w:color="000000"/>
            </w:tcBorders>
          </w:tcPr>
          <w:p w14:paraId="4FD86E86" w14:textId="77777777" w:rsidR="00004827" w:rsidRPr="0053660B" w:rsidRDefault="00004827" w:rsidP="00004827">
            <w:pPr>
              <w:jc w:val="center"/>
            </w:pPr>
            <w:r w:rsidRPr="0053660B">
              <w:t>1458</w:t>
            </w:r>
          </w:p>
        </w:tc>
      </w:tr>
      <w:tr w:rsidR="00004827" w:rsidRPr="0053660B" w14:paraId="7342FF32"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67BA5B07" w14:textId="77777777" w:rsidR="00004827" w:rsidRPr="0053660B" w:rsidRDefault="00004827" w:rsidP="00004827">
            <w:r w:rsidRPr="0053660B">
              <w:t>Женщины</w:t>
            </w:r>
          </w:p>
        </w:tc>
      </w:tr>
      <w:tr w:rsidR="00004827" w:rsidRPr="0053660B" w14:paraId="524861B5"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6C451154" w14:textId="77777777" w:rsidR="00004827" w:rsidRPr="0053660B" w:rsidRDefault="00004827" w:rsidP="00004827">
            <w:pPr>
              <w:ind w:left="-448"/>
            </w:pPr>
            <w:r w:rsidRPr="0053660B">
              <w:t>Всего выбывших</w:t>
            </w:r>
          </w:p>
        </w:tc>
        <w:tc>
          <w:tcPr>
            <w:tcW w:w="648" w:type="pct"/>
            <w:tcBorders>
              <w:top w:val="single" w:sz="8" w:space="0" w:color="000000"/>
              <w:left w:val="single" w:sz="4" w:space="0" w:color="auto"/>
              <w:bottom w:val="single" w:sz="8" w:space="0" w:color="000000"/>
              <w:right w:val="single" w:sz="8" w:space="0" w:color="000000"/>
            </w:tcBorders>
          </w:tcPr>
          <w:p w14:paraId="30B6C092" w14:textId="77777777" w:rsidR="00004827" w:rsidRPr="0053660B" w:rsidRDefault="00004827" w:rsidP="00004827">
            <w:pPr>
              <w:jc w:val="center"/>
            </w:pPr>
            <w:r w:rsidRPr="0053660B">
              <w:t>2122</w:t>
            </w:r>
          </w:p>
        </w:tc>
        <w:tc>
          <w:tcPr>
            <w:tcW w:w="648" w:type="pct"/>
            <w:tcBorders>
              <w:top w:val="single" w:sz="8" w:space="0" w:color="000000"/>
              <w:left w:val="single" w:sz="8" w:space="0" w:color="000000"/>
              <w:bottom w:val="single" w:sz="8" w:space="0" w:color="000000"/>
              <w:right w:val="single" w:sz="8" w:space="0" w:color="000000"/>
            </w:tcBorders>
          </w:tcPr>
          <w:p w14:paraId="6E068105" w14:textId="77777777" w:rsidR="00004827" w:rsidRPr="0053660B" w:rsidRDefault="00004827" w:rsidP="00004827">
            <w:pPr>
              <w:jc w:val="center"/>
            </w:pPr>
            <w:r w:rsidRPr="0053660B">
              <w:t>2191</w:t>
            </w:r>
          </w:p>
        </w:tc>
        <w:tc>
          <w:tcPr>
            <w:tcW w:w="648" w:type="pct"/>
            <w:tcBorders>
              <w:top w:val="single" w:sz="8" w:space="0" w:color="000000"/>
              <w:left w:val="single" w:sz="8" w:space="0" w:color="000000"/>
              <w:bottom w:val="single" w:sz="8" w:space="0" w:color="000000"/>
              <w:right w:val="single" w:sz="8" w:space="0" w:color="000000"/>
            </w:tcBorders>
          </w:tcPr>
          <w:p w14:paraId="0A9090CF" w14:textId="77777777" w:rsidR="00004827" w:rsidRPr="0053660B" w:rsidRDefault="00004827" w:rsidP="00004827">
            <w:pPr>
              <w:jc w:val="center"/>
            </w:pPr>
            <w:r w:rsidRPr="0053660B">
              <w:t>2390</w:t>
            </w:r>
          </w:p>
        </w:tc>
        <w:tc>
          <w:tcPr>
            <w:tcW w:w="649" w:type="pct"/>
            <w:tcBorders>
              <w:top w:val="single" w:sz="8" w:space="0" w:color="000000"/>
              <w:left w:val="single" w:sz="8" w:space="0" w:color="000000"/>
              <w:bottom w:val="single" w:sz="8" w:space="0" w:color="000000"/>
              <w:right w:val="single" w:sz="8" w:space="0" w:color="000000"/>
            </w:tcBorders>
          </w:tcPr>
          <w:p w14:paraId="67100F91" w14:textId="77777777" w:rsidR="00004827" w:rsidRPr="0053660B" w:rsidRDefault="00004827" w:rsidP="00004827">
            <w:pPr>
              <w:jc w:val="center"/>
            </w:pPr>
            <w:r w:rsidRPr="0053660B">
              <w:t>2401</w:t>
            </w:r>
          </w:p>
        </w:tc>
        <w:tc>
          <w:tcPr>
            <w:tcW w:w="649" w:type="pct"/>
            <w:tcBorders>
              <w:top w:val="single" w:sz="8" w:space="0" w:color="000000"/>
              <w:left w:val="single" w:sz="8" w:space="0" w:color="000000"/>
              <w:bottom w:val="single" w:sz="8" w:space="0" w:color="000000"/>
              <w:right w:val="single" w:sz="8" w:space="0" w:color="000000"/>
            </w:tcBorders>
          </w:tcPr>
          <w:p w14:paraId="6E321A9E" w14:textId="77777777" w:rsidR="00004827" w:rsidRPr="0053660B" w:rsidRDefault="00004827" w:rsidP="00004827">
            <w:pPr>
              <w:jc w:val="center"/>
            </w:pPr>
            <w:r w:rsidRPr="0053660B">
              <w:t>2064</w:t>
            </w:r>
          </w:p>
        </w:tc>
        <w:tc>
          <w:tcPr>
            <w:tcW w:w="648" w:type="pct"/>
            <w:tcBorders>
              <w:top w:val="single" w:sz="8" w:space="0" w:color="000000"/>
              <w:left w:val="single" w:sz="8" w:space="0" w:color="000000"/>
              <w:bottom w:val="single" w:sz="8" w:space="0" w:color="000000"/>
              <w:right w:val="single" w:sz="8" w:space="0" w:color="000000"/>
            </w:tcBorders>
          </w:tcPr>
          <w:p w14:paraId="133423A6" w14:textId="77777777" w:rsidR="00004827" w:rsidRPr="0053660B" w:rsidRDefault="00004827" w:rsidP="00004827">
            <w:pPr>
              <w:jc w:val="center"/>
            </w:pPr>
            <w:r w:rsidRPr="0053660B">
              <w:t>1598</w:t>
            </w:r>
          </w:p>
        </w:tc>
      </w:tr>
      <w:tr w:rsidR="00004827" w:rsidRPr="0053660B" w14:paraId="532F7E72"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3DD944C1" w14:textId="77777777" w:rsidR="00004827" w:rsidRPr="0053660B" w:rsidRDefault="00004827" w:rsidP="00004827">
            <w:r w:rsidRPr="0053660B">
              <w:t>Мужчины</w:t>
            </w:r>
          </w:p>
        </w:tc>
      </w:tr>
      <w:tr w:rsidR="00004827" w:rsidRPr="0053660B" w14:paraId="756632BF"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6012CF8D" w14:textId="77777777" w:rsidR="00004827" w:rsidRPr="0053660B" w:rsidRDefault="00004827" w:rsidP="00004827">
            <w:pPr>
              <w:ind w:left="-448"/>
            </w:pPr>
            <w:r w:rsidRPr="0053660B">
              <w:t>Всего выбывших</w:t>
            </w:r>
          </w:p>
        </w:tc>
        <w:tc>
          <w:tcPr>
            <w:tcW w:w="648" w:type="pct"/>
            <w:tcBorders>
              <w:top w:val="single" w:sz="8" w:space="0" w:color="000000"/>
              <w:left w:val="single" w:sz="4" w:space="0" w:color="auto"/>
              <w:bottom w:val="single" w:sz="8" w:space="0" w:color="000000"/>
              <w:right w:val="single" w:sz="8" w:space="0" w:color="000000"/>
            </w:tcBorders>
          </w:tcPr>
          <w:p w14:paraId="4CB142E4" w14:textId="77777777" w:rsidR="00004827" w:rsidRPr="0053660B" w:rsidRDefault="00004827" w:rsidP="00004827">
            <w:pPr>
              <w:jc w:val="center"/>
            </w:pPr>
            <w:r w:rsidRPr="0053660B">
              <w:t>1798</w:t>
            </w:r>
          </w:p>
        </w:tc>
        <w:tc>
          <w:tcPr>
            <w:tcW w:w="648" w:type="pct"/>
            <w:tcBorders>
              <w:top w:val="single" w:sz="8" w:space="0" w:color="000000"/>
              <w:left w:val="single" w:sz="8" w:space="0" w:color="000000"/>
              <w:bottom w:val="single" w:sz="8" w:space="0" w:color="000000"/>
              <w:right w:val="single" w:sz="8" w:space="0" w:color="000000"/>
            </w:tcBorders>
          </w:tcPr>
          <w:p w14:paraId="47600988" w14:textId="77777777" w:rsidR="00004827" w:rsidRPr="0053660B" w:rsidRDefault="00004827" w:rsidP="00004827">
            <w:pPr>
              <w:jc w:val="center"/>
            </w:pPr>
            <w:r w:rsidRPr="0053660B">
              <w:t>2000</w:t>
            </w:r>
          </w:p>
        </w:tc>
        <w:tc>
          <w:tcPr>
            <w:tcW w:w="648" w:type="pct"/>
            <w:tcBorders>
              <w:top w:val="single" w:sz="8" w:space="0" w:color="000000"/>
              <w:left w:val="single" w:sz="8" w:space="0" w:color="000000"/>
              <w:bottom w:val="single" w:sz="8" w:space="0" w:color="000000"/>
              <w:right w:val="single" w:sz="8" w:space="0" w:color="000000"/>
            </w:tcBorders>
          </w:tcPr>
          <w:p w14:paraId="4A5A850A" w14:textId="77777777" w:rsidR="00004827" w:rsidRPr="0053660B" w:rsidRDefault="00004827" w:rsidP="00004827">
            <w:pPr>
              <w:jc w:val="center"/>
            </w:pPr>
            <w:r w:rsidRPr="0053660B">
              <w:t>2069</w:t>
            </w:r>
          </w:p>
        </w:tc>
        <w:tc>
          <w:tcPr>
            <w:tcW w:w="649" w:type="pct"/>
            <w:tcBorders>
              <w:top w:val="single" w:sz="8" w:space="0" w:color="000000"/>
              <w:left w:val="single" w:sz="8" w:space="0" w:color="000000"/>
              <w:bottom w:val="single" w:sz="8" w:space="0" w:color="000000"/>
              <w:right w:val="single" w:sz="8" w:space="0" w:color="000000"/>
            </w:tcBorders>
          </w:tcPr>
          <w:p w14:paraId="0DAEBA49" w14:textId="77777777" w:rsidR="00004827" w:rsidRPr="0053660B" w:rsidRDefault="00004827" w:rsidP="00004827">
            <w:pPr>
              <w:jc w:val="center"/>
            </w:pPr>
            <w:r w:rsidRPr="0053660B">
              <w:t>2041</w:t>
            </w:r>
          </w:p>
        </w:tc>
        <w:tc>
          <w:tcPr>
            <w:tcW w:w="649" w:type="pct"/>
            <w:tcBorders>
              <w:top w:val="single" w:sz="8" w:space="0" w:color="000000"/>
              <w:left w:val="single" w:sz="8" w:space="0" w:color="000000"/>
              <w:bottom w:val="single" w:sz="8" w:space="0" w:color="000000"/>
              <w:right w:val="single" w:sz="8" w:space="0" w:color="000000"/>
            </w:tcBorders>
          </w:tcPr>
          <w:p w14:paraId="032D3A58" w14:textId="77777777" w:rsidR="00004827" w:rsidRPr="0053660B" w:rsidRDefault="00004827" w:rsidP="00004827">
            <w:pPr>
              <w:jc w:val="center"/>
            </w:pPr>
            <w:r w:rsidRPr="0053660B">
              <w:t>1845</w:t>
            </w:r>
          </w:p>
        </w:tc>
        <w:tc>
          <w:tcPr>
            <w:tcW w:w="648" w:type="pct"/>
            <w:tcBorders>
              <w:top w:val="single" w:sz="8" w:space="0" w:color="000000"/>
              <w:left w:val="single" w:sz="8" w:space="0" w:color="000000"/>
              <w:bottom w:val="single" w:sz="8" w:space="0" w:color="000000"/>
              <w:right w:val="single" w:sz="8" w:space="0" w:color="000000"/>
            </w:tcBorders>
          </w:tcPr>
          <w:p w14:paraId="792401CE" w14:textId="77777777" w:rsidR="00004827" w:rsidRPr="0053660B" w:rsidRDefault="00004827" w:rsidP="00004827">
            <w:pPr>
              <w:jc w:val="center"/>
            </w:pPr>
            <w:r w:rsidRPr="0053660B">
              <w:t>1338</w:t>
            </w:r>
          </w:p>
        </w:tc>
      </w:tr>
      <w:tr w:rsidR="00004827" w:rsidRPr="0053660B" w14:paraId="143A40A8"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6CB5C457" w14:textId="77777777" w:rsidR="00004827" w:rsidRPr="0053660B" w:rsidRDefault="00004827" w:rsidP="00004827">
            <w:pPr>
              <w:rPr>
                <w:b/>
              </w:rPr>
            </w:pPr>
            <w:r w:rsidRPr="0053660B">
              <w:rPr>
                <w:b/>
              </w:rPr>
              <w:t>Миграционный прирост (убыль)</w:t>
            </w:r>
          </w:p>
        </w:tc>
      </w:tr>
      <w:tr w:rsidR="00004827" w:rsidRPr="0053660B" w14:paraId="41A314D9"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shd w:val="clear" w:color="auto" w:fill="D9D9D9"/>
            <w:tcMar>
              <w:top w:w="15" w:type="dxa"/>
              <w:left w:w="600" w:type="dxa"/>
              <w:bottom w:w="15" w:type="dxa"/>
              <w:right w:w="15" w:type="dxa"/>
            </w:tcMar>
            <w:hideMark/>
          </w:tcPr>
          <w:p w14:paraId="19CF3B09" w14:textId="77777777" w:rsidR="00004827" w:rsidRPr="0053660B" w:rsidRDefault="00004827" w:rsidP="00004827">
            <w:pPr>
              <w:ind w:hanging="448"/>
            </w:pPr>
            <w:r w:rsidRPr="0053660B">
              <w:t xml:space="preserve">Миграция </w:t>
            </w:r>
            <w:r w:rsidRPr="0053660B">
              <w:rPr>
                <w:bCs/>
              </w:rPr>
              <w:t>—</w:t>
            </w:r>
            <w:r w:rsidRPr="0053660B">
              <w:t xml:space="preserve"> всего</w:t>
            </w:r>
          </w:p>
        </w:tc>
        <w:tc>
          <w:tcPr>
            <w:tcW w:w="648" w:type="pct"/>
            <w:tcBorders>
              <w:top w:val="single" w:sz="8" w:space="0" w:color="000000"/>
              <w:left w:val="single" w:sz="4" w:space="0" w:color="auto"/>
              <w:bottom w:val="single" w:sz="8" w:space="0" w:color="000000"/>
              <w:right w:val="single" w:sz="8" w:space="0" w:color="000000"/>
            </w:tcBorders>
            <w:shd w:val="clear" w:color="auto" w:fill="D9D9D9"/>
          </w:tcPr>
          <w:p w14:paraId="3E187F1E" w14:textId="77777777" w:rsidR="00004827" w:rsidRPr="0053660B" w:rsidRDefault="00004827" w:rsidP="00004827">
            <w:pPr>
              <w:jc w:val="center"/>
            </w:pPr>
            <w:r w:rsidRPr="0053660B">
              <w:t>-422</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4CD17A3D" w14:textId="77777777" w:rsidR="00004827" w:rsidRPr="0053660B" w:rsidRDefault="00004827" w:rsidP="00004827">
            <w:pPr>
              <w:jc w:val="center"/>
            </w:pPr>
            <w:r w:rsidRPr="0053660B">
              <w:t>-842</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1B4B55EC" w14:textId="77777777" w:rsidR="00004827" w:rsidRPr="0053660B" w:rsidRDefault="00004827" w:rsidP="00004827">
            <w:pPr>
              <w:jc w:val="center"/>
            </w:pPr>
            <w:r w:rsidRPr="0053660B">
              <w:t>-1223</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342BF775" w14:textId="77777777" w:rsidR="00004827" w:rsidRPr="0053660B" w:rsidRDefault="00004827" w:rsidP="00004827">
            <w:pPr>
              <w:jc w:val="center"/>
            </w:pPr>
            <w:r w:rsidRPr="0053660B">
              <w:t>-187</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15C10A3D" w14:textId="77777777" w:rsidR="00004827" w:rsidRPr="0053660B" w:rsidRDefault="00004827" w:rsidP="00004827">
            <w:pPr>
              <w:jc w:val="center"/>
            </w:pPr>
            <w:r w:rsidRPr="0053660B">
              <w:t>-866</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29B28B9F" w14:textId="77777777" w:rsidR="00004827" w:rsidRPr="0053660B" w:rsidRDefault="00004827" w:rsidP="00004827">
            <w:pPr>
              <w:jc w:val="center"/>
            </w:pPr>
            <w:r w:rsidRPr="0053660B">
              <w:t>-447</w:t>
            </w:r>
          </w:p>
        </w:tc>
      </w:tr>
      <w:tr w:rsidR="00004827" w:rsidRPr="0053660B" w14:paraId="54AC3DA9"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2863AA9D" w14:textId="77777777" w:rsidR="00004827" w:rsidRPr="0053660B" w:rsidRDefault="00004827" w:rsidP="00004827">
            <w:pPr>
              <w:ind w:left="-448" w:hanging="23"/>
            </w:pPr>
            <w:r w:rsidRPr="0053660B">
              <w:t>в пределах России</w:t>
            </w:r>
          </w:p>
        </w:tc>
        <w:tc>
          <w:tcPr>
            <w:tcW w:w="648" w:type="pct"/>
            <w:tcBorders>
              <w:top w:val="single" w:sz="8" w:space="0" w:color="000000"/>
              <w:left w:val="single" w:sz="4" w:space="0" w:color="auto"/>
              <w:bottom w:val="single" w:sz="8" w:space="0" w:color="000000"/>
              <w:right w:val="single" w:sz="8" w:space="0" w:color="000000"/>
            </w:tcBorders>
          </w:tcPr>
          <w:p w14:paraId="12952473" w14:textId="77777777" w:rsidR="00004827" w:rsidRPr="0053660B" w:rsidRDefault="00004827" w:rsidP="00004827">
            <w:pPr>
              <w:jc w:val="center"/>
            </w:pPr>
            <w:r w:rsidRPr="0053660B">
              <w:t>-389</w:t>
            </w:r>
          </w:p>
        </w:tc>
        <w:tc>
          <w:tcPr>
            <w:tcW w:w="648" w:type="pct"/>
            <w:tcBorders>
              <w:top w:val="single" w:sz="8" w:space="0" w:color="000000"/>
              <w:left w:val="single" w:sz="8" w:space="0" w:color="000000"/>
              <w:bottom w:val="single" w:sz="8" w:space="0" w:color="000000"/>
              <w:right w:val="single" w:sz="8" w:space="0" w:color="000000"/>
            </w:tcBorders>
          </w:tcPr>
          <w:p w14:paraId="7EA41A54" w14:textId="77777777" w:rsidR="00004827" w:rsidRPr="0053660B" w:rsidRDefault="00004827" w:rsidP="00004827">
            <w:pPr>
              <w:jc w:val="center"/>
            </w:pPr>
            <w:r w:rsidRPr="0053660B">
              <w:t>-602</w:t>
            </w:r>
          </w:p>
        </w:tc>
        <w:tc>
          <w:tcPr>
            <w:tcW w:w="648" w:type="pct"/>
            <w:tcBorders>
              <w:top w:val="single" w:sz="8" w:space="0" w:color="000000"/>
              <w:left w:val="single" w:sz="8" w:space="0" w:color="000000"/>
              <w:bottom w:val="single" w:sz="8" w:space="0" w:color="000000"/>
              <w:right w:val="single" w:sz="8" w:space="0" w:color="000000"/>
            </w:tcBorders>
          </w:tcPr>
          <w:p w14:paraId="7892FE73" w14:textId="77777777" w:rsidR="00004827" w:rsidRPr="0053660B" w:rsidRDefault="00004827" w:rsidP="00004827">
            <w:pPr>
              <w:jc w:val="center"/>
            </w:pPr>
            <w:r w:rsidRPr="0053660B">
              <w:t>-955</w:t>
            </w:r>
          </w:p>
        </w:tc>
        <w:tc>
          <w:tcPr>
            <w:tcW w:w="649" w:type="pct"/>
            <w:tcBorders>
              <w:top w:val="single" w:sz="8" w:space="0" w:color="000000"/>
              <w:left w:val="single" w:sz="8" w:space="0" w:color="000000"/>
              <w:bottom w:val="single" w:sz="8" w:space="0" w:color="000000"/>
              <w:right w:val="single" w:sz="8" w:space="0" w:color="000000"/>
            </w:tcBorders>
          </w:tcPr>
          <w:p w14:paraId="3A387E62" w14:textId="77777777" w:rsidR="00004827" w:rsidRPr="0053660B" w:rsidRDefault="00004827" w:rsidP="00004827">
            <w:pPr>
              <w:jc w:val="center"/>
            </w:pPr>
            <w:r w:rsidRPr="0053660B">
              <w:t>-616</w:t>
            </w:r>
          </w:p>
        </w:tc>
        <w:tc>
          <w:tcPr>
            <w:tcW w:w="649" w:type="pct"/>
            <w:tcBorders>
              <w:top w:val="single" w:sz="8" w:space="0" w:color="000000"/>
              <w:left w:val="single" w:sz="8" w:space="0" w:color="000000"/>
              <w:bottom w:val="single" w:sz="8" w:space="0" w:color="000000"/>
              <w:right w:val="single" w:sz="8" w:space="0" w:color="000000"/>
            </w:tcBorders>
          </w:tcPr>
          <w:p w14:paraId="24555224" w14:textId="77777777" w:rsidR="00004827" w:rsidRPr="0053660B" w:rsidRDefault="00004827" w:rsidP="00004827">
            <w:pPr>
              <w:jc w:val="center"/>
            </w:pPr>
            <w:r w:rsidRPr="0053660B">
              <w:t>-241</w:t>
            </w:r>
          </w:p>
        </w:tc>
        <w:tc>
          <w:tcPr>
            <w:tcW w:w="648" w:type="pct"/>
            <w:tcBorders>
              <w:top w:val="single" w:sz="8" w:space="0" w:color="000000"/>
              <w:left w:val="single" w:sz="8" w:space="0" w:color="000000"/>
              <w:bottom w:val="single" w:sz="8" w:space="0" w:color="000000"/>
              <w:right w:val="single" w:sz="8" w:space="0" w:color="000000"/>
            </w:tcBorders>
          </w:tcPr>
          <w:p w14:paraId="783CEF10" w14:textId="77777777" w:rsidR="00004827" w:rsidRPr="0053660B" w:rsidRDefault="00004827" w:rsidP="00004827">
            <w:pPr>
              <w:jc w:val="center"/>
            </w:pPr>
            <w:r w:rsidRPr="0053660B">
              <w:t>-426</w:t>
            </w:r>
          </w:p>
        </w:tc>
      </w:tr>
      <w:tr w:rsidR="00004827" w:rsidRPr="0053660B" w14:paraId="0501F4BD"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6EC6582E" w14:textId="77777777" w:rsidR="00004827" w:rsidRPr="0053660B" w:rsidRDefault="00004827" w:rsidP="00004827">
            <w:pPr>
              <w:ind w:left="-448" w:hanging="23"/>
            </w:pPr>
            <w:r w:rsidRPr="0053660B">
              <w:t>внутрирегиональная</w:t>
            </w:r>
          </w:p>
        </w:tc>
        <w:tc>
          <w:tcPr>
            <w:tcW w:w="648" w:type="pct"/>
            <w:tcBorders>
              <w:top w:val="single" w:sz="8" w:space="0" w:color="000000"/>
              <w:left w:val="single" w:sz="4" w:space="0" w:color="auto"/>
              <w:bottom w:val="single" w:sz="8" w:space="0" w:color="000000"/>
              <w:right w:val="single" w:sz="8" w:space="0" w:color="000000"/>
            </w:tcBorders>
          </w:tcPr>
          <w:p w14:paraId="4A31CA1B" w14:textId="77777777" w:rsidR="00004827" w:rsidRPr="0053660B" w:rsidRDefault="00004827" w:rsidP="00004827">
            <w:pPr>
              <w:jc w:val="center"/>
            </w:pPr>
            <w:r w:rsidRPr="0053660B">
              <w:t>-63</w:t>
            </w:r>
          </w:p>
        </w:tc>
        <w:tc>
          <w:tcPr>
            <w:tcW w:w="648" w:type="pct"/>
            <w:tcBorders>
              <w:top w:val="single" w:sz="8" w:space="0" w:color="000000"/>
              <w:left w:val="single" w:sz="8" w:space="0" w:color="000000"/>
              <w:bottom w:val="single" w:sz="8" w:space="0" w:color="000000"/>
              <w:right w:val="single" w:sz="8" w:space="0" w:color="000000"/>
            </w:tcBorders>
          </w:tcPr>
          <w:p w14:paraId="73234F23" w14:textId="77777777" w:rsidR="00004827" w:rsidRPr="0053660B" w:rsidRDefault="00004827" w:rsidP="00004827">
            <w:pPr>
              <w:jc w:val="center"/>
            </w:pPr>
            <w:r w:rsidRPr="0053660B">
              <w:t>-3</w:t>
            </w:r>
          </w:p>
        </w:tc>
        <w:tc>
          <w:tcPr>
            <w:tcW w:w="648" w:type="pct"/>
            <w:tcBorders>
              <w:top w:val="single" w:sz="8" w:space="0" w:color="000000"/>
              <w:left w:val="single" w:sz="8" w:space="0" w:color="000000"/>
              <w:bottom w:val="single" w:sz="8" w:space="0" w:color="000000"/>
              <w:right w:val="single" w:sz="8" w:space="0" w:color="000000"/>
            </w:tcBorders>
          </w:tcPr>
          <w:p w14:paraId="2C9FF00C" w14:textId="77777777" w:rsidR="00004827" w:rsidRPr="0053660B" w:rsidRDefault="00004827" w:rsidP="00004827">
            <w:pPr>
              <w:jc w:val="center"/>
            </w:pPr>
            <w:r w:rsidRPr="0053660B">
              <w:t>-261</w:t>
            </w:r>
          </w:p>
        </w:tc>
        <w:tc>
          <w:tcPr>
            <w:tcW w:w="649" w:type="pct"/>
            <w:tcBorders>
              <w:top w:val="single" w:sz="8" w:space="0" w:color="000000"/>
              <w:left w:val="single" w:sz="8" w:space="0" w:color="000000"/>
              <w:bottom w:val="single" w:sz="8" w:space="0" w:color="000000"/>
              <w:right w:val="single" w:sz="8" w:space="0" w:color="000000"/>
            </w:tcBorders>
          </w:tcPr>
          <w:p w14:paraId="0EC8B96E" w14:textId="77777777" w:rsidR="00004827" w:rsidRPr="0053660B" w:rsidRDefault="00004827" w:rsidP="00004827">
            <w:pPr>
              <w:jc w:val="center"/>
            </w:pPr>
            <w:r w:rsidRPr="0053660B">
              <w:t>-182</w:t>
            </w:r>
          </w:p>
        </w:tc>
        <w:tc>
          <w:tcPr>
            <w:tcW w:w="649" w:type="pct"/>
            <w:tcBorders>
              <w:top w:val="single" w:sz="8" w:space="0" w:color="000000"/>
              <w:left w:val="single" w:sz="8" w:space="0" w:color="000000"/>
              <w:bottom w:val="single" w:sz="8" w:space="0" w:color="000000"/>
              <w:right w:val="single" w:sz="8" w:space="0" w:color="000000"/>
            </w:tcBorders>
          </w:tcPr>
          <w:p w14:paraId="457E65DC" w14:textId="77777777" w:rsidR="00004827" w:rsidRPr="0053660B" w:rsidRDefault="00004827" w:rsidP="00004827">
            <w:pPr>
              <w:jc w:val="center"/>
            </w:pPr>
            <w:r w:rsidRPr="0053660B">
              <w:t>-124</w:t>
            </w:r>
          </w:p>
        </w:tc>
        <w:tc>
          <w:tcPr>
            <w:tcW w:w="648" w:type="pct"/>
            <w:tcBorders>
              <w:top w:val="single" w:sz="8" w:space="0" w:color="000000"/>
              <w:left w:val="single" w:sz="8" w:space="0" w:color="000000"/>
              <w:bottom w:val="single" w:sz="8" w:space="0" w:color="000000"/>
              <w:right w:val="single" w:sz="8" w:space="0" w:color="000000"/>
            </w:tcBorders>
          </w:tcPr>
          <w:p w14:paraId="1D168BE8" w14:textId="77777777" w:rsidR="00004827" w:rsidRPr="0053660B" w:rsidRDefault="00004827" w:rsidP="00004827">
            <w:pPr>
              <w:jc w:val="center"/>
            </w:pPr>
            <w:r w:rsidRPr="0053660B">
              <w:t>-163</w:t>
            </w:r>
          </w:p>
        </w:tc>
      </w:tr>
      <w:tr w:rsidR="00004827" w:rsidRPr="0053660B" w14:paraId="78C13F68"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3716A5A4" w14:textId="77777777" w:rsidR="00004827" w:rsidRPr="0053660B" w:rsidRDefault="00004827" w:rsidP="00004827">
            <w:pPr>
              <w:ind w:left="-448" w:hanging="23"/>
            </w:pPr>
            <w:r w:rsidRPr="0053660B">
              <w:t>межрегиональная</w:t>
            </w:r>
          </w:p>
        </w:tc>
        <w:tc>
          <w:tcPr>
            <w:tcW w:w="648" w:type="pct"/>
            <w:tcBorders>
              <w:top w:val="single" w:sz="8" w:space="0" w:color="000000"/>
              <w:left w:val="single" w:sz="4" w:space="0" w:color="auto"/>
              <w:bottom w:val="single" w:sz="8" w:space="0" w:color="000000"/>
              <w:right w:val="single" w:sz="8" w:space="0" w:color="000000"/>
            </w:tcBorders>
          </w:tcPr>
          <w:p w14:paraId="7ADD5A25" w14:textId="77777777" w:rsidR="00004827" w:rsidRPr="0053660B" w:rsidRDefault="00004827" w:rsidP="00004827">
            <w:pPr>
              <w:jc w:val="center"/>
            </w:pPr>
            <w:r w:rsidRPr="0053660B">
              <w:t>-326</w:t>
            </w:r>
          </w:p>
        </w:tc>
        <w:tc>
          <w:tcPr>
            <w:tcW w:w="648" w:type="pct"/>
            <w:tcBorders>
              <w:top w:val="single" w:sz="8" w:space="0" w:color="000000"/>
              <w:left w:val="single" w:sz="8" w:space="0" w:color="000000"/>
              <w:bottom w:val="single" w:sz="8" w:space="0" w:color="000000"/>
              <w:right w:val="single" w:sz="8" w:space="0" w:color="000000"/>
            </w:tcBorders>
          </w:tcPr>
          <w:p w14:paraId="18D827EB" w14:textId="77777777" w:rsidR="00004827" w:rsidRPr="0053660B" w:rsidRDefault="00004827" w:rsidP="00004827">
            <w:pPr>
              <w:jc w:val="center"/>
            </w:pPr>
            <w:r w:rsidRPr="0053660B">
              <w:t>-599</w:t>
            </w:r>
          </w:p>
        </w:tc>
        <w:tc>
          <w:tcPr>
            <w:tcW w:w="648" w:type="pct"/>
            <w:tcBorders>
              <w:top w:val="single" w:sz="8" w:space="0" w:color="000000"/>
              <w:left w:val="single" w:sz="8" w:space="0" w:color="000000"/>
              <w:bottom w:val="single" w:sz="8" w:space="0" w:color="000000"/>
              <w:right w:val="single" w:sz="8" w:space="0" w:color="000000"/>
            </w:tcBorders>
          </w:tcPr>
          <w:p w14:paraId="37801A32" w14:textId="77777777" w:rsidR="00004827" w:rsidRPr="0053660B" w:rsidRDefault="00004827" w:rsidP="00004827">
            <w:pPr>
              <w:jc w:val="center"/>
            </w:pPr>
            <w:r w:rsidRPr="0053660B">
              <w:t>-694</w:t>
            </w:r>
          </w:p>
        </w:tc>
        <w:tc>
          <w:tcPr>
            <w:tcW w:w="649" w:type="pct"/>
            <w:tcBorders>
              <w:top w:val="single" w:sz="8" w:space="0" w:color="000000"/>
              <w:left w:val="single" w:sz="8" w:space="0" w:color="000000"/>
              <w:bottom w:val="single" w:sz="8" w:space="0" w:color="000000"/>
              <w:right w:val="single" w:sz="8" w:space="0" w:color="000000"/>
            </w:tcBorders>
          </w:tcPr>
          <w:p w14:paraId="4879B001" w14:textId="77777777" w:rsidR="00004827" w:rsidRPr="0053660B" w:rsidRDefault="00004827" w:rsidP="00004827">
            <w:pPr>
              <w:jc w:val="center"/>
            </w:pPr>
            <w:r w:rsidRPr="0053660B">
              <w:t>-434</w:t>
            </w:r>
          </w:p>
        </w:tc>
        <w:tc>
          <w:tcPr>
            <w:tcW w:w="649" w:type="pct"/>
            <w:tcBorders>
              <w:top w:val="single" w:sz="8" w:space="0" w:color="000000"/>
              <w:left w:val="single" w:sz="8" w:space="0" w:color="000000"/>
              <w:bottom w:val="single" w:sz="8" w:space="0" w:color="000000"/>
              <w:right w:val="single" w:sz="8" w:space="0" w:color="000000"/>
            </w:tcBorders>
          </w:tcPr>
          <w:p w14:paraId="7F61E6E8" w14:textId="77777777" w:rsidR="00004827" w:rsidRPr="0053660B" w:rsidRDefault="00004827" w:rsidP="00004827">
            <w:pPr>
              <w:jc w:val="center"/>
            </w:pPr>
            <w:r w:rsidRPr="0053660B">
              <w:t>-117</w:t>
            </w:r>
          </w:p>
        </w:tc>
        <w:tc>
          <w:tcPr>
            <w:tcW w:w="648" w:type="pct"/>
            <w:tcBorders>
              <w:top w:val="single" w:sz="8" w:space="0" w:color="000000"/>
              <w:left w:val="single" w:sz="8" w:space="0" w:color="000000"/>
              <w:bottom w:val="single" w:sz="8" w:space="0" w:color="000000"/>
              <w:right w:val="single" w:sz="8" w:space="0" w:color="000000"/>
            </w:tcBorders>
          </w:tcPr>
          <w:p w14:paraId="69E45C99" w14:textId="77777777" w:rsidR="00004827" w:rsidRPr="0053660B" w:rsidRDefault="00004827" w:rsidP="00004827">
            <w:pPr>
              <w:jc w:val="center"/>
            </w:pPr>
            <w:r w:rsidRPr="0053660B">
              <w:t>-263</w:t>
            </w:r>
          </w:p>
        </w:tc>
      </w:tr>
      <w:tr w:rsidR="00004827" w:rsidRPr="0053660B" w14:paraId="07B45B50"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28AA7337" w14:textId="77777777" w:rsidR="00004827" w:rsidRPr="0053660B" w:rsidRDefault="00004827" w:rsidP="00004827">
            <w:pPr>
              <w:ind w:left="-448" w:hanging="23"/>
            </w:pPr>
            <w:r w:rsidRPr="0053660B">
              <w:t>международная</w:t>
            </w:r>
          </w:p>
        </w:tc>
        <w:tc>
          <w:tcPr>
            <w:tcW w:w="648" w:type="pct"/>
            <w:tcBorders>
              <w:top w:val="single" w:sz="8" w:space="0" w:color="000000"/>
              <w:left w:val="single" w:sz="4" w:space="0" w:color="auto"/>
              <w:bottom w:val="single" w:sz="8" w:space="0" w:color="000000"/>
              <w:right w:val="single" w:sz="8" w:space="0" w:color="000000"/>
            </w:tcBorders>
          </w:tcPr>
          <w:p w14:paraId="2E12D754" w14:textId="77777777" w:rsidR="00004827" w:rsidRPr="0053660B" w:rsidRDefault="00004827" w:rsidP="00004827">
            <w:pPr>
              <w:jc w:val="center"/>
            </w:pPr>
            <w:r w:rsidRPr="0053660B">
              <w:t>-33</w:t>
            </w:r>
          </w:p>
        </w:tc>
        <w:tc>
          <w:tcPr>
            <w:tcW w:w="648" w:type="pct"/>
            <w:tcBorders>
              <w:top w:val="single" w:sz="8" w:space="0" w:color="000000"/>
              <w:left w:val="single" w:sz="8" w:space="0" w:color="000000"/>
              <w:bottom w:val="single" w:sz="8" w:space="0" w:color="000000"/>
              <w:right w:val="single" w:sz="8" w:space="0" w:color="000000"/>
            </w:tcBorders>
          </w:tcPr>
          <w:p w14:paraId="23DB7CE5" w14:textId="77777777" w:rsidR="00004827" w:rsidRPr="0053660B" w:rsidRDefault="00004827" w:rsidP="00004827">
            <w:pPr>
              <w:jc w:val="center"/>
            </w:pPr>
            <w:r w:rsidRPr="0053660B">
              <w:t>-240</w:t>
            </w:r>
          </w:p>
        </w:tc>
        <w:tc>
          <w:tcPr>
            <w:tcW w:w="648" w:type="pct"/>
            <w:tcBorders>
              <w:top w:val="single" w:sz="8" w:space="0" w:color="000000"/>
              <w:left w:val="single" w:sz="8" w:space="0" w:color="000000"/>
              <w:bottom w:val="single" w:sz="8" w:space="0" w:color="000000"/>
              <w:right w:val="single" w:sz="8" w:space="0" w:color="000000"/>
            </w:tcBorders>
          </w:tcPr>
          <w:p w14:paraId="36532CB1" w14:textId="77777777" w:rsidR="00004827" w:rsidRPr="0053660B" w:rsidRDefault="00004827" w:rsidP="00004827">
            <w:pPr>
              <w:jc w:val="center"/>
            </w:pPr>
            <w:r w:rsidRPr="0053660B">
              <w:t>-268</w:t>
            </w:r>
          </w:p>
        </w:tc>
        <w:tc>
          <w:tcPr>
            <w:tcW w:w="649" w:type="pct"/>
            <w:tcBorders>
              <w:top w:val="single" w:sz="8" w:space="0" w:color="000000"/>
              <w:left w:val="single" w:sz="8" w:space="0" w:color="000000"/>
              <w:bottom w:val="single" w:sz="8" w:space="0" w:color="000000"/>
              <w:right w:val="single" w:sz="8" w:space="0" w:color="000000"/>
            </w:tcBorders>
          </w:tcPr>
          <w:p w14:paraId="2FE6516D" w14:textId="77777777" w:rsidR="00004827" w:rsidRPr="0053660B" w:rsidRDefault="00004827" w:rsidP="00004827">
            <w:pPr>
              <w:jc w:val="center"/>
            </w:pPr>
            <w:r w:rsidRPr="0053660B">
              <w:t>429</w:t>
            </w:r>
          </w:p>
        </w:tc>
        <w:tc>
          <w:tcPr>
            <w:tcW w:w="649" w:type="pct"/>
            <w:tcBorders>
              <w:top w:val="single" w:sz="8" w:space="0" w:color="000000"/>
              <w:left w:val="single" w:sz="8" w:space="0" w:color="000000"/>
              <w:bottom w:val="single" w:sz="8" w:space="0" w:color="000000"/>
              <w:right w:val="single" w:sz="8" w:space="0" w:color="000000"/>
            </w:tcBorders>
          </w:tcPr>
          <w:p w14:paraId="31CE953F" w14:textId="77777777" w:rsidR="00004827" w:rsidRPr="0053660B" w:rsidRDefault="00004827" w:rsidP="00004827">
            <w:pPr>
              <w:jc w:val="center"/>
            </w:pPr>
            <w:r w:rsidRPr="0053660B">
              <w:t>-625</w:t>
            </w:r>
          </w:p>
        </w:tc>
        <w:tc>
          <w:tcPr>
            <w:tcW w:w="648" w:type="pct"/>
            <w:tcBorders>
              <w:top w:val="single" w:sz="8" w:space="0" w:color="000000"/>
              <w:left w:val="single" w:sz="8" w:space="0" w:color="000000"/>
              <w:bottom w:val="single" w:sz="8" w:space="0" w:color="000000"/>
              <w:right w:val="single" w:sz="8" w:space="0" w:color="000000"/>
            </w:tcBorders>
          </w:tcPr>
          <w:p w14:paraId="5D4052C6" w14:textId="77777777" w:rsidR="00004827" w:rsidRPr="0053660B" w:rsidRDefault="00004827" w:rsidP="00004827">
            <w:pPr>
              <w:jc w:val="center"/>
            </w:pPr>
            <w:r w:rsidRPr="0053660B">
              <w:t>-21</w:t>
            </w:r>
          </w:p>
        </w:tc>
      </w:tr>
      <w:tr w:rsidR="00004827" w:rsidRPr="0053660B" w14:paraId="281E6430"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tcPr>
          <w:p w14:paraId="2D1FB653" w14:textId="77777777" w:rsidR="00004827" w:rsidRPr="0053660B" w:rsidRDefault="00004827" w:rsidP="00004827">
            <w:pPr>
              <w:ind w:left="-448" w:hanging="23"/>
            </w:pPr>
            <w:r w:rsidRPr="0053660B">
              <w:t>со странами СНГ</w:t>
            </w:r>
          </w:p>
        </w:tc>
        <w:tc>
          <w:tcPr>
            <w:tcW w:w="648" w:type="pct"/>
            <w:tcBorders>
              <w:top w:val="single" w:sz="8" w:space="0" w:color="000000"/>
              <w:left w:val="single" w:sz="4" w:space="0" w:color="auto"/>
              <w:bottom w:val="single" w:sz="8" w:space="0" w:color="000000"/>
              <w:right w:val="single" w:sz="8" w:space="0" w:color="000000"/>
            </w:tcBorders>
          </w:tcPr>
          <w:p w14:paraId="34A252B6" w14:textId="77777777" w:rsidR="00004827" w:rsidRPr="0053660B" w:rsidRDefault="00004827" w:rsidP="00004827">
            <w:pPr>
              <w:jc w:val="center"/>
            </w:pPr>
            <w:r w:rsidRPr="0053660B">
              <w:t>-29</w:t>
            </w:r>
          </w:p>
        </w:tc>
        <w:tc>
          <w:tcPr>
            <w:tcW w:w="648" w:type="pct"/>
            <w:tcBorders>
              <w:top w:val="single" w:sz="8" w:space="0" w:color="000000"/>
              <w:left w:val="single" w:sz="8" w:space="0" w:color="000000"/>
              <w:bottom w:val="single" w:sz="8" w:space="0" w:color="000000"/>
              <w:right w:val="single" w:sz="8" w:space="0" w:color="000000"/>
            </w:tcBorders>
          </w:tcPr>
          <w:p w14:paraId="524BF1AC" w14:textId="77777777" w:rsidR="00004827" w:rsidRPr="0053660B" w:rsidRDefault="00004827" w:rsidP="00004827">
            <w:pPr>
              <w:jc w:val="center"/>
            </w:pPr>
            <w:r w:rsidRPr="0053660B">
              <w:t>-216</w:t>
            </w:r>
          </w:p>
        </w:tc>
        <w:tc>
          <w:tcPr>
            <w:tcW w:w="648" w:type="pct"/>
            <w:tcBorders>
              <w:top w:val="single" w:sz="8" w:space="0" w:color="000000"/>
              <w:left w:val="single" w:sz="8" w:space="0" w:color="000000"/>
              <w:bottom w:val="single" w:sz="8" w:space="0" w:color="000000"/>
              <w:right w:val="single" w:sz="8" w:space="0" w:color="000000"/>
            </w:tcBorders>
          </w:tcPr>
          <w:p w14:paraId="4683405B" w14:textId="77777777" w:rsidR="00004827" w:rsidRPr="0053660B" w:rsidRDefault="00004827" w:rsidP="00004827">
            <w:pPr>
              <w:jc w:val="center"/>
            </w:pPr>
            <w:r w:rsidRPr="0053660B">
              <w:t>-247</w:t>
            </w:r>
          </w:p>
        </w:tc>
        <w:tc>
          <w:tcPr>
            <w:tcW w:w="649" w:type="pct"/>
            <w:tcBorders>
              <w:top w:val="single" w:sz="8" w:space="0" w:color="000000"/>
              <w:left w:val="single" w:sz="8" w:space="0" w:color="000000"/>
              <w:bottom w:val="single" w:sz="8" w:space="0" w:color="000000"/>
              <w:right w:val="single" w:sz="8" w:space="0" w:color="000000"/>
            </w:tcBorders>
          </w:tcPr>
          <w:p w14:paraId="3448B9FA" w14:textId="77777777" w:rsidR="00004827" w:rsidRPr="0053660B" w:rsidRDefault="00004827" w:rsidP="00004827">
            <w:pPr>
              <w:jc w:val="center"/>
            </w:pPr>
            <w:r w:rsidRPr="0053660B">
              <w:t>424</w:t>
            </w:r>
          </w:p>
        </w:tc>
        <w:tc>
          <w:tcPr>
            <w:tcW w:w="649" w:type="pct"/>
            <w:tcBorders>
              <w:top w:val="single" w:sz="8" w:space="0" w:color="000000"/>
              <w:left w:val="single" w:sz="8" w:space="0" w:color="000000"/>
              <w:bottom w:val="single" w:sz="8" w:space="0" w:color="000000"/>
              <w:right w:val="single" w:sz="8" w:space="0" w:color="000000"/>
            </w:tcBorders>
          </w:tcPr>
          <w:p w14:paraId="65137A45" w14:textId="77777777" w:rsidR="00004827" w:rsidRPr="0053660B" w:rsidRDefault="00004827" w:rsidP="00004827">
            <w:pPr>
              <w:jc w:val="center"/>
            </w:pPr>
            <w:r w:rsidRPr="0053660B">
              <w:t>-597</w:t>
            </w:r>
          </w:p>
        </w:tc>
        <w:tc>
          <w:tcPr>
            <w:tcW w:w="648" w:type="pct"/>
            <w:tcBorders>
              <w:top w:val="single" w:sz="8" w:space="0" w:color="000000"/>
              <w:left w:val="single" w:sz="8" w:space="0" w:color="000000"/>
              <w:bottom w:val="single" w:sz="8" w:space="0" w:color="000000"/>
              <w:right w:val="single" w:sz="8" w:space="0" w:color="000000"/>
            </w:tcBorders>
          </w:tcPr>
          <w:p w14:paraId="374689BA" w14:textId="77777777" w:rsidR="00004827" w:rsidRPr="0053660B" w:rsidRDefault="00004827" w:rsidP="00004827">
            <w:pPr>
              <w:jc w:val="center"/>
            </w:pPr>
            <w:r w:rsidRPr="0053660B">
              <w:t>-15</w:t>
            </w:r>
          </w:p>
        </w:tc>
      </w:tr>
      <w:tr w:rsidR="00004827" w:rsidRPr="0053660B" w14:paraId="2831119C"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tcPr>
          <w:p w14:paraId="30F64115" w14:textId="77777777" w:rsidR="00004827" w:rsidRPr="0053660B" w:rsidRDefault="00004827" w:rsidP="00004827">
            <w:pPr>
              <w:ind w:left="-448" w:hanging="23"/>
            </w:pPr>
            <w:r w:rsidRPr="0053660B">
              <w:t>с другими зарубежными странами</w:t>
            </w:r>
          </w:p>
        </w:tc>
        <w:tc>
          <w:tcPr>
            <w:tcW w:w="648" w:type="pct"/>
            <w:tcBorders>
              <w:top w:val="single" w:sz="8" w:space="0" w:color="000000"/>
              <w:left w:val="single" w:sz="4" w:space="0" w:color="auto"/>
              <w:bottom w:val="single" w:sz="8" w:space="0" w:color="000000"/>
              <w:right w:val="single" w:sz="8" w:space="0" w:color="000000"/>
            </w:tcBorders>
          </w:tcPr>
          <w:p w14:paraId="722B8C95" w14:textId="77777777" w:rsidR="00004827" w:rsidRPr="0053660B" w:rsidRDefault="00004827" w:rsidP="00004827">
            <w:pPr>
              <w:jc w:val="center"/>
            </w:pPr>
            <w:r w:rsidRPr="0053660B">
              <w:t>-4</w:t>
            </w:r>
          </w:p>
        </w:tc>
        <w:tc>
          <w:tcPr>
            <w:tcW w:w="648" w:type="pct"/>
            <w:tcBorders>
              <w:top w:val="single" w:sz="8" w:space="0" w:color="000000"/>
              <w:left w:val="single" w:sz="8" w:space="0" w:color="000000"/>
              <w:bottom w:val="single" w:sz="8" w:space="0" w:color="000000"/>
              <w:right w:val="single" w:sz="8" w:space="0" w:color="000000"/>
            </w:tcBorders>
          </w:tcPr>
          <w:p w14:paraId="0BBD14B0" w14:textId="77777777" w:rsidR="00004827" w:rsidRPr="0053660B" w:rsidRDefault="00004827" w:rsidP="00004827">
            <w:pPr>
              <w:jc w:val="center"/>
            </w:pPr>
            <w:r w:rsidRPr="0053660B">
              <w:t>-24</w:t>
            </w:r>
          </w:p>
        </w:tc>
        <w:tc>
          <w:tcPr>
            <w:tcW w:w="648" w:type="pct"/>
            <w:tcBorders>
              <w:top w:val="single" w:sz="8" w:space="0" w:color="000000"/>
              <w:left w:val="single" w:sz="8" w:space="0" w:color="000000"/>
              <w:bottom w:val="single" w:sz="8" w:space="0" w:color="000000"/>
              <w:right w:val="single" w:sz="8" w:space="0" w:color="000000"/>
            </w:tcBorders>
          </w:tcPr>
          <w:p w14:paraId="6FCF4E6B" w14:textId="77777777" w:rsidR="00004827" w:rsidRPr="0053660B" w:rsidRDefault="00004827" w:rsidP="00004827">
            <w:pPr>
              <w:jc w:val="center"/>
            </w:pPr>
            <w:r w:rsidRPr="0053660B">
              <w:t>-21</w:t>
            </w:r>
          </w:p>
        </w:tc>
        <w:tc>
          <w:tcPr>
            <w:tcW w:w="649" w:type="pct"/>
            <w:tcBorders>
              <w:top w:val="single" w:sz="8" w:space="0" w:color="000000"/>
              <w:left w:val="single" w:sz="8" w:space="0" w:color="000000"/>
              <w:bottom w:val="single" w:sz="8" w:space="0" w:color="000000"/>
              <w:right w:val="single" w:sz="8" w:space="0" w:color="000000"/>
            </w:tcBorders>
          </w:tcPr>
          <w:p w14:paraId="7F005EB2" w14:textId="77777777" w:rsidR="00004827" w:rsidRPr="0053660B" w:rsidRDefault="00004827" w:rsidP="00004827">
            <w:pPr>
              <w:jc w:val="center"/>
            </w:pPr>
            <w:r w:rsidRPr="0053660B">
              <w:t>5</w:t>
            </w:r>
          </w:p>
        </w:tc>
        <w:tc>
          <w:tcPr>
            <w:tcW w:w="649" w:type="pct"/>
            <w:tcBorders>
              <w:top w:val="single" w:sz="8" w:space="0" w:color="000000"/>
              <w:left w:val="single" w:sz="8" w:space="0" w:color="000000"/>
              <w:bottom w:val="single" w:sz="8" w:space="0" w:color="000000"/>
              <w:right w:val="single" w:sz="8" w:space="0" w:color="000000"/>
            </w:tcBorders>
          </w:tcPr>
          <w:p w14:paraId="4C3DCE5F" w14:textId="77777777" w:rsidR="00004827" w:rsidRPr="0053660B" w:rsidRDefault="00004827" w:rsidP="00004827">
            <w:pPr>
              <w:jc w:val="center"/>
            </w:pPr>
            <w:r w:rsidRPr="0053660B">
              <w:t>-28</w:t>
            </w:r>
          </w:p>
        </w:tc>
        <w:tc>
          <w:tcPr>
            <w:tcW w:w="648" w:type="pct"/>
            <w:tcBorders>
              <w:top w:val="single" w:sz="8" w:space="0" w:color="000000"/>
              <w:left w:val="single" w:sz="8" w:space="0" w:color="000000"/>
              <w:bottom w:val="single" w:sz="8" w:space="0" w:color="000000"/>
              <w:right w:val="single" w:sz="8" w:space="0" w:color="000000"/>
            </w:tcBorders>
          </w:tcPr>
          <w:p w14:paraId="7A22E827" w14:textId="77777777" w:rsidR="00004827" w:rsidRPr="0053660B" w:rsidRDefault="00004827" w:rsidP="00004827">
            <w:pPr>
              <w:jc w:val="center"/>
            </w:pPr>
            <w:r w:rsidRPr="0053660B">
              <w:t>-6</w:t>
            </w:r>
          </w:p>
        </w:tc>
      </w:tr>
      <w:tr w:rsidR="00004827" w:rsidRPr="0053660B" w14:paraId="5854B1CE"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7D7D67CF" w14:textId="77777777" w:rsidR="00004827" w:rsidRPr="0053660B" w:rsidRDefault="00004827" w:rsidP="00004827">
            <w:pPr>
              <w:ind w:left="-448" w:hanging="23"/>
            </w:pPr>
            <w:r w:rsidRPr="0053660B">
              <w:t>Внешняя (для региона) миграция</w:t>
            </w:r>
          </w:p>
        </w:tc>
        <w:tc>
          <w:tcPr>
            <w:tcW w:w="648" w:type="pct"/>
            <w:tcBorders>
              <w:top w:val="single" w:sz="8" w:space="0" w:color="000000"/>
              <w:left w:val="single" w:sz="4" w:space="0" w:color="auto"/>
              <w:bottom w:val="single" w:sz="8" w:space="0" w:color="000000"/>
              <w:right w:val="single" w:sz="8" w:space="0" w:color="000000"/>
            </w:tcBorders>
          </w:tcPr>
          <w:p w14:paraId="4F045DBE" w14:textId="77777777" w:rsidR="00004827" w:rsidRPr="0053660B" w:rsidRDefault="00004827" w:rsidP="00004827">
            <w:pPr>
              <w:jc w:val="center"/>
            </w:pPr>
            <w:r w:rsidRPr="0053660B">
              <w:t>-359</w:t>
            </w:r>
          </w:p>
        </w:tc>
        <w:tc>
          <w:tcPr>
            <w:tcW w:w="648" w:type="pct"/>
            <w:tcBorders>
              <w:top w:val="single" w:sz="8" w:space="0" w:color="000000"/>
              <w:left w:val="single" w:sz="8" w:space="0" w:color="000000"/>
              <w:bottom w:val="single" w:sz="8" w:space="0" w:color="000000"/>
              <w:right w:val="single" w:sz="8" w:space="0" w:color="000000"/>
            </w:tcBorders>
          </w:tcPr>
          <w:p w14:paraId="758D3170" w14:textId="77777777" w:rsidR="00004827" w:rsidRPr="0053660B" w:rsidRDefault="00004827" w:rsidP="00004827">
            <w:pPr>
              <w:jc w:val="center"/>
            </w:pPr>
            <w:r w:rsidRPr="0053660B">
              <w:t>-839</w:t>
            </w:r>
          </w:p>
        </w:tc>
        <w:tc>
          <w:tcPr>
            <w:tcW w:w="648" w:type="pct"/>
            <w:tcBorders>
              <w:top w:val="single" w:sz="8" w:space="0" w:color="000000"/>
              <w:left w:val="single" w:sz="8" w:space="0" w:color="000000"/>
              <w:bottom w:val="single" w:sz="8" w:space="0" w:color="000000"/>
              <w:right w:val="single" w:sz="8" w:space="0" w:color="000000"/>
            </w:tcBorders>
          </w:tcPr>
          <w:p w14:paraId="44AE99B6" w14:textId="77777777" w:rsidR="00004827" w:rsidRPr="0053660B" w:rsidRDefault="00004827" w:rsidP="00004827">
            <w:pPr>
              <w:jc w:val="center"/>
            </w:pPr>
            <w:r w:rsidRPr="0053660B">
              <w:t>-962</w:t>
            </w:r>
          </w:p>
        </w:tc>
        <w:tc>
          <w:tcPr>
            <w:tcW w:w="649" w:type="pct"/>
            <w:tcBorders>
              <w:top w:val="single" w:sz="8" w:space="0" w:color="000000"/>
              <w:left w:val="single" w:sz="8" w:space="0" w:color="000000"/>
              <w:bottom w:val="single" w:sz="8" w:space="0" w:color="000000"/>
              <w:right w:val="single" w:sz="8" w:space="0" w:color="000000"/>
            </w:tcBorders>
          </w:tcPr>
          <w:p w14:paraId="794BB70D" w14:textId="77777777" w:rsidR="00004827" w:rsidRPr="0053660B" w:rsidRDefault="00004827" w:rsidP="00004827">
            <w:pPr>
              <w:jc w:val="center"/>
            </w:pPr>
            <w:r w:rsidRPr="0053660B">
              <w:t>-5</w:t>
            </w:r>
          </w:p>
        </w:tc>
        <w:tc>
          <w:tcPr>
            <w:tcW w:w="649" w:type="pct"/>
            <w:tcBorders>
              <w:top w:val="single" w:sz="8" w:space="0" w:color="000000"/>
              <w:left w:val="single" w:sz="8" w:space="0" w:color="000000"/>
              <w:bottom w:val="single" w:sz="8" w:space="0" w:color="000000"/>
              <w:right w:val="single" w:sz="8" w:space="0" w:color="000000"/>
            </w:tcBorders>
          </w:tcPr>
          <w:p w14:paraId="68BA690D" w14:textId="77777777" w:rsidR="00004827" w:rsidRPr="0053660B" w:rsidRDefault="00004827" w:rsidP="00004827">
            <w:pPr>
              <w:jc w:val="center"/>
            </w:pPr>
            <w:r w:rsidRPr="0053660B">
              <w:t>-742</w:t>
            </w:r>
          </w:p>
        </w:tc>
        <w:tc>
          <w:tcPr>
            <w:tcW w:w="648" w:type="pct"/>
            <w:tcBorders>
              <w:top w:val="single" w:sz="8" w:space="0" w:color="000000"/>
              <w:left w:val="single" w:sz="8" w:space="0" w:color="000000"/>
              <w:bottom w:val="single" w:sz="8" w:space="0" w:color="000000"/>
              <w:right w:val="single" w:sz="8" w:space="0" w:color="000000"/>
            </w:tcBorders>
          </w:tcPr>
          <w:p w14:paraId="525D1753" w14:textId="77777777" w:rsidR="00004827" w:rsidRPr="0053660B" w:rsidRDefault="00004827" w:rsidP="00004827">
            <w:pPr>
              <w:jc w:val="center"/>
            </w:pPr>
            <w:r w:rsidRPr="0053660B">
              <w:t>-284</w:t>
            </w:r>
          </w:p>
        </w:tc>
      </w:tr>
      <w:tr w:rsidR="00004827" w:rsidRPr="0053660B" w14:paraId="66A4599B"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4435FFD5" w14:textId="77777777" w:rsidR="00004827" w:rsidRPr="0053660B" w:rsidRDefault="00004827" w:rsidP="00004827">
            <w:r w:rsidRPr="0053660B">
              <w:lastRenderedPageBreak/>
              <w:t>Женщины</w:t>
            </w:r>
          </w:p>
        </w:tc>
      </w:tr>
      <w:tr w:rsidR="00004827" w:rsidRPr="0053660B" w14:paraId="28148511"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4A0E773C" w14:textId="77777777" w:rsidR="00004827" w:rsidRPr="0053660B" w:rsidRDefault="00004827" w:rsidP="00004827">
            <w:pPr>
              <w:ind w:left="-448"/>
            </w:pPr>
            <w:r w:rsidRPr="0053660B">
              <w:t xml:space="preserve">Миграция </w:t>
            </w:r>
            <w:r w:rsidRPr="0053660B">
              <w:rPr>
                <w:bCs/>
              </w:rPr>
              <w:t>—</w:t>
            </w:r>
            <w:r w:rsidRPr="0053660B">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2801102A" w14:textId="77777777" w:rsidR="00004827" w:rsidRPr="0053660B" w:rsidRDefault="00004827" w:rsidP="00004827">
            <w:pPr>
              <w:jc w:val="center"/>
              <w:rPr>
                <w:lang w:val="en-US"/>
              </w:rPr>
            </w:pPr>
            <w:r w:rsidRPr="0053660B">
              <w:rPr>
                <w:lang w:val="en-US"/>
              </w:rPr>
              <w:t>243</w:t>
            </w:r>
          </w:p>
        </w:tc>
        <w:tc>
          <w:tcPr>
            <w:tcW w:w="648" w:type="pct"/>
            <w:tcBorders>
              <w:top w:val="single" w:sz="8" w:space="0" w:color="000000"/>
              <w:left w:val="single" w:sz="8" w:space="0" w:color="000000"/>
              <w:bottom w:val="single" w:sz="8" w:space="0" w:color="000000"/>
              <w:right w:val="single" w:sz="8" w:space="0" w:color="000000"/>
            </w:tcBorders>
          </w:tcPr>
          <w:p w14:paraId="4BD5ED27" w14:textId="77777777" w:rsidR="00004827" w:rsidRPr="0053660B" w:rsidRDefault="00004827" w:rsidP="00004827">
            <w:pPr>
              <w:jc w:val="center"/>
              <w:rPr>
                <w:lang w:val="en-US"/>
              </w:rPr>
            </w:pPr>
            <w:r w:rsidRPr="0053660B">
              <w:rPr>
                <w:lang w:val="en-US"/>
              </w:rPr>
              <w:t>-416</w:t>
            </w:r>
          </w:p>
        </w:tc>
        <w:tc>
          <w:tcPr>
            <w:tcW w:w="648" w:type="pct"/>
            <w:tcBorders>
              <w:top w:val="single" w:sz="8" w:space="0" w:color="000000"/>
              <w:left w:val="single" w:sz="8" w:space="0" w:color="000000"/>
              <w:bottom w:val="single" w:sz="8" w:space="0" w:color="000000"/>
              <w:right w:val="single" w:sz="8" w:space="0" w:color="000000"/>
            </w:tcBorders>
          </w:tcPr>
          <w:p w14:paraId="68F7DF76" w14:textId="77777777" w:rsidR="00004827" w:rsidRPr="0053660B" w:rsidRDefault="00004827" w:rsidP="00004827">
            <w:pPr>
              <w:jc w:val="center"/>
              <w:rPr>
                <w:lang w:val="en-US"/>
              </w:rPr>
            </w:pPr>
            <w:r w:rsidRPr="0053660B">
              <w:rPr>
                <w:lang w:val="en-US"/>
              </w:rPr>
              <w:t>-661</w:t>
            </w:r>
          </w:p>
        </w:tc>
        <w:tc>
          <w:tcPr>
            <w:tcW w:w="649" w:type="pct"/>
            <w:tcBorders>
              <w:top w:val="single" w:sz="8" w:space="0" w:color="000000"/>
              <w:left w:val="single" w:sz="8" w:space="0" w:color="000000"/>
              <w:bottom w:val="single" w:sz="8" w:space="0" w:color="000000"/>
              <w:right w:val="single" w:sz="8" w:space="0" w:color="000000"/>
            </w:tcBorders>
          </w:tcPr>
          <w:p w14:paraId="08449A19" w14:textId="77777777" w:rsidR="00004827" w:rsidRPr="0053660B" w:rsidRDefault="00004827" w:rsidP="00004827">
            <w:pPr>
              <w:jc w:val="center"/>
              <w:rPr>
                <w:lang w:val="en-US"/>
              </w:rPr>
            </w:pPr>
            <w:r w:rsidRPr="0053660B">
              <w:rPr>
                <w:lang w:val="en-US"/>
              </w:rPr>
              <w:t>-206</w:t>
            </w:r>
          </w:p>
        </w:tc>
        <w:tc>
          <w:tcPr>
            <w:tcW w:w="649" w:type="pct"/>
            <w:tcBorders>
              <w:top w:val="single" w:sz="8" w:space="0" w:color="000000"/>
              <w:left w:val="single" w:sz="8" w:space="0" w:color="000000"/>
              <w:bottom w:val="single" w:sz="8" w:space="0" w:color="000000"/>
              <w:right w:val="single" w:sz="8" w:space="0" w:color="000000"/>
            </w:tcBorders>
          </w:tcPr>
          <w:p w14:paraId="4AD85798" w14:textId="77777777" w:rsidR="00004827" w:rsidRPr="0053660B" w:rsidRDefault="00004827" w:rsidP="00004827">
            <w:pPr>
              <w:jc w:val="center"/>
              <w:rPr>
                <w:lang w:val="en-US"/>
              </w:rPr>
            </w:pPr>
            <w:r w:rsidRPr="0053660B">
              <w:rPr>
                <w:lang w:val="en-US"/>
              </w:rPr>
              <w:t>-441</w:t>
            </w:r>
          </w:p>
        </w:tc>
        <w:tc>
          <w:tcPr>
            <w:tcW w:w="648" w:type="pct"/>
            <w:tcBorders>
              <w:top w:val="single" w:sz="8" w:space="0" w:color="000000"/>
              <w:left w:val="single" w:sz="8" w:space="0" w:color="000000"/>
              <w:bottom w:val="single" w:sz="8" w:space="0" w:color="000000"/>
              <w:right w:val="single" w:sz="8" w:space="0" w:color="000000"/>
            </w:tcBorders>
          </w:tcPr>
          <w:p w14:paraId="68A549FE" w14:textId="77777777" w:rsidR="00004827" w:rsidRPr="0053660B" w:rsidRDefault="00004827" w:rsidP="00004827">
            <w:pPr>
              <w:jc w:val="center"/>
              <w:rPr>
                <w:lang w:val="en-US"/>
              </w:rPr>
            </w:pPr>
            <w:r w:rsidRPr="0053660B">
              <w:rPr>
                <w:lang w:val="en-US"/>
              </w:rPr>
              <w:t>-262</w:t>
            </w:r>
          </w:p>
        </w:tc>
      </w:tr>
      <w:tr w:rsidR="00004827" w:rsidRPr="0053660B" w14:paraId="1222659C"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3641B751" w14:textId="77777777" w:rsidR="00004827" w:rsidRPr="0053660B" w:rsidRDefault="00004827" w:rsidP="00004827">
            <w:r w:rsidRPr="0053660B">
              <w:t>Мужчины</w:t>
            </w:r>
          </w:p>
        </w:tc>
      </w:tr>
      <w:tr w:rsidR="00004827" w:rsidRPr="0053660B" w14:paraId="447A4388"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4CA0DA94" w14:textId="77777777" w:rsidR="00004827" w:rsidRPr="0053660B" w:rsidRDefault="00004827" w:rsidP="00004827">
            <w:pPr>
              <w:ind w:left="-448"/>
            </w:pPr>
            <w:r w:rsidRPr="0053660B">
              <w:t xml:space="preserve">Миграция </w:t>
            </w:r>
            <w:r w:rsidRPr="0053660B">
              <w:rPr>
                <w:bCs/>
              </w:rPr>
              <w:t>—</w:t>
            </w:r>
            <w:r w:rsidRPr="0053660B">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51EE2F7D" w14:textId="77777777" w:rsidR="00004827" w:rsidRPr="0053660B" w:rsidRDefault="00004827" w:rsidP="00004827">
            <w:pPr>
              <w:jc w:val="center"/>
              <w:rPr>
                <w:lang w:val="en-US"/>
              </w:rPr>
            </w:pPr>
            <w:r w:rsidRPr="0053660B">
              <w:rPr>
                <w:lang w:val="en-US"/>
              </w:rPr>
              <w:t>-179</w:t>
            </w:r>
          </w:p>
        </w:tc>
        <w:tc>
          <w:tcPr>
            <w:tcW w:w="648" w:type="pct"/>
            <w:tcBorders>
              <w:top w:val="single" w:sz="8" w:space="0" w:color="000000"/>
              <w:left w:val="single" w:sz="8" w:space="0" w:color="000000"/>
              <w:bottom w:val="single" w:sz="8" w:space="0" w:color="000000"/>
              <w:right w:val="single" w:sz="8" w:space="0" w:color="000000"/>
            </w:tcBorders>
          </w:tcPr>
          <w:p w14:paraId="39A0B271" w14:textId="77777777" w:rsidR="00004827" w:rsidRPr="0053660B" w:rsidRDefault="00004827" w:rsidP="00004827">
            <w:pPr>
              <w:jc w:val="center"/>
              <w:rPr>
                <w:lang w:val="en-US"/>
              </w:rPr>
            </w:pPr>
            <w:r w:rsidRPr="0053660B">
              <w:rPr>
                <w:lang w:val="en-US"/>
              </w:rPr>
              <w:t>-426</w:t>
            </w:r>
          </w:p>
        </w:tc>
        <w:tc>
          <w:tcPr>
            <w:tcW w:w="648" w:type="pct"/>
            <w:tcBorders>
              <w:top w:val="single" w:sz="8" w:space="0" w:color="000000"/>
              <w:left w:val="single" w:sz="8" w:space="0" w:color="000000"/>
              <w:bottom w:val="single" w:sz="8" w:space="0" w:color="000000"/>
              <w:right w:val="single" w:sz="8" w:space="0" w:color="000000"/>
            </w:tcBorders>
          </w:tcPr>
          <w:p w14:paraId="64EA5F55" w14:textId="77777777" w:rsidR="00004827" w:rsidRPr="0053660B" w:rsidRDefault="00004827" w:rsidP="00004827">
            <w:pPr>
              <w:jc w:val="center"/>
              <w:rPr>
                <w:lang w:val="en-US"/>
              </w:rPr>
            </w:pPr>
            <w:r w:rsidRPr="0053660B">
              <w:rPr>
                <w:lang w:val="en-US"/>
              </w:rPr>
              <w:t>-562</w:t>
            </w:r>
          </w:p>
        </w:tc>
        <w:tc>
          <w:tcPr>
            <w:tcW w:w="649" w:type="pct"/>
            <w:tcBorders>
              <w:top w:val="single" w:sz="8" w:space="0" w:color="000000"/>
              <w:left w:val="single" w:sz="8" w:space="0" w:color="000000"/>
              <w:bottom w:val="single" w:sz="8" w:space="0" w:color="000000"/>
              <w:right w:val="single" w:sz="8" w:space="0" w:color="000000"/>
            </w:tcBorders>
          </w:tcPr>
          <w:p w14:paraId="0E582842" w14:textId="77777777" w:rsidR="00004827" w:rsidRPr="0053660B" w:rsidRDefault="00004827" w:rsidP="00004827">
            <w:pPr>
              <w:jc w:val="center"/>
              <w:rPr>
                <w:lang w:val="en-US"/>
              </w:rPr>
            </w:pPr>
            <w:r w:rsidRPr="0053660B">
              <w:rPr>
                <w:lang w:val="en-US"/>
              </w:rPr>
              <w:t>19</w:t>
            </w:r>
          </w:p>
        </w:tc>
        <w:tc>
          <w:tcPr>
            <w:tcW w:w="649" w:type="pct"/>
            <w:tcBorders>
              <w:top w:val="single" w:sz="8" w:space="0" w:color="000000"/>
              <w:left w:val="single" w:sz="8" w:space="0" w:color="000000"/>
              <w:bottom w:val="single" w:sz="8" w:space="0" w:color="000000"/>
              <w:right w:val="single" w:sz="8" w:space="0" w:color="000000"/>
            </w:tcBorders>
          </w:tcPr>
          <w:p w14:paraId="670D206D" w14:textId="77777777" w:rsidR="00004827" w:rsidRPr="0053660B" w:rsidRDefault="00004827" w:rsidP="00004827">
            <w:pPr>
              <w:jc w:val="center"/>
              <w:rPr>
                <w:lang w:val="en-US"/>
              </w:rPr>
            </w:pPr>
            <w:r w:rsidRPr="0053660B">
              <w:rPr>
                <w:lang w:val="en-US"/>
              </w:rPr>
              <w:t>-425</w:t>
            </w:r>
          </w:p>
        </w:tc>
        <w:tc>
          <w:tcPr>
            <w:tcW w:w="648" w:type="pct"/>
            <w:tcBorders>
              <w:top w:val="single" w:sz="8" w:space="0" w:color="000000"/>
              <w:left w:val="single" w:sz="8" w:space="0" w:color="000000"/>
              <w:bottom w:val="single" w:sz="8" w:space="0" w:color="000000"/>
              <w:right w:val="single" w:sz="8" w:space="0" w:color="000000"/>
            </w:tcBorders>
          </w:tcPr>
          <w:p w14:paraId="7DA1D521" w14:textId="77777777" w:rsidR="00004827" w:rsidRPr="0053660B" w:rsidRDefault="00004827" w:rsidP="00004827">
            <w:pPr>
              <w:jc w:val="center"/>
              <w:rPr>
                <w:lang w:val="en-US"/>
              </w:rPr>
            </w:pPr>
            <w:r w:rsidRPr="0053660B">
              <w:rPr>
                <w:lang w:val="en-US"/>
              </w:rPr>
              <w:t>-185</w:t>
            </w:r>
          </w:p>
        </w:tc>
      </w:tr>
      <w:tr w:rsidR="00004827" w:rsidRPr="0053660B" w14:paraId="686357F0"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217D8BA7" w14:textId="77777777" w:rsidR="00004827" w:rsidRPr="0053660B" w:rsidRDefault="00004827" w:rsidP="00004827">
            <w:pPr>
              <w:rPr>
                <w:b/>
              </w:rPr>
            </w:pPr>
            <w:r w:rsidRPr="0053660B">
              <w:rPr>
                <w:b/>
              </w:rPr>
              <w:t>Миграция категории населения «в трудоспособном возрасте»</w:t>
            </w:r>
          </w:p>
        </w:tc>
      </w:tr>
      <w:tr w:rsidR="00004827" w:rsidRPr="0053660B" w14:paraId="494BB2F8"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shd w:val="clear" w:color="auto" w:fill="D9D9D9"/>
            <w:tcMar>
              <w:top w:w="15" w:type="dxa"/>
              <w:left w:w="600" w:type="dxa"/>
              <w:bottom w:w="15" w:type="dxa"/>
              <w:right w:w="15" w:type="dxa"/>
            </w:tcMar>
            <w:hideMark/>
          </w:tcPr>
          <w:p w14:paraId="46317CF6" w14:textId="77777777" w:rsidR="00004827" w:rsidRPr="0053660B" w:rsidRDefault="00004827" w:rsidP="00004827">
            <w:pPr>
              <w:ind w:hanging="590"/>
            </w:pPr>
            <w:r w:rsidRPr="0053660B">
              <w:rPr>
                <w:b/>
              </w:rPr>
              <w:t xml:space="preserve">Миграция </w:t>
            </w:r>
            <w:r w:rsidRPr="0053660B">
              <w:rPr>
                <w:bCs/>
              </w:rPr>
              <w:t>—</w:t>
            </w:r>
            <w:r w:rsidRPr="0053660B">
              <w:rPr>
                <w:b/>
              </w:rPr>
              <w:t xml:space="preserve"> всего</w:t>
            </w:r>
          </w:p>
        </w:tc>
        <w:tc>
          <w:tcPr>
            <w:tcW w:w="648" w:type="pct"/>
            <w:tcBorders>
              <w:top w:val="single" w:sz="8" w:space="0" w:color="000000"/>
              <w:left w:val="single" w:sz="4" w:space="0" w:color="auto"/>
              <w:bottom w:val="single" w:sz="8" w:space="0" w:color="000000"/>
              <w:right w:val="single" w:sz="8" w:space="0" w:color="000000"/>
            </w:tcBorders>
            <w:shd w:val="clear" w:color="auto" w:fill="D9D9D9"/>
          </w:tcPr>
          <w:p w14:paraId="7393BCFC" w14:textId="77777777" w:rsidR="00004827" w:rsidRPr="0053660B" w:rsidRDefault="00004827" w:rsidP="00004827">
            <w:pPr>
              <w:jc w:val="center"/>
              <w:rPr>
                <w:lang w:val="en-US"/>
              </w:rPr>
            </w:pPr>
            <w:r w:rsidRPr="0053660B">
              <w:rPr>
                <w:lang w:val="en-US"/>
              </w:rPr>
              <w:t>-283</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05C604AA" w14:textId="77777777" w:rsidR="00004827" w:rsidRPr="0053660B" w:rsidRDefault="00004827" w:rsidP="00004827">
            <w:pPr>
              <w:jc w:val="center"/>
              <w:rPr>
                <w:lang w:val="en-US"/>
              </w:rPr>
            </w:pPr>
            <w:r w:rsidRPr="0053660B">
              <w:rPr>
                <w:lang w:val="en-US"/>
              </w:rPr>
              <w:t>-600</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18AD9DA4" w14:textId="77777777" w:rsidR="00004827" w:rsidRPr="0053660B" w:rsidRDefault="00004827" w:rsidP="00004827">
            <w:pPr>
              <w:jc w:val="center"/>
              <w:rPr>
                <w:lang w:val="en-US"/>
              </w:rPr>
            </w:pPr>
            <w:r w:rsidRPr="0053660B">
              <w:rPr>
                <w:lang w:val="en-US"/>
              </w:rPr>
              <w:t>-861</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578552AD" w14:textId="77777777" w:rsidR="00004827" w:rsidRPr="0053660B" w:rsidRDefault="00004827" w:rsidP="00004827">
            <w:pPr>
              <w:jc w:val="center"/>
              <w:rPr>
                <w:lang w:val="en-US"/>
              </w:rPr>
            </w:pPr>
            <w:r w:rsidRPr="0053660B">
              <w:rPr>
                <w:lang w:val="en-US"/>
              </w:rPr>
              <w:t>14</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30C1963C" w14:textId="77777777" w:rsidR="00004827" w:rsidRPr="0053660B" w:rsidRDefault="00004827" w:rsidP="00004827">
            <w:pPr>
              <w:jc w:val="center"/>
              <w:rPr>
                <w:lang w:val="en-US"/>
              </w:rPr>
            </w:pPr>
            <w:r w:rsidRPr="0053660B">
              <w:rPr>
                <w:lang w:val="en-US"/>
              </w:rPr>
              <w:t>-498</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0DAD380B" w14:textId="77777777" w:rsidR="00004827" w:rsidRPr="0053660B" w:rsidRDefault="00004827" w:rsidP="00004827">
            <w:pPr>
              <w:jc w:val="center"/>
              <w:rPr>
                <w:lang w:val="en-US"/>
              </w:rPr>
            </w:pPr>
            <w:r w:rsidRPr="0053660B">
              <w:rPr>
                <w:lang w:val="en-US"/>
              </w:rPr>
              <w:t>-285</w:t>
            </w:r>
          </w:p>
        </w:tc>
      </w:tr>
      <w:tr w:rsidR="00004827" w:rsidRPr="0053660B" w14:paraId="28107FB1"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781DBE0A" w14:textId="77777777" w:rsidR="00004827" w:rsidRPr="0053660B" w:rsidRDefault="00004827" w:rsidP="00004827">
            <w:r w:rsidRPr="0053660B">
              <w:t>Женщины</w:t>
            </w:r>
          </w:p>
        </w:tc>
      </w:tr>
      <w:tr w:rsidR="00004827" w:rsidRPr="0053660B" w14:paraId="000F9197"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1BFF7F19" w14:textId="77777777" w:rsidR="00004827" w:rsidRPr="0053660B" w:rsidRDefault="00004827" w:rsidP="00004827">
            <w:pPr>
              <w:ind w:left="-448"/>
            </w:pPr>
            <w:r w:rsidRPr="0053660B">
              <w:t xml:space="preserve">Миграция </w:t>
            </w:r>
            <w:r w:rsidRPr="0053660B">
              <w:rPr>
                <w:bCs/>
              </w:rPr>
              <w:t>—</w:t>
            </w:r>
            <w:r w:rsidRPr="0053660B">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33BB94BC" w14:textId="77777777" w:rsidR="00004827" w:rsidRPr="0053660B" w:rsidRDefault="00004827" w:rsidP="00004827">
            <w:pPr>
              <w:jc w:val="center"/>
              <w:rPr>
                <w:lang w:val="en-US"/>
              </w:rPr>
            </w:pPr>
            <w:r w:rsidRPr="0053660B">
              <w:rPr>
                <w:lang w:val="en-US"/>
              </w:rPr>
              <w:t>-164</w:t>
            </w:r>
          </w:p>
        </w:tc>
        <w:tc>
          <w:tcPr>
            <w:tcW w:w="648" w:type="pct"/>
            <w:tcBorders>
              <w:top w:val="single" w:sz="8" w:space="0" w:color="000000"/>
              <w:left w:val="single" w:sz="8" w:space="0" w:color="000000"/>
              <w:bottom w:val="single" w:sz="8" w:space="0" w:color="000000"/>
              <w:right w:val="single" w:sz="8" w:space="0" w:color="000000"/>
            </w:tcBorders>
          </w:tcPr>
          <w:p w14:paraId="3E45C20B" w14:textId="77777777" w:rsidR="00004827" w:rsidRPr="0053660B" w:rsidRDefault="00004827" w:rsidP="00004827">
            <w:pPr>
              <w:jc w:val="center"/>
              <w:rPr>
                <w:lang w:val="en-US"/>
              </w:rPr>
            </w:pPr>
            <w:r w:rsidRPr="0053660B">
              <w:rPr>
                <w:lang w:val="en-US"/>
              </w:rPr>
              <w:t>-305</w:t>
            </w:r>
          </w:p>
        </w:tc>
        <w:tc>
          <w:tcPr>
            <w:tcW w:w="648" w:type="pct"/>
            <w:tcBorders>
              <w:top w:val="single" w:sz="8" w:space="0" w:color="000000"/>
              <w:left w:val="single" w:sz="8" w:space="0" w:color="000000"/>
              <w:bottom w:val="single" w:sz="8" w:space="0" w:color="000000"/>
              <w:right w:val="single" w:sz="8" w:space="0" w:color="000000"/>
            </w:tcBorders>
          </w:tcPr>
          <w:p w14:paraId="1532005B" w14:textId="77777777" w:rsidR="00004827" w:rsidRPr="0053660B" w:rsidRDefault="00004827" w:rsidP="00004827">
            <w:pPr>
              <w:jc w:val="center"/>
              <w:rPr>
                <w:lang w:val="en-US"/>
              </w:rPr>
            </w:pPr>
            <w:r w:rsidRPr="0053660B">
              <w:rPr>
                <w:lang w:val="en-US"/>
              </w:rPr>
              <w:t>-413</w:t>
            </w:r>
          </w:p>
        </w:tc>
        <w:tc>
          <w:tcPr>
            <w:tcW w:w="649" w:type="pct"/>
            <w:tcBorders>
              <w:top w:val="single" w:sz="8" w:space="0" w:color="000000"/>
              <w:left w:val="single" w:sz="8" w:space="0" w:color="000000"/>
              <w:bottom w:val="single" w:sz="8" w:space="0" w:color="000000"/>
              <w:right w:val="single" w:sz="8" w:space="0" w:color="000000"/>
            </w:tcBorders>
          </w:tcPr>
          <w:p w14:paraId="3A446D2A" w14:textId="77777777" w:rsidR="00004827" w:rsidRPr="0053660B" w:rsidRDefault="00004827" w:rsidP="00004827">
            <w:pPr>
              <w:jc w:val="center"/>
              <w:rPr>
                <w:lang w:val="en-US"/>
              </w:rPr>
            </w:pPr>
            <w:r w:rsidRPr="0053660B">
              <w:rPr>
                <w:lang w:val="en-US"/>
              </w:rPr>
              <w:t>-95</w:t>
            </w:r>
          </w:p>
        </w:tc>
        <w:tc>
          <w:tcPr>
            <w:tcW w:w="649" w:type="pct"/>
            <w:tcBorders>
              <w:top w:val="single" w:sz="8" w:space="0" w:color="000000"/>
              <w:left w:val="single" w:sz="8" w:space="0" w:color="000000"/>
              <w:bottom w:val="single" w:sz="8" w:space="0" w:color="000000"/>
              <w:right w:val="single" w:sz="8" w:space="0" w:color="000000"/>
            </w:tcBorders>
          </w:tcPr>
          <w:p w14:paraId="6E1CB062" w14:textId="77777777" w:rsidR="00004827" w:rsidRPr="0053660B" w:rsidRDefault="00004827" w:rsidP="00004827">
            <w:pPr>
              <w:jc w:val="center"/>
              <w:rPr>
                <w:lang w:val="en-US"/>
              </w:rPr>
            </w:pPr>
            <w:r w:rsidRPr="0053660B">
              <w:rPr>
                <w:lang w:val="en-US"/>
              </w:rPr>
              <w:t>-199</w:t>
            </w:r>
          </w:p>
        </w:tc>
        <w:tc>
          <w:tcPr>
            <w:tcW w:w="648" w:type="pct"/>
            <w:tcBorders>
              <w:top w:val="single" w:sz="8" w:space="0" w:color="000000"/>
              <w:left w:val="single" w:sz="8" w:space="0" w:color="000000"/>
              <w:bottom w:val="single" w:sz="8" w:space="0" w:color="000000"/>
              <w:right w:val="single" w:sz="8" w:space="0" w:color="000000"/>
            </w:tcBorders>
          </w:tcPr>
          <w:p w14:paraId="5DA78E6B" w14:textId="77777777" w:rsidR="00004827" w:rsidRPr="0053660B" w:rsidRDefault="00004827" w:rsidP="00004827">
            <w:pPr>
              <w:jc w:val="center"/>
              <w:rPr>
                <w:lang w:val="en-US"/>
              </w:rPr>
            </w:pPr>
            <w:r w:rsidRPr="0053660B">
              <w:rPr>
                <w:lang w:val="en-US"/>
              </w:rPr>
              <w:t>-181</w:t>
            </w:r>
          </w:p>
        </w:tc>
      </w:tr>
      <w:tr w:rsidR="00004827" w:rsidRPr="0053660B" w14:paraId="6F340579"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705104DA" w14:textId="77777777" w:rsidR="00004827" w:rsidRPr="0053660B" w:rsidRDefault="00004827" w:rsidP="00004827">
            <w:r w:rsidRPr="0053660B">
              <w:t>Мужчины</w:t>
            </w:r>
          </w:p>
        </w:tc>
      </w:tr>
      <w:tr w:rsidR="00004827" w:rsidRPr="0053660B" w14:paraId="470588D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39C2D830" w14:textId="77777777" w:rsidR="00004827" w:rsidRPr="0053660B" w:rsidRDefault="00004827" w:rsidP="00004827">
            <w:pPr>
              <w:ind w:left="-448"/>
            </w:pPr>
            <w:r w:rsidRPr="0053660B">
              <w:t xml:space="preserve">Миграция </w:t>
            </w:r>
            <w:r w:rsidRPr="0053660B">
              <w:rPr>
                <w:bCs/>
              </w:rPr>
              <w:t>—</w:t>
            </w:r>
            <w:r w:rsidRPr="0053660B">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02EC6C34" w14:textId="77777777" w:rsidR="00004827" w:rsidRPr="0053660B" w:rsidRDefault="00004827" w:rsidP="00004827">
            <w:pPr>
              <w:jc w:val="center"/>
              <w:rPr>
                <w:lang w:val="en-US"/>
              </w:rPr>
            </w:pPr>
            <w:r w:rsidRPr="0053660B">
              <w:rPr>
                <w:lang w:val="en-US"/>
              </w:rPr>
              <w:t>-119</w:t>
            </w:r>
          </w:p>
        </w:tc>
        <w:tc>
          <w:tcPr>
            <w:tcW w:w="648" w:type="pct"/>
            <w:tcBorders>
              <w:top w:val="single" w:sz="8" w:space="0" w:color="000000"/>
              <w:left w:val="single" w:sz="8" w:space="0" w:color="000000"/>
              <w:bottom w:val="single" w:sz="8" w:space="0" w:color="000000"/>
              <w:right w:val="single" w:sz="8" w:space="0" w:color="000000"/>
            </w:tcBorders>
          </w:tcPr>
          <w:p w14:paraId="42FFB44C" w14:textId="77777777" w:rsidR="00004827" w:rsidRPr="0053660B" w:rsidRDefault="00004827" w:rsidP="00004827">
            <w:pPr>
              <w:jc w:val="center"/>
              <w:rPr>
                <w:lang w:val="en-US"/>
              </w:rPr>
            </w:pPr>
            <w:r w:rsidRPr="0053660B">
              <w:rPr>
                <w:lang w:val="en-US"/>
              </w:rPr>
              <w:t>-295</w:t>
            </w:r>
          </w:p>
        </w:tc>
        <w:tc>
          <w:tcPr>
            <w:tcW w:w="648" w:type="pct"/>
            <w:tcBorders>
              <w:top w:val="single" w:sz="8" w:space="0" w:color="000000"/>
              <w:left w:val="single" w:sz="8" w:space="0" w:color="000000"/>
              <w:bottom w:val="single" w:sz="8" w:space="0" w:color="000000"/>
              <w:right w:val="single" w:sz="8" w:space="0" w:color="000000"/>
            </w:tcBorders>
          </w:tcPr>
          <w:p w14:paraId="66B4A44C" w14:textId="77777777" w:rsidR="00004827" w:rsidRPr="0053660B" w:rsidRDefault="00004827" w:rsidP="00004827">
            <w:pPr>
              <w:jc w:val="center"/>
              <w:rPr>
                <w:lang w:val="en-US"/>
              </w:rPr>
            </w:pPr>
            <w:r w:rsidRPr="0053660B">
              <w:rPr>
                <w:lang w:val="en-US"/>
              </w:rPr>
              <w:t>-448</w:t>
            </w:r>
          </w:p>
        </w:tc>
        <w:tc>
          <w:tcPr>
            <w:tcW w:w="649" w:type="pct"/>
            <w:tcBorders>
              <w:top w:val="single" w:sz="8" w:space="0" w:color="000000"/>
              <w:left w:val="single" w:sz="8" w:space="0" w:color="000000"/>
              <w:bottom w:val="single" w:sz="8" w:space="0" w:color="000000"/>
              <w:right w:val="single" w:sz="8" w:space="0" w:color="000000"/>
            </w:tcBorders>
          </w:tcPr>
          <w:p w14:paraId="3B0FDC8A" w14:textId="77777777" w:rsidR="00004827" w:rsidRPr="0053660B" w:rsidRDefault="00004827" w:rsidP="00004827">
            <w:pPr>
              <w:jc w:val="center"/>
              <w:rPr>
                <w:lang w:val="en-US"/>
              </w:rPr>
            </w:pPr>
            <w:r w:rsidRPr="0053660B">
              <w:rPr>
                <w:lang w:val="en-US"/>
              </w:rPr>
              <w:t>109</w:t>
            </w:r>
          </w:p>
        </w:tc>
        <w:tc>
          <w:tcPr>
            <w:tcW w:w="649" w:type="pct"/>
            <w:tcBorders>
              <w:top w:val="single" w:sz="8" w:space="0" w:color="000000"/>
              <w:left w:val="single" w:sz="8" w:space="0" w:color="000000"/>
              <w:bottom w:val="single" w:sz="8" w:space="0" w:color="000000"/>
              <w:right w:val="single" w:sz="8" w:space="0" w:color="000000"/>
            </w:tcBorders>
          </w:tcPr>
          <w:p w14:paraId="6A8C674F" w14:textId="77777777" w:rsidR="00004827" w:rsidRPr="0053660B" w:rsidRDefault="00004827" w:rsidP="00004827">
            <w:pPr>
              <w:jc w:val="center"/>
              <w:rPr>
                <w:lang w:val="en-US"/>
              </w:rPr>
            </w:pPr>
            <w:r w:rsidRPr="0053660B">
              <w:rPr>
                <w:lang w:val="en-US"/>
              </w:rPr>
              <w:t>-299</w:t>
            </w:r>
          </w:p>
        </w:tc>
        <w:tc>
          <w:tcPr>
            <w:tcW w:w="648" w:type="pct"/>
            <w:tcBorders>
              <w:top w:val="single" w:sz="8" w:space="0" w:color="000000"/>
              <w:left w:val="single" w:sz="8" w:space="0" w:color="000000"/>
              <w:bottom w:val="single" w:sz="8" w:space="0" w:color="000000"/>
              <w:right w:val="single" w:sz="8" w:space="0" w:color="000000"/>
            </w:tcBorders>
          </w:tcPr>
          <w:p w14:paraId="27641EFD" w14:textId="77777777" w:rsidR="00004827" w:rsidRPr="0053660B" w:rsidRDefault="00004827" w:rsidP="00004827">
            <w:pPr>
              <w:jc w:val="center"/>
              <w:rPr>
                <w:lang w:val="en-US"/>
              </w:rPr>
            </w:pPr>
            <w:r w:rsidRPr="0053660B">
              <w:rPr>
                <w:lang w:val="en-US"/>
              </w:rPr>
              <w:t>-104</w:t>
            </w:r>
          </w:p>
        </w:tc>
      </w:tr>
      <w:tr w:rsidR="00004827" w:rsidRPr="0053660B" w14:paraId="1319FEA0"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3A601532" w14:textId="77777777" w:rsidR="00004827" w:rsidRPr="0053660B" w:rsidRDefault="00004827" w:rsidP="00004827">
            <w:pPr>
              <w:rPr>
                <w:b/>
              </w:rPr>
            </w:pPr>
            <w:r w:rsidRPr="0053660B">
              <w:rPr>
                <w:b/>
              </w:rPr>
              <w:t>Миграция категории населения «старше трудоспособного возраста»</w:t>
            </w:r>
          </w:p>
        </w:tc>
      </w:tr>
      <w:tr w:rsidR="00004827" w:rsidRPr="0053660B" w14:paraId="2F0988E4"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shd w:val="clear" w:color="auto" w:fill="D9D9D9"/>
            <w:tcMar>
              <w:top w:w="15" w:type="dxa"/>
              <w:left w:w="600" w:type="dxa"/>
              <w:bottom w:w="15" w:type="dxa"/>
              <w:right w:w="15" w:type="dxa"/>
            </w:tcMar>
            <w:hideMark/>
          </w:tcPr>
          <w:p w14:paraId="674A0355" w14:textId="77777777" w:rsidR="00004827" w:rsidRPr="0053660B" w:rsidRDefault="00004827" w:rsidP="00004827">
            <w:pPr>
              <w:ind w:hanging="590"/>
            </w:pPr>
            <w:r w:rsidRPr="0053660B">
              <w:rPr>
                <w:b/>
              </w:rPr>
              <w:t xml:space="preserve">Миграция </w:t>
            </w:r>
            <w:r w:rsidRPr="0053660B">
              <w:rPr>
                <w:bCs/>
              </w:rPr>
              <w:t>—</w:t>
            </w:r>
            <w:r w:rsidRPr="0053660B">
              <w:rPr>
                <w:b/>
              </w:rPr>
              <w:t xml:space="preserve"> всего</w:t>
            </w:r>
          </w:p>
        </w:tc>
        <w:tc>
          <w:tcPr>
            <w:tcW w:w="648" w:type="pct"/>
            <w:tcBorders>
              <w:top w:val="single" w:sz="8" w:space="0" w:color="000000"/>
              <w:left w:val="single" w:sz="4" w:space="0" w:color="auto"/>
              <w:bottom w:val="single" w:sz="8" w:space="0" w:color="000000"/>
              <w:right w:val="single" w:sz="8" w:space="0" w:color="000000"/>
            </w:tcBorders>
            <w:shd w:val="clear" w:color="auto" w:fill="D9D9D9"/>
          </w:tcPr>
          <w:p w14:paraId="1D6ED176" w14:textId="77777777" w:rsidR="00004827" w:rsidRPr="0053660B" w:rsidRDefault="00004827" w:rsidP="00004827">
            <w:pPr>
              <w:jc w:val="center"/>
              <w:rPr>
                <w:lang w:val="en-US"/>
              </w:rPr>
            </w:pPr>
            <w:r w:rsidRPr="0053660B">
              <w:rPr>
                <w:lang w:val="en-US"/>
              </w:rPr>
              <w:t>-48</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3F665FD4" w14:textId="77777777" w:rsidR="00004827" w:rsidRPr="0053660B" w:rsidRDefault="00004827" w:rsidP="00004827">
            <w:pPr>
              <w:jc w:val="center"/>
              <w:rPr>
                <w:lang w:val="en-US"/>
              </w:rPr>
            </w:pPr>
            <w:r w:rsidRPr="0053660B">
              <w:rPr>
                <w:lang w:val="en-US"/>
              </w:rPr>
              <w:t>-119</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55771830" w14:textId="77777777" w:rsidR="00004827" w:rsidRPr="0053660B" w:rsidRDefault="00004827" w:rsidP="00004827">
            <w:pPr>
              <w:jc w:val="center"/>
              <w:rPr>
                <w:lang w:val="en-US"/>
              </w:rPr>
            </w:pPr>
            <w:r w:rsidRPr="0053660B">
              <w:rPr>
                <w:lang w:val="en-US"/>
              </w:rPr>
              <w:t>-140</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54E7D0EA" w14:textId="77777777" w:rsidR="00004827" w:rsidRPr="0053660B" w:rsidRDefault="00004827" w:rsidP="00004827">
            <w:pPr>
              <w:jc w:val="center"/>
              <w:rPr>
                <w:lang w:val="en-US"/>
              </w:rPr>
            </w:pPr>
            <w:r w:rsidRPr="0053660B">
              <w:rPr>
                <w:lang w:val="en-US"/>
              </w:rPr>
              <w:t>-26</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5C4674ED" w14:textId="77777777" w:rsidR="00004827" w:rsidRPr="0053660B" w:rsidRDefault="00004827" w:rsidP="00004827">
            <w:pPr>
              <w:jc w:val="center"/>
              <w:rPr>
                <w:lang w:val="en-US"/>
              </w:rPr>
            </w:pPr>
            <w:r w:rsidRPr="0053660B">
              <w:rPr>
                <w:lang w:val="en-US"/>
              </w:rPr>
              <w:t>-114</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160092B9" w14:textId="77777777" w:rsidR="00004827" w:rsidRPr="0053660B" w:rsidRDefault="00004827" w:rsidP="00004827">
            <w:pPr>
              <w:jc w:val="center"/>
              <w:rPr>
                <w:lang w:val="en-US"/>
              </w:rPr>
            </w:pPr>
            <w:r w:rsidRPr="0053660B">
              <w:rPr>
                <w:lang w:val="en-US"/>
              </w:rPr>
              <w:t>-22</w:t>
            </w:r>
          </w:p>
        </w:tc>
      </w:tr>
      <w:tr w:rsidR="00004827" w:rsidRPr="0053660B" w14:paraId="654972B5"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1BD569D3" w14:textId="77777777" w:rsidR="00004827" w:rsidRPr="0053660B" w:rsidRDefault="00004827" w:rsidP="00004827">
            <w:r w:rsidRPr="0053660B">
              <w:t>Женщины</w:t>
            </w:r>
          </w:p>
        </w:tc>
      </w:tr>
      <w:tr w:rsidR="00004827" w:rsidRPr="0053660B" w14:paraId="69D2921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4DC2664A" w14:textId="77777777" w:rsidR="00004827" w:rsidRPr="0053660B" w:rsidRDefault="00004827" w:rsidP="00004827">
            <w:pPr>
              <w:ind w:left="-448"/>
            </w:pPr>
            <w:r w:rsidRPr="0053660B">
              <w:t xml:space="preserve">Миграция </w:t>
            </w:r>
            <w:r w:rsidRPr="0053660B">
              <w:rPr>
                <w:bCs/>
              </w:rPr>
              <w:t>—</w:t>
            </w:r>
            <w:r w:rsidRPr="0053660B">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35DB0B3C" w14:textId="77777777" w:rsidR="00004827" w:rsidRPr="0053660B" w:rsidRDefault="00004827" w:rsidP="00004827">
            <w:pPr>
              <w:jc w:val="center"/>
              <w:rPr>
                <w:lang w:val="en-US"/>
              </w:rPr>
            </w:pPr>
            <w:r w:rsidRPr="0053660B">
              <w:rPr>
                <w:lang w:val="en-US"/>
              </w:rPr>
              <w:t>-53</w:t>
            </w:r>
          </w:p>
        </w:tc>
        <w:tc>
          <w:tcPr>
            <w:tcW w:w="648" w:type="pct"/>
            <w:tcBorders>
              <w:top w:val="single" w:sz="8" w:space="0" w:color="000000"/>
              <w:left w:val="single" w:sz="8" w:space="0" w:color="000000"/>
              <w:bottom w:val="single" w:sz="8" w:space="0" w:color="000000"/>
              <w:right w:val="single" w:sz="8" w:space="0" w:color="000000"/>
            </w:tcBorders>
          </w:tcPr>
          <w:p w14:paraId="2F4ADB48" w14:textId="77777777" w:rsidR="00004827" w:rsidRPr="0053660B" w:rsidRDefault="00004827" w:rsidP="00004827">
            <w:pPr>
              <w:jc w:val="center"/>
              <w:rPr>
                <w:lang w:val="en-US"/>
              </w:rPr>
            </w:pPr>
            <w:r w:rsidRPr="0053660B">
              <w:rPr>
                <w:lang w:val="en-US"/>
              </w:rPr>
              <w:t>-68</w:t>
            </w:r>
          </w:p>
        </w:tc>
        <w:tc>
          <w:tcPr>
            <w:tcW w:w="648" w:type="pct"/>
            <w:tcBorders>
              <w:top w:val="single" w:sz="8" w:space="0" w:color="000000"/>
              <w:left w:val="single" w:sz="8" w:space="0" w:color="000000"/>
              <w:bottom w:val="single" w:sz="8" w:space="0" w:color="000000"/>
              <w:right w:val="single" w:sz="8" w:space="0" w:color="000000"/>
            </w:tcBorders>
          </w:tcPr>
          <w:p w14:paraId="65CB34DE" w14:textId="77777777" w:rsidR="00004827" w:rsidRPr="0053660B" w:rsidRDefault="00004827" w:rsidP="00004827">
            <w:pPr>
              <w:jc w:val="center"/>
              <w:rPr>
                <w:lang w:val="en-US"/>
              </w:rPr>
            </w:pPr>
            <w:r w:rsidRPr="0053660B">
              <w:rPr>
                <w:lang w:val="en-US"/>
              </w:rPr>
              <w:t>-126</w:t>
            </w:r>
          </w:p>
        </w:tc>
        <w:tc>
          <w:tcPr>
            <w:tcW w:w="649" w:type="pct"/>
            <w:tcBorders>
              <w:top w:val="single" w:sz="8" w:space="0" w:color="000000"/>
              <w:left w:val="single" w:sz="8" w:space="0" w:color="000000"/>
              <w:bottom w:val="single" w:sz="8" w:space="0" w:color="000000"/>
              <w:right w:val="single" w:sz="8" w:space="0" w:color="000000"/>
            </w:tcBorders>
          </w:tcPr>
          <w:p w14:paraId="3FB80F13" w14:textId="77777777" w:rsidR="00004827" w:rsidRPr="0053660B" w:rsidRDefault="00004827" w:rsidP="00004827">
            <w:pPr>
              <w:jc w:val="center"/>
              <w:rPr>
                <w:lang w:val="en-US"/>
              </w:rPr>
            </w:pPr>
            <w:r w:rsidRPr="0053660B">
              <w:rPr>
                <w:lang w:val="en-US"/>
              </w:rPr>
              <w:t>-16</w:t>
            </w:r>
          </w:p>
        </w:tc>
        <w:tc>
          <w:tcPr>
            <w:tcW w:w="649" w:type="pct"/>
            <w:tcBorders>
              <w:top w:val="single" w:sz="8" w:space="0" w:color="000000"/>
              <w:left w:val="single" w:sz="8" w:space="0" w:color="000000"/>
              <w:bottom w:val="single" w:sz="8" w:space="0" w:color="000000"/>
              <w:right w:val="single" w:sz="8" w:space="0" w:color="000000"/>
            </w:tcBorders>
          </w:tcPr>
          <w:p w14:paraId="1327315C" w14:textId="77777777" w:rsidR="00004827" w:rsidRPr="0053660B" w:rsidRDefault="00004827" w:rsidP="00004827">
            <w:pPr>
              <w:jc w:val="center"/>
              <w:rPr>
                <w:lang w:val="en-US"/>
              </w:rPr>
            </w:pPr>
            <w:r w:rsidRPr="0053660B">
              <w:rPr>
                <w:lang w:val="en-US"/>
              </w:rPr>
              <w:t>-87</w:t>
            </w:r>
          </w:p>
        </w:tc>
        <w:tc>
          <w:tcPr>
            <w:tcW w:w="648" w:type="pct"/>
            <w:tcBorders>
              <w:top w:val="single" w:sz="8" w:space="0" w:color="000000"/>
              <w:left w:val="single" w:sz="8" w:space="0" w:color="000000"/>
              <w:bottom w:val="single" w:sz="8" w:space="0" w:color="000000"/>
              <w:right w:val="single" w:sz="8" w:space="0" w:color="000000"/>
            </w:tcBorders>
          </w:tcPr>
          <w:p w14:paraId="619D47A6" w14:textId="77777777" w:rsidR="00004827" w:rsidRPr="0053660B" w:rsidRDefault="00004827" w:rsidP="00004827">
            <w:pPr>
              <w:jc w:val="center"/>
              <w:rPr>
                <w:lang w:val="en-US"/>
              </w:rPr>
            </w:pPr>
            <w:r w:rsidRPr="0053660B">
              <w:rPr>
                <w:lang w:val="en-US"/>
              </w:rPr>
              <w:t>-26</w:t>
            </w:r>
          </w:p>
        </w:tc>
      </w:tr>
      <w:tr w:rsidR="00004827" w:rsidRPr="0053660B" w14:paraId="6D9BF702"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4E3BF7BD" w14:textId="77777777" w:rsidR="00004827" w:rsidRPr="0053660B" w:rsidRDefault="00004827" w:rsidP="00004827">
            <w:r w:rsidRPr="0053660B">
              <w:t>Мужчины</w:t>
            </w:r>
          </w:p>
        </w:tc>
      </w:tr>
      <w:tr w:rsidR="00004827" w:rsidRPr="0053660B" w14:paraId="121DEC3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135FF068" w14:textId="77777777" w:rsidR="00004827" w:rsidRPr="0053660B" w:rsidRDefault="00004827" w:rsidP="00004827">
            <w:pPr>
              <w:ind w:left="-448"/>
            </w:pPr>
            <w:r w:rsidRPr="0053660B">
              <w:t xml:space="preserve">Миграция </w:t>
            </w:r>
            <w:r w:rsidRPr="0053660B">
              <w:rPr>
                <w:bCs/>
              </w:rPr>
              <w:t>—</w:t>
            </w:r>
            <w:r w:rsidRPr="0053660B">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62966FD0" w14:textId="77777777" w:rsidR="00004827" w:rsidRPr="0053660B" w:rsidRDefault="00004827" w:rsidP="00004827">
            <w:pPr>
              <w:jc w:val="center"/>
              <w:rPr>
                <w:lang w:val="en-US"/>
              </w:rPr>
            </w:pPr>
            <w:r w:rsidRPr="0053660B">
              <w:rPr>
                <w:lang w:val="en-US"/>
              </w:rPr>
              <w:t>5</w:t>
            </w:r>
          </w:p>
        </w:tc>
        <w:tc>
          <w:tcPr>
            <w:tcW w:w="648" w:type="pct"/>
            <w:tcBorders>
              <w:top w:val="single" w:sz="8" w:space="0" w:color="000000"/>
              <w:left w:val="single" w:sz="8" w:space="0" w:color="000000"/>
              <w:bottom w:val="single" w:sz="8" w:space="0" w:color="000000"/>
              <w:right w:val="single" w:sz="8" w:space="0" w:color="000000"/>
            </w:tcBorders>
          </w:tcPr>
          <w:p w14:paraId="404C7AF2" w14:textId="77777777" w:rsidR="00004827" w:rsidRPr="0053660B" w:rsidRDefault="00004827" w:rsidP="00004827">
            <w:pPr>
              <w:jc w:val="center"/>
              <w:rPr>
                <w:lang w:val="en-US"/>
              </w:rPr>
            </w:pPr>
            <w:r w:rsidRPr="0053660B">
              <w:rPr>
                <w:lang w:val="en-US"/>
              </w:rPr>
              <w:t>-51</w:t>
            </w:r>
          </w:p>
        </w:tc>
        <w:tc>
          <w:tcPr>
            <w:tcW w:w="648" w:type="pct"/>
            <w:tcBorders>
              <w:top w:val="single" w:sz="8" w:space="0" w:color="000000"/>
              <w:left w:val="single" w:sz="8" w:space="0" w:color="000000"/>
              <w:bottom w:val="single" w:sz="8" w:space="0" w:color="000000"/>
              <w:right w:val="single" w:sz="8" w:space="0" w:color="000000"/>
            </w:tcBorders>
          </w:tcPr>
          <w:p w14:paraId="51155D78" w14:textId="77777777" w:rsidR="00004827" w:rsidRPr="0053660B" w:rsidRDefault="00004827" w:rsidP="00004827">
            <w:pPr>
              <w:jc w:val="center"/>
              <w:rPr>
                <w:lang w:val="en-US"/>
              </w:rPr>
            </w:pPr>
            <w:r w:rsidRPr="0053660B">
              <w:rPr>
                <w:lang w:val="en-US"/>
              </w:rPr>
              <w:t>-14</w:t>
            </w:r>
          </w:p>
        </w:tc>
        <w:tc>
          <w:tcPr>
            <w:tcW w:w="649" w:type="pct"/>
            <w:tcBorders>
              <w:top w:val="single" w:sz="8" w:space="0" w:color="000000"/>
              <w:left w:val="single" w:sz="8" w:space="0" w:color="000000"/>
              <w:bottom w:val="single" w:sz="8" w:space="0" w:color="000000"/>
              <w:right w:val="single" w:sz="8" w:space="0" w:color="000000"/>
            </w:tcBorders>
          </w:tcPr>
          <w:p w14:paraId="3BAFB057" w14:textId="77777777" w:rsidR="00004827" w:rsidRPr="0053660B" w:rsidRDefault="00004827" w:rsidP="00004827">
            <w:pPr>
              <w:jc w:val="center"/>
              <w:rPr>
                <w:lang w:val="en-US"/>
              </w:rPr>
            </w:pPr>
            <w:r w:rsidRPr="0053660B">
              <w:rPr>
                <w:lang w:val="en-US"/>
              </w:rPr>
              <w:t>-10</w:t>
            </w:r>
          </w:p>
        </w:tc>
        <w:tc>
          <w:tcPr>
            <w:tcW w:w="649" w:type="pct"/>
            <w:tcBorders>
              <w:top w:val="single" w:sz="8" w:space="0" w:color="000000"/>
              <w:left w:val="single" w:sz="8" w:space="0" w:color="000000"/>
              <w:bottom w:val="single" w:sz="8" w:space="0" w:color="000000"/>
              <w:right w:val="single" w:sz="8" w:space="0" w:color="000000"/>
            </w:tcBorders>
          </w:tcPr>
          <w:p w14:paraId="5E0CDB16" w14:textId="77777777" w:rsidR="00004827" w:rsidRPr="0053660B" w:rsidRDefault="00004827" w:rsidP="00004827">
            <w:pPr>
              <w:jc w:val="center"/>
              <w:rPr>
                <w:lang w:val="en-US"/>
              </w:rPr>
            </w:pPr>
            <w:r w:rsidRPr="0053660B">
              <w:rPr>
                <w:lang w:val="en-US"/>
              </w:rPr>
              <w:t>-27</w:t>
            </w:r>
          </w:p>
        </w:tc>
        <w:tc>
          <w:tcPr>
            <w:tcW w:w="648" w:type="pct"/>
            <w:tcBorders>
              <w:top w:val="single" w:sz="8" w:space="0" w:color="000000"/>
              <w:left w:val="single" w:sz="8" w:space="0" w:color="000000"/>
              <w:bottom w:val="single" w:sz="8" w:space="0" w:color="000000"/>
              <w:right w:val="single" w:sz="8" w:space="0" w:color="000000"/>
            </w:tcBorders>
          </w:tcPr>
          <w:p w14:paraId="2E3DC0E5" w14:textId="77777777" w:rsidR="00004827" w:rsidRPr="0053660B" w:rsidRDefault="00004827" w:rsidP="00004827">
            <w:pPr>
              <w:jc w:val="center"/>
              <w:rPr>
                <w:lang w:val="en-US"/>
              </w:rPr>
            </w:pPr>
            <w:r w:rsidRPr="0053660B">
              <w:rPr>
                <w:lang w:val="en-US"/>
              </w:rPr>
              <w:t>4</w:t>
            </w:r>
          </w:p>
        </w:tc>
      </w:tr>
    </w:tbl>
    <w:p w14:paraId="0A5657D8" w14:textId="610E1B80" w:rsidR="0005424F" w:rsidRPr="0053660B" w:rsidRDefault="00004827"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На основе анализа динамики миграционных процессов за последние 6 лет </w:t>
      </w:r>
      <w:r w:rsidR="005235B0" w:rsidRPr="0053660B">
        <w:rPr>
          <w:sz w:val="24"/>
          <w:szCs w:val="24"/>
        </w:rPr>
        <w:br/>
      </w:r>
      <w:r w:rsidRPr="0053660B">
        <w:rPr>
          <w:sz w:val="24"/>
          <w:szCs w:val="24"/>
        </w:rPr>
        <w:t xml:space="preserve">(2016–2021 годы) на территории Минераловодского </w:t>
      </w:r>
      <w:r w:rsidR="00E16667" w:rsidRPr="0053660B">
        <w:rPr>
          <w:bCs/>
          <w:sz w:val="24"/>
          <w:szCs w:val="24"/>
        </w:rPr>
        <w:t>муниципального</w:t>
      </w:r>
      <w:r w:rsidRPr="0053660B">
        <w:rPr>
          <w:sz w:val="24"/>
          <w:szCs w:val="24"/>
        </w:rPr>
        <w:t xml:space="preserve"> округа прослеживается стабильный миграционный отток населения. Так, за 2021 год в </w:t>
      </w:r>
      <w:r w:rsidR="00E16667" w:rsidRPr="0053660B">
        <w:rPr>
          <w:sz w:val="24"/>
          <w:szCs w:val="24"/>
        </w:rPr>
        <w:t>муниципальный</w:t>
      </w:r>
      <w:r w:rsidRPr="0053660B">
        <w:rPr>
          <w:sz w:val="24"/>
          <w:szCs w:val="24"/>
        </w:rPr>
        <w:t xml:space="preserve"> округ прибыло 2489 человек, выбыло за его пределы — 2936 человек. Соответственно, миграционный отток населения составил 447 человек, что на 419 человек меньше аналогичного показателя за 2020 год. Среди прибывших в 2021 году 53,7 % (1336 человек) составили женщины, 46,3 % </w:t>
      </w:r>
      <w:r w:rsidR="00A72D31" w:rsidRPr="0053660B">
        <w:rPr>
          <w:sz w:val="24"/>
          <w:szCs w:val="24"/>
        </w:rPr>
        <w:br/>
      </w:r>
      <w:r w:rsidRPr="0053660B">
        <w:rPr>
          <w:sz w:val="24"/>
          <w:szCs w:val="24"/>
        </w:rPr>
        <w:t>(1153 человека) — мужчины. Среди выбывших в 2021 году 54,4 % (1598 человек) составили женщины, 45,6 % (1338 человек) — мужчины.</w:t>
      </w:r>
    </w:p>
    <w:p w14:paraId="555DF05D" w14:textId="6511046B" w:rsidR="00004827" w:rsidRPr="0053660B" w:rsidRDefault="00004827"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По итогам 2021 года наибольшее количество прибывших 52,83 % или 1315 человек переехали в </w:t>
      </w:r>
      <w:r w:rsidR="00E16667" w:rsidRPr="0053660B">
        <w:rPr>
          <w:sz w:val="24"/>
          <w:szCs w:val="24"/>
        </w:rPr>
        <w:t>муниципальный</w:t>
      </w:r>
      <w:r w:rsidRPr="0053660B">
        <w:rPr>
          <w:sz w:val="24"/>
          <w:szCs w:val="24"/>
        </w:rPr>
        <w:t xml:space="preserve"> округ из других муниципальных образований Ставропольского края. Еще 43,4 % или 1079 человека переехали из других регионов Российской Федерации. За аналогичный период уехали за пределы </w:t>
      </w:r>
      <w:r w:rsidR="00E16667" w:rsidRPr="0053660B">
        <w:rPr>
          <w:bCs/>
          <w:sz w:val="24"/>
          <w:szCs w:val="24"/>
        </w:rPr>
        <w:t>муниципального</w:t>
      </w:r>
      <w:r w:rsidRPr="0053660B">
        <w:rPr>
          <w:sz w:val="24"/>
          <w:szCs w:val="24"/>
        </w:rPr>
        <w:t xml:space="preserve"> округа в другие муниципальные образования Ставропольского края 50,34 % или 1478 человек, в другие регионы Российской Федерации — 45,7 % или 1342 человека от всех выбывших.</w:t>
      </w:r>
    </w:p>
    <w:p w14:paraId="58D10AC4" w14:textId="3E5820F0" w:rsidR="00004827" w:rsidRPr="0053660B" w:rsidRDefault="00004827"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Миграция населения в трудоспособном возрасте является отрицательной и составляет по итогам 2021 года — 285 человек.</w:t>
      </w:r>
    </w:p>
    <w:p w14:paraId="4A9C6892" w14:textId="727864AC" w:rsidR="00877E6E" w:rsidRPr="0053660B" w:rsidRDefault="00877E6E"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Диспропорция между мужским и женским населением Минераловодского </w:t>
      </w:r>
      <w:r w:rsidR="00E16667" w:rsidRPr="0053660B">
        <w:rPr>
          <w:bCs/>
          <w:sz w:val="24"/>
          <w:szCs w:val="24"/>
        </w:rPr>
        <w:t>муниципального</w:t>
      </w:r>
      <w:r w:rsidRPr="0053660B">
        <w:rPr>
          <w:sz w:val="24"/>
          <w:szCs w:val="24"/>
        </w:rPr>
        <w:t xml:space="preserve"> округа соответствует аналогичным среднероссийским показателям: 53,9 % населения </w:t>
      </w:r>
      <w:r w:rsidR="00E16667" w:rsidRPr="0053660B">
        <w:rPr>
          <w:bCs/>
          <w:sz w:val="24"/>
          <w:szCs w:val="24"/>
        </w:rPr>
        <w:t>муниципального</w:t>
      </w:r>
      <w:r w:rsidRPr="0053660B">
        <w:rPr>
          <w:sz w:val="24"/>
          <w:szCs w:val="24"/>
        </w:rPr>
        <w:t xml:space="preserve"> округа составляют женщины (53,6 % — в среднем по Российской Федерации), 46,1 % — мужчины (46,4 % — в среднем по Российской Федерации).</w:t>
      </w:r>
    </w:p>
    <w:p w14:paraId="67B0F0D1" w14:textId="0B2C2638" w:rsidR="00877E6E" w:rsidRPr="0053660B" w:rsidRDefault="00877E6E"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В настоящий момент половозрастная структура Минераловодского муниципального округа имеет достаточно неблагоприятное соотношение основных возрастных категорий. Оно характеризуется уровнем трудоспособного населения ниже среднероссийских показателей, а также высокой долей населения старше трудоспособного возраста.</w:t>
      </w:r>
    </w:p>
    <w:p w14:paraId="66AB5277" w14:textId="2F24DACE" w:rsidR="006370DF" w:rsidRPr="0053660B" w:rsidRDefault="006370D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На 01.01.2021 трудоспособное население заняло 57,5 % от всей численности населения (56,0 % — в среднем по Российской Федерации), детские и пенсионные возраста заняли 17,7 % и 24,9 % (25,3 — в среднем по Российской Федерации) соответственно.</w:t>
      </w:r>
    </w:p>
    <w:p w14:paraId="5B55CE02" w14:textId="750B1C63" w:rsidR="006370DF" w:rsidRPr="0053660B" w:rsidRDefault="006370D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Распределение населения Минераловодского муниципального округа по полу и возрасту представлено в таблице </w:t>
      </w:r>
      <w:r w:rsidR="00C73A72" w:rsidRPr="0053660B">
        <w:rPr>
          <w:sz w:val="24"/>
          <w:szCs w:val="24"/>
        </w:rPr>
        <w:t>1</w:t>
      </w:r>
      <w:r w:rsidR="002F1F41" w:rsidRPr="0053660B">
        <w:rPr>
          <w:sz w:val="24"/>
          <w:szCs w:val="24"/>
        </w:rPr>
        <w:t>1</w:t>
      </w:r>
      <w:r w:rsidRPr="0053660B">
        <w:rPr>
          <w:sz w:val="24"/>
          <w:szCs w:val="24"/>
        </w:rPr>
        <w:t>.</w:t>
      </w:r>
    </w:p>
    <w:p w14:paraId="05CD0A0E" w14:textId="12284B14" w:rsidR="006370DF" w:rsidRPr="0053660B" w:rsidRDefault="006370DF" w:rsidP="00A72D31">
      <w:pPr>
        <w:pStyle w:val="af4"/>
        <w:widowControl w:val="0"/>
        <w:tabs>
          <w:tab w:val="left" w:pos="1134"/>
        </w:tabs>
        <w:suppressAutoHyphens/>
        <w:spacing w:before="120" w:line="276" w:lineRule="auto"/>
        <w:ind w:left="0"/>
        <w:jc w:val="right"/>
        <w:rPr>
          <w:sz w:val="24"/>
          <w:szCs w:val="24"/>
        </w:rPr>
      </w:pPr>
      <w:r w:rsidRPr="0053660B">
        <w:rPr>
          <w:sz w:val="24"/>
          <w:szCs w:val="24"/>
        </w:rPr>
        <w:t xml:space="preserve">Таблица </w:t>
      </w:r>
      <w:r w:rsidR="00C73A72" w:rsidRPr="0053660B">
        <w:rPr>
          <w:sz w:val="24"/>
          <w:szCs w:val="24"/>
        </w:rPr>
        <w:t>1</w:t>
      </w:r>
      <w:r w:rsidR="002F1F41" w:rsidRPr="0053660B">
        <w:rPr>
          <w:sz w:val="24"/>
          <w:szCs w:val="24"/>
        </w:rPr>
        <w:t>1</w:t>
      </w:r>
    </w:p>
    <w:p w14:paraId="33EAEC79" w14:textId="32EBAD6E" w:rsidR="006370DF" w:rsidRPr="0053660B" w:rsidRDefault="006370DF" w:rsidP="00A72D31">
      <w:pPr>
        <w:pStyle w:val="af4"/>
        <w:widowControl w:val="0"/>
        <w:tabs>
          <w:tab w:val="left" w:pos="1134"/>
        </w:tabs>
        <w:suppressAutoHyphens/>
        <w:spacing w:before="120" w:line="276" w:lineRule="auto"/>
        <w:ind w:left="0"/>
        <w:jc w:val="center"/>
        <w:rPr>
          <w:sz w:val="24"/>
          <w:szCs w:val="24"/>
        </w:rPr>
      </w:pPr>
      <w:r w:rsidRPr="0053660B">
        <w:rPr>
          <w:sz w:val="24"/>
          <w:szCs w:val="24"/>
        </w:rPr>
        <w:t xml:space="preserve">Распределение населения Минераловодского муниципального округа по возрасту и полу, </w:t>
      </w:r>
      <w:r w:rsidRPr="0053660B">
        <w:rPr>
          <w:sz w:val="24"/>
          <w:szCs w:val="24"/>
        </w:rPr>
        <w:lastRenderedPageBreak/>
        <w:t>человек (на 1 января отчетного года)</w:t>
      </w:r>
      <w:r w:rsidRPr="0053660B">
        <w:rPr>
          <w:rStyle w:val="aff2"/>
          <w:sz w:val="24"/>
          <w:szCs w:val="24"/>
        </w:rPr>
        <w:footnoteReference w:id="5"/>
      </w:r>
    </w:p>
    <w:tbl>
      <w:tblPr>
        <w:tblW w:w="5000" w:type="pct"/>
        <w:tblCellMar>
          <w:left w:w="0" w:type="dxa"/>
          <w:right w:w="0" w:type="dxa"/>
        </w:tblCellMar>
        <w:tblLook w:val="04A0" w:firstRow="1" w:lastRow="0" w:firstColumn="1" w:lastColumn="0" w:noHBand="0" w:noVBand="1"/>
      </w:tblPr>
      <w:tblGrid>
        <w:gridCol w:w="1670"/>
        <w:gridCol w:w="822"/>
        <w:gridCol w:w="824"/>
        <w:gridCol w:w="824"/>
        <w:gridCol w:w="825"/>
        <w:gridCol w:w="825"/>
        <w:gridCol w:w="823"/>
        <w:gridCol w:w="825"/>
        <w:gridCol w:w="825"/>
        <w:gridCol w:w="825"/>
        <w:gridCol w:w="823"/>
      </w:tblGrid>
      <w:tr w:rsidR="006370DF" w:rsidRPr="0053660B" w14:paraId="6404BF01" w14:textId="77777777" w:rsidTr="00224D33">
        <w:trPr>
          <w:trHeight w:val="20"/>
        </w:trPr>
        <w:tc>
          <w:tcPr>
            <w:tcW w:w="843"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9587AC5" w14:textId="77777777" w:rsidR="006370DF" w:rsidRPr="0053660B" w:rsidRDefault="006370DF" w:rsidP="00224D33">
            <w:pPr>
              <w:jc w:val="center"/>
              <w:rPr>
                <w:b/>
              </w:rPr>
            </w:pPr>
            <w:r w:rsidRPr="0053660B">
              <w:rPr>
                <w:b/>
              </w:rPr>
              <w:t>Показатели</w:t>
            </w:r>
          </w:p>
        </w:tc>
        <w:tc>
          <w:tcPr>
            <w:tcW w:w="4157" w:type="pct"/>
            <w:gridSpan w:val="10"/>
            <w:tcBorders>
              <w:top w:val="single" w:sz="4" w:space="0" w:color="auto"/>
              <w:left w:val="nil"/>
              <w:bottom w:val="single" w:sz="4" w:space="0" w:color="auto"/>
              <w:right w:val="single" w:sz="4" w:space="0" w:color="000000"/>
            </w:tcBorders>
            <w:shd w:val="clear" w:color="auto" w:fill="auto"/>
            <w:vAlign w:val="center"/>
            <w:hideMark/>
          </w:tcPr>
          <w:p w14:paraId="526ABDEB" w14:textId="77777777" w:rsidR="006370DF" w:rsidRPr="0053660B" w:rsidRDefault="006370DF" w:rsidP="00224D33">
            <w:pPr>
              <w:jc w:val="center"/>
              <w:rPr>
                <w:b/>
              </w:rPr>
            </w:pPr>
            <w:r w:rsidRPr="0053660B">
              <w:rPr>
                <w:b/>
              </w:rPr>
              <w:t>На 1 января отчетного года</w:t>
            </w:r>
          </w:p>
        </w:tc>
      </w:tr>
      <w:tr w:rsidR="006370DF" w:rsidRPr="0053660B" w14:paraId="7B1C6BAD" w14:textId="77777777" w:rsidTr="00224D33">
        <w:trPr>
          <w:trHeight w:val="20"/>
        </w:trPr>
        <w:tc>
          <w:tcPr>
            <w:tcW w:w="843" w:type="pct"/>
            <w:vMerge/>
            <w:tcBorders>
              <w:top w:val="single" w:sz="4" w:space="0" w:color="auto"/>
              <w:left w:val="single" w:sz="4" w:space="0" w:color="auto"/>
              <w:right w:val="single" w:sz="4" w:space="0" w:color="auto"/>
            </w:tcBorders>
            <w:vAlign w:val="center"/>
            <w:hideMark/>
          </w:tcPr>
          <w:p w14:paraId="25207304" w14:textId="77777777" w:rsidR="006370DF" w:rsidRPr="0053660B" w:rsidRDefault="006370DF" w:rsidP="00224D33">
            <w:pPr>
              <w:jc w:val="center"/>
              <w:rPr>
                <w:b/>
              </w:rPr>
            </w:pPr>
          </w:p>
        </w:tc>
        <w:tc>
          <w:tcPr>
            <w:tcW w:w="415" w:type="pct"/>
            <w:tcBorders>
              <w:top w:val="nil"/>
              <w:left w:val="nil"/>
              <w:right w:val="single" w:sz="4" w:space="0" w:color="auto"/>
            </w:tcBorders>
            <w:shd w:val="clear" w:color="auto" w:fill="auto"/>
            <w:vAlign w:val="center"/>
            <w:hideMark/>
          </w:tcPr>
          <w:p w14:paraId="68E91846" w14:textId="77777777" w:rsidR="006370DF" w:rsidRPr="0053660B" w:rsidRDefault="006370DF" w:rsidP="00224D33">
            <w:pPr>
              <w:jc w:val="center"/>
              <w:rPr>
                <w:b/>
              </w:rPr>
            </w:pPr>
            <w:r w:rsidRPr="0053660B">
              <w:rPr>
                <w:b/>
              </w:rPr>
              <w:t>2012</w:t>
            </w:r>
          </w:p>
        </w:tc>
        <w:tc>
          <w:tcPr>
            <w:tcW w:w="416" w:type="pct"/>
            <w:tcBorders>
              <w:top w:val="nil"/>
              <w:left w:val="nil"/>
              <w:right w:val="single" w:sz="4" w:space="0" w:color="auto"/>
            </w:tcBorders>
            <w:shd w:val="clear" w:color="auto" w:fill="auto"/>
            <w:vAlign w:val="center"/>
            <w:hideMark/>
          </w:tcPr>
          <w:p w14:paraId="51551BA2" w14:textId="77777777" w:rsidR="006370DF" w:rsidRPr="0053660B" w:rsidRDefault="006370DF" w:rsidP="00224D33">
            <w:pPr>
              <w:jc w:val="center"/>
              <w:rPr>
                <w:b/>
              </w:rPr>
            </w:pPr>
            <w:r w:rsidRPr="0053660B">
              <w:rPr>
                <w:b/>
              </w:rPr>
              <w:t>2013</w:t>
            </w:r>
          </w:p>
        </w:tc>
        <w:tc>
          <w:tcPr>
            <w:tcW w:w="416" w:type="pct"/>
            <w:tcBorders>
              <w:top w:val="nil"/>
              <w:left w:val="nil"/>
              <w:right w:val="single" w:sz="4" w:space="0" w:color="auto"/>
            </w:tcBorders>
            <w:shd w:val="clear" w:color="auto" w:fill="auto"/>
            <w:vAlign w:val="center"/>
            <w:hideMark/>
          </w:tcPr>
          <w:p w14:paraId="4911E666" w14:textId="77777777" w:rsidR="006370DF" w:rsidRPr="0053660B" w:rsidRDefault="006370DF" w:rsidP="00224D33">
            <w:pPr>
              <w:jc w:val="center"/>
              <w:rPr>
                <w:b/>
              </w:rPr>
            </w:pPr>
            <w:r w:rsidRPr="0053660B">
              <w:rPr>
                <w:b/>
              </w:rPr>
              <w:t>2014</w:t>
            </w:r>
          </w:p>
        </w:tc>
        <w:tc>
          <w:tcPr>
            <w:tcW w:w="416" w:type="pct"/>
            <w:tcBorders>
              <w:top w:val="nil"/>
              <w:left w:val="nil"/>
              <w:right w:val="single" w:sz="4" w:space="0" w:color="auto"/>
            </w:tcBorders>
            <w:shd w:val="clear" w:color="auto" w:fill="auto"/>
            <w:vAlign w:val="center"/>
            <w:hideMark/>
          </w:tcPr>
          <w:p w14:paraId="4EC0BB02" w14:textId="77777777" w:rsidR="006370DF" w:rsidRPr="0053660B" w:rsidRDefault="006370DF" w:rsidP="00224D33">
            <w:pPr>
              <w:jc w:val="center"/>
              <w:rPr>
                <w:b/>
              </w:rPr>
            </w:pPr>
            <w:r w:rsidRPr="0053660B">
              <w:rPr>
                <w:b/>
              </w:rPr>
              <w:t>2017</w:t>
            </w:r>
          </w:p>
        </w:tc>
        <w:tc>
          <w:tcPr>
            <w:tcW w:w="416" w:type="pct"/>
            <w:tcBorders>
              <w:top w:val="nil"/>
              <w:left w:val="nil"/>
              <w:right w:val="single" w:sz="4" w:space="0" w:color="auto"/>
            </w:tcBorders>
            <w:shd w:val="clear" w:color="auto" w:fill="auto"/>
            <w:vAlign w:val="center"/>
            <w:hideMark/>
          </w:tcPr>
          <w:p w14:paraId="52D32167" w14:textId="77777777" w:rsidR="006370DF" w:rsidRPr="0053660B" w:rsidRDefault="006370DF" w:rsidP="00224D33">
            <w:pPr>
              <w:jc w:val="center"/>
              <w:rPr>
                <w:b/>
              </w:rPr>
            </w:pPr>
            <w:r w:rsidRPr="0053660B">
              <w:rPr>
                <w:b/>
              </w:rPr>
              <w:t>2018</w:t>
            </w:r>
          </w:p>
        </w:tc>
        <w:tc>
          <w:tcPr>
            <w:tcW w:w="415" w:type="pct"/>
            <w:tcBorders>
              <w:top w:val="nil"/>
              <w:left w:val="nil"/>
              <w:right w:val="single" w:sz="4" w:space="0" w:color="auto"/>
            </w:tcBorders>
            <w:shd w:val="clear" w:color="auto" w:fill="auto"/>
            <w:vAlign w:val="center"/>
            <w:hideMark/>
          </w:tcPr>
          <w:p w14:paraId="08B558EB" w14:textId="77777777" w:rsidR="006370DF" w:rsidRPr="0053660B" w:rsidRDefault="006370DF" w:rsidP="00224D33">
            <w:pPr>
              <w:jc w:val="center"/>
              <w:rPr>
                <w:b/>
              </w:rPr>
            </w:pPr>
            <w:r w:rsidRPr="0053660B">
              <w:rPr>
                <w:b/>
              </w:rPr>
              <w:t>2019</w:t>
            </w:r>
          </w:p>
        </w:tc>
        <w:tc>
          <w:tcPr>
            <w:tcW w:w="416" w:type="pct"/>
            <w:tcBorders>
              <w:top w:val="nil"/>
              <w:left w:val="nil"/>
              <w:right w:val="single" w:sz="4" w:space="0" w:color="auto"/>
            </w:tcBorders>
            <w:shd w:val="clear" w:color="auto" w:fill="auto"/>
            <w:vAlign w:val="center"/>
            <w:hideMark/>
          </w:tcPr>
          <w:p w14:paraId="3020E373" w14:textId="77777777" w:rsidR="006370DF" w:rsidRPr="0053660B" w:rsidRDefault="006370DF" w:rsidP="00224D33">
            <w:pPr>
              <w:jc w:val="center"/>
              <w:rPr>
                <w:b/>
              </w:rPr>
            </w:pPr>
            <w:r w:rsidRPr="0053660B">
              <w:rPr>
                <w:b/>
              </w:rPr>
              <w:t>2020</w:t>
            </w:r>
          </w:p>
        </w:tc>
        <w:tc>
          <w:tcPr>
            <w:tcW w:w="416" w:type="pct"/>
            <w:tcBorders>
              <w:top w:val="nil"/>
              <w:left w:val="nil"/>
              <w:right w:val="single" w:sz="4" w:space="0" w:color="auto"/>
            </w:tcBorders>
            <w:shd w:val="clear" w:color="auto" w:fill="auto"/>
            <w:vAlign w:val="center"/>
            <w:hideMark/>
          </w:tcPr>
          <w:p w14:paraId="78C26F77" w14:textId="77777777" w:rsidR="006370DF" w:rsidRPr="0053660B" w:rsidRDefault="006370DF" w:rsidP="00224D33">
            <w:pPr>
              <w:jc w:val="center"/>
              <w:rPr>
                <w:b/>
              </w:rPr>
            </w:pPr>
            <w:r w:rsidRPr="0053660B">
              <w:rPr>
                <w:b/>
              </w:rPr>
              <w:t>2021</w:t>
            </w:r>
          </w:p>
        </w:tc>
        <w:tc>
          <w:tcPr>
            <w:tcW w:w="416" w:type="pct"/>
            <w:tcBorders>
              <w:top w:val="nil"/>
              <w:left w:val="nil"/>
              <w:right w:val="single" w:sz="4" w:space="0" w:color="auto"/>
            </w:tcBorders>
            <w:shd w:val="clear" w:color="auto" w:fill="auto"/>
            <w:vAlign w:val="center"/>
            <w:hideMark/>
          </w:tcPr>
          <w:p w14:paraId="563B2D61" w14:textId="77777777" w:rsidR="006370DF" w:rsidRPr="0053660B" w:rsidRDefault="006370DF" w:rsidP="00224D33">
            <w:pPr>
              <w:jc w:val="center"/>
              <w:rPr>
                <w:b/>
              </w:rPr>
            </w:pPr>
            <w:r w:rsidRPr="0053660B">
              <w:rPr>
                <w:b/>
              </w:rPr>
              <w:t>2022</w:t>
            </w:r>
          </w:p>
        </w:tc>
        <w:tc>
          <w:tcPr>
            <w:tcW w:w="416" w:type="pct"/>
            <w:tcBorders>
              <w:top w:val="nil"/>
              <w:left w:val="nil"/>
              <w:right w:val="single" w:sz="4" w:space="0" w:color="auto"/>
            </w:tcBorders>
            <w:shd w:val="clear" w:color="auto" w:fill="auto"/>
            <w:vAlign w:val="center"/>
            <w:hideMark/>
          </w:tcPr>
          <w:p w14:paraId="3748B389" w14:textId="77777777" w:rsidR="006370DF" w:rsidRPr="0053660B" w:rsidRDefault="006370DF" w:rsidP="00224D33">
            <w:pPr>
              <w:jc w:val="center"/>
              <w:rPr>
                <w:b/>
              </w:rPr>
            </w:pPr>
            <w:r w:rsidRPr="0053660B">
              <w:rPr>
                <w:b/>
              </w:rPr>
              <w:t>2022, в %</w:t>
            </w:r>
          </w:p>
        </w:tc>
      </w:tr>
    </w:tbl>
    <w:p w14:paraId="0C5BD50B" w14:textId="77777777" w:rsidR="006370DF" w:rsidRPr="0053660B" w:rsidRDefault="006370DF" w:rsidP="006370DF">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826"/>
        <w:gridCol w:w="826"/>
        <w:gridCol w:w="826"/>
        <w:gridCol w:w="827"/>
        <w:gridCol w:w="827"/>
        <w:gridCol w:w="827"/>
        <w:gridCol w:w="827"/>
        <w:gridCol w:w="827"/>
        <w:gridCol w:w="827"/>
        <w:gridCol w:w="827"/>
      </w:tblGrid>
      <w:tr w:rsidR="006370DF" w:rsidRPr="0053660B" w14:paraId="4A5EB306" w14:textId="77777777" w:rsidTr="00224D33">
        <w:trPr>
          <w:trHeight w:val="20"/>
          <w:tblHeader/>
        </w:trPr>
        <w:tc>
          <w:tcPr>
            <w:tcW w:w="830" w:type="pct"/>
            <w:shd w:val="clear" w:color="auto" w:fill="auto"/>
            <w:vAlign w:val="center"/>
          </w:tcPr>
          <w:p w14:paraId="3A08D0F3" w14:textId="77777777" w:rsidR="006370DF" w:rsidRPr="0053660B" w:rsidRDefault="006370DF" w:rsidP="00224D33">
            <w:pPr>
              <w:jc w:val="center"/>
              <w:rPr>
                <w:b/>
              </w:rPr>
            </w:pPr>
            <w:r w:rsidRPr="0053660B">
              <w:rPr>
                <w:b/>
              </w:rPr>
              <w:t>1</w:t>
            </w:r>
          </w:p>
        </w:tc>
        <w:tc>
          <w:tcPr>
            <w:tcW w:w="417" w:type="pct"/>
            <w:shd w:val="clear" w:color="auto" w:fill="auto"/>
            <w:vAlign w:val="center"/>
          </w:tcPr>
          <w:p w14:paraId="7F44DED4" w14:textId="77777777" w:rsidR="006370DF" w:rsidRPr="0053660B" w:rsidRDefault="006370DF" w:rsidP="00224D33">
            <w:pPr>
              <w:jc w:val="center"/>
              <w:rPr>
                <w:b/>
              </w:rPr>
            </w:pPr>
            <w:r w:rsidRPr="0053660B">
              <w:rPr>
                <w:b/>
              </w:rPr>
              <w:t>2</w:t>
            </w:r>
          </w:p>
        </w:tc>
        <w:tc>
          <w:tcPr>
            <w:tcW w:w="417" w:type="pct"/>
            <w:shd w:val="clear" w:color="auto" w:fill="auto"/>
            <w:vAlign w:val="center"/>
          </w:tcPr>
          <w:p w14:paraId="10256214" w14:textId="77777777" w:rsidR="006370DF" w:rsidRPr="0053660B" w:rsidRDefault="006370DF" w:rsidP="00224D33">
            <w:pPr>
              <w:jc w:val="center"/>
              <w:rPr>
                <w:b/>
              </w:rPr>
            </w:pPr>
            <w:r w:rsidRPr="0053660B">
              <w:rPr>
                <w:b/>
              </w:rPr>
              <w:t>3</w:t>
            </w:r>
          </w:p>
        </w:tc>
        <w:tc>
          <w:tcPr>
            <w:tcW w:w="417" w:type="pct"/>
            <w:shd w:val="clear" w:color="auto" w:fill="auto"/>
            <w:vAlign w:val="center"/>
          </w:tcPr>
          <w:p w14:paraId="053064DF" w14:textId="77777777" w:rsidR="006370DF" w:rsidRPr="0053660B" w:rsidRDefault="006370DF" w:rsidP="00224D33">
            <w:pPr>
              <w:jc w:val="center"/>
              <w:rPr>
                <w:b/>
              </w:rPr>
            </w:pPr>
            <w:r w:rsidRPr="0053660B">
              <w:rPr>
                <w:b/>
              </w:rPr>
              <w:t>4</w:t>
            </w:r>
          </w:p>
        </w:tc>
        <w:tc>
          <w:tcPr>
            <w:tcW w:w="417" w:type="pct"/>
            <w:shd w:val="clear" w:color="auto" w:fill="auto"/>
            <w:vAlign w:val="center"/>
          </w:tcPr>
          <w:p w14:paraId="2C9A7D0E" w14:textId="77777777" w:rsidR="006370DF" w:rsidRPr="0053660B" w:rsidRDefault="006370DF" w:rsidP="00224D33">
            <w:pPr>
              <w:jc w:val="center"/>
              <w:rPr>
                <w:b/>
              </w:rPr>
            </w:pPr>
            <w:r w:rsidRPr="0053660B">
              <w:rPr>
                <w:b/>
              </w:rPr>
              <w:t>5</w:t>
            </w:r>
          </w:p>
        </w:tc>
        <w:tc>
          <w:tcPr>
            <w:tcW w:w="417" w:type="pct"/>
            <w:shd w:val="clear" w:color="auto" w:fill="auto"/>
            <w:vAlign w:val="center"/>
          </w:tcPr>
          <w:p w14:paraId="3DBC44D9" w14:textId="77777777" w:rsidR="006370DF" w:rsidRPr="0053660B" w:rsidRDefault="006370DF" w:rsidP="00224D33">
            <w:pPr>
              <w:jc w:val="center"/>
              <w:rPr>
                <w:b/>
              </w:rPr>
            </w:pPr>
            <w:r w:rsidRPr="0053660B">
              <w:rPr>
                <w:b/>
              </w:rPr>
              <w:t>6</w:t>
            </w:r>
          </w:p>
        </w:tc>
        <w:tc>
          <w:tcPr>
            <w:tcW w:w="417" w:type="pct"/>
            <w:shd w:val="clear" w:color="auto" w:fill="auto"/>
            <w:vAlign w:val="center"/>
          </w:tcPr>
          <w:p w14:paraId="7AAA0C99" w14:textId="77777777" w:rsidR="006370DF" w:rsidRPr="0053660B" w:rsidRDefault="006370DF" w:rsidP="00224D33">
            <w:pPr>
              <w:jc w:val="center"/>
              <w:rPr>
                <w:b/>
              </w:rPr>
            </w:pPr>
            <w:r w:rsidRPr="0053660B">
              <w:rPr>
                <w:b/>
              </w:rPr>
              <w:t>7</w:t>
            </w:r>
          </w:p>
        </w:tc>
        <w:tc>
          <w:tcPr>
            <w:tcW w:w="417" w:type="pct"/>
            <w:shd w:val="clear" w:color="auto" w:fill="auto"/>
            <w:vAlign w:val="center"/>
          </w:tcPr>
          <w:p w14:paraId="68B24CA1" w14:textId="77777777" w:rsidR="006370DF" w:rsidRPr="0053660B" w:rsidRDefault="006370DF" w:rsidP="00224D33">
            <w:pPr>
              <w:jc w:val="center"/>
              <w:rPr>
                <w:b/>
              </w:rPr>
            </w:pPr>
            <w:r w:rsidRPr="0053660B">
              <w:rPr>
                <w:b/>
              </w:rPr>
              <w:t>8</w:t>
            </w:r>
          </w:p>
        </w:tc>
        <w:tc>
          <w:tcPr>
            <w:tcW w:w="417" w:type="pct"/>
            <w:shd w:val="clear" w:color="auto" w:fill="auto"/>
            <w:vAlign w:val="center"/>
          </w:tcPr>
          <w:p w14:paraId="1B32B0DB" w14:textId="77777777" w:rsidR="006370DF" w:rsidRPr="0053660B" w:rsidRDefault="006370DF" w:rsidP="00224D33">
            <w:pPr>
              <w:jc w:val="center"/>
              <w:rPr>
                <w:b/>
              </w:rPr>
            </w:pPr>
            <w:r w:rsidRPr="0053660B">
              <w:rPr>
                <w:b/>
              </w:rPr>
              <w:t>9</w:t>
            </w:r>
          </w:p>
        </w:tc>
        <w:tc>
          <w:tcPr>
            <w:tcW w:w="417" w:type="pct"/>
            <w:shd w:val="clear" w:color="auto" w:fill="auto"/>
            <w:vAlign w:val="center"/>
          </w:tcPr>
          <w:p w14:paraId="02B77869" w14:textId="77777777" w:rsidR="006370DF" w:rsidRPr="0053660B" w:rsidRDefault="006370DF" w:rsidP="00224D33">
            <w:pPr>
              <w:jc w:val="center"/>
              <w:rPr>
                <w:b/>
              </w:rPr>
            </w:pPr>
            <w:r w:rsidRPr="0053660B">
              <w:rPr>
                <w:b/>
              </w:rPr>
              <w:t>10</w:t>
            </w:r>
          </w:p>
        </w:tc>
        <w:tc>
          <w:tcPr>
            <w:tcW w:w="417" w:type="pct"/>
            <w:shd w:val="clear" w:color="auto" w:fill="auto"/>
            <w:vAlign w:val="center"/>
          </w:tcPr>
          <w:p w14:paraId="5393061F" w14:textId="77777777" w:rsidR="006370DF" w:rsidRPr="0053660B" w:rsidRDefault="006370DF" w:rsidP="00224D33">
            <w:pPr>
              <w:jc w:val="center"/>
              <w:rPr>
                <w:b/>
              </w:rPr>
            </w:pPr>
            <w:r w:rsidRPr="0053660B">
              <w:rPr>
                <w:b/>
              </w:rPr>
              <w:t>11</w:t>
            </w:r>
          </w:p>
        </w:tc>
      </w:tr>
      <w:tr w:rsidR="006370DF" w:rsidRPr="0053660B" w14:paraId="216D043F" w14:textId="77777777" w:rsidTr="00224D33">
        <w:trPr>
          <w:trHeight w:val="20"/>
        </w:trPr>
        <w:tc>
          <w:tcPr>
            <w:tcW w:w="830" w:type="pct"/>
            <w:shd w:val="clear" w:color="auto" w:fill="auto"/>
            <w:hideMark/>
          </w:tcPr>
          <w:p w14:paraId="2E06BCE8" w14:textId="77777777" w:rsidR="006370DF" w:rsidRPr="0053660B" w:rsidRDefault="006370DF" w:rsidP="00224D33">
            <w:r w:rsidRPr="0053660B">
              <w:t>Всего населения</w:t>
            </w:r>
          </w:p>
        </w:tc>
        <w:tc>
          <w:tcPr>
            <w:tcW w:w="417" w:type="pct"/>
            <w:shd w:val="clear" w:color="auto" w:fill="auto"/>
          </w:tcPr>
          <w:p w14:paraId="5389CDF2" w14:textId="77777777" w:rsidR="006370DF" w:rsidRPr="0053660B" w:rsidRDefault="006370DF" w:rsidP="00224D33">
            <w:pPr>
              <w:jc w:val="center"/>
            </w:pPr>
            <w:r w:rsidRPr="0053660B">
              <w:t>132468</w:t>
            </w:r>
          </w:p>
        </w:tc>
        <w:tc>
          <w:tcPr>
            <w:tcW w:w="417" w:type="pct"/>
            <w:shd w:val="clear" w:color="auto" w:fill="auto"/>
          </w:tcPr>
          <w:p w14:paraId="68AEA98F" w14:textId="77777777" w:rsidR="006370DF" w:rsidRPr="0053660B" w:rsidRDefault="006370DF" w:rsidP="00224D33">
            <w:pPr>
              <w:jc w:val="center"/>
            </w:pPr>
            <w:r w:rsidRPr="0053660B">
              <w:t>132520</w:t>
            </w:r>
          </w:p>
        </w:tc>
        <w:tc>
          <w:tcPr>
            <w:tcW w:w="417" w:type="pct"/>
            <w:shd w:val="clear" w:color="auto" w:fill="auto"/>
          </w:tcPr>
          <w:p w14:paraId="0FABBB54" w14:textId="77777777" w:rsidR="006370DF" w:rsidRPr="0053660B" w:rsidRDefault="006370DF" w:rsidP="00224D33">
            <w:pPr>
              <w:jc w:val="center"/>
            </w:pPr>
            <w:r w:rsidRPr="0053660B">
              <w:t>132574</w:t>
            </w:r>
          </w:p>
        </w:tc>
        <w:tc>
          <w:tcPr>
            <w:tcW w:w="417" w:type="pct"/>
            <w:shd w:val="clear" w:color="auto" w:fill="auto"/>
          </w:tcPr>
          <w:p w14:paraId="4A3E39F7" w14:textId="77777777" w:rsidR="006370DF" w:rsidRPr="0053660B" w:rsidRDefault="006370DF" w:rsidP="00224D33">
            <w:pPr>
              <w:jc w:val="center"/>
            </w:pPr>
            <w:r w:rsidRPr="0053660B">
              <w:t>139984</w:t>
            </w:r>
          </w:p>
        </w:tc>
        <w:tc>
          <w:tcPr>
            <w:tcW w:w="417" w:type="pct"/>
            <w:shd w:val="clear" w:color="auto" w:fill="auto"/>
          </w:tcPr>
          <w:p w14:paraId="50429843" w14:textId="77777777" w:rsidR="006370DF" w:rsidRPr="0053660B" w:rsidRDefault="006370DF" w:rsidP="00224D33">
            <w:pPr>
              <w:jc w:val="center"/>
            </w:pPr>
            <w:r w:rsidRPr="0053660B">
              <w:t>139082</w:t>
            </w:r>
          </w:p>
        </w:tc>
        <w:tc>
          <w:tcPr>
            <w:tcW w:w="417" w:type="pct"/>
            <w:shd w:val="clear" w:color="auto" w:fill="auto"/>
          </w:tcPr>
          <w:p w14:paraId="25D832E2" w14:textId="77777777" w:rsidR="006370DF" w:rsidRPr="0053660B" w:rsidRDefault="006370DF" w:rsidP="00224D33">
            <w:pPr>
              <w:jc w:val="center"/>
            </w:pPr>
            <w:r w:rsidRPr="0053660B">
              <w:t>137732</w:t>
            </w:r>
          </w:p>
        </w:tc>
        <w:tc>
          <w:tcPr>
            <w:tcW w:w="417" w:type="pct"/>
            <w:shd w:val="clear" w:color="auto" w:fill="auto"/>
          </w:tcPr>
          <w:p w14:paraId="7224DB32" w14:textId="77777777" w:rsidR="006370DF" w:rsidRPr="0053660B" w:rsidRDefault="006370DF" w:rsidP="00224D33">
            <w:pPr>
              <w:jc w:val="center"/>
            </w:pPr>
            <w:r w:rsidRPr="0053660B">
              <w:t>137173</w:t>
            </w:r>
          </w:p>
        </w:tc>
        <w:tc>
          <w:tcPr>
            <w:tcW w:w="417" w:type="pct"/>
            <w:shd w:val="clear" w:color="auto" w:fill="auto"/>
          </w:tcPr>
          <w:p w14:paraId="0AF9F7DE" w14:textId="77777777" w:rsidR="006370DF" w:rsidRPr="0053660B" w:rsidRDefault="006370DF" w:rsidP="00224D33">
            <w:pPr>
              <w:jc w:val="center"/>
            </w:pPr>
            <w:r w:rsidRPr="0053660B">
              <w:t>135751</w:t>
            </w:r>
          </w:p>
        </w:tc>
        <w:tc>
          <w:tcPr>
            <w:tcW w:w="417" w:type="pct"/>
            <w:shd w:val="clear" w:color="auto" w:fill="auto"/>
          </w:tcPr>
          <w:p w14:paraId="32A6A5F0" w14:textId="77777777" w:rsidR="006370DF" w:rsidRPr="0053660B" w:rsidRDefault="006370DF" w:rsidP="00224D33">
            <w:pPr>
              <w:jc w:val="center"/>
            </w:pPr>
            <w:r w:rsidRPr="0053660B">
              <w:t>134545</w:t>
            </w:r>
          </w:p>
        </w:tc>
        <w:tc>
          <w:tcPr>
            <w:tcW w:w="417" w:type="pct"/>
            <w:shd w:val="clear" w:color="auto" w:fill="auto"/>
            <w:hideMark/>
          </w:tcPr>
          <w:p w14:paraId="3E38BB0F" w14:textId="77777777" w:rsidR="006370DF" w:rsidRPr="0053660B" w:rsidRDefault="006370DF" w:rsidP="00224D33">
            <w:pPr>
              <w:jc w:val="center"/>
            </w:pPr>
            <w:r w:rsidRPr="0053660B">
              <w:t>100</w:t>
            </w:r>
          </w:p>
        </w:tc>
      </w:tr>
      <w:tr w:rsidR="006370DF" w:rsidRPr="0053660B" w14:paraId="51E8F05E" w14:textId="77777777" w:rsidTr="00224D33">
        <w:trPr>
          <w:trHeight w:val="20"/>
        </w:trPr>
        <w:tc>
          <w:tcPr>
            <w:tcW w:w="830" w:type="pct"/>
            <w:shd w:val="clear" w:color="auto" w:fill="auto"/>
            <w:hideMark/>
          </w:tcPr>
          <w:p w14:paraId="6E489789" w14:textId="77777777" w:rsidR="006370DF" w:rsidRPr="0053660B" w:rsidRDefault="006370DF" w:rsidP="00224D33">
            <w:r w:rsidRPr="0053660B">
              <w:t>Женщины</w:t>
            </w:r>
          </w:p>
        </w:tc>
        <w:tc>
          <w:tcPr>
            <w:tcW w:w="417" w:type="pct"/>
            <w:shd w:val="clear" w:color="auto" w:fill="auto"/>
          </w:tcPr>
          <w:p w14:paraId="71EA5AE0" w14:textId="77777777" w:rsidR="006370DF" w:rsidRPr="0053660B" w:rsidRDefault="006370DF" w:rsidP="00224D33">
            <w:pPr>
              <w:jc w:val="center"/>
            </w:pPr>
            <w:r w:rsidRPr="0053660B">
              <w:t>71703</w:t>
            </w:r>
          </w:p>
        </w:tc>
        <w:tc>
          <w:tcPr>
            <w:tcW w:w="417" w:type="pct"/>
            <w:shd w:val="clear" w:color="auto" w:fill="auto"/>
          </w:tcPr>
          <w:p w14:paraId="46AD4A2C" w14:textId="77777777" w:rsidR="006370DF" w:rsidRPr="0053660B" w:rsidRDefault="006370DF" w:rsidP="00224D33">
            <w:pPr>
              <w:jc w:val="center"/>
            </w:pPr>
            <w:r w:rsidRPr="0053660B">
              <w:t>71729</w:t>
            </w:r>
          </w:p>
        </w:tc>
        <w:tc>
          <w:tcPr>
            <w:tcW w:w="417" w:type="pct"/>
            <w:shd w:val="clear" w:color="auto" w:fill="auto"/>
          </w:tcPr>
          <w:p w14:paraId="01034B23" w14:textId="77777777" w:rsidR="006370DF" w:rsidRPr="0053660B" w:rsidRDefault="006370DF" w:rsidP="00224D33">
            <w:pPr>
              <w:jc w:val="center"/>
            </w:pPr>
            <w:r w:rsidRPr="0053660B">
              <w:t>71732</w:t>
            </w:r>
          </w:p>
        </w:tc>
        <w:tc>
          <w:tcPr>
            <w:tcW w:w="417" w:type="pct"/>
            <w:shd w:val="clear" w:color="auto" w:fill="auto"/>
          </w:tcPr>
          <w:p w14:paraId="76662653" w14:textId="77777777" w:rsidR="006370DF" w:rsidRPr="0053660B" w:rsidRDefault="006370DF" w:rsidP="00224D33">
            <w:pPr>
              <w:jc w:val="center"/>
            </w:pPr>
            <w:r w:rsidRPr="0053660B">
              <w:t>75655</w:t>
            </w:r>
          </w:p>
        </w:tc>
        <w:tc>
          <w:tcPr>
            <w:tcW w:w="417" w:type="pct"/>
            <w:shd w:val="clear" w:color="auto" w:fill="auto"/>
          </w:tcPr>
          <w:p w14:paraId="47D9293A" w14:textId="77777777" w:rsidR="006370DF" w:rsidRPr="0053660B" w:rsidRDefault="006370DF" w:rsidP="00224D33">
            <w:pPr>
              <w:jc w:val="center"/>
            </w:pPr>
            <w:r w:rsidRPr="0053660B">
              <w:t>75185</w:t>
            </w:r>
          </w:p>
        </w:tc>
        <w:tc>
          <w:tcPr>
            <w:tcW w:w="417" w:type="pct"/>
            <w:shd w:val="clear" w:color="auto" w:fill="auto"/>
          </w:tcPr>
          <w:p w14:paraId="710F6AD0" w14:textId="77777777" w:rsidR="006370DF" w:rsidRPr="0053660B" w:rsidRDefault="006370DF" w:rsidP="00224D33">
            <w:pPr>
              <w:jc w:val="center"/>
            </w:pPr>
            <w:r w:rsidRPr="0053660B">
              <w:t>74391</w:t>
            </w:r>
          </w:p>
        </w:tc>
        <w:tc>
          <w:tcPr>
            <w:tcW w:w="417" w:type="pct"/>
            <w:shd w:val="clear" w:color="auto" w:fill="auto"/>
          </w:tcPr>
          <w:p w14:paraId="7781981C" w14:textId="77777777" w:rsidR="006370DF" w:rsidRPr="0053660B" w:rsidRDefault="006370DF" w:rsidP="00224D33">
            <w:pPr>
              <w:jc w:val="center"/>
            </w:pPr>
            <w:r w:rsidRPr="0053660B">
              <w:t>73966</w:t>
            </w:r>
          </w:p>
        </w:tc>
        <w:tc>
          <w:tcPr>
            <w:tcW w:w="417" w:type="pct"/>
            <w:shd w:val="clear" w:color="auto" w:fill="auto"/>
          </w:tcPr>
          <w:p w14:paraId="41B54F66" w14:textId="77777777" w:rsidR="006370DF" w:rsidRPr="0053660B" w:rsidRDefault="006370DF" w:rsidP="00224D33">
            <w:pPr>
              <w:jc w:val="center"/>
            </w:pPr>
            <w:r w:rsidRPr="0053660B">
              <w:t>73221</w:t>
            </w:r>
          </w:p>
        </w:tc>
        <w:tc>
          <w:tcPr>
            <w:tcW w:w="417" w:type="pct"/>
            <w:shd w:val="clear" w:color="auto" w:fill="auto"/>
          </w:tcPr>
          <w:p w14:paraId="63B3E52D" w14:textId="77777777" w:rsidR="006370DF" w:rsidRPr="0053660B" w:rsidRDefault="006370DF" w:rsidP="00224D33">
            <w:pPr>
              <w:jc w:val="center"/>
            </w:pPr>
            <w:r w:rsidRPr="0053660B">
              <w:t>72509</w:t>
            </w:r>
          </w:p>
        </w:tc>
        <w:tc>
          <w:tcPr>
            <w:tcW w:w="417" w:type="pct"/>
            <w:shd w:val="clear" w:color="auto" w:fill="auto"/>
          </w:tcPr>
          <w:p w14:paraId="076BE97C" w14:textId="77777777" w:rsidR="006370DF" w:rsidRPr="0053660B" w:rsidRDefault="006370DF" w:rsidP="00224D33">
            <w:pPr>
              <w:jc w:val="center"/>
            </w:pPr>
            <w:r w:rsidRPr="0053660B">
              <w:t>53,9</w:t>
            </w:r>
          </w:p>
        </w:tc>
      </w:tr>
      <w:tr w:rsidR="006370DF" w:rsidRPr="0053660B" w14:paraId="1E4BF13D" w14:textId="77777777" w:rsidTr="00224D33">
        <w:trPr>
          <w:trHeight w:val="20"/>
        </w:trPr>
        <w:tc>
          <w:tcPr>
            <w:tcW w:w="830" w:type="pct"/>
            <w:shd w:val="clear" w:color="auto" w:fill="auto"/>
            <w:hideMark/>
          </w:tcPr>
          <w:p w14:paraId="705A3A6F" w14:textId="77777777" w:rsidR="006370DF" w:rsidRPr="0053660B" w:rsidRDefault="006370DF" w:rsidP="00224D33">
            <w:r w:rsidRPr="0053660B">
              <w:t>Мужчины</w:t>
            </w:r>
          </w:p>
        </w:tc>
        <w:tc>
          <w:tcPr>
            <w:tcW w:w="417" w:type="pct"/>
            <w:shd w:val="clear" w:color="auto" w:fill="auto"/>
          </w:tcPr>
          <w:p w14:paraId="5080B0EE" w14:textId="77777777" w:rsidR="006370DF" w:rsidRPr="0053660B" w:rsidRDefault="006370DF" w:rsidP="00224D33">
            <w:pPr>
              <w:jc w:val="center"/>
            </w:pPr>
            <w:r w:rsidRPr="0053660B">
              <w:t>60765</w:t>
            </w:r>
          </w:p>
        </w:tc>
        <w:tc>
          <w:tcPr>
            <w:tcW w:w="417" w:type="pct"/>
            <w:shd w:val="clear" w:color="auto" w:fill="auto"/>
          </w:tcPr>
          <w:p w14:paraId="741076FF" w14:textId="77777777" w:rsidR="006370DF" w:rsidRPr="0053660B" w:rsidRDefault="006370DF" w:rsidP="00224D33">
            <w:pPr>
              <w:jc w:val="center"/>
            </w:pPr>
            <w:r w:rsidRPr="0053660B">
              <w:t>60791</w:t>
            </w:r>
          </w:p>
        </w:tc>
        <w:tc>
          <w:tcPr>
            <w:tcW w:w="417" w:type="pct"/>
            <w:shd w:val="clear" w:color="auto" w:fill="auto"/>
          </w:tcPr>
          <w:p w14:paraId="36B1FAFD" w14:textId="77777777" w:rsidR="006370DF" w:rsidRPr="0053660B" w:rsidRDefault="006370DF" w:rsidP="00224D33">
            <w:pPr>
              <w:jc w:val="center"/>
            </w:pPr>
            <w:r w:rsidRPr="0053660B">
              <w:t>60842</w:t>
            </w:r>
          </w:p>
        </w:tc>
        <w:tc>
          <w:tcPr>
            <w:tcW w:w="417" w:type="pct"/>
            <w:shd w:val="clear" w:color="auto" w:fill="auto"/>
          </w:tcPr>
          <w:p w14:paraId="64F69A8B" w14:textId="77777777" w:rsidR="006370DF" w:rsidRPr="0053660B" w:rsidRDefault="006370DF" w:rsidP="00224D33">
            <w:pPr>
              <w:jc w:val="center"/>
            </w:pPr>
            <w:r w:rsidRPr="0053660B">
              <w:t>64329</w:t>
            </w:r>
          </w:p>
        </w:tc>
        <w:tc>
          <w:tcPr>
            <w:tcW w:w="417" w:type="pct"/>
            <w:shd w:val="clear" w:color="auto" w:fill="auto"/>
          </w:tcPr>
          <w:p w14:paraId="6393B025" w14:textId="77777777" w:rsidR="006370DF" w:rsidRPr="0053660B" w:rsidRDefault="006370DF" w:rsidP="00224D33">
            <w:pPr>
              <w:jc w:val="center"/>
            </w:pPr>
            <w:r w:rsidRPr="0053660B">
              <w:t>63897</w:t>
            </w:r>
          </w:p>
        </w:tc>
        <w:tc>
          <w:tcPr>
            <w:tcW w:w="417" w:type="pct"/>
            <w:shd w:val="clear" w:color="auto" w:fill="auto"/>
          </w:tcPr>
          <w:p w14:paraId="33D959A1" w14:textId="77777777" w:rsidR="006370DF" w:rsidRPr="0053660B" w:rsidRDefault="006370DF" w:rsidP="00224D33">
            <w:pPr>
              <w:jc w:val="center"/>
            </w:pPr>
            <w:r w:rsidRPr="0053660B">
              <w:t>63341</w:t>
            </w:r>
          </w:p>
        </w:tc>
        <w:tc>
          <w:tcPr>
            <w:tcW w:w="417" w:type="pct"/>
            <w:shd w:val="clear" w:color="auto" w:fill="auto"/>
          </w:tcPr>
          <w:p w14:paraId="34503554" w14:textId="77777777" w:rsidR="006370DF" w:rsidRPr="0053660B" w:rsidRDefault="006370DF" w:rsidP="00224D33">
            <w:pPr>
              <w:jc w:val="center"/>
            </w:pPr>
            <w:r w:rsidRPr="0053660B">
              <w:t>63207</w:t>
            </w:r>
          </w:p>
        </w:tc>
        <w:tc>
          <w:tcPr>
            <w:tcW w:w="417" w:type="pct"/>
            <w:shd w:val="clear" w:color="auto" w:fill="auto"/>
          </w:tcPr>
          <w:p w14:paraId="041AA811" w14:textId="77777777" w:rsidR="006370DF" w:rsidRPr="0053660B" w:rsidRDefault="006370DF" w:rsidP="00224D33">
            <w:pPr>
              <w:jc w:val="center"/>
            </w:pPr>
            <w:r w:rsidRPr="0053660B">
              <w:t>62530</w:t>
            </w:r>
          </w:p>
        </w:tc>
        <w:tc>
          <w:tcPr>
            <w:tcW w:w="417" w:type="pct"/>
            <w:shd w:val="clear" w:color="auto" w:fill="auto"/>
          </w:tcPr>
          <w:p w14:paraId="0DAE51C5" w14:textId="77777777" w:rsidR="006370DF" w:rsidRPr="0053660B" w:rsidRDefault="006370DF" w:rsidP="00224D33">
            <w:pPr>
              <w:jc w:val="center"/>
            </w:pPr>
            <w:r w:rsidRPr="0053660B">
              <w:t>62036</w:t>
            </w:r>
          </w:p>
        </w:tc>
        <w:tc>
          <w:tcPr>
            <w:tcW w:w="417" w:type="pct"/>
            <w:shd w:val="clear" w:color="auto" w:fill="auto"/>
          </w:tcPr>
          <w:p w14:paraId="7383B1E1" w14:textId="77777777" w:rsidR="006370DF" w:rsidRPr="0053660B" w:rsidRDefault="006370DF" w:rsidP="00224D33">
            <w:pPr>
              <w:jc w:val="center"/>
            </w:pPr>
            <w:r w:rsidRPr="0053660B">
              <w:t>46,1</w:t>
            </w:r>
          </w:p>
        </w:tc>
      </w:tr>
      <w:tr w:rsidR="006370DF" w:rsidRPr="0053660B" w14:paraId="51BA3C56" w14:textId="77777777" w:rsidTr="00224D33">
        <w:trPr>
          <w:trHeight w:val="20"/>
        </w:trPr>
        <w:tc>
          <w:tcPr>
            <w:tcW w:w="830" w:type="pct"/>
            <w:shd w:val="clear" w:color="auto" w:fill="auto"/>
            <w:hideMark/>
          </w:tcPr>
          <w:p w14:paraId="6272653C" w14:textId="77777777" w:rsidR="006370DF" w:rsidRPr="0053660B" w:rsidRDefault="006370DF" w:rsidP="00224D33">
            <w:r w:rsidRPr="0053660B">
              <w:t>Моложе трудоспособного возраста, всего</w:t>
            </w:r>
          </w:p>
        </w:tc>
        <w:tc>
          <w:tcPr>
            <w:tcW w:w="417" w:type="pct"/>
            <w:shd w:val="clear" w:color="auto" w:fill="auto"/>
          </w:tcPr>
          <w:p w14:paraId="59A291DA" w14:textId="77777777" w:rsidR="006370DF" w:rsidRPr="0053660B" w:rsidRDefault="006370DF" w:rsidP="00224D33">
            <w:pPr>
              <w:jc w:val="center"/>
            </w:pPr>
            <w:r w:rsidRPr="0053660B">
              <w:t>23817</w:t>
            </w:r>
          </w:p>
        </w:tc>
        <w:tc>
          <w:tcPr>
            <w:tcW w:w="417" w:type="pct"/>
            <w:shd w:val="clear" w:color="auto" w:fill="auto"/>
          </w:tcPr>
          <w:p w14:paraId="4CC236FB" w14:textId="77777777" w:rsidR="006370DF" w:rsidRPr="0053660B" w:rsidRDefault="006370DF" w:rsidP="00224D33">
            <w:pPr>
              <w:jc w:val="center"/>
            </w:pPr>
            <w:r w:rsidRPr="0053660B">
              <w:t>24063</w:t>
            </w:r>
          </w:p>
        </w:tc>
        <w:tc>
          <w:tcPr>
            <w:tcW w:w="417" w:type="pct"/>
            <w:shd w:val="clear" w:color="auto" w:fill="auto"/>
          </w:tcPr>
          <w:p w14:paraId="51C40C68" w14:textId="77777777" w:rsidR="006370DF" w:rsidRPr="0053660B" w:rsidRDefault="006370DF" w:rsidP="00224D33">
            <w:pPr>
              <w:jc w:val="center"/>
            </w:pPr>
            <w:r w:rsidRPr="0053660B">
              <w:t>24495</w:t>
            </w:r>
          </w:p>
        </w:tc>
        <w:tc>
          <w:tcPr>
            <w:tcW w:w="417" w:type="pct"/>
            <w:shd w:val="clear" w:color="auto" w:fill="auto"/>
          </w:tcPr>
          <w:p w14:paraId="691CC7B9" w14:textId="77777777" w:rsidR="006370DF" w:rsidRPr="0053660B" w:rsidRDefault="006370DF" w:rsidP="00224D33">
            <w:pPr>
              <w:jc w:val="center"/>
            </w:pPr>
            <w:r w:rsidRPr="0053660B">
              <w:t>26645</w:t>
            </w:r>
          </w:p>
        </w:tc>
        <w:tc>
          <w:tcPr>
            <w:tcW w:w="417" w:type="pct"/>
            <w:shd w:val="clear" w:color="auto" w:fill="auto"/>
          </w:tcPr>
          <w:p w14:paraId="1026EB29" w14:textId="77777777" w:rsidR="006370DF" w:rsidRPr="0053660B" w:rsidRDefault="006370DF" w:rsidP="00224D33">
            <w:pPr>
              <w:jc w:val="center"/>
            </w:pPr>
            <w:r w:rsidRPr="0053660B">
              <w:t>26163</w:t>
            </w:r>
          </w:p>
        </w:tc>
        <w:tc>
          <w:tcPr>
            <w:tcW w:w="417" w:type="pct"/>
            <w:shd w:val="clear" w:color="auto" w:fill="auto"/>
          </w:tcPr>
          <w:p w14:paraId="40184D66" w14:textId="77777777" w:rsidR="006370DF" w:rsidRPr="0053660B" w:rsidRDefault="006370DF" w:rsidP="00224D33">
            <w:pPr>
              <w:jc w:val="center"/>
            </w:pPr>
            <w:r w:rsidRPr="0053660B">
              <w:t>25401</w:t>
            </w:r>
          </w:p>
        </w:tc>
        <w:tc>
          <w:tcPr>
            <w:tcW w:w="417" w:type="pct"/>
            <w:shd w:val="clear" w:color="auto" w:fill="auto"/>
          </w:tcPr>
          <w:p w14:paraId="7F5E2329" w14:textId="77777777" w:rsidR="006370DF" w:rsidRPr="0053660B" w:rsidRDefault="006370DF" w:rsidP="00224D33">
            <w:pPr>
              <w:jc w:val="center"/>
            </w:pPr>
            <w:r w:rsidRPr="0053660B">
              <w:t>24649</w:t>
            </w:r>
          </w:p>
        </w:tc>
        <w:tc>
          <w:tcPr>
            <w:tcW w:w="417" w:type="pct"/>
            <w:shd w:val="clear" w:color="auto" w:fill="auto"/>
          </w:tcPr>
          <w:p w14:paraId="5977C551" w14:textId="77777777" w:rsidR="006370DF" w:rsidRPr="0053660B" w:rsidRDefault="006370DF" w:rsidP="00224D33">
            <w:pPr>
              <w:jc w:val="center"/>
            </w:pPr>
            <w:r w:rsidRPr="0053660B">
              <w:t>24221</w:t>
            </w:r>
          </w:p>
        </w:tc>
        <w:tc>
          <w:tcPr>
            <w:tcW w:w="417" w:type="pct"/>
            <w:shd w:val="clear" w:color="auto" w:fill="auto"/>
          </w:tcPr>
          <w:p w14:paraId="62D9A424" w14:textId="77777777" w:rsidR="006370DF" w:rsidRPr="0053660B" w:rsidRDefault="006370DF" w:rsidP="00224D33">
            <w:pPr>
              <w:jc w:val="center"/>
            </w:pPr>
            <w:r w:rsidRPr="0053660B">
              <w:t>23763</w:t>
            </w:r>
          </w:p>
        </w:tc>
        <w:tc>
          <w:tcPr>
            <w:tcW w:w="417" w:type="pct"/>
            <w:shd w:val="clear" w:color="auto" w:fill="auto"/>
          </w:tcPr>
          <w:p w14:paraId="527AF29C" w14:textId="77777777" w:rsidR="006370DF" w:rsidRPr="0053660B" w:rsidRDefault="006370DF" w:rsidP="00224D33">
            <w:pPr>
              <w:jc w:val="center"/>
            </w:pPr>
            <w:r w:rsidRPr="0053660B">
              <w:t>17,7</w:t>
            </w:r>
          </w:p>
        </w:tc>
      </w:tr>
      <w:tr w:rsidR="006370DF" w:rsidRPr="0053660B" w14:paraId="5A96E301" w14:textId="77777777" w:rsidTr="00224D33">
        <w:trPr>
          <w:trHeight w:val="20"/>
        </w:trPr>
        <w:tc>
          <w:tcPr>
            <w:tcW w:w="830" w:type="pct"/>
            <w:shd w:val="clear" w:color="auto" w:fill="auto"/>
            <w:hideMark/>
          </w:tcPr>
          <w:p w14:paraId="70A99E22" w14:textId="77777777" w:rsidR="006370DF" w:rsidRPr="0053660B" w:rsidRDefault="006370DF" w:rsidP="00224D33">
            <w:r w:rsidRPr="0053660B">
              <w:t>Женщины</w:t>
            </w:r>
          </w:p>
        </w:tc>
        <w:tc>
          <w:tcPr>
            <w:tcW w:w="417" w:type="pct"/>
            <w:shd w:val="clear" w:color="auto" w:fill="auto"/>
          </w:tcPr>
          <w:p w14:paraId="362477F6" w14:textId="77777777" w:rsidR="006370DF" w:rsidRPr="0053660B" w:rsidRDefault="006370DF" w:rsidP="00224D33">
            <w:pPr>
              <w:jc w:val="center"/>
            </w:pPr>
            <w:r w:rsidRPr="0053660B">
              <w:t>11634</w:t>
            </w:r>
          </w:p>
        </w:tc>
        <w:tc>
          <w:tcPr>
            <w:tcW w:w="417" w:type="pct"/>
            <w:shd w:val="clear" w:color="auto" w:fill="auto"/>
          </w:tcPr>
          <w:p w14:paraId="301AEAB7" w14:textId="77777777" w:rsidR="006370DF" w:rsidRPr="0053660B" w:rsidRDefault="006370DF" w:rsidP="00224D33">
            <w:pPr>
              <w:jc w:val="center"/>
            </w:pPr>
            <w:r w:rsidRPr="0053660B">
              <w:t>11769</w:t>
            </w:r>
          </w:p>
        </w:tc>
        <w:tc>
          <w:tcPr>
            <w:tcW w:w="417" w:type="pct"/>
            <w:shd w:val="clear" w:color="auto" w:fill="auto"/>
          </w:tcPr>
          <w:p w14:paraId="13AB39DD" w14:textId="77777777" w:rsidR="006370DF" w:rsidRPr="0053660B" w:rsidRDefault="006370DF" w:rsidP="00224D33">
            <w:pPr>
              <w:jc w:val="center"/>
            </w:pPr>
            <w:r w:rsidRPr="0053660B">
              <w:t>11939</w:t>
            </w:r>
          </w:p>
        </w:tc>
        <w:tc>
          <w:tcPr>
            <w:tcW w:w="417" w:type="pct"/>
            <w:shd w:val="clear" w:color="auto" w:fill="auto"/>
          </w:tcPr>
          <w:p w14:paraId="2AD77C6C" w14:textId="77777777" w:rsidR="006370DF" w:rsidRPr="0053660B" w:rsidRDefault="006370DF" w:rsidP="00224D33">
            <w:pPr>
              <w:jc w:val="center"/>
            </w:pPr>
            <w:r w:rsidRPr="0053660B">
              <w:t>13043</w:t>
            </w:r>
          </w:p>
        </w:tc>
        <w:tc>
          <w:tcPr>
            <w:tcW w:w="417" w:type="pct"/>
            <w:shd w:val="clear" w:color="auto" w:fill="auto"/>
          </w:tcPr>
          <w:p w14:paraId="27CD0A5C" w14:textId="77777777" w:rsidR="006370DF" w:rsidRPr="0053660B" w:rsidRDefault="006370DF" w:rsidP="00224D33">
            <w:pPr>
              <w:jc w:val="center"/>
            </w:pPr>
            <w:r w:rsidRPr="0053660B">
              <w:t>12821</w:t>
            </w:r>
          </w:p>
        </w:tc>
        <w:tc>
          <w:tcPr>
            <w:tcW w:w="417" w:type="pct"/>
            <w:shd w:val="clear" w:color="auto" w:fill="auto"/>
          </w:tcPr>
          <w:p w14:paraId="00133E12" w14:textId="77777777" w:rsidR="006370DF" w:rsidRPr="0053660B" w:rsidRDefault="006370DF" w:rsidP="00224D33">
            <w:pPr>
              <w:jc w:val="center"/>
            </w:pPr>
            <w:r w:rsidRPr="0053660B">
              <w:t>12412</w:t>
            </w:r>
          </w:p>
        </w:tc>
        <w:tc>
          <w:tcPr>
            <w:tcW w:w="417" w:type="pct"/>
            <w:shd w:val="clear" w:color="auto" w:fill="auto"/>
          </w:tcPr>
          <w:p w14:paraId="7D40F96C" w14:textId="77777777" w:rsidR="006370DF" w:rsidRPr="0053660B" w:rsidRDefault="006370DF" w:rsidP="00224D33">
            <w:pPr>
              <w:jc w:val="center"/>
            </w:pPr>
            <w:r w:rsidRPr="0053660B">
              <w:t>12052</w:t>
            </w:r>
          </w:p>
        </w:tc>
        <w:tc>
          <w:tcPr>
            <w:tcW w:w="417" w:type="pct"/>
            <w:shd w:val="clear" w:color="auto" w:fill="auto"/>
          </w:tcPr>
          <w:p w14:paraId="40ADAFFA" w14:textId="77777777" w:rsidR="006370DF" w:rsidRPr="0053660B" w:rsidRDefault="006370DF" w:rsidP="00224D33">
            <w:pPr>
              <w:jc w:val="center"/>
            </w:pPr>
            <w:r w:rsidRPr="0053660B">
              <w:t>11826</w:t>
            </w:r>
          </w:p>
        </w:tc>
        <w:tc>
          <w:tcPr>
            <w:tcW w:w="417" w:type="pct"/>
            <w:shd w:val="clear" w:color="auto" w:fill="auto"/>
          </w:tcPr>
          <w:p w14:paraId="6244E827" w14:textId="77777777" w:rsidR="006370DF" w:rsidRPr="0053660B" w:rsidRDefault="006370DF" w:rsidP="00224D33">
            <w:pPr>
              <w:jc w:val="center"/>
            </w:pPr>
            <w:r w:rsidRPr="0053660B">
              <w:t>11640</w:t>
            </w:r>
          </w:p>
        </w:tc>
        <w:tc>
          <w:tcPr>
            <w:tcW w:w="417" w:type="pct"/>
            <w:shd w:val="clear" w:color="auto" w:fill="auto"/>
          </w:tcPr>
          <w:p w14:paraId="088B144F" w14:textId="77777777" w:rsidR="006370DF" w:rsidRPr="0053660B" w:rsidRDefault="006370DF" w:rsidP="00224D33">
            <w:pPr>
              <w:jc w:val="center"/>
            </w:pPr>
            <w:r w:rsidRPr="0053660B">
              <w:t>8,7</w:t>
            </w:r>
          </w:p>
        </w:tc>
      </w:tr>
      <w:tr w:rsidR="006370DF" w:rsidRPr="0053660B" w14:paraId="2343F8DF" w14:textId="77777777" w:rsidTr="00224D33">
        <w:trPr>
          <w:trHeight w:val="20"/>
        </w:trPr>
        <w:tc>
          <w:tcPr>
            <w:tcW w:w="830" w:type="pct"/>
            <w:shd w:val="clear" w:color="auto" w:fill="auto"/>
            <w:hideMark/>
          </w:tcPr>
          <w:p w14:paraId="698F8211" w14:textId="77777777" w:rsidR="006370DF" w:rsidRPr="0053660B" w:rsidRDefault="006370DF" w:rsidP="00224D33">
            <w:r w:rsidRPr="0053660B">
              <w:t>Мужчины</w:t>
            </w:r>
          </w:p>
        </w:tc>
        <w:tc>
          <w:tcPr>
            <w:tcW w:w="417" w:type="pct"/>
            <w:shd w:val="clear" w:color="auto" w:fill="auto"/>
          </w:tcPr>
          <w:p w14:paraId="417DA4CF" w14:textId="77777777" w:rsidR="006370DF" w:rsidRPr="0053660B" w:rsidRDefault="006370DF" w:rsidP="00224D33">
            <w:pPr>
              <w:jc w:val="center"/>
            </w:pPr>
            <w:r w:rsidRPr="0053660B">
              <w:t>12183</w:t>
            </w:r>
          </w:p>
        </w:tc>
        <w:tc>
          <w:tcPr>
            <w:tcW w:w="417" w:type="pct"/>
            <w:shd w:val="clear" w:color="auto" w:fill="auto"/>
          </w:tcPr>
          <w:p w14:paraId="0C2882DA" w14:textId="77777777" w:rsidR="006370DF" w:rsidRPr="0053660B" w:rsidRDefault="006370DF" w:rsidP="00224D33">
            <w:pPr>
              <w:jc w:val="center"/>
            </w:pPr>
            <w:r w:rsidRPr="0053660B">
              <w:t>12294</w:t>
            </w:r>
          </w:p>
        </w:tc>
        <w:tc>
          <w:tcPr>
            <w:tcW w:w="417" w:type="pct"/>
            <w:shd w:val="clear" w:color="auto" w:fill="auto"/>
          </w:tcPr>
          <w:p w14:paraId="09309D05" w14:textId="77777777" w:rsidR="006370DF" w:rsidRPr="0053660B" w:rsidRDefault="006370DF" w:rsidP="00224D33">
            <w:pPr>
              <w:jc w:val="center"/>
            </w:pPr>
            <w:r w:rsidRPr="0053660B">
              <w:t>12556</w:t>
            </w:r>
          </w:p>
        </w:tc>
        <w:tc>
          <w:tcPr>
            <w:tcW w:w="417" w:type="pct"/>
            <w:shd w:val="clear" w:color="auto" w:fill="auto"/>
          </w:tcPr>
          <w:p w14:paraId="290488A8" w14:textId="77777777" w:rsidR="006370DF" w:rsidRPr="0053660B" w:rsidRDefault="006370DF" w:rsidP="00224D33">
            <w:pPr>
              <w:jc w:val="center"/>
            </w:pPr>
            <w:r w:rsidRPr="0053660B">
              <w:t>13602</w:t>
            </w:r>
          </w:p>
        </w:tc>
        <w:tc>
          <w:tcPr>
            <w:tcW w:w="417" w:type="pct"/>
            <w:shd w:val="clear" w:color="auto" w:fill="auto"/>
          </w:tcPr>
          <w:p w14:paraId="2DFB6595" w14:textId="77777777" w:rsidR="006370DF" w:rsidRPr="0053660B" w:rsidRDefault="006370DF" w:rsidP="00224D33">
            <w:pPr>
              <w:jc w:val="center"/>
            </w:pPr>
            <w:r w:rsidRPr="0053660B">
              <w:t>13342</w:t>
            </w:r>
          </w:p>
        </w:tc>
        <w:tc>
          <w:tcPr>
            <w:tcW w:w="417" w:type="pct"/>
            <w:shd w:val="clear" w:color="auto" w:fill="auto"/>
          </w:tcPr>
          <w:p w14:paraId="2074C2B9" w14:textId="77777777" w:rsidR="006370DF" w:rsidRPr="0053660B" w:rsidRDefault="006370DF" w:rsidP="00224D33">
            <w:pPr>
              <w:jc w:val="center"/>
            </w:pPr>
            <w:r w:rsidRPr="0053660B">
              <w:t>12989</w:t>
            </w:r>
          </w:p>
        </w:tc>
        <w:tc>
          <w:tcPr>
            <w:tcW w:w="417" w:type="pct"/>
            <w:shd w:val="clear" w:color="auto" w:fill="auto"/>
          </w:tcPr>
          <w:p w14:paraId="3A5EF286" w14:textId="77777777" w:rsidR="006370DF" w:rsidRPr="0053660B" w:rsidRDefault="006370DF" w:rsidP="00224D33">
            <w:pPr>
              <w:jc w:val="center"/>
            </w:pPr>
            <w:r w:rsidRPr="0053660B">
              <w:t>12597</w:t>
            </w:r>
          </w:p>
        </w:tc>
        <w:tc>
          <w:tcPr>
            <w:tcW w:w="417" w:type="pct"/>
            <w:shd w:val="clear" w:color="auto" w:fill="auto"/>
          </w:tcPr>
          <w:p w14:paraId="678AC4CF" w14:textId="77777777" w:rsidR="006370DF" w:rsidRPr="0053660B" w:rsidRDefault="006370DF" w:rsidP="00224D33">
            <w:pPr>
              <w:jc w:val="center"/>
            </w:pPr>
            <w:r w:rsidRPr="0053660B">
              <w:t>12395</w:t>
            </w:r>
          </w:p>
        </w:tc>
        <w:tc>
          <w:tcPr>
            <w:tcW w:w="417" w:type="pct"/>
            <w:shd w:val="clear" w:color="auto" w:fill="auto"/>
          </w:tcPr>
          <w:p w14:paraId="51AD3A00" w14:textId="77777777" w:rsidR="006370DF" w:rsidRPr="0053660B" w:rsidRDefault="006370DF" w:rsidP="00224D33">
            <w:pPr>
              <w:jc w:val="center"/>
            </w:pPr>
            <w:r w:rsidRPr="0053660B">
              <w:t>12123</w:t>
            </w:r>
          </w:p>
        </w:tc>
        <w:tc>
          <w:tcPr>
            <w:tcW w:w="417" w:type="pct"/>
            <w:shd w:val="clear" w:color="auto" w:fill="auto"/>
          </w:tcPr>
          <w:p w14:paraId="7D96F50D" w14:textId="77777777" w:rsidR="006370DF" w:rsidRPr="0053660B" w:rsidRDefault="006370DF" w:rsidP="00224D33">
            <w:pPr>
              <w:jc w:val="center"/>
            </w:pPr>
            <w:r w:rsidRPr="0053660B">
              <w:t>9,0</w:t>
            </w:r>
          </w:p>
        </w:tc>
      </w:tr>
      <w:tr w:rsidR="006370DF" w:rsidRPr="0053660B" w14:paraId="05CD64B8" w14:textId="77777777" w:rsidTr="00224D33">
        <w:trPr>
          <w:trHeight w:val="20"/>
        </w:trPr>
        <w:tc>
          <w:tcPr>
            <w:tcW w:w="830" w:type="pct"/>
            <w:shd w:val="clear" w:color="auto" w:fill="auto"/>
            <w:hideMark/>
          </w:tcPr>
          <w:p w14:paraId="01AF5450" w14:textId="77777777" w:rsidR="006370DF" w:rsidRPr="0053660B" w:rsidRDefault="006370DF" w:rsidP="00224D33">
            <w:r w:rsidRPr="0053660B">
              <w:t>Трудоспособный возраст, всего</w:t>
            </w:r>
          </w:p>
        </w:tc>
        <w:tc>
          <w:tcPr>
            <w:tcW w:w="417" w:type="pct"/>
            <w:shd w:val="clear" w:color="auto" w:fill="auto"/>
          </w:tcPr>
          <w:p w14:paraId="3E42379C" w14:textId="77777777" w:rsidR="006370DF" w:rsidRPr="0053660B" w:rsidRDefault="006370DF" w:rsidP="00224D33">
            <w:pPr>
              <w:jc w:val="center"/>
            </w:pPr>
            <w:r w:rsidRPr="0053660B">
              <w:t>78648</w:t>
            </w:r>
          </w:p>
        </w:tc>
        <w:tc>
          <w:tcPr>
            <w:tcW w:w="417" w:type="pct"/>
            <w:shd w:val="clear" w:color="auto" w:fill="auto"/>
          </w:tcPr>
          <w:p w14:paraId="0D5C3E82" w14:textId="77777777" w:rsidR="006370DF" w:rsidRPr="0053660B" w:rsidRDefault="006370DF" w:rsidP="00224D33">
            <w:pPr>
              <w:jc w:val="center"/>
            </w:pPr>
            <w:r w:rsidRPr="0053660B">
              <w:t>77797</w:t>
            </w:r>
          </w:p>
        </w:tc>
        <w:tc>
          <w:tcPr>
            <w:tcW w:w="417" w:type="pct"/>
            <w:shd w:val="clear" w:color="auto" w:fill="auto"/>
          </w:tcPr>
          <w:p w14:paraId="26D6BBBF" w14:textId="77777777" w:rsidR="006370DF" w:rsidRPr="0053660B" w:rsidRDefault="006370DF" w:rsidP="00224D33">
            <w:pPr>
              <w:jc w:val="center"/>
            </w:pPr>
            <w:r w:rsidRPr="0053660B">
              <w:t>76817</w:t>
            </w:r>
          </w:p>
        </w:tc>
        <w:tc>
          <w:tcPr>
            <w:tcW w:w="417" w:type="pct"/>
            <w:shd w:val="clear" w:color="auto" w:fill="auto"/>
          </w:tcPr>
          <w:p w14:paraId="16ED62E9" w14:textId="77777777" w:rsidR="006370DF" w:rsidRPr="0053660B" w:rsidRDefault="006370DF" w:rsidP="00224D33">
            <w:pPr>
              <w:jc w:val="center"/>
            </w:pPr>
            <w:r w:rsidRPr="0053660B">
              <w:t>78689</w:t>
            </w:r>
          </w:p>
        </w:tc>
        <w:tc>
          <w:tcPr>
            <w:tcW w:w="417" w:type="pct"/>
            <w:shd w:val="clear" w:color="auto" w:fill="auto"/>
          </w:tcPr>
          <w:p w14:paraId="2BF833ED" w14:textId="77777777" w:rsidR="006370DF" w:rsidRPr="0053660B" w:rsidRDefault="006370DF" w:rsidP="00224D33">
            <w:pPr>
              <w:jc w:val="center"/>
            </w:pPr>
            <w:r w:rsidRPr="0053660B">
              <w:t>77400</w:t>
            </w:r>
          </w:p>
        </w:tc>
        <w:tc>
          <w:tcPr>
            <w:tcW w:w="417" w:type="pct"/>
            <w:shd w:val="clear" w:color="auto" w:fill="auto"/>
          </w:tcPr>
          <w:p w14:paraId="6BECD62C" w14:textId="77777777" w:rsidR="006370DF" w:rsidRPr="0053660B" w:rsidRDefault="006370DF" w:rsidP="00224D33">
            <w:pPr>
              <w:jc w:val="center"/>
            </w:pPr>
            <w:r w:rsidRPr="0053660B">
              <w:t>76170</w:t>
            </w:r>
          </w:p>
        </w:tc>
        <w:tc>
          <w:tcPr>
            <w:tcW w:w="417" w:type="pct"/>
            <w:shd w:val="clear" w:color="auto" w:fill="auto"/>
          </w:tcPr>
          <w:p w14:paraId="77E15655" w14:textId="77777777" w:rsidR="006370DF" w:rsidRPr="0053660B" w:rsidRDefault="006370DF" w:rsidP="00224D33">
            <w:pPr>
              <w:jc w:val="center"/>
            </w:pPr>
            <w:r w:rsidRPr="0053660B">
              <w:t>77412</w:t>
            </w:r>
          </w:p>
        </w:tc>
        <w:tc>
          <w:tcPr>
            <w:tcW w:w="417" w:type="pct"/>
            <w:shd w:val="clear" w:color="auto" w:fill="auto"/>
          </w:tcPr>
          <w:p w14:paraId="1ABA00EE" w14:textId="77777777" w:rsidR="006370DF" w:rsidRPr="0053660B" w:rsidRDefault="006370DF" w:rsidP="00224D33">
            <w:pPr>
              <w:jc w:val="center"/>
            </w:pPr>
            <w:r w:rsidRPr="0053660B">
              <w:t>76313</w:t>
            </w:r>
          </w:p>
        </w:tc>
        <w:tc>
          <w:tcPr>
            <w:tcW w:w="417" w:type="pct"/>
            <w:shd w:val="clear" w:color="auto" w:fill="auto"/>
          </w:tcPr>
          <w:p w14:paraId="6CC25C49" w14:textId="77777777" w:rsidR="006370DF" w:rsidRPr="0053660B" w:rsidRDefault="006370DF" w:rsidP="00224D33">
            <w:pPr>
              <w:jc w:val="center"/>
            </w:pPr>
            <w:r w:rsidRPr="0053660B">
              <w:t>77299</w:t>
            </w:r>
          </w:p>
        </w:tc>
        <w:tc>
          <w:tcPr>
            <w:tcW w:w="417" w:type="pct"/>
            <w:shd w:val="clear" w:color="auto" w:fill="auto"/>
          </w:tcPr>
          <w:p w14:paraId="775B54B4" w14:textId="77777777" w:rsidR="006370DF" w:rsidRPr="0053660B" w:rsidRDefault="006370DF" w:rsidP="00224D33">
            <w:pPr>
              <w:jc w:val="center"/>
            </w:pPr>
            <w:r w:rsidRPr="0053660B">
              <w:t>57,5</w:t>
            </w:r>
          </w:p>
        </w:tc>
      </w:tr>
      <w:tr w:rsidR="006370DF" w:rsidRPr="0053660B" w14:paraId="3DB9DDE3" w14:textId="77777777" w:rsidTr="00224D33">
        <w:trPr>
          <w:trHeight w:val="20"/>
        </w:trPr>
        <w:tc>
          <w:tcPr>
            <w:tcW w:w="830" w:type="pct"/>
            <w:shd w:val="clear" w:color="auto" w:fill="auto"/>
            <w:hideMark/>
          </w:tcPr>
          <w:p w14:paraId="339DACE7" w14:textId="77777777" w:rsidR="006370DF" w:rsidRPr="0053660B" w:rsidRDefault="006370DF" w:rsidP="00224D33">
            <w:r w:rsidRPr="0053660B">
              <w:t>Женщины</w:t>
            </w:r>
          </w:p>
        </w:tc>
        <w:tc>
          <w:tcPr>
            <w:tcW w:w="417" w:type="pct"/>
            <w:shd w:val="clear" w:color="auto" w:fill="auto"/>
          </w:tcPr>
          <w:p w14:paraId="42FEED63" w14:textId="77777777" w:rsidR="006370DF" w:rsidRPr="0053660B" w:rsidRDefault="006370DF" w:rsidP="00224D33">
            <w:pPr>
              <w:jc w:val="center"/>
            </w:pPr>
            <w:r w:rsidRPr="0053660B">
              <w:t>38993</w:t>
            </w:r>
          </w:p>
        </w:tc>
        <w:tc>
          <w:tcPr>
            <w:tcW w:w="417" w:type="pct"/>
            <w:shd w:val="clear" w:color="auto" w:fill="auto"/>
          </w:tcPr>
          <w:p w14:paraId="48E5D624" w14:textId="77777777" w:rsidR="006370DF" w:rsidRPr="0053660B" w:rsidRDefault="006370DF" w:rsidP="00224D33">
            <w:pPr>
              <w:jc w:val="center"/>
            </w:pPr>
            <w:r w:rsidRPr="0053660B">
              <w:t>38477</w:t>
            </w:r>
          </w:p>
        </w:tc>
        <w:tc>
          <w:tcPr>
            <w:tcW w:w="417" w:type="pct"/>
            <w:shd w:val="clear" w:color="auto" w:fill="auto"/>
          </w:tcPr>
          <w:p w14:paraId="3455017D" w14:textId="77777777" w:rsidR="006370DF" w:rsidRPr="0053660B" w:rsidRDefault="006370DF" w:rsidP="00224D33">
            <w:pPr>
              <w:jc w:val="center"/>
            </w:pPr>
            <w:r w:rsidRPr="0053660B">
              <w:t>37957</w:t>
            </w:r>
          </w:p>
        </w:tc>
        <w:tc>
          <w:tcPr>
            <w:tcW w:w="417" w:type="pct"/>
            <w:shd w:val="clear" w:color="auto" w:fill="auto"/>
          </w:tcPr>
          <w:p w14:paraId="3C26ED28" w14:textId="77777777" w:rsidR="006370DF" w:rsidRPr="0053660B" w:rsidRDefault="006370DF" w:rsidP="00224D33">
            <w:pPr>
              <w:jc w:val="center"/>
            </w:pPr>
            <w:r w:rsidRPr="0053660B">
              <w:t>38538</w:t>
            </w:r>
          </w:p>
        </w:tc>
        <w:tc>
          <w:tcPr>
            <w:tcW w:w="417" w:type="pct"/>
            <w:shd w:val="clear" w:color="auto" w:fill="auto"/>
          </w:tcPr>
          <w:p w14:paraId="3C64DBB7" w14:textId="77777777" w:rsidR="006370DF" w:rsidRPr="0053660B" w:rsidRDefault="006370DF" w:rsidP="00224D33">
            <w:pPr>
              <w:jc w:val="center"/>
            </w:pPr>
            <w:r w:rsidRPr="0053660B">
              <w:t>37803</w:t>
            </w:r>
          </w:p>
        </w:tc>
        <w:tc>
          <w:tcPr>
            <w:tcW w:w="417" w:type="pct"/>
            <w:shd w:val="clear" w:color="auto" w:fill="auto"/>
          </w:tcPr>
          <w:p w14:paraId="044DE090" w14:textId="77777777" w:rsidR="006370DF" w:rsidRPr="0053660B" w:rsidRDefault="006370DF" w:rsidP="00224D33">
            <w:pPr>
              <w:jc w:val="center"/>
            </w:pPr>
            <w:r w:rsidRPr="0053660B">
              <w:t>37181</w:t>
            </w:r>
          </w:p>
        </w:tc>
        <w:tc>
          <w:tcPr>
            <w:tcW w:w="417" w:type="pct"/>
            <w:shd w:val="clear" w:color="auto" w:fill="auto"/>
          </w:tcPr>
          <w:p w14:paraId="3AACA910" w14:textId="77777777" w:rsidR="006370DF" w:rsidRPr="0053660B" w:rsidRDefault="006370DF" w:rsidP="00224D33">
            <w:pPr>
              <w:jc w:val="center"/>
            </w:pPr>
            <w:r w:rsidRPr="0053660B">
              <w:t>37748</w:t>
            </w:r>
          </w:p>
        </w:tc>
        <w:tc>
          <w:tcPr>
            <w:tcW w:w="417" w:type="pct"/>
            <w:shd w:val="clear" w:color="auto" w:fill="auto"/>
          </w:tcPr>
          <w:p w14:paraId="0CDE9FDC" w14:textId="77777777" w:rsidR="006370DF" w:rsidRPr="0053660B" w:rsidRDefault="006370DF" w:rsidP="00224D33">
            <w:pPr>
              <w:jc w:val="center"/>
            </w:pPr>
            <w:r w:rsidRPr="0053660B">
              <w:t>37315</w:t>
            </w:r>
          </w:p>
        </w:tc>
        <w:tc>
          <w:tcPr>
            <w:tcW w:w="417" w:type="pct"/>
            <w:shd w:val="clear" w:color="auto" w:fill="auto"/>
          </w:tcPr>
          <w:p w14:paraId="53A7749E" w14:textId="77777777" w:rsidR="006370DF" w:rsidRPr="0053660B" w:rsidRDefault="006370DF" w:rsidP="00224D33">
            <w:pPr>
              <w:jc w:val="center"/>
            </w:pPr>
            <w:r w:rsidRPr="0053660B">
              <w:t>37843</w:t>
            </w:r>
          </w:p>
        </w:tc>
        <w:tc>
          <w:tcPr>
            <w:tcW w:w="417" w:type="pct"/>
            <w:shd w:val="clear" w:color="auto" w:fill="auto"/>
          </w:tcPr>
          <w:p w14:paraId="5A31A5FE" w14:textId="77777777" w:rsidR="006370DF" w:rsidRPr="0053660B" w:rsidRDefault="006370DF" w:rsidP="00224D33">
            <w:pPr>
              <w:jc w:val="center"/>
            </w:pPr>
            <w:r w:rsidRPr="0053660B">
              <w:t>28,1</w:t>
            </w:r>
          </w:p>
        </w:tc>
      </w:tr>
      <w:tr w:rsidR="006370DF" w:rsidRPr="0053660B" w14:paraId="053E4579" w14:textId="77777777" w:rsidTr="00224D33">
        <w:trPr>
          <w:trHeight w:val="20"/>
        </w:trPr>
        <w:tc>
          <w:tcPr>
            <w:tcW w:w="830" w:type="pct"/>
            <w:shd w:val="clear" w:color="auto" w:fill="auto"/>
            <w:hideMark/>
          </w:tcPr>
          <w:p w14:paraId="1E82146D" w14:textId="77777777" w:rsidR="006370DF" w:rsidRPr="0053660B" w:rsidRDefault="006370DF" w:rsidP="00224D33">
            <w:r w:rsidRPr="0053660B">
              <w:t>Мужчины</w:t>
            </w:r>
          </w:p>
        </w:tc>
        <w:tc>
          <w:tcPr>
            <w:tcW w:w="417" w:type="pct"/>
            <w:shd w:val="clear" w:color="auto" w:fill="auto"/>
          </w:tcPr>
          <w:p w14:paraId="7F564D98" w14:textId="77777777" w:rsidR="006370DF" w:rsidRPr="0053660B" w:rsidRDefault="006370DF" w:rsidP="00224D33">
            <w:pPr>
              <w:jc w:val="center"/>
            </w:pPr>
            <w:r w:rsidRPr="0053660B">
              <w:t>39655</w:t>
            </w:r>
          </w:p>
        </w:tc>
        <w:tc>
          <w:tcPr>
            <w:tcW w:w="417" w:type="pct"/>
            <w:shd w:val="clear" w:color="auto" w:fill="auto"/>
          </w:tcPr>
          <w:p w14:paraId="2CEBC2AC" w14:textId="77777777" w:rsidR="006370DF" w:rsidRPr="0053660B" w:rsidRDefault="006370DF" w:rsidP="00224D33">
            <w:pPr>
              <w:jc w:val="center"/>
            </w:pPr>
            <w:r w:rsidRPr="0053660B">
              <w:t>39320</w:t>
            </w:r>
          </w:p>
        </w:tc>
        <w:tc>
          <w:tcPr>
            <w:tcW w:w="417" w:type="pct"/>
            <w:shd w:val="clear" w:color="auto" w:fill="auto"/>
          </w:tcPr>
          <w:p w14:paraId="6B97FD19" w14:textId="77777777" w:rsidR="006370DF" w:rsidRPr="0053660B" w:rsidRDefault="006370DF" w:rsidP="00224D33">
            <w:pPr>
              <w:jc w:val="center"/>
            </w:pPr>
            <w:r w:rsidRPr="0053660B">
              <w:t>38860</w:t>
            </w:r>
          </w:p>
        </w:tc>
        <w:tc>
          <w:tcPr>
            <w:tcW w:w="417" w:type="pct"/>
            <w:shd w:val="clear" w:color="auto" w:fill="auto"/>
          </w:tcPr>
          <w:p w14:paraId="40D5A643" w14:textId="77777777" w:rsidR="006370DF" w:rsidRPr="0053660B" w:rsidRDefault="006370DF" w:rsidP="00224D33">
            <w:pPr>
              <w:jc w:val="center"/>
            </w:pPr>
            <w:r w:rsidRPr="0053660B">
              <w:t>40151</w:t>
            </w:r>
          </w:p>
        </w:tc>
        <w:tc>
          <w:tcPr>
            <w:tcW w:w="417" w:type="pct"/>
            <w:shd w:val="clear" w:color="auto" w:fill="auto"/>
          </w:tcPr>
          <w:p w14:paraId="5F582DAE" w14:textId="77777777" w:rsidR="006370DF" w:rsidRPr="0053660B" w:rsidRDefault="006370DF" w:rsidP="00224D33">
            <w:pPr>
              <w:jc w:val="center"/>
            </w:pPr>
            <w:r w:rsidRPr="0053660B">
              <w:t>39597</w:t>
            </w:r>
          </w:p>
        </w:tc>
        <w:tc>
          <w:tcPr>
            <w:tcW w:w="417" w:type="pct"/>
            <w:shd w:val="clear" w:color="auto" w:fill="auto"/>
          </w:tcPr>
          <w:p w14:paraId="54DD6824" w14:textId="77777777" w:rsidR="006370DF" w:rsidRPr="0053660B" w:rsidRDefault="006370DF" w:rsidP="00224D33">
            <w:pPr>
              <w:jc w:val="center"/>
            </w:pPr>
            <w:r w:rsidRPr="0053660B">
              <w:t>38989</w:t>
            </w:r>
          </w:p>
        </w:tc>
        <w:tc>
          <w:tcPr>
            <w:tcW w:w="417" w:type="pct"/>
            <w:shd w:val="clear" w:color="auto" w:fill="auto"/>
          </w:tcPr>
          <w:p w14:paraId="4CF1178D" w14:textId="77777777" w:rsidR="006370DF" w:rsidRPr="0053660B" w:rsidRDefault="006370DF" w:rsidP="00224D33">
            <w:pPr>
              <w:jc w:val="center"/>
            </w:pPr>
            <w:r w:rsidRPr="0053660B">
              <w:t>39664</w:t>
            </w:r>
          </w:p>
        </w:tc>
        <w:tc>
          <w:tcPr>
            <w:tcW w:w="417" w:type="pct"/>
            <w:shd w:val="clear" w:color="auto" w:fill="auto"/>
          </w:tcPr>
          <w:p w14:paraId="58215A55" w14:textId="77777777" w:rsidR="006370DF" w:rsidRPr="0053660B" w:rsidRDefault="006370DF" w:rsidP="00224D33">
            <w:pPr>
              <w:jc w:val="center"/>
            </w:pPr>
            <w:r w:rsidRPr="0053660B">
              <w:t>38998</w:t>
            </w:r>
          </w:p>
        </w:tc>
        <w:tc>
          <w:tcPr>
            <w:tcW w:w="417" w:type="pct"/>
            <w:shd w:val="clear" w:color="auto" w:fill="auto"/>
          </w:tcPr>
          <w:p w14:paraId="12934E1E" w14:textId="77777777" w:rsidR="006370DF" w:rsidRPr="0053660B" w:rsidRDefault="006370DF" w:rsidP="00224D33">
            <w:pPr>
              <w:jc w:val="center"/>
            </w:pPr>
            <w:r w:rsidRPr="0053660B">
              <w:t>39456</w:t>
            </w:r>
          </w:p>
        </w:tc>
        <w:tc>
          <w:tcPr>
            <w:tcW w:w="417" w:type="pct"/>
            <w:shd w:val="clear" w:color="auto" w:fill="auto"/>
          </w:tcPr>
          <w:p w14:paraId="38288334" w14:textId="77777777" w:rsidR="006370DF" w:rsidRPr="0053660B" w:rsidRDefault="006370DF" w:rsidP="00224D33">
            <w:pPr>
              <w:jc w:val="center"/>
            </w:pPr>
            <w:r w:rsidRPr="0053660B">
              <w:t>29,3</w:t>
            </w:r>
          </w:p>
        </w:tc>
      </w:tr>
      <w:tr w:rsidR="006370DF" w:rsidRPr="0053660B" w14:paraId="2B7E1CA3" w14:textId="77777777" w:rsidTr="00224D33">
        <w:trPr>
          <w:trHeight w:val="20"/>
        </w:trPr>
        <w:tc>
          <w:tcPr>
            <w:tcW w:w="830" w:type="pct"/>
            <w:shd w:val="clear" w:color="auto" w:fill="auto"/>
            <w:hideMark/>
          </w:tcPr>
          <w:p w14:paraId="40FBF5CB" w14:textId="77777777" w:rsidR="006370DF" w:rsidRPr="0053660B" w:rsidRDefault="006370DF" w:rsidP="00224D33">
            <w:r w:rsidRPr="0053660B">
              <w:t>Старше трудоспособного возраста, всего</w:t>
            </w:r>
          </w:p>
        </w:tc>
        <w:tc>
          <w:tcPr>
            <w:tcW w:w="417" w:type="pct"/>
            <w:shd w:val="clear" w:color="auto" w:fill="auto"/>
          </w:tcPr>
          <w:p w14:paraId="1D11477D" w14:textId="77777777" w:rsidR="006370DF" w:rsidRPr="0053660B" w:rsidRDefault="006370DF" w:rsidP="00224D33">
            <w:pPr>
              <w:jc w:val="center"/>
            </w:pPr>
            <w:r w:rsidRPr="0053660B">
              <w:t>30003</w:t>
            </w:r>
          </w:p>
        </w:tc>
        <w:tc>
          <w:tcPr>
            <w:tcW w:w="417" w:type="pct"/>
            <w:shd w:val="clear" w:color="auto" w:fill="auto"/>
          </w:tcPr>
          <w:p w14:paraId="3AF0389D" w14:textId="77777777" w:rsidR="006370DF" w:rsidRPr="0053660B" w:rsidRDefault="006370DF" w:rsidP="00224D33">
            <w:pPr>
              <w:jc w:val="center"/>
            </w:pPr>
            <w:r w:rsidRPr="0053660B">
              <w:t>30660</w:t>
            </w:r>
          </w:p>
        </w:tc>
        <w:tc>
          <w:tcPr>
            <w:tcW w:w="417" w:type="pct"/>
            <w:shd w:val="clear" w:color="auto" w:fill="auto"/>
          </w:tcPr>
          <w:p w14:paraId="2CB8AD56" w14:textId="77777777" w:rsidR="006370DF" w:rsidRPr="0053660B" w:rsidRDefault="006370DF" w:rsidP="00224D33">
            <w:pPr>
              <w:jc w:val="center"/>
            </w:pPr>
            <w:r w:rsidRPr="0053660B">
              <w:t>31262</w:t>
            </w:r>
          </w:p>
        </w:tc>
        <w:tc>
          <w:tcPr>
            <w:tcW w:w="417" w:type="pct"/>
            <w:shd w:val="clear" w:color="auto" w:fill="auto"/>
          </w:tcPr>
          <w:p w14:paraId="43DE8EF7" w14:textId="77777777" w:rsidR="006370DF" w:rsidRPr="0053660B" w:rsidRDefault="006370DF" w:rsidP="00224D33">
            <w:pPr>
              <w:jc w:val="center"/>
            </w:pPr>
            <w:r w:rsidRPr="0053660B">
              <w:t>34650</w:t>
            </w:r>
          </w:p>
        </w:tc>
        <w:tc>
          <w:tcPr>
            <w:tcW w:w="417" w:type="pct"/>
            <w:shd w:val="clear" w:color="auto" w:fill="auto"/>
          </w:tcPr>
          <w:p w14:paraId="4C1F6196" w14:textId="77777777" w:rsidR="006370DF" w:rsidRPr="0053660B" w:rsidRDefault="006370DF" w:rsidP="00224D33">
            <w:pPr>
              <w:jc w:val="center"/>
            </w:pPr>
            <w:r w:rsidRPr="0053660B">
              <w:t>35519</w:t>
            </w:r>
          </w:p>
        </w:tc>
        <w:tc>
          <w:tcPr>
            <w:tcW w:w="417" w:type="pct"/>
            <w:shd w:val="clear" w:color="auto" w:fill="auto"/>
          </w:tcPr>
          <w:p w14:paraId="6AEF98BF" w14:textId="77777777" w:rsidR="006370DF" w:rsidRPr="0053660B" w:rsidRDefault="006370DF" w:rsidP="00224D33">
            <w:pPr>
              <w:jc w:val="center"/>
            </w:pPr>
            <w:r w:rsidRPr="0053660B">
              <w:t>36161</w:t>
            </w:r>
          </w:p>
        </w:tc>
        <w:tc>
          <w:tcPr>
            <w:tcW w:w="417" w:type="pct"/>
            <w:shd w:val="clear" w:color="auto" w:fill="auto"/>
          </w:tcPr>
          <w:p w14:paraId="04C3CEC0" w14:textId="77777777" w:rsidR="006370DF" w:rsidRPr="0053660B" w:rsidRDefault="006370DF" w:rsidP="00224D33">
            <w:pPr>
              <w:jc w:val="center"/>
            </w:pPr>
            <w:r w:rsidRPr="0053660B">
              <w:t>35112</w:t>
            </w:r>
          </w:p>
        </w:tc>
        <w:tc>
          <w:tcPr>
            <w:tcW w:w="417" w:type="pct"/>
            <w:shd w:val="clear" w:color="auto" w:fill="auto"/>
          </w:tcPr>
          <w:p w14:paraId="66DF5CDC" w14:textId="77777777" w:rsidR="006370DF" w:rsidRPr="0053660B" w:rsidRDefault="006370DF" w:rsidP="00224D33">
            <w:pPr>
              <w:jc w:val="center"/>
            </w:pPr>
            <w:r w:rsidRPr="0053660B">
              <w:t>35217</w:t>
            </w:r>
          </w:p>
        </w:tc>
        <w:tc>
          <w:tcPr>
            <w:tcW w:w="417" w:type="pct"/>
            <w:shd w:val="clear" w:color="auto" w:fill="auto"/>
          </w:tcPr>
          <w:p w14:paraId="21FA5E35" w14:textId="77777777" w:rsidR="006370DF" w:rsidRPr="0053660B" w:rsidRDefault="006370DF" w:rsidP="00224D33">
            <w:pPr>
              <w:jc w:val="center"/>
            </w:pPr>
            <w:r w:rsidRPr="0053660B">
              <w:t>33483</w:t>
            </w:r>
          </w:p>
        </w:tc>
        <w:tc>
          <w:tcPr>
            <w:tcW w:w="417" w:type="pct"/>
            <w:shd w:val="clear" w:color="auto" w:fill="auto"/>
          </w:tcPr>
          <w:p w14:paraId="1CFCDB84" w14:textId="77777777" w:rsidR="006370DF" w:rsidRPr="0053660B" w:rsidRDefault="006370DF" w:rsidP="00224D33">
            <w:pPr>
              <w:jc w:val="center"/>
            </w:pPr>
            <w:r w:rsidRPr="0053660B">
              <w:t>24,9</w:t>
            </w:r>
          </w:p>
        </w:tc>
      </w:tr>
      <w:tr w:rsidR="006370DF" w:rsidRPr="0053660B" w14:paraId="0A6ECF20" w14:textId="77777777" w:rsidTr="00224D33">
        <w:trPr>
          <w:trHeight w:val="20"/>
        </w:trPr>
        <w:tc>
          <w:tcPr>
            <w:tcW w:w="830" w:type="pct"/>
            <w:shd w:val="clear" w:color="auto" w:fill="auto"/>
            <w:hideMark/>
          </w:tcPr>
          <w:p w14:paraId="201D7035" w14:textId="77777777" w:rsidR="006370DF" w:rsidRPr="0053660B" w:rsidRDefault="006370DF" w:rsidP="00224D33">
            <w:r w:rsidRPr="0053660B">
              <w:t>Женщины</w:t>
            </w:r>
          </w:p>
        </w:tc>
        <w:tc>
          <w:tcPr>
            <w:tcW w:w="417" w:type="pct"/>
            <w:shd w:val="clear" w:color="auto" w:fill="auto"/>
          </w:tcPr>
          <w:p w14:paraId="246676AD" w14:textId="77777777" w:rsidR="006370DF" w:rsidRPr="0053660B" w:rsidRDefault="006370DF" w:rsidP="00224D33">
            <w:pPr>
              <w:jc w:val="center"/>
            </w:pPr>
            <w:r w:rsidRPr="0053660B">
              <w:t>21076</w:t>
            </w:r>
          </w:p>
        </w:tc>
        <w:tc>
          <w:tcPr>
            <w:tcW w:w="417" w:type="pct"/>
            <w:shd w:val="clear" w:color="auto" w:fill="auto"/>
          </w:tcPr>
          <w:p w14:paraId="09E38106" w14:textId="77777777" w:rsidR="006370DF" w:rsidRPr="0053660B" w:rsidRDefault="006370DF" w:rsidP="00224D33">
            <w:pPr>
              <w:jc w:val="center"/>
            </w:pPr>
            <w:r w:rsidRPr="0053660B">
              <w:t>21483</w:t>
            </w:r>
          </w:p>
        </w:tc>
        <w:tc>
          <w:tcPr>
            <w:tcW w:w="417" w:type="pct"/>
            <w:shd w:val="clear" w:color="auto" w:fill="auto"/>
          </w:tcPr>
          <w:p w14:paraId="77D9832A" w14:textId="77777777" w:rsidR="006370DF" w:rsidRPr="0053660B" w:rsidRDefault="006370DF" w:rsidP="00224D33">
            <w:pPr>
              <w:jc w:val="center"/>
            </w:pPr>
            <w:r w:rsidRPr="0053660B">
              <w:t>21836</w:t>
            </w:r>
          </w:p>
        </w:tc>
        <w:tc>
          <w:tcPr>
            <w:tcW w:w="417" w:type="pct"/>
            <w:shd w:val="clear" w:color="auto" w:fill="auto"/>
          </w:tcPr>
          <w:p w14:paraId="6E89E71A" w14:textId="77777777" w:rsidR="006370DF" w:rsidRPr="0053660B" w:rsidRDefault="006370DF" w:rsidP="00224D33">
            <w:pPr>
              <w:jc w:val="center"/>
            </w:pPr>
            <w:r w:rsidRPr="0053660B">
              <w:t>24074</w:t>
            </w:r>
          </w:p>
        </w:tc>
        <w:tc>
          <w:tcPr>
            <w:tcW w:w="417" w:type="pct"/>
            <w:shd w:val="clear" w:color="auto" w:fill="auto"/>
          </w:tcPr>
          <w:p w14:paraId="3B73D299" w14:textId="77777777" w:rsidR="006370DF" w:rsidRPr="0053660B" w:rsidRDefault="006370DF" w:rsidP="00224D33">
            <w:pPr>
              <w:jc w:val="center"/>
            </w:pPr>
            <w:r w:rsidRPr="0053660B">
              <w:t>24561</w:t>
            </w:r>
          </w:p>
        </w:tc>
        <w:tc>
          <w:tcPr>
            <w:tcW w:w="417" w:type="pct"/>
            <w:shd w:val="clear" w:color="auto" w:fill="auto"/>
          </w:tcPr>
          <w:p w14:paraId="6562FEB0" w14:textId="77777777" w:rsidR="006370DF" w:rsidRPr="0053660B" w:rsidRDefault="006370DF" w:rsidP="00224D33">
            <w:pPr>
              <w:jc w:val="center"/>
            </w:pPr>
            <w:r w:rsidRPr="0053660B">
              <w:t>24798</w:t>
            </w:r>
          </w:p>
        </w:tc>
        <w:tc>
          <w:tcPr>
            <w:tcW w:w="417" w:type="pct"/>
            <w:shd w:val="clear" w:color="auto" w:fill="auto"/>
          </w:tcPr>
          <w:p w14:paraId="21D18E3D" w14:textId="77777777" w:rsidR="006370DF" w:rsidRPr="0053660B" w:rsidRDefault="006370DF" w:rsidP="00224D33">
            <w:pPr>
              <w:jc w:val="center"/>
            </w:pPr>
            <w:r w:rsidRPr="0053660B">
              <w:t>24166</w:t>
            </w:r>
          </w:p>
        </w:tc>
        <w:tc>
          <w:tcPr>
            <w:tcW w:w="417" w:type="pct"/>
            <w:shd w:val="clear" w:color="auto" w:fill="auto"/>
          </w:tcPr>
          <w:p w14:paraId="7F4A8E00" w14:textId="77777777" w:rsidR="006370DF" w:rsidRPr="0053660B" w:rsidRDefault="006370DF" w:rsidP="00224D33">
            <w:pPr>
              <w:jc w:val="center"/>
            </w:pPr>
            <w:r w:rsidRPr="0053660B">
              <w:t>24080</w:t>
            </w:r>
          </w:p>
        </w:tc>
        <w:tc>
          <w:tcPr>
            <w:tcW w:w="417" w:type="pct"/>
            <w:shd w:val="clear" w:color="auto" w:fill="auto"/>
          </w:tcPr>
          <w:p w14:paraId="6A36A004" w14:textId="77777777" w:rsidR="006370DF" w:rsidRPr="0053660B" w:rsidRDefault="006370DF" w:rsidP="00224D33">
            <w:pPr>
              <w:jc w:val="center"/>
            </w:pPr>
            <w:r w:rsidRPr="0053660B">
              <w:t>23026</w:t>
            </w:r>
          </w:p>
        </w:tc>
        <w:tc>
          <w:tcPr>
            <w:tcW w:w="417" w:type="pct"/>
            <w:shd w:val="clear" w:color="auto" w:fill="auto"/>
          </w:tcPr>
          <w:p w14:paraId="4CA5A9C5" w14:textId="77777777" w:rsidR="006370DF" w:rsidRPr="0053660B" w:rsidRDefault="006370DF" w:rsidP="00224D33">
            <w:pPr>
              <w:jc w:val="center"/>
            </w:pPr>
            <w:r w:rsidRPr="0053660B">
              <w:t>17,1</w:t>
            </w:r>
          </w:p>
        </w:tc>
      </w:tr>
      <w:tr w:rsidR="006370DF" w:rsidRPr="0053660B" w14:paraId="44CD57FB" w14:textId="77777777" w:rsidTr="00224D33">
        <w:trPr>
          <w:trHeight w:val="20"/>
        </w:trPr>
        <w:tc>
          <w:tcPr>
            <w:tcW w:w="830" w:type="pct"/>
            <w:shd w:val="clear" w:color="auto" w:fill="auto"/>
            <w:hideMark/>
          </w:tcPr>
          <w:p w14:paraId="580CA8F5" w14:textId="77777777" w:rsidR="006370DF" w:rsidRPr="0053660B" w:rsidRDefault="006370DF" w:rsidP="00224D33">
            <w:r w:rsidRPr="0053660B">
              <w:t>Мужчины</w:t>
            </w:r>
          </w:p>
        </w:tc>
        <w:tc>
          <w:tcPr>
            <w:tcW w:w="417" w:type="pct"/>
            <w:shd w:val="clear" w:color="auto" w:fill="auto"/>
          </w:tcPr>
          <w:p w14:paraId="78BAB0E4" w14:textId="77777777" w:rsidR="006370DF" w:rsidRPr="0053660B" w:rsidRDefault="006370DF" w:rsidP="00224D33">
            <w:pPr>
              <w:jc w:val="center"/>
            </w:pPr>
            <w:r w:rsidRPr="0053660B">
              <w:t>8927</w:t>
            </w:r>
          </w:p>
        </w:tc>
        <w:tc>
          <w:tcPr>
            <w:tcW w:w="417" w:type="pct"/>
            <w:shd w:val="clear" w:color="auto" w:fill="auto"/>
          </w:tcPr>
          <w:p w14:paraId="2D211EA1" w14:textId="77777777" w:rsidR="006370DF" w:rsidRPr="0053660B" w:rsidRDefault="006370DF" w:rsidP="00224D33">
            <w:pPr>
              <w:jc w:val="center"/>
            </w:pPr>
            <w:r w:rsidRPr="0053660B">
              <w:t>9177</w:t>
            </w:r>
          </w:p>
        </w:tc>
        <w:tc>
          <w:tcPr>
            <w:tcW w:w="417" w:type="pct"/>
            <w:shd w:val="clear" w:color="auto" w:fill="auto"/>
          </w:tcPr>
          <w:p w14:paraId="6AA0CD71" w14:textId="77777777" w:rsidR="006370DF" w:rsidRPr="0053660B" w:rsidRDefault="006370DF" w:rsidP="00224D33">
            <w:pPr>
              <w:jc w:val="center"/>
            </w:pPr>
            <w:r w:rsidRPr="0053660B">
              <w:t>9426</w:t>
            </w:r>
          </w:p>
        </w:tc>
        <w:tc>
          <w:tcPr>
            <w:tcW w:w="417" w:type="pct"/>
            <w:shd w:val="clear" w:color="auto" w:fill="auto"/>
          </w:tcPr>
          <w:p w14:paraId="35F668C7" w14:textId="77777777" w:rsidR="006370DF" w:rsidRPr="0053660B" w:rsidRDefault="006370DF" w:rsidP="00224D33">
            <w:pPr>
              <w:jc w:val="center"/>
            </w:pPr>
            <w:r w:rsidRPr="0053660B">
              <w:t>10576</w:t>
            </w:r>
          </w:p>
        </w:tc>
        <w:tc>
          <w:tcPr>
            <w:tcW w:w="417" w:type="pct"/>
            <w:shd w:val="clear" w:color="auto" w:fill="auto"/>
          </w:tcPr>
          <w:p w14:paraId="491E7661" w14:textId="77777777" w:rsidR="006370DF" w:rsidRPr="0053660B" w:rsidRDefault="006370DF" w:rsidP="00224D33">
            <w:pPr>
              <w:jc w:val="center"/>
            </w:pPr>
            <w:r w:rsidRPr="0053660B">
              <w:t>10958</w:t>
            </w:r>
          </w:p>
        </w:tc>
        <w:tc>
          <w:tcPr>
            <w:tcW w:w="417" w:type="pct"/>
            <w:shd w:val="clear" w:color="auto" w:fill="auto"/>
          </w:tcPr>
          <w:p w14:paraId="30B04A25" w14:textId="77777777" w:rsidR="006370DF" w:rsidRPr="0053660B" w:rsidRDefault="006370DF" w:rsidP="00224D33">
            <w:pPr>
              <w:jc w:val="center"/>
            </w:pPr>
            <w:r w:rsidRPr="0053660B">
              <w:t>11363</w:t>
            </w:r>
          </w:p>
        </w:tc>
        <w:tc>
          <w:tcPr>
            <w:tcW w:w="417" w:type="pct"/>
            <w:shd w:val="clear" w:color="auto" w:fill="auto"/>
          </w:tcPr>
          <w:p w14:paraId="76193E49" w14:textId="77777777" w:rsidR="006370DF" w:rsidRPr="0053660B" w:rsidRDefault="006370DF" w:rsidP="00224D33">
            <w:pPr>
              <w:jc w:val="center"/>
            </w:pPr>
            <w:r w:rsidRPr="0053660B">
              <w:t>10946</w:t>
            </w:r>
          </w:p>
        </w:tc>
        <w:tc>
          <w:tcPr>
            <w:tcW w:w="417" w:type="pct"/>
            <w:shd w:val="clear" w:color="auto" w:fill="auto"/>
          </w:tcPr>
          <w:p w14:paraId="41777659" w14:textId="77777777" w:rsidR="006370DF" w:rsidRPr="0053660B" w:rsidRDefault="006370DF" w:rsidP="00224D33">
            <w:pPr>
              <w:jc w:val="center"/>
            </w:pPr>
            <w:r w:rsidRPr="0053660B">
              <w:t>11137</w:t>
            </w:r>
          </w:p>
        </w:tc>
        <w:tc>
          <w:tcPr>
            <w:tcW w:w="417" w:type="pct"/>
            <w:shd w:val="clear" w:color="auto" w:fill="auto"/>
          </w:tcPr>
          <w:p w14:paraId="1F0409AD" w14:textId="77777777" w:rsidR="006370DF" w:rsidRPr="0053660B" w:rsidRDefault="006370DF" w:rsidP="00224D33">
            <w:pPr>
              <w:jc w:val="center"/>
            </w:pPr>
            <w:r w:rsidRPr="0053660B">
              <w:t>10457</w:t>
            </w:r>
          </w:p>
        </w:tc>
        <w:tc>
          <w:tcPr>
            <w:tcW w:w="417" w:type="pct"/>
            <w:shd w:val="clear" w:color="auto" w:fill="auto"/>
          </w:tcPr>
          <w:p w14:paraId="78F4076A" w14:textId="77777777" w:rsidR="006370DF" w:rsidRPr="0053660B" w:rsidRDefault="006370DF" w:rsidP="00224D33">
            <w:pPr>
              <w:jc w:val="center"/>
            </w:pPr>
            <w:r w:rsidRPr="0053660B">
              <w:t>7,8</w:t>
            </w:r>
          </w:p>
        </w:tc>
      </w:tr>
    </w:tbl>
    <w:p w14:paraId="2E917340" w14:textId="606C4174" w:rsidR="006370DF" w:rsidRPr="0053660B" w:rsidRDefault="006370D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За последние несколько лет половозрастная структура территории Минераловодского муниципального округа изменилась в сторону увеличения доли численности населения старше трудоспособного возраста, что связано с вхождением в данную возрастную группу большого числа населения трудоспособного возраста.</w:t>
      </w:r>
    </w:p>
    <w:p w14:paraId="3417FB13" w14:textId="175AAAEE" w:rsidR="006370DF" w:rsidRPr="0053660B" w:rsidRDefault="006370D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Из характера распределения населения по возрастным группам следует, что в ближайшие 5 лет в трудоспособном возрасте будет находится максимально возможная доля населения </w:t>
      </w:r>
      <w:r w:rsidR="00E16667" w:rsidRPr="0053660B">
        <w:rPr>
          <w:bCs/>
          <w:sz w:val="24"/>
          <w:szCs w:val="24"/>
        </w:rPr>
        <w:t>муниципального</w:t>
      </w:r>
      <w:r w:rsidRPr="0053660B">
        <w:rPr>
          <w:sz w:val="24"/>
          <w:szCs w:val="24"/>
        </w:rPr>
        <w:t xml:space="preserve"> округа. В дальнейшем она будет сокращаться, в связи с очевидным переходом в пенсионный возраст многочисленной возрастной группы трудоспособного возраста.</w:t>
      </w:r>
    </w:p>
    <w:p w14:paraId="1153A14E" w14:textId="792F7A2C" w:rsidR="006370DF" w:rsidRPr="0053660B" w:rsidRDefault="006370D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На основе анализа мониторинга численности населения Минераловодского </w:t>
      </w:r>
      <w:r w:rsidR="00E16667" w:rsidRPr="0053660B">
        <w:rPr>
          <w:bCs/>
          <w:sz w:val="24"/>
          <w:szCs w:val="24"/>
        </w:rPr>
        <w:t>муниципального</w:t>
      </w:r>
      <w:r w:rsidRPr="0053660B">
        <w:rPr>
          <w:sz w:val="24"/>
          <w:szCs w:val="24"/>
        </w:rPr>
        <w:t xml:space="preserve"> округа и Ставропольском края в целом в целом, за период 2011–2022 годов, можно сделать вывод, что в силу инерционности процессов естественного движения населения, сокращения населения в области женщин репродуктивного возраста, численность населения </w:t>
      </w:r>
      <w:r w:rsidR="00E16667" w:rsidRPr="0053660B">
        <w:rPr>
          <w:bCs/>
          <w:sz w:val="24"/>
          <w:szCs w:val="24"/>
        </w:rPr>
        <w:t>муниципального</w:t>
      </w:r>
      <w:r w:rsidRPr="0053660B">
        <w:rPr>
          <w:sz w:val="24"/>
          <w:szCs w:val="24"/>
        </w:rPr>
        <w:t xml:space="preserve"> округа постепенно снижается.</w:t>
      </w:r>
    </w:p>
    <w:p w14:paraId="26A88C69" w14:textId="11775812" w:rsidR="006370DF" w:rsidRPr="0053660B" w:rsidRDefault="006370D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Для расчета нормативных показателей приняты за основу определения перспективной численности населения неизбежность реализации правительственных мероприятий, а также мероприятий, нацеленных на социально-экономическое развитие территории Минераловодского </w:t>
      </w:r>
      <w:r w:rsidR="00E16667" w:rsidRPr="0053660B">
        <w:rPr>
          <w:bCs/>
          <w:sz w:val="24"/>
          <w:szCs w:val="24"/>
        </w:rPr>
        <w:t>муниципального</w:t>
      </w:r>
      <w:r w:rsidRPr="0053660B">
        <w:rPr>
          <w:sz w:val="24"/>
          <w:szCs w:val="24"/>
        </w:rPr>
        <w:t xml:space="preserve"> округа, в свою очередь направленных на повышение рождаемости и общее улучшение демографический обстановки. Прогнозом выбрано направление относительной стабилизации численности населения, так как иная позиция является тупиковой, не способной к развитию.</w:t>
      </w:r>
    </w:p>
    <w:p w14:paraId="11702D9A" w14:textId="79F4B278" w:rsidR="00A43A3F" w:rsidRPr="0053660B" w:rsidRDefault="00A43A3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 xml:space="preserve">Прогноз численности населения Минераловодского </w:t>
      </w:r>
      <w:r w:rsidR="00E16667" w:rsidRPr="0053660B">
        <w:rPr>
          <w:bCs/>
          <w:sz w:val="24"/>
          <w:szCs w:val="24"/>
        </w:rPr>
        <w:t>муниципального</w:t>
      </w:r>
      <w:r w:rsidRPr="0053660B">
        <w:rPr>
          <w:sz w:val="24"/>
          <w:szCs w:val="24"/>
        </w:rPr>
        <w:t xml:space="preserve"> округа имеет важное значение для планирования процессов трудообеспечения и трудоиспользования. Исходя из динамики демографических характеристик определяются длительные тенденции изменения количественных и качественных показателей населения и трудовых ресурсов. Прогнозные расчеты позволяют выявить ожидаемые изменения численности населения, оценить демографическую ситуацию, складывающуюся на территории </w:t>
      </w:r>
      <w:r w:rsidR="00E16667" w:rsidRPr="0053660B">
        <w:rPr>
          <w:bCs/>
          <w:sz w:val="24"/>
          <w:szCs w:val="24"/>
        </w:rPr>
        <w:t>муниципального</w:t>
      </w:r>
      <w:r w:rsidRPr="0053660B">
        <w:rPr>
          <w:sz w:val="24"/>
          <w:szCs w:val="24"/>
        </w:rPr>
        <w:t xml:space="preserve"> округа.</w:t>
      </w:r>
    </w:p>
    <w:p w14:paraId="53F29EB5" w14:textId="79D43A98" w:rsidR="00A43A3F" w:rsidRPr="0053660B" w:rsidRDefault="00A43A3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lastRenderedPageBreak/>
        <w:t>При расчете прогноза произведен анализ действующих документов территориального планирования, стратегического социально-экономического планирования Минераловодского муниципального округа и Ставропольского края, в которых были рассмотрены аналогичные прогнозируемые показатели.</w:t>
      </w:r>
    </w:p>
    <w:p w14:paraId="29E8A273" w14:textId="3D7E12D6" w:rsidR="00A43A3F" w:rsidRPr="0053660B" w:rsidRDefault="00A43A3F" w:rsidP="00A72D31">
      <w:pPr>
        <w:pStyle w:val="af4"/>
        <w:widowControl w:val="0"/>
        <w:tabs>
          <w:tab w:val="left" w:pos="1134"/>
        </w:tabs>
        <w:suppressAutoHyphens/>
        <w:spacing w:before="120" w:line="276" w:lineRule="auto"/>
        <w:ind w:left="0" w:firstLine="720"/>
        <w:jc w:val="both"/>
        <w:rPr>
          <w:sz w:val="24"/>
          <w:szCs w:val="24"/>
        </w:rPr>
      </w:pPr>
      <w:r w:rsidRPr="0053660B">
        <w:rPr>
          <w:sz w:val="24"/>
          <w:szCs w:val="24"/>
        </w:rPr>
        <w:t>Прогноз численности населения Минераловодского муниципального округа на расчетный срок до 20</w:t>
      </w:r>
      <w:r w:rsidR="008F7D04" w:rsidRPr="0053660B">
        <w:rPr>
          <w:sz w:val="24"/>
          <w:szCs w:val="24"/>
        </w:rPr>
        <w:t>4</w:t>
      </w:r>
      <w:r w:rsidRPr="0053660B">
        <w:rPr>
          <w:sz w:val="24"/>
          <w:szCs w:val="24"/>
        </w:rPr>
        <w:t xml:space="preserve">2 года представлен в таблице </w:t>
      </w:r>
      <w:r w:rsidR="00D92A13" w:rsidRPr="0053660B">
        <w:rPr>
          <w:sz w:val="24"/>
          <w:szCs w:val="24"/>
        </w:rPr>
        <w:t>1</w:t>
      </w:r>
      <w:r w:rsidR="002F1F41" w:rsidRPr="0053660B">
        <w:rPr>
          <w:sz w:val="24"/>
          <w:szCs w:val="24"/>
        </w:rPr>
        <w:t>2</w:t>
      </w:r>
      <w:r w:rsidRPr="0053660B">
        <w:rPr>
          <w:sz w:val="24"/>
          <w:szCs w:val="24"/>
        </w:rPr>
        <w:t>.</w:t>
      </w:r>
    </w:p>
    <w:p w14:paraId="2FF5E613" w14:textId="70C1AE19" w:rsidR="00A43A3F" w:rsidRPr="0053660B" w:rsidRDefault="00A43A3F" w:rsidP="00A72D31">
      <w:pPr>
        <w:pStyle w:val="af4"/>
        <w:widowControl w:val="0"/>
        <w:tabs>
          <w:tab w:val="left" w:pos="1134"/>
        </w:tabs>
        <w:suppressAutoHyphens/>
        <w:spacing w:before="120" w:line="276" w:lineRule="auto"/>
        <w:ind w:left="0" w:firstLine="720"/>
        <w:jc w:val="right"/>
        <w:rPr>
          <w:sz w:val="24"/>
          <w:szCs w:val="24"/>
        </w:rPr>
      </w:pPr>
      <w:r w:rsidRPr="0053660B">
        <w:rPr>
          <w:sz w:val="24"/>
          <w:szCs w:val="24"/>
        </w:rPr>
        <w:t xml:space="preserve">Таблица </w:t>
      </w:r>
      <w:r w:rsidR="00D92A13" w:rsidRPr="0053660B">
        <w:rPr>
          <w:sz w:val="24"/>
          <w:szCs w:val="24"/>
        </w:rPr>
        <w:t>1</w:t>
      </w:r>
      <w:r w:rsidR="002F1F41" w:rsidRPr="0053660B">
        <w:rPr>
          <w:sz w:val="24"/>
          <w:szCs w:val="24"/>
        </w:rPr>
        <w:t>2</w:t>
      </w:r>
      <w:r w:rsidR="00D07DBA" w:rsidRPr="0053660B">
        <w:rPr>
          <w:sz w:val="24"/>
          <w:szCs w:val="24"/>
        </w:rPr>
        <w:t>.</w:t>
      </w:r>
    </w:p>
    <w:p w14:paraId="07883CD9" w14:textId="4B02A077" w:rsidR="00A43A3F" w:rsidRPr="0053660B" w:rsidRDefault="00A43A3F" w:rsidP="00A72D31">
      <w:pPr>
        <w:pStyle w:val="af4"/>
        <w:widowControl w:val="0"/>
        <w:tabs>
          <w:tab w:val="left" w:pos="1134"/>
        </w:tabs>
        <w:suppressAutoHyphens/>
        <w:spacing w:before="120" w:line="276" w:lineRule="auto"/>
        <w:ind w:left="0"/>
        <w:jc w:val="center"/>
        <w:rPr>
          <w:sz w:val="24"/>
          <w:szCs w:val="24"/>
        </w:rPr>
      </w:pPr>
      <w:r w:rsidRPr="0053660B">
        <w:rPr>
          <w:sz w:val="24"/>
          <w:szCs w:val="24"/>
        </w:rPr>
        <w:t xml:space="preserve">Прогноз численности населения Минераловодского </w:t>
      </w:r>
      <w:r w:rsidR="0061128E" w:rsidRPr="0053660B">
        <w:rPr>
          <w:sz w:val="24"/>
          <w:szCs w:val="24"/>
        </w:rPr>
        <w:t>муниципального</w:t>
      </w:r>
      <w:r w:rsidR="008F7D04" w:rsidRPr="0053660B">
        <w:rPr>
          <w:sz w:val="24"/>
          <w:szCs w:val="24"/>
        </w:rPr>
        <w:t xml:space="preserve"> округа на расчетный срок до 204</w:t>
      </w:r>
      <w:r w:rsidRPr="0053660B">
        <w:rPr>
          <w:sz w:val="24"/>
          <w:szCs w:val="24"/>
        </w:rPr>
        <w:t>2 года, тыс. человек</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0"/>
        <w:gridCol w:w="1193"/>
        <w:gridCol w:w="1193"/>
        <w:gridCol w:w="1189"/>
        <w:gridCol w:w="1215"/>
        <w:gridCol w:w="991"/>
      </w:tblGrid>
      <w:tr w:rsidR="008F7D04" w:rsidRPr="0053660B" w14:paraId="4244EFC1" w14:textId="77777777" w:rsidTr="008F7D04">
        <w:trPr>
          <w:trHeight w:val="240"/>
        </w:trPr>
        <w:tc>
          <w:tcPr>
            <w:tcW w:w="2083" w:type="pct"/>
            <w:shd w:val="clear" w:color="auto" w:fill="auto"/>
            <w:noWrap/>
            <w:vAlign w:val="center"/>
            <w:hideMark/>
          </w:tcPr>
          <w:p w14:paraId="6189FD49" w14:textId="77777777" w:rsidR="008F7D04" w:rsidRPr="0053660B" w:rsidRDefault="008F7D04" w:rsidP="008F7D04">
            <w:pPr>
              <w:jc w:val="center"/>
              <w:rPr>
                <w:b/>
                <w:bCs/>
                <w:color w:val="000000"/>
              </w:rPr>
            </w:pPr>
            <w:r w:rsidRPr="0053660B">
              <w:rPr>
                <w:b/>
                <w:bCs/>
                <w:color w:val="000000"/>
              </w:rPr>
              <w:t>Территория</w:t>
            </w:r>
          </w:p>
        </w:tc>
        <w:tc>
          <w:tcPr>
            <w:tcW w:w="602" w:type="pct"/>
            <w:shd w:val="clear" w:color="auto" w:fill="auto"/>
            <w:noWrap/>
            <w:vAlign w:val="center"/>
            <w:hideMark/>
          </w:tcPr>
          <w:p w14:paraId="05C6D42E" w14:textId="74AE94DF" w:rsidR="008F7D04" w:rsidRPr="0053660B" w:rsidRDefault="008F7D04" w:rsidP="008F7D04">
            <w:pPr>
              <w:jc w:val="center"/>
              <w:rPr>
                <w:b/>
                <w:bCs/>
                <w:color w:val="000000"/>
              </w:rPr>
            </w:pPr>
            <w:r w:rsidRPr="0053660B">
              <w:rPr>
                <w:b/>
                <w:bCs/>
                <w:color w:val="000000"/>
              </w:rPr>
              <w:t>2022 год</w:t>
            </w:r>
          </w:p>
        </w:tc>
        <w:tc>
          <w:tcPr>
            <w:tcW w:w="602" w:type="pct"/>
            <w:shd w:val="clear" w:color="auto" w:fill="auto"/>
            <w:noWrap/>
            <w:vAlign w:val="center"/>
            <w:hideMark/>
          </w:tcPr>
          <w:p w14:paraId="37C6A973" w14:textId="4B3E41E6" w:rsidR="008F7D04" w:rsidRPr="0053660B" w:rsidRDefault="008F7D04" w:rsidP="008F7D04">
            <w:pPr>
              <w:jc w:val="center"/>
              <w:rPr>
                <w:b/>
                <w:bCs/>
                <w:color w:val="000000"/>
              </w:rPr>
            </w:pPr>
            <w:r w:rsidRPr="0053660B">
              <w:rPr>
                <w:b/>
                <w:bCs/>
                <w:color w:val="000000"/>
              </w:rPr>
              <w:t>2027 год</w:t>
            </w:r>
          </w:p>
        </w:tc>
        <w:tc>
          <w:tcPr>
            <w:tcW w:w="600" w:type="pct"/>
            <w:shd w:val="clear" w:color="auto" w:fill="auto"/>
            <w:noWrap/>
            <w:vAlign w:val="center"/>
            <w:hideMark/>
          </w:tcPr>
          <w:p w14:paraId="5B5F7838" w14:textId="07E324E1" w:rsidR="008F7D04" w:rsidRPr="0053660B" w:rsidRDefault="008F7D04" w:rsidP="008F7D04">
            <w:pPr>
              <w:jc w:val="center"/>
              <w:rPr>
                <w:b/>
                <w:bCs/>
                <w:color w:val="000000"/>
              </w:rPr>
            </w:pPr>
            <w:r w:rsidRPr="0053660B">
              <w:rPr>
                <w:b/>
                <w:bCs/>
                <w:color w:val="000000"/>
              </w:rPr>
              <w:t>2032 год</w:t>
            </w:r>
          </w:p>
        </w:tc>
        <w:tc>
          <w:tcPr>
            <w:tcW w:w="613" w:type="pct"/>
            <w:shd w:val="clear" w:color="auto" w:fill="auto"/>
            <w:noWrap/>
            <w:vAlign w:val="center"/>
            <w:hideMark/>
          </w:tcPr>
          <w:p w14:paraId="7893D535" w14:textId="1DCD9202" w:rsidR="008F7D04" w:rsidRPr="0053660B" w:rsidRDefault="008F7D04" w:rsidP="008F7D04">
            <w:pPr>
              <w:jc w:val="center"/>
              <w:rPr>
                <w:b/>
                <w:bCs/>
                <w:color w:val="000000"/>
              </w:rPr>
            </w:pPr>
            <w:r w:rsidRPr="0053660B">
              <w:rPr>
                <w:b/>
                <w:bCs/>
                <w:color w:val="000000"/>
              </w:rPr>
              <w:t>2037 год</w:t>
            </w:r>
          </w:p>
        </w:tc>
        <w:tc>
          <w:tcPr>
            <w:tcW w:w="500" w:type="pct"/>
            <w:vAlign w:val="center"/>
          </w:tcPr>
          <w:p w14:paraId="5A673C6D" w14:textId="789740AF" w:rsidR="008F7D04" w:rsidRPr="0053660B" w:rsidRDefault="008F7D04" w:rsidP="008F7D04">
            <w:pPr>
              <w:jc w:val="center"/>
              <w:rPr>
                <w:b/>
                <w:bCs/>
                <w:color w:val="000000"/>
              </w:rPr>
            </w:pPr>
            <w:r w:rsidRPr="0053660B">
              <w:rPr>
                <w:b/>
                <w:bCs/>
                <w:color w:val="000000"/>
              </w:rPr>
              <w:t>2042 год</w:t>
            </w:r>
          </w:p>
        </w:tc>
      </w:tr>
      <w:tr w:rsidR="008F7D04" w:rsidRPr="0053660B" w14:paraId="29EB2A63" w14:textId="77777777" w:rsidTr="008F7D04">
        <w:trPr>
          <w:trHeight w:val="240"/>
        </w:trPr>
        <w:tc>
          <w:tcPr>
            <w:tcW w:w="2083" w:type="pct"/>
            <w:shd w:val="clear" w:color="auto" w:fill="auto"/>
            <w:noWrap/>
            <w:vAlign w:val="center"/>
          </w:tcPr>
          <w:p w14:paraId="69AE8E29" w14:textId="77777777" w:rsidR="008F7D04" w:rsidRPr="0053660B" w:rsidRDefault="008F7D04" w:rsidP="00224D33">
            <w:pPr>
              <w:jc w:val="center"/>
              <w:rPr>
                <w:b/>
                <w:bCs/>
                <w:color w:val="000000"/>
              </w:rPr>
            </w:pPr>
            <w:r w:rsidRPr="0053660B">
              <w:rPr>
                <w:b/>
                <w:bCs/>
                <w:color w:val="000000"/>
              </w:rPr>
              <w:t>1</w:t>
            </w:r>
          </w:p>
        </w:tc>
        <w:tc>
          <w:tcPr>
            <w:tcW w:w="602" w:type="pct"/>
            <w:shd w:val="clear" w:color="auto" w:fill="auto"/>
            <w:noWrap/>
            <w:vAlign w:val="center"/>
          </w:tcPr>
          <w:p w14:paraId="6890ACEF" w14:textId="77777777" w:rsidR="008F7D04" w:rsidRPr="0053660B" w:rsidRDefault="008F7D04" w:rsidP="00224D33">
            <w:pPr>
              <w:jc w:val="center"/>
              <w:rPr>
                <w:b/>
                <w:bCs/>
                <w:color w:val="000000"/>
              </w:rPr>
            </w:pPr>
            <w:r w:rsidRPr="0053660B">
              <w:rPr>
                <w:b/>
                <w:bCs/>
                <w:color w:val="000000"/>
              </w:rPr>
              <w:t>2</w:t>
            </w:r>
          </w:p>
        </w:tc>
        <w:tc>
          <w:tcPr>
            <w:tcW w:w="602" w:type="pct"/>
            <w:shd w:val="clear" w:color="auto" w:fill="auto"/>
            <w:noWrap/>
            <w:vAlign w:val="center"/>
          </w:tcPr>
          <w:p w14:paraId="11473833" w14:textId="77777777" w:rsidR="008F7D04" w:rsidRPr="0053660B" w:rsidRDefault="008F7D04" w:rsidP="00224D33">
            <w:pPr>
              <w:jc w:val="center"/>
              <w:rPr>
                <w:b/>
                <w:bCs/>
                <w:color w:val="000000"/>
              </w:rPr>
            </w:pPr>
            <w:r w:rsidRPr="0053660B">
              <w:rPr>
                <w:b/>
                <w:bCs/>
                <w:color w:val="000000"/>
              </w:rPr>
              <w:t>3</w:t>
            </w:r>
          </w:p>
        </w:tc>
        <w:tc>
          <w:tcPr>
            <w:tcW w:w="600" w:type="pct"/>
            <w:shd w:val="clear" w:color="auto" w:fill="auto"/>
            <w:noWrap/>
            <w:vAlign w:val="center"/>
          </w:tcPr>
          <w:p w14:paraId="7443BB2A" w14:textId="77777777" w:rsidR="008F7D04" w:rsidRPr="0053660B" w:rsidRDefault="008F7D04" w:rsidP="00224D33">
            <w:pPr>
              <w:jc w:val="center"/>
              <w:rPr>
                <w:b/>
                <w:bCs/>
                <w:color w:val="000000"/>
              </w:rPr>
            </w:pPr>
            <w:r w:rsidRPr="0053660B">
              <w:rPr>
                <w:b/>
                <w:bCs/>
                <w:color w:val="000000"/>
              </w:rPr>
              <w:t>4</w:t>
            </w:r>
          </w:p>
        </w:tc>
        <w:tc>
          <w:tcPr>
            <w:tcW w:w="613" w:type="pct"/>
            <w:shd w:val="clear" w:color="auto" w:fill="auto"/>
            <w:noWrap/>
            <w:vAlign w:val="center"/>
          </w:tcPr>
          <w:p w14:paraId="657034C3" w14:textId="77777777" w:rsidR="008F7D04" w:rsidRPr="0053660B" w:rsidRDefault="008F7D04" w:rsidP="00224D33">
            <w:pPr>
              <w:jc w:val="center"/>
              <w:rPr>
                <w:b/>
                <w:bCs/>
                <w:color w:val="000000"/>
              </w:rPr>
            </w:pPr>
            <w:r w:rsidRPr="0053660B">
              <w:rPr>
                <w:b/>
                <w:bCs/>
                <w:color w:val="000000"/>
              </w:rPr>
              <w:t>5</w:t>
            </w:r>
          </w:p>
        </w:tc>
        <w:tc>
          <w:tcPr>
            <w:tcW w:w="500" w:type="pct"/>
            <w:vAlign w:val="center"/>
          </w:tcPr>
          <w:p w14:paraId="1CA51C72" w14:textId="77777777" w:rsidR="008F7D04" w:rsidRPr="0053660B" w:rsidRDefault="008F7D04" w:rsidP="00224D33">
            <w:pPr>
              <w:jc w:val="center"/>
              <w:rPr>
                <w:b/>
                <w:bCs/>
                <w:color w:val="000000"/>
              </w:rPr>
            </w:pPr>
            <w:r w:rsidRPr="0053660B">
              <w:rPr>
                <w:b/>
                <w:bCs/>
                <w:color w:val="000000"/>
              </w:rPr>
              <w:t>6</w:t>
            </w:r>
          </w:p>
        </w:tc>
      </w:tr>
      <w:tr w:rsidR="008F7D04" w:rsidRPr="0053660B" w14:paraId="461C8C09" w14:textId="77777777" w:rsidTr="008F7D04">
        <w:tblPrEx>
          <w:tblBorders>
            <w:bottom w:val="single" w:sz="4" w:space="0" w:color="auto"/>
          </w:tblBorders>
        </w:tblPrEx>
        <w:trPr>
          <w:trHeight w:val="20"/>
        </w:trPr>
        <w:tc>
          <w:tcPr>
            <w:tcW w:w="2083" w:type="pct"/>
            <w:shd w:val="clear" w:color="auto" w:fill="auto"/>
            <w:noWrap/>
            <w:hideMark/>
          </w:tcPr>
          <w:p w14:paraId="3DC5E331" w14:textId="714270A2" w:rsidR="008F7D04" w:rsidRPr="0053660B" w:rsidRDefault="008F7D04" w:rsidP="0061128E">
            <w:pPr>
              <w:rPr>
                <w:b/>
                <w:bCs/>
                <w:color w:val="000000"/>
              </w:rPr>
            </w:pPr>
            <w:r w:rsidRPr="0053660B">
              <w:t xml:space="preserve">Минераловодский </w:t>
            </w:r>
            <w:r w:rsidR="0061128E" w:rsidRPr="0053660B">
              <w:t>муниципальный</w:t>
            </w:r>
            <w:r w:rsidRPr="0053660B">
              <w:t xml:space="preserve"> округ</w:t>
            </w:r>
          </w:p>
        </w:tc>
        <w:tc>
          <w:tcPr>
            <w:tcW w:w="602" w:type="pct"/>
            <w:shd w:val="clear" w:color="auto" w:fill="auto"/>
            <w:noWrap/>
            <w:hideMark/>
          </w:tcPr>
          <w:p w14:paraId="6BA9B6B9" w14:textId="3151C3FA" w:rsidR="008F7D04" w:rsidRPr="0053660B" w:rsidRDefault="008F7D04" w:rsidP="008F7D04">
            <w:pPr>
              <w:jc w:val="center"/>
              <w:rPr>
                <w:bCs/>
                <w:color w:val="000000"/>
              </w:rPr>
            </w:pPr>
            <w:r w:rsidRPr="0053660B">
              <w:t>134545</w:t>
            </w:r>
          </w:p>
        </w:tc>
        <w:tc>
          <w:tcPr>
            <w:tcW w:w="602" w:type="pct"/>
            <w:shd w:val="clear" w:color="auto" w:fill="auto"/>
            <w:noWrap/>
            <w:hideMark/>
          </w:tcPr>
          <w:p w14:paraId="68D3D4EF" w14:textId="04B32FE2" w:rsidR="008F7D04" w:rsidRPr="0053660B" w:rsidRDefault="008F7D04" w:rsidP="008F7D04">
            <w:pPr>
              <w:jc w:val="center"/>
            </w:pPr>
            <w:r w:rsidRPr="0053660B">
              <w:t>141630</w:t>
            </w:r>
          </w:p>
        </w:tc>
        <w:tc>
          <w:tcPr>
            <w:tcW w:w="600" w:type="pct"/>
            <w:shd w:val="clear" w:color="auto" w:fill="auto"/>
            <w:noWrap/>
            <w:hideMark/>
          </w:tcPr>
          <w:p w14:paraId="219CCD3C" w14:textId="7257F805" w:rsidR="008F7D04" w:rsidRPr="0053660B" w:rsidRDefault="008F7D04" w:rsidP="008F7D04">
            <w:pPr>
              <w:jc w:val="center"/>
            </w:pPr>
            <w:r w:rsidRPr="0053660B">
              <w:t>145700</w:t>
            </w:r>
          </w:p>
        </w:tc>
        <w:tc>
          <w:tcPr>
            <w:tcW w:w="613" w:type="pct"/>
            <w:shd w:val="clear" w:color="auto" w:fill="auto"/>
            <w:noWrap/>
            <w:hideMark/>
          </w:tcPr>
          <w:p w14:paraId="177A4CAB" w14:textId="36327D8E" w:rsidR="008F7D04" w:rsidRPr="0053660B" w:rsidRDefault="008F7D04" w:rsidP="008F7D04">
            <w:pPr>
              <w:jc w:val="center"/>
            </w:pPr>
            <w:r w:rsidRPr="0053660B">
              <w:t>150800</w:t>
            </w:r>
          </w:p>
        </w:tc>
        <w:tc>
          <w:tcPr>
            <w:tcW w:w="500" w:type="pct"/>
            <w:shd w:val="clear" w:color="auto" w:fill="auto"/>
          </w:tcPr>
          <w:p w14:paraId="49DBF5BE" w14:textId="1A9ED414" w:rsidR="008F7D04" w:rsidRPr="0053660B" w:rsidRDefault="008F7D04" w:rsidP="008F7D04">
            <w:pPr>
              <w:jc w:val="center"/>
            </w:pPr>
            <w:r w:rsidRPr="0053660B">
              <w:t>155900</w:t>
            </w:r>
          </w:p>
        </w:tc>
      </w:tr>
    </w:tbl>
    <w:p w14:paraId="33EEB08B" w14:textId="1BD57B36" w:rsidR="009A2CB7" w:rsidRPr="0053660B" w:rsidRDefault="009A2CB7" w:rsidP="002F1F41">
      <w:pPr>
        <w:pStyle w:val="0212166"/>
        <w:jc w:val="center"/>
        <w:rPr>
          <w:b w:val="0"/>
        </w:rPr>
      </w:pPr>
      <w:r w:rsidRPr="0053660B">
        <w:rPr>
          <w:b w:val="0"/>
        </w:rPr>
        <w:t>3.2 Объем планируемого жилищного строительства</w:t>
      </w:r>
    </w:p>
    <w:p w14:paraId="261E92EE" w14:textId="799E79E5" w:rsidR="009A2CB7" w:rsidRPr="0053660B" w:rsidRDefault="003B52E5" w:rsidP="00A72D31">
      <w:pPr>
        <w:widowControl w:val="0"/>
        <w:suppressAutoHyphens/>
        <w:spacing w:line="276" w:lineRule="auto"/>
        <w:ind w:firstLine="709"/>
        <w:jc w:val="both"/>
        <w:rPr>
          <w:sz w:val="24"/>
          <w:szCs w:val="24"/>
        </w:rPr>
      </w:pPr>
      <w:r w:rsidRPr="0053660B">
        <w:rPr>
          <w:sz w:val="24"/>
          <w:szCs w:val="24"/>
        </w:rPr>
        <w:t>Жилищное хозяйство является одним из основных видов де</w:t>
      </w:r>
      <w:r w:rsidR="005235B0" w:rsidRPr="0053660B">
        <w:rPr>
          <w:sz w:val="24"/>
          <w:szCs w:val="24"/>
        </w:rPr>
        <w:t>ятельности, от функционирования</w:t>
      </w:r>
      <w:r w:rsidRPr="0053660B">
        <w:rPr>
          <w:sz w:val="24"/>
          <w:szCs w:val="24"/>
        </w:rPr>
        <w:t xml:space="preserve"> которого непосредственно зависит уровень жизни населения.</w:t>
      </w:r>
    </w:p>
    <w:p w14:paraId="52FC06D9" w14:textId="1FAA1DEF" w:rsidR="003B52E5" w:rsidRPr="0053660B" w:rsidRDefault="003B52E5" w:rsidP="00A72D31">
      <w:pPr>
        <w:widowControl w:val="0"/>
        <w:suppressAutoHyphens/>
        <w:spacing w:line="276" w:lineRule="auto"/>
        <w:ind w:firstLine="709"/>
        <w:jc w:val="both"/>
        <w:rPr>
          <w:sz w:val="24"/>
          <w:szCs w:val="24"/>
        </w:rPr>
      </w:pPr>
      <w:r w:rsidRPr="0053660B">
        <w:rPr>
          <w:sz w:val="24"/>
          <w:szCs w:val="24"/>
        </w:rPr>
        <w:t>Для развития жилищного строительства на территории Минераловодского муниципального округа характерны следующие сдерживающие факторы:</w:t>
      </w:r>
    </w:p>
    <w:p w14:paraId="5B937AD0" w14:textId="28F9EA49" w:rsidR="003B52E5" w:rsidRPr="0053660B" w:rsidRDefault="003B52E5" w:rsidP="00A72D31">
      <w:pPr>
        <w:pStyle w:val="af4"/>
        <w:widowControl w:val="0"/>
        <w:numPr>
          <w:ilvl w:val="0"/>
          <w:numId w:val="65"/>
        </w:numPr>
        <w:suppressAutoHyphens/>
        <w:spacing w:line="276" w:lineRule="auto"/>
        <w:ind w:left="0" w:firstLine="426"/>
        <w:jc w:val="both"/>
        <w:rPr>
          <w:sz w:val="24"/>
          <w:szCs w:val="24"/>
        </w:rPr>
      </w:pPr>
      <w:r w:rsidRPr="0053660B">
        <w:rPr>
          <w:sz w:val="24"/>
          <w:szCs w:val="24"/>
        </w:rPr>
        <w:t>дефицит свободных земельных участков;</w:t>
      </w:r>
    </w:p>
    <w:p w14:paraId="43DB656A" w14:textId="3D42E7C7" w:rsidR="003B52E5" w:rsidRPr="0053660B" w:rsidRDefault="003B52E5" w:rsidP="00A72D31">
      <w:pPr>
        <w:pStyle w:val="af4"/>
        <w:widowControl w:val="0"/>
        <w:numPr>
          <w:ilvl w:val="0"/>
          <w:numId w:val="65"/>
        </w:numPr>
        <w:suppressAutoHyphens/>
        <w:spacing w:line="276" w:lineRule="auto"/>
        <w:ind w:left="0" w:firstLine="426"/>
        <w:jc w:val="both"/>
        <w:rPr>
          <w:sz w:val="24"/>
          <w:szCs w:val="24"/>
        </w:rPr>
      </w:pPr>
      <w:r w:rsidRPr="0053660B">
        <w:rPr>
          <w:sz w:val="24"/>
          <w:szCs w:val="24"/>
        </w:rPr>
        <w:t>сложность рельефа;</w:t>
      </w:r>
    </w:p>
    <w:p w14:paraId="52CE63E8" w14:textId="45146270" w:rsidR="003B52E5" w:rsidRPr="0053660B" w:rsidRDefault="003B52E5" w:rsidP="00A72D31">
      <w:pPr>
        <w:pStyle w:val="af4"/>
        <w:widowControl w:val="0"/>
        <w:numPr>
          <w:ilvl w:val="0"/>
          <w:numId w:val="65"/>
        </w:numPr>
        <w:suppressAutoHyphens/>
        <w:spacing w:line="276" w:lineRule="auto"/>
        <w:ind w:left="0" w:firstLine="426"/>
        <w:jc w:val="both"/>
        <w:rPr>
          <w:sz w:val="24"/>
          <w:szCs w:val="24"/>
        </w:rPr>
      </w:pPr>
      <w:r w:rsidRPr="0053660B">
        <w:rPr>
          <w:sz w:val="24"/>
          <w:szCs w:val="24"/>
        </w:rPr>
        <w:t>сейсмичность территории в 7</w:t>
      </w:r>
      <w:r w:rsidR="005235B0" w:rsidRPr="0053660B">
        <w:rPr>
          <w:sz w:val="24"/>
          <w:szCs w:val="24"/>
        </w:rPr>
        <w:t>–</w:t>
      </w:r>
      <w:r w:rsidRPr="0053660B">
        <w:rPr>
          <w:sz w:val="24"/>
          <w:szCs w:val="24"/>
        </w:rPr>
        <w:t>9 баллов;</w:t>
      </w:r>
    </w:p>
    <w:p w14:paraId="52DB914C" w14:textId="7685FF3E" w:rsidR="003B52E5" w:rsidRPr="0053660B" w:rsidRDefault="003B52E5" w:rsidP="00A72D31">
      <w:pPr>
        <w:pStyle w:val="af4"/>
        <w:widowControl w:val="0"/>
        <w:numPr>
          <w:ilvl w:val="0"/>
          <w:numId w:val="65"/>
        </w:numPr>
        <w:suppressAutoHyphens/>
        <w:spacing w:line="276" w:lineRule="auto"/>
        <w:ind w:left="0" w:firstLine="426"/>
        <w:jc w:val="both"/>
        <w:rPr>
          <w:sz w:val="24"/>
          <w:szCs w:val="24"/>
        </w:rPr>
      </w:pPr>
      <w:r w:rsidRPr="0053660B">
        <w:rPr>
          <w:sz w:val="24"/>
          <w:szCs w:val="24"/>
        </w:rPr>
        <w:t>наличие плодородных сельскохозяйственных земель вокруг населенных пунктов;</w:t>
      </w:r>
    </w:p>
    <w:p w14:paraId="4C61FE87" w14:textId="7E0C31DE" w:rsidR="003B52E5" w:rsidRPr="0053660B" w:rsidRDefault="003B52E5" w:rsidP="00A72D31">
      <w:pPr>
        <w:pStyle w:val="af4"/>
        <w:widowControl w:val="0"/>
        <w:numPr>
          <w:ilvl w:val="0"/>
          <w:numId w:val="65"/>
        </w:numPr>
        <w:suppressAutoHyphens/>
        <w:spacing w:line="276" w:lineRule="auto"/>
        <w:ind w:left="0" w:firstLine="426"/>
        <w:jc w:val="both"/>
        <w:rPr>
          <w:sz w:val="24"/>
          <w:szCs w:val="24"/>
        </w:rPr>
      </w:pPr>
      <w:r w:rsidRPr="0053660B">
        <w:rPr>
          <w:sz w:val="24"/>
          <w:szCs w:val="24"/>
        </w:rPr>
        <w:t>санитарные зоны предприятий;</w:t>
      </w:r>
    </w:p>
    <w:p w14:paraId="666E6CCA" w14:textId="61B3B46B" w:rsidR="003B52E5" w:rsidRPr="0053660B" w:rsidRDefault="003B52E5" w:rsidP="00A72D31">
      <w:pPr>
        <w:pStyle w:val="af4"/>
        <w:widowControl w:val="0"/>
        <w:numPr>
          <w:ilvl w:val="0"/>
          <w:numId w:val="65"/>
        </w:numPr>
        <w:suppressAutoHyphens/>
        <w:spacing w:line="276" w:lineRule="auto"/>
        <w:ind w:left="0" w:firstLine="426"/>
        <w:jc w:val="both"/>
        <w:rPr>
          <w:sz w:val="24"/>
          <w:szCs w:val="24"/>
        </w:rPr>
      </w:pPr>
      <w:r w:rsidRPr="0053660B">
        <w:rPr>
          <w:sz w:val="24"/>
          <w:szCs w:val="24"/>
        </w:rPr>
        <w:t>особо охраняемые природные объекты;</w:t>
      </w:r>
    </w:p>
    <w:p w14:paraId="5C4B24E7" w14:textId="6E8D0A80" w:rsidR="003B52E5" w:rsidRPr="0053660B" w:rsidRDefault="003B52E5" w:rsidP="00A72D31">
      <w:pPr>
        <w:pStyle w:val="af4"/>
        <w:widowControl w:val="0"/>
        <w:numPr>
          <w:ilvl w:val="0"/>
          <w:numId w:val="65"/>
        </w:numPr>
        <w:suppressAutoHyphens/>
        <w:spacing w:line="276" w:lineRule="auto"/>
        <w:ind w:left="0" w:firstLine="426"/>
        <w:jc w:val="both"/>
        <w:rPr>
          <w:sz w:val="24"/>
          <w:szCs w:val="24"/>
        </w:rPr>
      </w:pPr>
      <w:r w:rsidRPr="0053660B">
        <w:rPr>
          <w:sz w:val="24"/>
          <w:szCs w:val="24"/>
        </w:rPr>
        <w:t>участки проявления опасных физико-геологических процессов и явлений.</w:t>
      </w:r>
    </w:p>
    <w:p w14:paraId="7A7178D0" w14:textId="257274D1" w:rsidR="003B52E5" w:rsidRPr="0053660B" w:rsidRDefault="003B52E5" w:rsidP="005235B0">
      <w:pPr>
        <w:widowControl w:val="0"/>
        <w:suppressAutoHyphens/>
        <w:spacing w:line="276" w:lineRule="auto"/>
        <w:ind w:firstLine="709"/>
        <w:jc w:val="both"/>
        <w:rPr>
          <w:sz w:val="24"/>
          <w:szCs w:val="24"/>
        </w:rPr>
      </w:pPr>
      <w:r w:rsidRPr="0053660B">
        <w:rPr>
          <w:sz w:val="24"/>
          <w:szCs w:val="24"/>
        </w:rPr>
        <w:t xml:space="preserve">Возможными направлениями развития жилищного строительства в Минераловодском </w:t>
      </w:r>
      <w:r w:rsidR="00E16667" w:rsidRPr="0053660B">
        <w:rPr>
          <w:sz w:val="24"/>
          <w:szCs w:val="24"/>
        </w:rPr>
        <w:t>муниципальном</w:t>
      </w:r>
      <w:r w:rsidRPr="0053660B">
        <w:rPr>
          <w:sz w:val="24"/>
          <w:szCs w:val="24"/>
        </w:rPr>
        <w:t xml:space="preserve"> округе являются:</w:t>
      </w:r>
    </w:p>
    <w:p w14:paraId="6E34B620" w14:textId="2F046D7A" w:rsidR="003B52E5" w:rsidRPr="0053660B" w:rsidRDefault="003B52E5" w:rsidP="00A72D31">
      <w:pPr>
        <w:pStyle w:val="af4"/>
        <w:widowControl w:val="0"/>
        <w:numPr>
          <w:ilvl w:val="0"/>
          <w:numId w:val="65"/>
        </w:numPr>
        <w:suppressAutoHyphens/>
        <w:spacing w:line="276" w:lineRule="auto"/>
        <w:ind w:left="0" w:firstLine="426"/>
        <w:jc w:val="both"/>
        <w:rPr>
          <w:sz w:val="24"/>
          <w:szCs w:val="24"/>
        </w:rPr>
      </w:pPr>
      <w:r w:rsidRPr="0053660B">
        <w:rPr>
          <w:sz w:val="24"/>
          <w:szCs w:val="24"/>
        </w:rPr>
        <w:t>более рациональное использование территорий;</w:t>
      </w:r>
    </w:p>
    <w:p w14:paraId="773BDF7C" w14:textId="12D76E4F" w:rsidR="003B52E5" w:rsidRPr="0053660B" w:rsidRDefault="003B52E5" w:rsidP="00A72D31">
      <w:pPr>
        <w:pStyle w:val="af4"/>
        <w:widowControl w:val="0"/>
        <w:numPr>
          <w:ilvl w:val="0"/>
          <w:numId w:val="65"/>
        </w:numPr>
        <w:suppressAutoHyphens/>
        <w:spacing w:line="276" w:lineRule="auto"/>
        <w:ind w:left="0" w:firstLine="426"/>
        <w:jc w:val="both"/>
        <w:rPr>
          <w:sz w:val="24"/>
          <w:szCs w:val="24"/>
        </w:rPr>
      </w:pPr>
      <w:r w:rsidRPr="0053660B">
        <w:rPr>
          <w:sz w:val="24"/>
          <w:szCs w:val="24"/>
        </w:rPr>
        <w:t>ликвидация ветхого и аварийного жилья;</w:t>
      </w:r>
    </w:p>
    <w:p w14:paraId="53E07DA4" w14:textId="7FD53B87" w:rsidR="003B52E5" w:rsidRPr="0053660B" w:rsidRDefault="003B52E5" w:rsidP="00A72D31">
      <w:pPr>
        <w:pStyle w:val="af4"/>
        <w:widowControl w:val="0"/>
        <w:numPr>
          <w:ilvl w:val="0"/>
          <w:numId w:val="65"/>
        </w:numPr>
        <w:suppressAutoHyphens/>
        <w:spacing w:line="276" w:lineRule="auto"/>
        <w:ind w:left="0" w:firstLine="426"/>
        <w:jc w:val="both"/>
        <w:rPr>
          <w:sz w:val="24"/>
          <w:szCs w:val="24"/>
        </w:rPr>
      </w:pPr>
      <w:r w:rsidRPr="0053660B">
        <w:rPr>
          <w:sz w:val="24"/>
          <w:szCs w:val="24"/>
        </w:rPr>
        <w:t>разработка компенсирующих, эколого-реконструктивных и эколого-конструктивных мероприятий с целью сокращения размеров санитарно-защитных зон в черте муниципальных образований.</w:t>
      </w:r>
    </w:p>
    <w:p w14:paraId="705C128A" w14:textId="51E83763" w:rsidR="00D07DBA" w:rsidRPr="0053660B" w:rsidRDefault="00D07DBA" w:rsidP="005235B0">
      <w:pPr>
        <w:widowControl w:val="0"/>
        <w:suppressAutoHyphens/>
        <w:spacing w:line="276" w:lineRule="auto"/>
        <w:ind w:firstLine="709"/>
        <w:jc w:val="both"/>
        <w:rPr>
          <w:sz w:val="24"/>
          <w:szCs w:val="24"/>
        </w:rPr>
      </w:pPr>
      <w:r w:rsidRPr="0053660B">
        <w:rPr>
          <w:sz w:val="24"/>
          <w:szCs w:val="24"/>
        </w:rPr>
        <w:t>Несмотря на сложности и наличие ряда проблем, в результате комплексной оценки территориальных ресурсов Минераловодского муниципального округа были выявлены территории</w:t>
      </w:r>
      <w:r w:rsidR="005235B0" w:rsidRPr="0053660B">
        <w:rPr>
          <w:sz w:val="24"/>
          <w:szCs w:val="24"/>
        </w:rPr>
        <w:t>,</w:t>
      </w:r>
      <w:r w:rsidRPr="0053660B">
        <w:rPr>
          <w:sz w:val="24"/>
          <w:szCs w:val="24"/>
        </w:rPr>
        <w:t xml:space="preserve"> пригодные для жилищного освоения в границах населенного пункта.</w:t>
      </w:r>
    </w:p>
    <w:p w14:paraId="72DC046E" w14:textId="20D9237E" w:rsidR="00D07DBA" w:rsidRPr="0053660B" w:rsidRDefault="00CB3A5F" w:rsidP="005235B0">
      <w:pPr>
        <w:widowControl w:val="0"/>
        <w:suppressAutoHyphens/>
        <w:spacing w:line="276" w:lineRule="auto"/>
        <w:ind w:firstLine="709"/>
        <w:jc w:val="both"/>
        <w:rPr>
          <w:sz w:val="24"/>
          <w:szCs w:val="24"/>
        </w:rPr>
      </w:pPr>
      <w:r w:rsidRPr="0053660B">
        <w:rPr>
          <w:sz w:val="24"/>
          <w:szCs w:val="24"/>
        </w:rPr>
        <w:t>Г</w:t>
      </w:r>
      <w:r w:rsidR="00D07DBA" w:rsidRPr="0053660B">
        <w:rPr>
          <w:sz w:val="24"/>
          <w:szCs w:val="24"/>
        </w:rPr>
        <w:t>енеральн</w:t>
      </w:r>
      <w:r w:rsidRPr="0053660B">
        <w:rPr>
          <w:sz w:val="24"/>
          <w:szCs w:val="24"/>
        </w:rPr>
        <w:t>ым</w:t>
      </w:r>
      <w:r w:rsidR="00D07DBA" w:rsidRPr="0053660B">
        <w:rPr>
          <w:sz w:val="24"/>
          <w:szCs w:val="24"/>
        </w:rPr>
        <w:t xml:space="preserve"> план</w:t>
      </w:r>
      <w:r w:rsidRPr="0053660B">
        <w:rPr>
          <w:sz w:val="24"/>
          <w:szCs w:val="24"/>
        </w:rPr>
        <w:t>ом</w:t>
      </w:r>
      <w:r w:rsidR="00D07DBA" w:rsidRPr="0053660B">
        <w:rPr>
          <w:sz w:val="24"/>
          <w:szCs w:val="24"/>
        </w:rPr>
        <w:t xml:space="preserve"> Минераловодского муниципального округа</w:t>
      </w:r>
      <w:r w:rsidRPr="0053660B">
        <w:rPr>
          <w:sz w:val="24"/>
          <w:szCs w:val="24"/>
        </w:rPr>
        <w:t xml:space="preserve"> Ставропольского края</w:t>
      </w:r>
      <w:r w:rsidR="00D07DBA" w:rsidRPr="0053660B">
        <w:rPr>
          <w:sz w:val="24"/>
          <w:szCs w:val="24"/>
        </w:rPr>
        <w:t xml:space="preserve"> предполагается выделение 50 участков (на первую очередь и проектный срок генерального плана) под жилую застройку общей площадью более 800 га.</w:t>
      </w:r>
    </w:p>
    <w:p w14:paraId="68E00AEE" w14:textId="300445F0" w:rsidR="00D07DBA" w:rsidRPr="0053660B" w:rsidRDefault="00D07DBA" w:rsidP="005235B0">
      <w:pPr>
        <w:widowControl w:val="0"/>
        <w:suppressAutoHyphens/>
        <w:spacing w:line="276" w:lineRule="auto"/>
        <w:ind w:firstLine="709"/>
        <w:jc w:val="both"/>
        <w:rPr>
          <w:sz w:val="24"/>
          <w:szCs w:val="24"/>
        </w:rPr>
      </w:pPr>
      <w:r w:rsidRPr="0053660B">
        <w:rPr>
          <w:sz w:val="24"/>
          <w:szCs w:val="24"/>
        </w:rPr>
        <w:t>В соответствии с произведенным демографическим прогнозом, жилищный фонд Минераловодского муниципального округа к расчетному сроку реализации генерального плана (2042 год) должен составлять не менее 3913090 м</w:t>
      </w:r>
      <w:r w:rsidRPr="0053660B">
        <w:rPr>
          <w:sz w:val="24"/>
          <w:szCs w:val="24"/>
          <w:vertAlign w:val="superscript"/>
        </w:rPr>
        <w:t>2</w:t>
      </w:r>
      <w:r w:rsidRPr="0053660B">
        <w:rPr>
          <w:sz w:val="24"/>
          <w:szCs w:val="24"/>
        </w:rPr>
        <w:t>.</w:t>
      </w:r>
    </w:p>
    <w:p w14:paraId="313C9238" w14:textId="41BCFC46" w:rsidR="00D07DBA" w:rsidRPr="0053660B" w:rsidRDefault="00D07DBA" w:rsidP="005235B0">
      <w:pPr>
        <w:widowControl w:val="0"/>
        <w:suppressAutoHyphens/>
        <w:spacing w:line="276" w:lineRule="auto"/>
        <w:ind w:firstLine="709"/>
        <w:jc w:val="both"/>
        <w:rPr>
          <w:sz w:val="24"/>
          <w:szCs w:val="24"/>
        </w:rPr>
      </w:pPr>
      <w:r w:rsidRPr="0053660B">
        <w:rPr>
          <w:sz w:val="24"/>
          <w:szCs w:val="24"/>
        </w:rPr>
        <w:t xml:space="preserve">Расчет нормативной площади общего объема жилищного фонда и средней жилищной обеспеченности в Минераловодском муниципальном округе представлен в таблице </w:t>
      </w:r>
      <w:r w:rsidR="00D92A13" w:rsidRPr="0053660B">
        <w:rPr>
          <w:sz w:val="24"/>
          <w:szCs w:val="24"/>
        </w:rPr>
        <w:t>1</w:t>
      </w:r>
      <w:r w:rsidR="007C5148" w:rsidRPr="0053660B">
        <w:rPr>
          <w:sz w:val="24"/>
          <w:szCs w:val="24"/>
        </w:rPr>
        <w:t>3</w:t>
      </w:r>
      <w:r w:rsidRPr="0053660B">
        <w:rPr>
          <w:sz w:val="24"/>
          <w:szCs w:val="24"/>
        </w:rPr>
        <w:t>.</w:t>
      </w:r>
    </w:p>
    <w:p w14:paraId="7BC22D48" w14:textId="1256AF51" w:rsidR="00D07DBA" w:rsidRPr="0053660B" w:rsidRDefault="00D07DBA" w:rsidP="00A72D31">
      <w:pPr>
        <w:widowControl w:val="0"/>
        <w:suppressAutoHyphens/>
        <w:spacing w:line="276" w:lineRule="auto"/>
        <w:jc w:val="right"/>
        <w:rPr>
          <w:sz w:val="24"/>
          <w:szCs w:val="24"/>
        </w:rPr>
      </w:pPr>
      <w:r w:rsidRPr="0053660B">
        <w:rPr>
          <w:sz w:val="24"/>
          <w:szCs w:val="24"/>
        </w:rPr>
        <w:t xml:space="preserve">Таблица </w:t>
      </w:r>
      <w:r w:rsidR="00D92A13" w:rsidRPr="0053660B">
        <w:rPr>
          <w:sz w:val="24"/>
          <w:szCs w:val="24"/>
        </w:rPr>
        <w:t>1</w:t>
      </w:r>
      <w:r w:rsidR="007C5148" w:rsidRPr="0053660B">
        <w:rPr>
          <w:sz w:val="24"/>
          <w:szCs w:val="24"/>
        </w:rPr>
        <w:t>3</w:t>
      </w:r>
    </w:p>
    <w:p w14:paraId="3D96A924" w14:textId="77EE27BD" w:rsidR="00D07DBA" w:rsidRPr="0053660B" w:rsidRDefault="00D07DBA" w:rsidP="00A72D31">
      <w:pPr>
        <w:widowControl w:val="0"/>
        <w:suppressAutoHyphens/>
        <w:spacing w:line="276" w:lineRule="auto"/>
        <w:jc w:val="center"/>
        <w:rPr>
          <w:sz w:val="24"/>
          <w:szCs w:val="24"/>
        </w:rPr>
      </w:pPr>
      <w:r w:rsidRPr="0053660B">
        <w:rPr>
          <w:sz w:val="24"/>
          <w:szCs w:val="24"/>
        </w:rPr>
        <w:t>Расчет нормативной площади общего объема жилищного фонда и средней жилищной обеспеченности в Минераловодском муниципальном округе</w:t>
      </w:r>
    </w:p>
    <w:tbl>
      <w:tblPr>
        <w:tblW w:w="5000" w:type="pct"/>
        <w:tblLayout w:type="fixed"/>
        <w:tblLook w:val="0000" w:firstRow="0" w:lastRow="0" w:firstColumn="0" w:lastColumn="0" w:noHBand="0" w:noVBand="0"/>
      </w:tblPr>
      <w:tblGrid>
        <w:gridCol w:w="851"/>
        <w:gridCol w:w="850"/>
        <w:gridCol w:w="848"/>
        <w:gridCol w:w="1274"/>
        <w:gridCol w:w="707"/>
        <w:gridCol w:w="709"/>
        <w:gridCol w:w="709"/>
        <w:gridCol w:w="993"/>
        <w:gridCol w:w="991"/>
        <w:gridCol w:w="995"/>
        <w:gridCol w:w="979"/>
      </w:tblGrid>
      <w:tr w:rsidR="00D07DBA" w:rsidRPr="0053660B" w14:paraId="09DE2BA5" w14:textId="77777777" w:rsidTr="00224D33">
        <w:trPr>
          <w:trHeight w:val="20"/>
          <w:tblHeader/>
        </w:trPr>
        <w:tc>
          <w:tcPr>
            <w:tcW w:w="1287" w:type="pct"/>
            <w:gridSpan w:val="3"/>
            <w:tcBorders>
              <w:top w:val="single" w:sz="4" w:space="0" w:color="auto"/>
              <w:left w:val="single" w:sz="4" w:space="0" w:color="auto"/>
              <w:bottom w:val="single" w:sz="4" w:space="0" w:color="auto"/>
              <w:right w:val="single" w:sz="8" w:space="0" w:color="auto"/>
            </w:tcBorders>
            <w:shd w:val="clear" w:color="auto" w:fill="auto"/>
            <w:vAlign w:val="center"/>
          </w:tcPr>
          <w:p w14:paraId="32D5B31B" w14:textId="77777777" w:rsidR="00D07DBA" w:rsidRPr="0053660B" w:rsidRDefault="00D07DBA" w:rsidP="00224D33">
            <w:pPr>
              <w:jc w:val="center"/>
              <w:rPr>
                <w:b/>
              </w:rPr>
            </w:pPr>
            <w:r w:rsidRPr="0053660B">
              <w:rPr>
                <w:b/>
              </w:rPr>
              <w:lastRenderedPageBreak/>
              <w:t xml:space="preserve">Население, </w:t>
            </w:r>
            <w:r w:rsidRPr="0053660B">
              <w:rPr>
                <w:b/>
              </w:rPr>
              <w:br/>
              <w:t xml:space="preserve">тысяч человек на </w:t>
            </w:r>
            <w:r w:rsidRPr="0053660B">
              <w:rPr>
                <w:b/>
              </w:rPr>
              <w:br/>
              <w:t>1 января отчетного года</w:t>
            </w:r>
          </w:p>
        </w:tc>
        <w:tc>
          <w:tcPr>
            <w:tcW w:w="643" w:type="pct"/>
            <w:vMerge w:val="restart"/>
            <w:tcBorders>
              <w:top w:val="single" w:sz="4" w:space="0" w:color="auto"/>
              <w:left w:val="nil"/>
              <w:right w:val="single" w:sz="8" w:space="0" w:color="auto"/>
            </w:tcBorders>
            <w:shd w:val="clear" w:color="auto" w:fill="auto"/>
            <w:noWrap/>
            <w:vAlign w:val="center"/>
          </w:tcPr>
          <w:p w14:paraId="4B44E60E" w14:textId="77777777" w:rsidR="00D07DBA" w:rsidRPr="0053660B" w:rsidRDefault="00D07DBA" w:rsidP="00224D33">
            <w:pPr>
              <w:jc w:val="center"/>
              <w:rPr>
                <w:b/>
              </w:rPr>
            </w:pPr>
            <w:r w:rsidRPr="0053660B">
              <w:rPr>
                <w:b/>
              </w:rPr>
              <w:t>Жилой</w:t>
            </w:r>
          </w:p>
          <w:p w14:paraId="2D3A795C" w14:textId="77777777" w:rsidR="00D07DBA" w:rsidRPr="0053660B" w:rsidRDefault="00D07DBA" w:rsidP="00224D33">
            <w:pPr>
              <w:jc w:val="center"/>
              <w:rPr>
                <w:b/>
              </w:rPr>
            </w:pPr>
            <w:r w:rsidRPr="0053660B">
              <w:rPr>
                <w:b/>
              </w:rPr>
              <w:t>фонд</w:t>
            </w:r>
          </w:p>
          <w:p w14:paraId="374E82D5" w14:textId="77777777" w:rsidR="00D07DBA" w:rsidRPr="0053660B" w:rsidRDefault="00D07DBA" w:rsidP="00224D33">
            <w:pPr>
              <w:jc w:val="center"/>
              <w:rPr>
                <w:b/>
              </w:rPr>
            </w:pPr>
            <w:r w:rsidRPr="0053660B">
              <w:rPr>
                <w:b/>
              </w:rPr>
              <w:t xml:space="preserve">на начало </w:t>
            </w:r>
            <w:r w:rsidRPr="0053660B">
              <w:rPr>
                <w:b/>
              </w:rPr>
              <w:br/>
              <w:t>2022 года,</w:t>
            </w:r>
          </w:p>
          <w:p w14:paraId="59FDF8FF" w14:textId="77777777" w:rsidR="00D07DBA" w:rsidRPr="0053660B" w:rsidRDefault="00D07DBA" w:rsidP="00224D33">
            <w:pPr>
              <w:jc w:val="center"/>
              <w:rPr>
                <w:b/>
              </w:rPr>
            </w:pPr>
            <w:r w:rsidRPr="0053660B">
              <w:rPr>
                <w:b/>
              </w:rPr>
              <w:t>тыс. м</w:t>
            </w:r>
            <w:r w:rsidRPr="0053660B">
              <w:rPr>
                <w:b/>
                <w:vertAlign w:val="superscript"/>
              </w:rPr>
              <w:t>2</w:t>
            </w:r>
          </w:p>
        </w:tc>
        <w:tc>
          <w:tcPr>
            <w:tcW w:w="1073" w:type="pct"/>
            <w:gridSpan w:val="3"/>
            <w:tcBorders>
              <w:top w:val="single" w:sz="4" w:space="0" w:color="auto"/>
              <w:left w:val="nil"/>
              <w:bottom w:val="single" w:sz="4" w:space="0" w:color="auto"/>
              <w:right w:val="single" w:sz="8" w:space="0" w:color="auto"/>
            </w:tcBorders>
            <w:shd w:val="clear" w:color="auto" w:fill="auto"/>
            <w:vAlign w:val="center"/>
          </w:tcPr>
          <w:p w14:paraId="7F4643BF" w14:textId="77777777" w:rsidR="00D07DBA" w:rsidRPr="0053660B" w:rsidRDefault="00D07DBA" w:rsidP="00224D33">
            <w:pPr>
              <w:jc w:val="center"/>
              <w:rPr>
                <w:b/>
              </w:rPr>
            </w:pPr>
            <w:r w:rsidRPr="0053660B">
              <w:rPr>
                <w:b/>
              </w:rPr>
              <w:t>Жилищная</w:t>
            </w:r>
          </w:p>
          <w:p w14:paraId="45A1F2EB" w14:textId="77777777" w:rsidR="00D07DBA" w:rsidRPr="0053660B" w:rsidRDefault="00D07DBA" w:rsidP="00224D33">
            <w:pPr>
              <w:jc w:val="center"/>
              <w:rPr>
                <w:b/>
              </w:rPr>
            </w:pPr>
            <w:r w:rsidRPr="0053660B">
              <w:rPr>
                <w:b/>
              </w:rPr>
              <w:t>обеспеченность, м</w:t>
            </w:r>
            <w:r w:rsidRPr="0053660B">
              <w:rPr>
                <w:b/>
                <w:vertAlign w:val="superscript"/>
              </w:rPr>
              <w:t>2</w:t>
            </w:r>
            <w:r w:rsidRPr="0053660B">
              <w:rPr>
                <w:b/>
              </w:rPr>
              <w:t>/человек</w:t>
            </w:r>
          </w:p>
        </w:tc>
        <w:tc>
          <w:tcPr>
            <w:tcW w:w="1001" w:type="pct"/>
            <w:gridSpan w:val="2"/>
            <w:tcBorders>
              <w:top w:val="single" w:sz="4" w:space="0" w:color="auto"/>
              <w:left w:val="nil"/>
              <w:bottom w:val="single" w:sz="4" w:space="0" w:color="auto"/>
              <w:right w:val="single" w:sz="8" w:space="0" w:color="auto"/>
            </w:tcBorders>
            <w:shd w:val="clear" w:color="auto" w:fill="auto"/>
            <w:vAlign w:val="center"/>
          </w:tcPr>
          <w:p w14:paraId="70F0F703" w14:textId="77777777" w:rsidR="00D07DBA" w:rsidRPr="0053660B" w:rsidRDefault="00D07DBA" w:rsidP="00224D33">
            <w:pPr>
              <w:jc w:val="center"/>
              <w:rPr>
                <w:b/>
              </w:rPr>
            </w:pPr>
            <w:r w:rsidRPr="0053660B">
              <w:rPr>
                <w:b/>
              </w:rPr>
              <w:t xml:space="preserve">Жилищный </w:t>
            </w:r>
            <w:r w:rsidRPr="0053660B">
              <w:rPr>
                <w:b/>
              </w:rPr>
              <w:br/>
              <w:t>фонд — всего,</w:t>
            </w:r>
          </w:p>
          <w:p w14:paraId="67411F87" w14:textId="77777777" w:rsidR="00D07DBA" w:rsidRPr="0053660B" w:rsidRDefault="00D07DBA" w:rsidP="00224D33">
            <w:pPr>
              <w:jc w:val="center"/>
              <w:rPr>
                <w:b/>
              </w:rPr>
            </w:pPr>
            <w:r w:rsidRPr="0053660B">
              <w:rPr>
                <w:b/>
              </w:rPr>
              <w:t>тыс. м</w:t>
            </w:r>
            <w:r w:rsidRPr="0053660B">
              <w:rPr>
                <w:b/>
                <w:vertAlign w:val="superscript"/>
              </w:rPr>
              <w:t>2</w:t>
            </w:r>
          </w:p>
        </w:tc>
        <w:tc>
          <w:tcPr>
            <w:tcW w:w="99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48637E8B" w14:textId="77777777" w:rsidR="00D07DBA" w:rsidRPr="0053660B" w:rsidRDefault="00D07DBA" w:rsidP="00224D33">
            <w:pPr>
              <w:jc w:val="center"/>
              <w:rPr>
                <w:b/>
              </w:rPr>
            </w:pPr>
            <w:r w:rsidRPr="0053660B">
              <w:rPr>
                <w:b/>
              </w:rPr>
              <w:t>Новое</w:t>
            </w:r>
          </w:p>
          <w:p w14:paraId="2BFA880B" w14:textId="77777777" w:rsidR="00D07DBA" w:rsidRPr="0053660B" w:rsidRDefault="00D07DBA" w:rsidP="00224D33">
            <w:pPr>
              <w:jc w:val="center"/>
              <w:rPr>
                <w:b/>
              </w:rPr>
            </w:pPr>
            <w:r w:rsidRPr="0053660B">
              <w:rPr>
                <w:b/>
              </w:rPr>
              <w:t>строительство,</w:t>
            </w:r>
          </w:p>
          <w:p w14:paraId="4541D6E7" w14:textId="77777777" w:rsidR="00D07DBA" w:rsidRPr="0053660B" w:rsidRDefault="00D07DBA" w:rsidP="00224D33">
            <w:pPr>
              <w:jc w:val="center"/>
              <w:rPr>
                <w:b/>
              </w:rPr>
            </w:pPr>
            <w:r w:rsidRPr="0053660B">
              <w:rPr>
                <w:b/>
              </w:rPr>
              <w:t>тыс. м</w:t>
            </w:r>
            <w:r w:rsidRPr="0053660B">
              <w:rPr>
                <w:b/>
                <w:vertAlign w:val="superscript"/>
              </w:rPr>
              <w:t>2</w:t>
            </w:r>
          </w:p>
        </w:tc>
      </w:tr>
      <w:tr w:rsidR="00D07DBA" w:rsidRPr="0053660B" w14:paraId="7ED47CDA" w14:textId="77777777" w:rsidTr="00224D33">
        <w:trPr>
          <w:trHeight w:val="20"/>
          <w:tblHeader/>
        </w:trPr>
        <w:tc>
          <w:tcPr>
            <w:tcW w:w="430" w:type="pct"/>
            <w:tcBorders>
              <w:top w:val="single" w:sz="4" w:space="0" w:color="auto"/>
              <w:left w:val="single" w:sz="4" w:space="0" w:color="auto"/>
              <w:right w:val="single" w:sz="4" w:space="0" w:color="auto"/>
            </w:tcBorders>
            <w:shd w:val="clear" w:color="auto" w:fill="auto"/>
            <w:vAlign w:val="center"/>
          </w:tcPr>
          <w:p w14:paraId="2B3D169C" w14:textId="77777777" w:rsidR="00D07DBA" w:rsidRPr="0053660B" w:rsidRDefault="00D07DBA" w:rsidP="00224D33">
            <w:pPr>
              <w:jc w:val="center"/>
              <w:rPr>
                <w:b/>
              </w:rPr>
            </w:pPr>
            <w:r w:rsidRPr="0053660B">
              <w:rPr>
                <w:b/>
              </w:rPr>
              <w:t>2022 год</w:t>
            </w:r>
          </w:p>
        </w:tc>
        <w:tc>
          <w:tcPr>
            <w:tcW w:w="429" w:type="pct"/>
            <w:tcBorders>
              <w:top w:val="single" w:sz="4" w:space="0" w:color="auto"/>
              <w:left w:val="single" w:sz="4" w:space="0" w:color="auto"/>
              <w:right w:val="single" w:sz="8" w:space="0" w:color="auto"/>
            </w:tcBorders>
            <w:shd w:val="clear" w:color="auto" w:fill="auto"/>
            <w:vAlign w:val="center"/>
          </w:tcPr>
          <w:p w14:paraId="619924F4" w14:textId="77777777" w:rsidR="00D07DBA" w:rsidRPr="0053660B" w:rsidRDefault="00D07DBA" w:rsidP="00224D33">
            <w:pPr>
              <w:jc w:val="center"/>
              <w:rPr>
                <w:b/>
              </w:rPr>
            </w:pPr>
            <w:r w:rsidRPr="0053660B">
              <w:rPr>
                <w:b/>
              </w:rPr>
              <w:t>2032 год</w:t>
            </w:r>
          </w:p>
        </w:tc>
        <w:tc>
          <w:tcPr>
            <w:tcW w:w="428" w:type="pct"/>
            <w:tcBorders>
              <w:top w:val="single" w:sz="4" w:space="0" w:color="auto"/>
              <w:left w:val="nil"/>
              <w:right w:val="single" w:sz="8" w:space="0" w:color="auto"/>
            </w:tcBorders>
            <w:shd w:val="clear" w:color="auto" w:fill="auto"/>
            <w:vAlign w:val="center"/>
          </w:tcPr>
          <w:p w14:paraId="4B2B8D04" w14:textId="77777777" w:rsidR="00D07DBA" w:rsidRPr="0053660B" w:rsidRDefault="00D07DBA" w:rsidP="00224D33">
            <w:pPr>
              <w:jc w:val="center"/>
              <w:rPr>
                <w:b/>
              </w:rPr>
            </w:pPr>
            <w:r w:rsidRPr="0053660B">
              <w:rPr>
                <w:b/>
              </w:rPr>
              <w:t>2042 год</w:t>
            </w:r>
          </w:p>
        </w:tc>
        <w:tc>
          <w:tcPr>
            <w:tcW w:w="643" w:type="pct"/>
            <w:vMerge/>
            <w:tcBorders>
              <w:left w:val="nil"/>
              <w:right w:val="single" w:sz="8" w:space="0" w:color="auto"/>
            </w:tcBorders>
            <w:shd w:val="clear" w:color="auto" w:fill="auto"/>
            <w:noWrap/>
            <w:vAlign w:val="center"/>
          </w:tcPr>
          <w:p w14:paraId="60CDAD44" w14:textId="77777777" w:rsidR="00D07DBA" w:rsidRPr="0053660B" w:rsidRDefault="00D07DBA" w:rsidP="00224D33">
            <w:pPr>
              <w:jc w:val="center"/>
              <w:rPr>
                <w:b/>
              </w:rPr>
            </w:pPr>
          </w:p>
        </w:tc>
        <w:tc>
          <w:tcPr>
            <w:tcW w:w="357" w:type="pct"/>
            <w:tcBorders>
              <w:top w:val="single" w:sz="4" w:space="0" w:color="auto"/>
              <w:left w:val="nil"/>
              <w:right w:val="single" w:sz="4" w:space="0" w:color="auto"/>
            </w:tcBorders>
            <w:shd w:val="clear" w:color="auto" w:fill="auto"/>
            <w:vAlign w:val="center"/>
          </w:tcPr>
          <w:p w14:paraId="4D7CE93C" w14:textId="77777777" w:rsidR="00D07DBA" w:rsidRPr="0053660B" w:rsidRDefault="00D07DBA" w:rsidP="00224D33">
            <w:pPr>
              <w:jc w:val="center"/>
              <w:rPr>
                <w:b/>
              </w:rPr>
            </w:pPr>
            <w:r w:rsidRPr="0053660B">
              <w:rPr>
                <w:b/>
              </w:rPr>
              <w:t>2022 год</w:t>
            </w:r>
          </w:p>
        </w:tc>
        <w:tc>
          <w:tcPr>
            <w:tcW w:w="358" w:type="pct"/>
            <w:tcBorders>
              <w:top w:val="single" w:sz="4" w:space="0" w:color="auto"/>
              <w:left w:val="single" w:sz="4" w:space="0" w:color="auto"/>
              <w:right w:val="single" w:sz="8" w:space="0" w:color="auto"/>
            </w:tcBorders>
            <w:shd w:val="clear" w:color="auto" w:fill="auto"/>
            <w:vAlign w:val="center"/>
          </w:tcPr>
          <w:p w14:paraId="4C0C9357" w14:textId="77777777" w:rsidR="00D07DBA" w:rsidRPr="0053660B" w:rsidRDefault="00D07DBA" w:rsidP="00224D33">
            <w:pPr>
              <w:jc w:val="center"/>
              <w:rPr>
                <w:b/>
              </w:rPr>
            </w:pPr>
            <w:r w:rsidRPr="0053660B">
              <w:rPr>
                <w:b/>
              </w:rPr>
              <w:t>2032 год</w:t>
            </w:r>
          </w:p>
        </w:tc>
        <w:tc>
          <w:tcPr>
            <w:tcW w:w="358" w:type="pct"/>
            <w:tcBorders>
              <w:top w:val="single" w:sz="4" w:space="0" w:color="auto"/>
              <w:left w:val="nil"/>
              <w:right w:val="single" w:sz="8" w:space="0" w:color="auto"/>
            </w:tcBorders>
            <w:shd w:val="clear" w:color="auto" w:fill="auto"/>
            <w:vAlign w:val="center"/>
          </w:tcPr>
          <w:p w14:paraId="197D43B4" w14:textId="77777777" w:rsidR="00D07DBA" w:rsidRPr="0053660B" w:rsidRDefault="00D07DBA" w:rsidP="00224D33">
            <w:pPr>
              <w:jc w:val="center"/>
              <w:rPr>
                <w:b/>
              </w:rPr>
            </w:pPr>
            <w:r w:rsidRPr="0053660B">
              <w:rPr>
                <w:b/>
              </w:rPr>
              <w:t>2042 год</w:t>
            </w:r>
          </w:p>
        </w:tc>
        <w:tc>
          <w:tcPr>
            <w:tcW w:w="501" w:type="pct"/>
            <w:tcBorders>
              <w:top w:val="single" w:sz="4" w:space="0" w:color="auto"/>
              <w:left w:val="nil"/>
              <w:right w:val="single" w:sz="8" w:space="0" w:color="auto"/>
            </w:tcBorders>
            <w:shd w:val="clear" w:color="auto" w:fill="auto"/>
            <w:vAlign w:val="center"/>
          </w:tcPr>
          <w:p w14:paraId="759B14B9" w14:textId="77777777" w:rsidR="00D07DBA" w:rsidRPr="0053660B" w:rsidRDefault="00D07DBA" w:rsidP="00224D33">
            <w:pPr>
              <w:jc w:val="center"/>
              <w:rPr>
                <w:b/>
              </w:rPr>
            </w:pPr>
            <w:r w:rsidRPr="0053660B">
              <w:rPr>
                <w:b/>
              </w:rPr>
              <w:t>2032 год</w:t>
            </w:r>
          </w:p>
        </w:tc>
        <w:tc>
          <w:tcPr>
            <w:tcW w:w="500" w:type="pct"/>
            <w:tcBorders>
              <w:top w:val="single" w:sz="4" w:space="0" w:color="auto"/>
              <w:left w:val="nil"/>
              <w:right w:val="nil"/>
            </w:tcBorders>
            <w:shd w:val="clear" w:color="auto" w:fill="auto"/>
            <w:vAlign w:val="center"/>
          </w:tcPr>
          <w:p w14:paraId="5976F039" w14:textId="77777777" w:rsidR="00D07DBA" w:rsidRPr="0053660B" w:rsidRDefault="00D07DBA" w:rsidP="00224D33">
            <w:pPr>
              <w:jc w:val="center"/>
              <w:rPr>
                <w:b/>
              </w:rPr>
            </w:pPr>
            <w:r w:rsidRPr="0053660B">
              <w:rPr>
                <w:b/>
              </w:rPr>
              <w:t>2042 год</w:t>
            </w:r>
          </w:p>
        </w:tc>
        <w:tc>
          <w:tcPr>
            <w:tcW w:w="502" w:type="pct"/>
            <w:tcBorders>
              <w:top w:val="single" w:sz="4" w:space="0" w:color="auto"/>
              <w:left w:val="single" w:sz="8" w:space="0" w:color="auto"/>
              <w:right w:val="single" w:sz="8" w:space="0" w:color="auto"/>
            </w:tcBorders>
            <w:shd w:val="clear" w:color="auto" w:fill="auto"/>
            <w:noWrap/>
            <w:vAlign w:val="center"/>
          </w:tcPr>
          <w:p w14:paraId="42EA8DA7" w14:textId="77777777" w:rsidR="00D07DBA" w:rsidRPr="0053660B" w:rsidRDefault="00D07DBA" w:rsidP="00224D33">
            <w:pPr>
              <w:jc w:val="center"/>
              <w:rPr>
                <w:b/>
              </w:rPr>
            </w:pPr>
            <w:r w:rsidRPr="0053660B">
              <w:rPr>
                <w:b/>
              </w:rPr>
              <w:t>2032 год</w:t>
            </w:r>
          </w:p>
        </w:tc>
        <w:tc>
          <w:tcPr>
            <w:tcW w:w="494" w:type="pct"/>
            <w:tcBorders>
              <w:top w:val="single" w:sz="4" w:space="0" w:color="auto"/>
              <w:left w:val="nil"/>
              <w:right w:val="single" w:sz="8" w:space="0" w:color="auto"/>
            </w:tcBorders>
            <w:shd w:val="clear" w:color="auto" w:fill="auto"/>
            <w:noWrap/>
            <w:vAlign w:val="center"/>
          </w:tcPr>
          <w:p w14:paraId="3B491C6E" w14:textId="77777777" w:rsidR="00D07DBA" w:rsidRPr="0053660B" w:rsidRDefault="00D07DBA" w:rsidP="00224D33">
            <w:pPr>
              <w:jc w:val="center"/>
              <w:rPr>
                <w:b/>
              </w:rPr>
            </w:pPr>
            <w:r w:rsidRPr="0053660B">
              <w:rPr>
                <w:b/>
              </w:rPr>
              <w:t>2042 год</w:t>
            </w:r>
          </w:p>
        </w:tc>
      </w:tr>
    </w:tbl>
    <w:p w14:paraId="38C6AFAE" w14:textId="77777777" w:rsidR="00D07DBA" w:rsidRPr="0053660B" w:rsidRDefault="00D07DBA" w:rsidP="00D07DBA">
      <w:pPr>
        <w:spacing w:line="14" w:lineRule="auto"/>
        <w:ind w:right="-550" w:firstLine="709"/>
        <w:jc w:val="center"/>
        <w:rPr>
          <w:bCs/>
          <w:sz w:val="22"/>
        </w:rPr>
      </w:pPr>
    </w:p>
    <w:tbl>
      <w:tblPr>
        <w:tblW w:w="5000" w:type="pct"/>
        <w:tblLook w:val="0000" w:firstRow="0" w:lastRow="0" w:firstColumn="0" w:lastColumn="0" w:noHBand="0" w:noVBand="0"/>
      </w:tblPr>
      <w:tblGrid>
        <w:gridCol w:w="867"/>
        <w:gridCol w:w="866"/>
        <w:gridCol w:w="866"/>
        <w:gridCol w:w="1260"/>
        <w:gridCol w:w="703"/>
        <w:gridCol w:w="701"/>
        <w:gridCol w:w="703"/>
        <w:gridCol w:w="989"/>
        <w:gridCol w:w="987"/>
        <w:gridCol w:w="991"/>
        <w:gridCol w:w="973"/>
      </w:tblGrid>
      <w:tr w:rsidR="00D07DBA" w:rsidRPr="0053660B" w14:paraId="6810F113" w14:textId="77777777" w:rsidTr="00224D33">
        <w:trPr>
          <w:trHeight w:val="20"/>
          <w:tblHeader/>
        </w:trPr>
        <w:tc>
          <w:tcPr>
            <w:tcW w:w="438" w:type="pct"/>
            <w:tcBorders>
              <w:top w:val="single" w:sz="4" w:space="0" w:color="auto"/>
              <w:left w:val="single" w:sz="4" w:space="0" w:color="auto"/>
              <w:bottom w:val="single" w:sz="8" w:space="0" w:color="auto"/>
              <w:right w:val="single" w:sz="4" w:space="0" w:color="auto"/>
            </w:tcBorders>
            <w:shd w:val="clear" w:color="auto" w:fill="auto"/>
          </w:tcPr>
          <w:p w14:paraId="394E830C" w14:textId="77777777" w:rsidR="00D07DBA" w:rsidRPr="0053660B" w:rsidRDefault="00D07DBA" w:rsidP="00224D33">
            <w:pPr>
              <w:jc w:val="center"/>
              <w:rPr>
                <w:b/>
              </w:rPr>
            </w:pPr>
            <w:r w:rsidRPr="0053660B">
              <w:rPr>
                <w:b/>
              </w:rPr>
              <w:t>1</w:t>
            </w:r>
          </w:p>
        </w:tc>
        <w:tc>
          <w:tcPr>
            <w:tcW w:w="437" w:type="pct"/>
            <w:tcBorders>
              <w:top w:val="single" w:sz="4" w:space="0" w:color="auto"/>
              <w:left w:val="single" w:sz="4" w:space="0" w:color="auto"/>
              <w:bottom w:val="single" w:sz="8" w:space="0" w:color="auto"/>
              <w:right w:val="single" w:sz="8" w:space="0" w:color="auto"/>
            </w:tcBorders>
            <w:shd w:val="clear" w:color="auto" w:fill="auto"/>
          </w:tcPr>
          <w:p w14:paraId="14063F39" w14:textId="77777777" w:rsidR="00D07DBA" w:rsidRPr="0053660B" w:rsidRDefault="00D07DBA" w:rsidP="00224D33">
            <w:pPr>
              <w:jc w:val="center"/>
              <w:rPr>
                <w:b/>
              </w:rPr>
            </w:pPr>
            <w:r w:rsidRPr="0053660B">
              <w:rPr>
                <w:b/>
              </w:rPr>
              <w:t>2</w:t>
            </w:r>
          </w:p>
        </w:tc>
        <w:tc>
          <w:tcPr>
            <w:tcW w:w="437" w:type="pct"/>
            <w:tcBorders>
              <w:top w:val="single" w:sz="4" w:space="0" w:color="auto"/>
              <w:left w:val="nil"/>
              <w:bottom w:val="single" w:sz="8" w:space="0" w:color="auto"/>
              <w:right w:val="single" w:sz="8" w:space="0" w:color="auto"/>
            </w:tcBorders>
            <w:shd w:val="clear" w:color="auto" w:fill="auto"/>
          </w:tcPr>
          <w:p w14:paraId="4EB43BB5" w14:textId="77777777" w:rsidR="00D07DBA" w:rsidRPr="0053660B" w:rsidRDefault="00D07DBA" w:rsidP="00224D33">
            <w:pPr>
              <w:jc w:val="center"/>
              <w:rPr>
                <w:b/>
              </w:rPr>
            </w:pPr>
            <w:r w:rsidRPr="0053660B">
              <w:rPr>
                <w:b/>
              </w:rPr>
              <w:t>3</w:t>
            </w:r>
          </w:p>
        </w:tc>
        <w:tc>
          <w:tcPr>
            <w:tcW w:w="636" w:type="pct"/>
            <w:tcBorders>
              <w:top w:val="single" w:sz="4" w:space="0" w:color="auto"/>
              <w:left w:val="nil"/>
              <w:bottom w:val="single" w:sz="8" w:space="0" w:color="auto"/>
              <w:right w:val="single" w:sz="8" w:space="0" w:color="auto"/>
            </w:tcBorders>
            <w:shd w:val="clear" w:color="auto" w:fill="auto"/>
            <w:noWrap/>
          </w:tcPr>
          <w:p w14:paraId="73636BF6" w14:textId="77777777" w:rsidR="00D07DBA" w:rsidRPr="0053660B" w:rsidRDefault="00D07DBA" w:rsidP="00224D33">
            <w:pPr>
              <w:jc w:val="center"/>
              <w:rPr>
                <w:b/>
              </w:rPr>
            </w:pPr>
            <w:r w:rsidRPr="0053660B">
              <w:rPr>
                <w:b/>
              </w:rPr>
              <w:t>4</w:t>
            </w:r>
          </w:p>
        </w:tc>
        <w:tc>
          <w:tcPr>
            <w:tcW w:w="355" w:type="pct"/>
            <w:tcBorders>
              <w:top w:val="single" w:sz="4" w:space="0" w:color="auto"/>
              <w:left w:val="nil"/>
              <w:bottom w:val="single" w:sz="8" w:space="0" w:color="auto"/>
              <w:right w:val="single" w:sz="4" w:space="0" w:color="auto"/>
            </w:tcBorders>
            <w:shd w:val="clear" w:color="auto" w:fill="auto"/>
          </w:tcPr>
          <w:p w14:paraId="4831BB12" w14:textId="77777777" w:rsidR="00D07DBA" w:rsidRPr="0053660B" w:rsidRDefault="00D07DBA" w:rsidP="00224D33">
            <w:pPr>
              <w:jc w:val="center"/>
              <w:rPr>
                <w:b/>
              </w:rPr>
            </w:pPr>
            <w:r w:rsidRPr="0053660B">
              <w:rPr>
                <w:b/>
              </w:rPr>
              <w:t>5</w:t>
            </w:r>
          </w:p>
        </w:tc>
        <w:tc>
          <w:tcPr>
            <w:tcW w:w="354" w:type="pct"/>
            <w:tcBorders>
              <w:top w:val="single" w:sz="4" w:space="0" w:color="auto"/>
              <w:left w:val="single" w:sz="4" w:space="0" w:color="auto"/>
              <w:bottom w:val="single" w:sz="8" w:space="0" w:color="auto"/>
              <w:right w:val="single" w:sz="8" w:space="0" w:color="auto"/>
            </w:tcBorders>
            <w:shd w:val="clear" w:color="auto" w:fill="auto"/>
          </w:tcPr>
          <w:p w14:paraId="36E28160" w14:textId="77777777" w:rsidR="00D07DBA" w:rsidRPr="0053660B" w:rsidRDefault="00D07DBA" w:rsidP="00224D33">
            <w:pPr>
              <w:jc w:val="center"/>
              <w:rPr>
                <w:b/>
              </w:rPr>
            </w:pPr>
            <w:r w:rsidRPr="0053660B">
              <w:rPr>
                <w:b/>
              </w:rPr>
              <w:t>6</w:t>
            </w:r>
          </w:p>
        </w:tc>
        <w:tc>
          <w:tcPr>
            <w:tcW w:w="355" w:type="pct"/>
            <w:tcBorders>
              <w:top w:val="single" w:sz="4" w:space="0" w:color="auto"/>
              <w:left w:val="nil"/>
              <w:bottom w:val="single" w:sz="8" w:space="0" w:color="auto"/>
              <w:right w:val="single" w:sz="8" w:space="0" w:color="auto"/>
            </w:tcBorders>
            <w:shd w:val="clear" w:color="auto" w:fill="auto"/>
          </w:tcPr>
          <w:p w14:paraId="2A89FF91" w14:textId="77777777" w:rsidR="00D07DBA" w:rsidRPr="0053660B" w:rsidRDefault="00D07DBA" w:rsidP="00224D33">
            <w:pPr>
              <w:jc w:val="center"/>
              <w:rPr>
                <w:b/>
              </w:rPr>
            </w:pPr>
            <w:r w:rsidRPr="0053660B">
              <w:rPr>
                <w:b/>
              </w:rPr>
              <w:t>7</w:t>
            </w:r>
          </w:p>
        </w:tc>
        <w:tc>
          <w:tcPr>
            <w:tcW w:w="499" w:type="pct"/>
            <w:tcBorders>
              <w:top w:val="single" w:sz="4" w:space="0" w:color="auto"/>
              <w:left w:val="nil"/>
              <w:bottom w:val="single" w:sz="8" w:space="0" w:color="auto"/>
              <w:right w:val="single" w:sz="8" w:space="0" w:color="auto"/>
            </w:tcBorders>
            <w:shd w:val="clear" w:color="auto" w:fill="auto"/>
          </w:tcPr>
          <w:p w14:paraId="0B1E204A" w14:textId="77777777" w:rsidR="00D07DBA" w:rsidRPr="0053660B" w:rsidRDefault="00D07DBA" w:rsidP="00224D33">
            <w:pPr>
              <w:jc w:val="center"/>
              <w:rPr>
                <w:b/>
              </w:rPr>
            </w:pPr>
            <w:r w:rsidRPr="0053660B">
              <w:rPr>
                <w:b/>
              </w:rPr>
              <w:t>8</w:t>
            </w:r>
          </w:p>
        </w:tc>
        <w:tc>
          <w:tcPr>
            <w:tcW w:w="498" w:type="pct"/>
            <w:tcBorders>
              <w:top w:val="single" w:sz="4" w:space="0" w:color="auto"/>
              <w:left w:val="nil"/>
              <w:bottom w:val="single" w:sz="8" w:space="0" w:color="auto"/>
              <w:right w:val="nil"/>
            </w:tcBorders>
            <w:shd w:val="clear" w:color="auto" w:fill="auto"/>
          </w:tcPr>
          <w:p w14:paraId="1DC97CB8" w14:textId="77777777" w:rsidR="00D07DBA" w:rsidRPr="0053660B" w:rsidRDefault="00D07DBA" w:rsidP="00224D33">
            <w:pPr>
              <w:jc w:val="center"/>
              <w:rPr>
                <w:b/>
              </w:rPr>
            </w:pPr>
            <w:r w:rsidRPr="0053660B">
              <w:rPr>
                <w:b/>
              </w:rPr>
              <w:t>9</w:t>
            </w:r>
          </w:p>
        </w:tc>
        <w:tc>
          <w:tcPr>
            <w:tcW w:w="500" w:type="pct"/>
            <w:tcBorders>
              <w:top w:val="single" w:sz="4" w:space="0" w:color="auto"/>
              <w:left w:val="single" w:sz="8" w:space="0" w:color="auto"/>
              <w:bottom w:val="single" w:sz="8" w:space="0" w:color="auto"/>
              <w:right w:val="single" w:sz="8" w:space="0" w:color="auto"/>
            </w:tcBorders>
            <w:shd w:val="clear" w:color="auto" w:fill="auto"/>
            <w:noWrap/>
          </w:tcPr>
          <w:p w14:paraId="55C25D68" w14:textId="77777777" w:rsidR="00D07DBA" w:rsidRPr="0053660B" w:rsidRDefault="00D07DBA" w:rsidP="00224D33">
            <w:pPr>
              <w:jc w:val="center"/>
              <w:rPr>
                <w:b/>
              </w:rPr>
            </w:pPr>
            <w:r w:rsidRPr="0053660B">
              <w:rPr>
                <w:b/>
              </w:rPr>
              <w:t>10</w:t>
            </w:r>
          </w:p>
        </w:tc>
        <w:tc>
          <w:tcPr>
            <w:tcW w:w="491" w:type="pct"/>
            <w:tcBorders>
              <w:top w:val="single" w:sz="4" w:space="0" w:color="auto"/>
              <w:left w:val="nil"/>
              <w:bottom w:val="single" w:sz="8" w:space="0" w:color="auto"/>
              <w:right w:val="single" w:sz="8" w:space="0" w:color="auto"/>
            </w:tcBorders>
            <w:shd w:val="clear" w:color="auto" w:fill="auto"/>
            <w:noWrap/>
          </w:tcPr>
          <w:p w14:paraId="1C865253" w14:textId="77777777" w:rsidR="00D07DBA" w:rsidRPr="0053660B" w:rsidRDefault="00D07DBA" w:rsidP="00224D33">
            <w:pPr>
              <w:jc w:val="center"/>
              <w:rPr>
                <w:b/>
              </w:rPr>
            </w:pPr>
            <w:r w:rsidRPr="0053660B">
              <w:rPr>
                <w:b/>
              </w:rPr>
              <w:t>11</w:t>
            </w:r>
          </w:p>
        </w:tc>
      </w:tr>
      <w:tr w:rsidR="00D07DBA" w:rsidRPr="0053660B" w14:paraId="40282B99" w14:textId="77777777" w:rsidTr="00224D33">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CFD4535" w14:textId="77777777" w:rsidR="00D07DBA" w:rsidRPr="0053660B" w:rsidRDefault="00D07DBA" w:rsidP="00224D33">
            <w:pPr>
              <w:jc w:val="center"/>
            </w:pPr>
            <w:r w:rsidRPr="0053660B">
              <w:rPr>
                <w:bCs/>
                <w:color w:val="000000"/>
              </w:rPr>
              <w:t>134,545</w:t>
            </w:r>
          </w:p>
        </w:tc>
        <w:tc>
          <w:tcPr>
            <w:tcW w:w="437" w:type="pct"/>
            <w:tcBorders>
              <w:top w:val="nil"/>
              <w:left w:val="single" w:sz="4" w:space="0" w:color="auto"/>
              <w:bottom w:val="single" w:sz="4" w:space="0" w:color="auto"/>
              <w:right w:val="single" w:sz="8" w:space="0" w:color="auto"/>
            </w:tcBorders>
            <w:shd w:val="clear" w:color="auto" w:fill="auto"/>
            <w:vAlign w:val="center"/>
          </w:tcPr>
          <w:p w14:paraId="4B550441" w14:textId="77777777" w:rsidR="00D07DBA" w:rsidRPr="0053660B" w:rsidRDefault="00D07DBA" w:rsidP="00224D33">
            <w:pPr>
              <w:jc w:val="center"/>
            </w:pPr>
            <w:r w:rsidRPr="0053660B">
              <w:rPr>
                <w:bCs/>
                <w:color w:val="000000"/>
              </w:rPr>
              <w:t>145,700</w:t>
            </w:r>
          </w:p>
        </w:tc>
        <w:tc>
          <w:tcPr>
            <w:tcW w:w="437" w:type="pct"/>
            <w:tcBorders>
              <w:top w:val="nil"/>
              <w:left w:val="nil"/>
              <w:bottom w:val="single" w:sz="4" w:space="0" w:color="auto"/>
              <w:right w:val="single" w:sz="8" w:space="0" w:color="auto"/>
            </w:tcBorders>
            <w:shd w:val="clear" w:color="auto" w:fill="auto"/>
            <w:noWrap/>
            <w:vAlign w:val="center"/>
          </w:tcPr>
          <w:p w14:paraId="17911126" w14:textId="77777777" w:rsidR="00D07DBA" w:rsidRPr="0053660B" w:rsidRDefault="00D07DBA" w:rsidP="00224D33">
            <w:pPr>
              <w:jc w:val="center"/>
            </w:pPr>
            <w:r w:rsidRPr="0053660B">
              <w:rPr>
                <w:bCs/>
                <w:color w:val="000000"/>
              </w:rPr>
              <w:t>155,900</w:t>
            </w:r>
          </w:p>
        </w:tc>
        <w:tc>
          <w:tcPr>
            <w:tcW w:w="636" w:type="pct"/>
            <w:tcBorders>
              <w:top w:val="nil"/>
              <w:left w:val="nil"/>
              <w:bottom w:val="single" w:sz="4" w:space="0" w:color="auto"/>
              <w:right w:val="single" w:sz="8" w:space="0" w:color="auto"/>
            </w:tcBorders>
            <w:shd w:val="clear" w:color="auto" w:fill="auto"/>
            <w:noWrap/>
            <w:vAlign w:val="bottom"/>
          </w:tcPr>
          <w:p w14:paraId="334BA8FC" w14:textId="77777777" w:rsidR="00D07DBA" w:rsidRPr="0053660B" w:rsidRDefault="00D07DBA" w:rsidP="00224D33">
            <w:pPr>
              <w:jc w:val="center"/>
            </w:pPr>
            <w:r w:rsidRPr="0053660B">
              <w:rPr>
                <w:bCs/>
                <w:color w:val="000000"/>
              </w:rPr>
              <w:t>3105,01</w:t>
            </w:r>
          </w:p>
        </w:tc>
        <w:tc>
          <w:tcPr>
            <w:tcW w:w="355" w:type="pct"/>
            <w:tcBorders>
              <w:top w:val="nil"/>
              <w:left w:val="nil"/>
              <w:bottom w:val="single" w:sz="4" w:space="0" w:color="auto"/>
              <w:right w:val="single" w:sz="4" w:space="0" w:color="auto"/>
            </w:tcBorders>
            <w:shd w:val="clear" w:color="auto" w:fill="auto"/>
            <w:noWrap/>
            <w:vAlign w:val="bottom"/>
          </w:tcPr>
          <w:p w14:paraId="789E9EA4" w14:textId="77777777" w:rsidR="00D07DBA" w:rsidRPr="0053660B" w:rsidRDefault="00D07DBA" w:rsidP="00224D33">
            <w:pPr>
              <w:jc w:val="center"/>
            </w:pPr>
            <w:r w:rsidRPr="0053660B">
              <w:rPr>
                <w:bCs/>
                <w:color w:val="000000"/>
              </w:rPr>
              <w:t>23,08</w:t>
            </w:r>
          </w:p>
        </w:tc>
        <w:tc>
          <w:tcPr>
            <w:tcW w:w="354" w:type="pct"/>
            <w:tcBorders>
              <w:top w:val="nil"/>
              <w:left w:val="single" w:sz="4" w:space="0" w:color="auto"/>
              <w:bottom w:val="single" w:sz="4" w:space="0" w:color="auto"/>
              <w:right w:val="single" w:sz="8" w:space="0" w:color="auto"/>
            </w:tcBorders>
            <w:shd w:val="clear" w:color="auto" w:fill="auto"/>
            <w:vAlign w:val="bottom"/>
          </w:tcPr>
          <w:p w14:paraId="7838E446" w14:textId="77777777" w:rsidR="00D07DBA" w:rsidRPr="0053660B" w:rsidRDefault="00D07DBA" w:rsidP="00224D33">
            <w:pPr>
              <w:jc w:val="center"/>
            </w:pPr>
            <w:r w:rsidRPr="0053660B">
              <w:rPr>
                <w:bCs/>
                <w:color w:val="000000"/>
              </w:rPr>
              <w:t>25,1</w:t>
            </w:r>
          </w:p>
        </w:tc>
        <w:tc>
          <w:tcPr>
            <w:tcW w:w="355" w:type="pct"/>
            <w:tcBorders>
              <w:top w:val="nil"/>
              <w:left w:val="nil"/>
              <w:bottom w:val="single" w:sz="4" w:space="0" w:color="auto"/>
              <w:right w:val="single" w:sz="8" w:space="0" w:color="auto"/>
            </w:tcBorders>
            <w:shd w:val="clear" w:color="auto" w:fill="auto"/>
            <w:noWrap/>
            <w:vAlign w:val="bottom"/>
          </w:tcPr>
          <w:p w14:paraId="399A4472" w14:textId="77777777" w:rsidR="00D07DBA" w:rsidRPr="0053660B" w:rsidRDefault="00D07DBA" w:rsidP="00224D33">
            <w:pPr>
              <w:jc w:val="center"/>
            </w:pPr>
            <w:r w:rsidRPr="0053660B">
              <w:rPr>
                <w:bCs/>
                <w:color w:val="000000"/>
              </w:rPr>
              <w:t>25,1</w:t>
            </w:r>
          </w:p>
        </w:tc>
        <w:tc>
          <w:tcPr>
            <w:tcW w:w="499" w:type="pct"/>
            <w:tcBorders>
              <w:top w:val="nil"/>
              <w:left w:val="nil"/>
              <w:bottom w:val="single" w:sz="4" w:space="0" w:color="auto"/>
              <w:right w:val="single" w:sz="8" w:space="0" w:color="auto"/>
            </w:tcBorders>
            <w:shd w:val="clear" w:color="auto" w:fill="auto"/>
            <w:noWrap/>
            <w:vAlign w:val="bottom"/>
          </w:tcPr>
          <w:p w14:paraId="6E409C5B" w14:textId="77777777" w:rsidR="00D07DBA" w:rsidRPr="0053660B" w:rsidRDefault="00D07DBA" w:rsidP="00224D33">
            <w:pPr>
              <w:jc w:val="center"/>
            </w:pPr>
            <w:r w:rsidRPr="0053660B">
              <w:rPr>
                <w:bCs/>
                <w:color w:val="000000"/>
              </w:rPr>
              <w:t>3657,070</w:t>
            </w:r>
          </w:p>
        </w:tc>
        <w:tc>
          <w:tcPr>
            <w:tcW w:w="498" w:type="pct"/>
            <w:tcBorders>
              <w:top w:val="nil"/>
              <w:left w:val="nil"/>
              <w:bottom w:val="single" w:sz="4" w:space="0" w:color="auto"/>
              <w:right w:val="nil"/>
            </w:tcBorders>
            <w:shd w:val="clear" w:color="auto" w:fill="auto"/>
            <w:noWrap/>
            <w:vAlign w:val="bottom"/>
          </w:tcPr>
          <w:p w14:paraId="3FBB522F" w14:textId="77777777" w:rsidR="00D07DBA" w:rsidRPr="0053660B" w:rsidRDefault="00D07DBA" w:rsidP="00224D33">
            <w:pPr>
              <w:jc w:val="center"/>
            </w:pPr>
            <w:r w:rsidRPr="0053660B">
              <w:rPr>
                <w:bCs/>
                <w:color w:val="000000"/>
              </w:rPr>
              <w:t>3913,090</w:t>
            </w:r>
          </w:p>
        </w:tc>
        <w:tc>
          <w:tcPr>
            <w:tcW w:w="500" w:type="pct"/>
            <w:tcBorders>
              <w:top w:val="nil"/>
              <w:left w:val="single" w:sz="8" w:space="0" w:color="auto"/>
              <w:bottom w:val="single" w:sz="4" w:space="0" w:color="auto"/>
              <w:right w:val="single" w:sz="8" w:space="0" w:color="auto"/>
            </w:tcBorders>
            <w:shd w:val="clear" w:color="auto" w:fill="auto"/>
            <w:noWrap/>
            <w:vAlign w:val="bottom"/>
          </w:tcPr>
          <w:p w14:paraId="104CAA1F" w14:textId="77777777" w:rsidR="00D07DBA" w:rsidRPr="0053660B" w:rsidRDefault="00D07DBA" w:rsidP="00224D33">
            <w:pPr>
              <w:jc w:val="center"/>
            </w:pPr>
            <w:r w:rsidRPr="0053660B">
              <w:rPr>
                <w:bCs/>
                <w:color w:val="000000"/>
              </w:rPr>
              <w:t>552,060</w:t>
            </w:r>
          </w:p>
        </w:tc>
        <w:tc>
          <w:tcPr>
            <w:tcW w:w="491" w:type="pct"/>
            <w:tcBorders>
              <w:top w:val="nil"/>
              <w:left w:val="nil"/>
              <w:bottom w:val="single" w:sz="4" w:space="0" w:color="auto"/>
              <w:right w:val="single" w:sz="8" w:space="0" w:color="auto"/>
            </w:tcBorders>
            <w:shd w:val="clear" w:color="auto" w:fill="auto"/>
            <w:noWrap/>
            <w:vAlign w:val="bottom"/>
          </w:tcPr>
          <w:p w14:paraId="682720F4" w14:textId="77777777" w:rsidR="00D07DBA" w:rsidRPr="0053660B" w:rsidRDefault="00D07DBA" w:rsidP="00224D33">
            <w:pPr>
              <w:jc w:val="center"/>
            </w:pPr>
            <w:r w:rsidRPr="0053660B">
              <w:rPr>
                <w:bCs/>
                <w:color w:val="000000"/>
              </w:rPr>
              <w:t>808,080</w:t>
            </w:r>
          </w:p>
        </w:tc>
      </w:tr>
    </w:tbl>
    <w:p w14:paraId="1C269CA4" w14:textId="1D3DF73B" w:rsidR="009A2CB7" w:rsidRPr="0053660B" w:rsidRDefault="0061128E" w:rsidP="007C5148">
      <w:pPr>
        <w:pStyle w:val="0212166"/>
        <w:jc w:val="center"/>
        <w:rPr>
          <w:b w:val="0"/>
        </w:rPr>
      </w:pPr>
      <w:r w:rsidRPr="0053660B">
        <w:rPr>
          <w:b w:val="0"/>
        </w:rPr>
        <w:t xml:space="preserve">3.3 Прогноз транспортного спроса, объемов и характера передвижения населения и перевозок грузов по видам транспорта, имеющегося на территории Минераловодского </w:t>
      </w:r>
      <w:r w:rsidR="00B64395" w:rsidRPr="0053660B">
        <w:rPr>
          <w:b w:val="0"/>
        </w:rPr>
        <w:t>муниципального</w:t>
      </w:r>
      <w:r w:rsidRPr="0053660B">
        <w:rPr>
          <w:b w:val="0"/>
        </w:rPr>
        <w:t xml:space="preserve"> округа</w:t>
      </w:r>
    </w:p>
    <w:p w14:paraId="74AF5E16" w14:textId="28BF00B0" w:rsidR="0001661F" w:rsidRPr="0053660B" w:rsidRDefault="00B64395" w:rsidP="005235B0">
      <w:pPr>
        <w:widowControl w:val="0"/>
        <w:suppressAutoHyphens/>
        <w:autoSpaceDE w:val="0"/>
        <w:autoSpaceDN w:val="0"/>
        <w:adjustRightInd w:val="0"/>
        <w:spacing w:line="276" w:lineRule="auto"/>
        <w:ind w:firstLine="709"/>
        <w:jc w:val="both"/>
        <w:rPr>
          <w:bCs/>
          <w:sz w:val="24"/>
          <w:szCs w:val="24"/>
        </w:rPr>
      </w:pPr>
      <w:r w:rsidRPr="0053660B">
        <w:rPr>
          <w:bCs/>
          <w:sz w:val="24"/>
          <w:szCs w:val="24"/>
        </w:rPr>
        <w:t>В основе оценки транспортного спроса лежат потребности населения Минераловодского муниципального округа в передвижении с трудовыми, культурно-бытовыми, туристическими и другими целями по видам используемого транспорта. Понимание изменений в работе транспортной инфраструктуры и прогноз динамики трансформации транспортных, пассажирских и пешеходных потоков заложены в основу разработки Программы.</w:t>
      </w:r>
    </w:p>
    <w:p w14:paraId="41387AA8" w14:textId="5597EB0E" w:rsidR="00B64395" w:rsidRPr="0053660B" w:rsidRDefault="00DA67A8" w:rsidP="005235B0">
      <w:pPr>
        <w:widowControl w:val="0"/>
        <w:suppressAutoHyphens/>
        <w:autoSpaceDE w:val="0"/>
        <w:autoSpaceDN w:val="0"/>
        <w:adjustRightInd w:val="0"/>
        <w:spacing w:line="276" w:lineRule="auto"/>
        <w:ind w:firstLine="709"/>
        <w:jc w:val="both"/>
        <w:rPr>
          <w:sz w:val="24"/>
          <w:szCs w:val="24"/>
        </w:rPr>
      </w:pPr>
      <w:r w:rsidRPr="0053660B">
        <w:rPr>
          <w:sz w:val="24"/>
          <w:szCs w:val="24"/>
        </w:rPr>
        <w:t>Основными факторами роста пассажирооборота, грузооборота и транспортной подвижности населения являются достижение увеличения численности и деловой активности населения, роста реальных доходов физических и юридических лиц в Минераловодском муниципальном округе.</w:t>
      </w:r>
    </w:p>
    <w:p w14:paraId="17E07BAA" w14:textId="611B2233" w:rsidR="00910812" w:rsidRPr="0053660B" w:rsidRDefault="00DA67A8" w:rsidP="005235B0">
      <w:pPr>
        <w:widowControl w:val="0"/>
        <w:suppressAutoHyphens/>
        <w:autoSpaceDE w:val="0"/>
        <w:autoSpaceDN w:val="0"/>
        <w:adjustRightInd w:val="0"/>
        <w:spacing w:line="276" w:lineRule="auto"/>
        <w:ind w:firstLine="709"/>
        <w:jc w:val="both"/>
        <w:rPr>
          <w:sz w:val="24"/>
          <w:szCs w:val="24"/>
        </w:rPr>
      </w:pPr>
      <w:r w:rsidRPr="0053660B">
        <w:rPr>
          <w:sz w:val="24"/>
          <w:szCs w:val="24"/>
        </w:rPr>
        <w:t>Росту перспективного пассажирооборота способствуют также применяемые меры государственной поддержки транспортного сектора, направленные на повышение ценовой доступности транспортных услуг для населения (субсидирование специальных тарифов на перевозку пассажиров общественным транспортом, сезонные скидки на билеты в дальнем следовании на железнодорожном транспорте и т</w:t>
      </w:r>
      <w:r w:rsidR="00894EFB" w:rsidRPr="0053660B">
        <w:rPr>
          <w:sz w:val="24"/>
          <w:szCs w:val="24"/>
        </w:rPr>
        <w:t xml:space="preserve">ому </w:t>
      </w:r>
      <w:r w:rsidRPr="0053660B">
        <w:rPr>
          <w:sz w:val="24"/>
          <w:szCs w:val="24"/>
        </w:rPr>
        <w:t>п</w:t>
      </w:r>
      <w:r w:rsidR="00894EFB" w:rsidRPr="0053660B">
        <w:rPr>
          <w:sz w:val="24"/>
          <w:szCs w:val="24"/>
        </w:rPr>
        <w:t>одобное</w:t>
      </w:r>
      <w:r w:rsidRPr="0053660B">
        <w:rPr>
          <w:sz w:val="24"/>
          <w:szCs w:val="24"/>
        </w:rPr>
        <w:t>). При этом следует отметить принципиальные изменения в транспортном поведении населения в последние годы, где имеет место тенденция к увеличению замещения массового общественного транспорта передвижениями на личных автомобилях при ежедневных поездках. Это свидетельствует об острой необходимости развития инфраструктуры общественного транспорта и повышения ее комфорта, привлекательности для пассажиров.</w:t>
      </w:r>
    </w:p>
    <w:p w14:paraId="1AE2B378" w14:textId="77777777" w:rsidR="00DA67A8" w:rsidRPr="0053660B" w:rsidRDefault="00DA67A8" w:rsidP="005235B0">
      <w:pPr>
        <w:widowControl w:val="0"/>
        <w:suppressAutoHyphens/>
        <w:autoSpaceDE w:val="0"/>
        <w:autoSpaceDN w:val="0"/>
        <w:adjustRightInd w:val="0"/>
        <w:spacing w:line="276" w:lineRule="auto"/>
        <w:ind w:firstLine="709"/>
        <w:jc w:val="both"/>
        <w:rPr>
          <w:sz w:val="24"/>
          <w:szCs w:val="24"/>
        </w:rPr>
      </w:pPr>
      <w:r w:rsidRPr="0053660B">
        <w:rPr>
          <w:sz w:val="24"/>
          <w:szCs w:val="24"/>
        </w:rPr>
        <w:t xml:space="preserve">Объем пассажирских перевозок всеми видами транспорта определен из расчета ожидаемой транспортной подвижности населения: </w:t>
      </w:r>
    </w:p>
    <w:p w14:paraId="060BC3DC" w14:textId="22F2C571" w:rsidR="00DA67A8" w:rsidRPr="0053660B" w:rsidRDefault="00DA67A8"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 xml:space="preserve">по общественному транспорту </w:t>
      </w:r>
      <w:r w:rsidR="00894EFB" w:rsidRPr="0053660B">
        <w:rPr>
          <w:sz w:val="24"/>
          <w:szCs w:val="24"/>
        </w:rPr>
        <w:t>—</w:t>
      </w:r>
      <w:r w:rsidRPr="0053660B">
        <w:rPr>
          <w:sz w:val="24"/>
          <w:szCs w:val="24"/>
        </w:rPr>
        <w:t xml:space="preserve"> пропорционально росту численности населения (коэффициент 1,02), увеличению территории застройки (коэффициент 1,2) и плотности магистральной УДС (коэффициент 1,2). Соответственно, коэффициент роста транспортной подвижности составит 1,5; </w:t>
      </w:r>
    </w:p>
    <w:p w14:paraId="0C658A6B" w14:textId="3F511399" w:rsidR="00DA67A8" w:rsidRPr="0053660B" w:rsidRDefault="00DA67A8"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по легковому (в т</w:t>
      </w:r>
      <w:r w:rsidR="00894EFB" w:rsidRPr="0053660B">
        <w:rPr>
          <w:sz w:val="24"/>
          <w:szCs w:val="24"/>
        </w:rPr>
        <w:t xml:space="preserve">ом </w:t>
      </w:r>
      <w:r w:rsidRPr="0053660B">
        <w:rPr>
          <w:sz w:val="24"/>
          <w:szCs w:val="24"/>
        </w:rPr>
        <w:t>ч</w:t>
      </w:r>
      <w:r w:rsidR="00894EFB" w:rsidRPr="0053660B">
        <w:rPr>
          <w:sz w:val="24"/>
          <w:szCs w:val="24"/>
        </w:rPr>
        <w:t>исле</w:t>
      </w:r>
      <w:r w:rsidRPr="0053660B">
        <w:rPr>
          <w:sz w:val="24"/>
          <w:szCs w:val="24"/>
        </w:rPr>
        <w:t xml:space="preserve"> индивидуальному) транспорту </w:t>
      </w:r>
      <w:r w:rsidR="00894EFB" w:rsidRPr="0053660B">
        <w:rPr>
          <w:sz w:val="24"/>
          <w:szCs w:val="24"/>
        </w:rPr>
        <w:t>—</w:t>
      </w:r>
      <w:r w:rsidRPr="0053660B">
        <w:rPr>
          <w:sz w:val="24"/>
          <w:szCs w:val="24"/>
        </w:rPr>
        <w:t xml:space="preserve"> исходя из сложившегося соотношения объемов перевозок легковым и общественным транспортом (20 % от суммарного объема перевозок). </w:t>
      </w:r>
    </w:p>
    <w:p w14:paraId="5D978A92" w14:textId="64F8872D" w:rsidR="0001661F" w:rsidRPr="0053660B" w:rsidRDefault="00DA67A8" w:rsidP="007C5148">
      <w:pPr>
        <w:pStyle w:val="0212166"/>
        <w:jc w:val="center"/>
        <w:rPr>
          <w:b w:val="0"/>
        </w:rPr>
      </w:pPr>
      <w:r w:rsidRPr="0053660B">
        <w:rPr>
          <w:b w:val="0"/>
        </w:rPr>
        <w:t>3</w:t>
      </w:r>
      <w:r w:rsidR="0001661F" w:rsidRPr="0053660B">
        <w:rPr>
          <w:b w:val="0"/>
        </w:rPr>
        <w:t xml:space="preserve">.4 </w:t>
      </w:r>
      <w:r w:rsidRPr="0053660B">
        <w:rPr>
          <w:b w:val="0"/>
        </w:rPr>
        <w:t xml:space="preserve">Прогноз развития транспортной инфраструктуры по видам транспорта и дорожной сети </w:t>
      </w:r>
      <w:r w:rsidR="007C5148" w:rsidRPr="0053660B">
        <w:rPr>
          <w:b w:val="0"/>
        </w:rPr>
        <w:br/>
      </w:r>
      <w:r w:rsidRPr="0053660B">
        <w:rPr>
          <w:b w:val="0"/>
        </w:rPr>
        <w:t>Минераловодского муниципального округа</w:t>
      </w:r>
    </w:p>
    <w:p w14:paraId="213462AC" w14:textId="59A5F591" w:rsidR="00DA67A8" w:rsidRPr="0053660B" w:rsidRDefault="00DA67A8" w:rsidP="005235B0">
      <w:pPr>
        <w:widowControl w:val="0"/>
        <w:suppressAutoHyphens/>
        <w:autoSpaceDE w:val="0"/>
        <w:autoSpaceDN w:val="0"/>
        <w:adjustRightInd w:val="0"/>
        <w:spacing w:line="276" w:lineRule="auto"/>
        <w:ind w:firstLine="709"/>
        <w:jc w:val="both"/>
        <w:rPr>
          <w:sz w:val="24"/>
          <w:szCs w:val="24"/>
        </w:rPr>
      </w:pPr>
      <w:r w:rsidRPr="0053660B">
        <w:rPr>
          <w:sz w:val="24"/>
          <w:szCs w:val="24"/>
        </w:rPr>
        <w:t xml:space="preserve">В период реализации Программы транспортная инфраструктура по видам транспорта не претерпит существенных концептуальный изменений. Основным видом транспорта, обеспечивающим транспортную доступность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w:t>
      </w:r>
      <w:r w:rsidRPr="0053660B">
        <w:rPr>
          <w:sz w:val="24"/>
          <w:szCs w:val="24"/>
        </w:rPr>
        <w:lastRenderedPageBreak/>
        <w:t>предприятий сохранится использование грузового транспорта.</w:t>
      </w:r>
    </w:p>
    <w:p w14:paraId="38BAC030" w14:textId="49CAFF9A" w:rsidR="00DA67A8" w:rsidRPr="0053660B" w:rsidRDefault="00DA67A8" w:rsidP="005235B0">
      <w:pPr>
        <w:widowControl w:val="0"/>
        <w:suppressAutoHyphens/>
        <w:autoSpaceDE w:val="0"/>
        <w:autoSpaceDN w:val="0"/>
        <w:adjustRightInd w:val="0"/>
        <w:spacing w:line="276" w:lineRule="auto"/>
        <w:ind w:firstLine="709"/>
        <w:jc w:val="both"/>
        <w:rPr>
          <w:sz w:val="24"/>
          <w:szCs w:val="24"/>
        </w:rPr>
      </w:pPr>
      <w:r w:rsidRPr="0053660B">
        <w:rPr>
          <w:sz w:val="24"/>
          <w:szCs w:val="24"/>
        </w:rPr>
        <w:t>Реализация Программы комплексного развития транспортной инфраструктуры  Минераловодского муниципального округа  позволит сохранить существующую сеть автомобильных дорог за сч</w:t>
      </w:r>
      <w:r w:rsidR="007E1CFD" w:rsidRPr="0053660B">
        <w:rPr>
          <w:sz w:val="24"/>
          <w:szCs w:val="24"/>
        </w:rPr>
        <w:t>е</w:t>
      </w:r>
      <w:r w:rsidRPr="0053660B">
        <w:rPr>
          <w:sz w:val="24"/>
          <w:szCs w:val="24"/>
        </w:rPr>
        <w:t>т качественного содержания,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позволит повысить качественные характеристики дорожных покрытий и безопасность дорожного движения за сч</w:t>
      </w:r>
      <w:r w:rsidR="007E1CFD" w:rsidRPr="0053660B">
        <w:rPr>
          <w:sz w:val="24"/>
          <w:szCs w:val="24"/>
        </w:rPr>
        <w:t>е</w:t>
      </w:r>
      <w:r w:rsidRPr="0053660B">
        <w:rPr>
          <w:sz w:val="24"/>
          <w:szCs w:val="24"/>
        </w:rPr>
        <w:t>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14:paraId="14F041C2" w14:textId="2DC8366C" w:rsidR="00DA67A8" w:rsidRPr="0053660B" w:rsidRDefault="00DA67A8" w:rsidP="005235B0">
      <w:pPr>
        <w:widowControl w:val="0"/>
        <w:suppressAutoHyphens/>
        <w:autoSpaceDE w:val="0"/>
        <w:autoSpaceDN w:val="0"/>
        <w:adjustRightInd w:val="0"/>
        <w:spacing w:line="276" w:lineRule="auto"/>
        <w:ind w:firstLine="709"/>
        <w:jc w:val="both"/>
        <w:rPr>
          <w:sz w:val="24"/>
          <w:szCs w:val="24"/>
        </w:rPr>
      </w:pPr>
      <w:r w:rsidRPr="0053660B">
        <w:rPr>
          <w:sz w:val="24"/>
          <w:szCs w:val="24"/>
        </w:rPr>
        <w:t xml:space="preserve">Транспортное обслуживание </w:t>
      </w:r>
      <w:r w:rsidR="00E16667" w:rsidRPr="0053660B">
        <w:rPr>
          <w:bCs/>
          <w:sz w:val="24"/>
          <w:szCs w:val="24"/>
        </w:rPr>
        <w:t>муниципального</w:t>
      </w:r>
      <w:r w:rsidRPr="0053660B">
        <w:rPr>
          <w:sz w:val="24"/>
          <w:szCs w:val="24"/>
        </w:rPr>
        <w:t xml:space="preserve"> округа предусматривается с использованием существующих автомобильных дорог, магистральных и жилых улиц и проклад</w:t>
      </w:r>
      <w:r w:rsidR="00D326CC" w:rsidRPr="0053660B">
        <w:rPr>
          <w:sz w:val="24"/>
          <w:szCs w:val="24"/>
        </w:rPr>
        <w:t>к</w:t>
      </w:r>
      <w:r w:rsidRPr="0053660B">
        <w:rPr>
          <w:sz w:val="24"/>
          <w:szCs w:val="24"/>
        </w:rPr>
        <w:t>ой новых связей между жилыми районами, близлежащими насел</w:t>
      </w:r>
      <w:r w:rsidR="007E1CFD" w:rsidRPr="0053660B">
        <w:rPr>
          <w:sz w:val="24"/>
          <w:szCs w:val="24"/>
        </w:rPr>
        <w:t>е</w:t>
      </w:r>
      <w:r w:rsidRPr="0053660B">
        <w:rPr>
          <w:sz w:val="24"/>
          <w:szCs w:val="24"/>
        </w:rPr>
        <w:t>нными пунктами, объектами массового тяготения.</w:t>
      </w:r>
    </w:p>
    <w:p w14:paraId="2D164CAA" w14:textId="1CE03E76" w:rsidR="00DA67A8" w:rsidRPr="0053660B" w:rsidRDefault="00DA67A8" w:rsidP="005235B0">
      <w:pPr>
        <w:widowControl w:val="0"/>
        <w:suppressAutoHyphens/>
        <w:autoSpaceDE w:val="0"/>
        <w:autoSpaceDN w:val="0"/>
        <w:adjustRightInd w:val="0"/>
        <w:spacing w:line="276" w:lineRule="auto"/>
        <w:ind w:firstLine="709"/>
        <w:jc w:val="both"/>
        <w:rPr>
          <w:sz w:val="24"/>
          <w:szCs w:val="24"/>
        </w:rPr>
      </w:pPr>
      <w:r w:rsidRPr="0053660B">
        <w:rPr>
          <w:sz w:val="24"/>
          <w:szCs w:val="24"/>
        </w:rPr>
        <w:t>Дополнительно необходимо реализовать мероприятия по строительству новых и реконструкции существующих участков улично-дорожной сети, исходя их требований организации удобных транспортных связей жилых территорий с местами приложения труда и центрами культурно-бытового обслуживания, с уч</w:t>
      </w:r>
      <w:r w:rsidR="007E1CFD" w:rsidRPr="0053660B">
        <w:rPr>
          <w:sz w:val="24"/>
          <w:szCs w:val="24"/>
        </w:rPr>
        <w:t>е</w:t>
      </w:r>
      <w:r w:rsidRPr="0053660B">
        <w:rPr>
          <w:sz w:val="24"/>
          <w:szCs w:val="24"/>
        </w:rPr>
        <w:t>том наиболее значительных грузо- и пассажиропотоков, а также пешеходной доступности объектов соцкультбыта и мест приложения труда.</w:t>
      </w:r>
    </w:p>
    <w:p w14:paraId="0D6AA47D" w14:textId="1193622E" w:rsidR="00DA67A8" w:rsidRPr="0053660B" w:rsidRDefault="00DA67A8" w:rsidP="005235B0">
      <w:pPr>
        <w:widowControl w:val="0"/>
        <w:suppressAutoHyphens/>
        <w:autoSpaceDE w:val="0"/>
        <w:autoSpaceDN w:val="0"/>
        <w:adjustRightInd w:val="0"/>
        <w:spacing w:line="276" w:lineRule="auto"/>
        <w:ind w:firstLine="709"/>
        <w:jc w:val="both"/>
        <w:rPr>
          <w:sz w:val="24"/>
          <w:szCs w:val="24"/>
        </w:rPr>
      </w:pPr>
      <w:r w:rsidRPr="0053660B">
        <w:rPr>
          <w:sz w:val="24"/>
          <w:szCs w:val="24"/>
        </w:rPr>
        <w:t>Основным направлением развития дорожной сети в период реализации Программы будет являться обеспечение транспортной доступности площадок перспективной застройки, а также повышения качества и безопасности существующей дорожной сети.</w:t>
      </w:r>
    </w:p>
    <w:p w14:paraId="14BA22C4" w14:textId="3F6F3F4C" w:rsidR="00DA67A8" w:rsidRPr="0053660B" w:rsidRDefault="00DA67A8" w:rsidP="007C5148">
      <w:pPr>
        <w:pStyle w:val="0212166"/>
        <w:jc w:val="center"/>
        <w:rPr>
          <w:b w:val="0"/>
        </w:rPr>
      </w:pPr>
      <w:r w:rsidRPr="0053660B">
        <w:rPr>
          <w:b w:val="0"/>
        </w:rPr>
        <w:t xml:space="preserve">3.5 Прогноз уровня автомобилизации, параметров дорожного движения на территории </w:t>
      </w:r>
      <w:r w:rsidR="007C5148" w:rsidRPr="0053660B">
        <w:rPr>
          <w:b w:val="0"/>
        </w:rPr>
        <w:br/>
      </w:r>
      <w:r w:rsidRPr="0053660B">
        <w:rPr>
          <w:b w:val="0"/>
        </w:rPr>
        <w:t>Минераловодского муниципального округа</w:t>
      </w:r>
    </w:p>
    <w:p w14:paraId="0EA79CE1" w14:textId="5E935040" w:rsidR="00DA67A8" w:rsidRPr="0053660B" w:rsidRDefault="00DA67A8" w:rsidP="004F7CC5">
      <w:pPr>
        <w:widowControl w:val="0"/>
        <w:suppressAutoHyphens/>
        <w:autoSpaceDE w:val="0"/>
        <w:autoSpaceDN w:val="0"/>
        <w:adjustRightInd w:val="0"/>
        <w:spacing w:line="276" w:lineRule="auto"/>
        <w:ind w:firstLine="567"/>
        <w:jc w:val="both"/>
        <w:rPr>
          <w:sz w:val="24"/>
          <w:szCs w:val="24"/>
        </w:rPr>
      </w:pPr>
      <w:r w:rsidRPr="0053660B">
        <w:rPr>
          <w:sz w:val="24"/>
          <w:szCs w:val="24"/>
        </w:rPr>
        <w:t>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w:t>
      </w:r>
    </w:p>
    <w:p w14:paraId="5DC0344A" w14:textId="6257C634" w:rsidR="00DA67A8" w:rsidRPr="0053660B" w:rsidRDefault="00DA67A8" w:rsidP="004F7CC5">
      <w:pPr>
        <w:widowControl w:val="0"/>
        <w:suppressAutoHyphens/>
        <w:autoSpaceDE w:val="0"/>
        <w:autoSpaceDN w:val="0"/>
        <w:adjustRightInd w:val="0"/>
        <w:spacing w:line="276" w:lineRule="auto"/>
        <w:ind w:firstLine="567"/>
        <w:jc w:val="both"/>
        <w:rPr>
          <w:sz w:val="24"/>
          <w:szCs w:val="24"/>
        </w:rPr>
      </w:pPr>
      <w:r w:rsidRPr="0053660B">
        <w:rPr>
          <w:sz w:val="24"/>
          <w:szCs w:val="24"/>
        </w:rPr>
        <w:t>К основным параметрам дорожного движения относятся: интенсивность движения, интенсивность прибытия на зел</w:t>
      </w:r>
      <w:r w:rsidR="007E1CFD" w:rsidRPr="0053660B">
        <w:rPr>
          <w:sz w:val="24"/>
          <w:szCs w:val="24"/>
        </w:rPr>
        <w:t>е</w:t>
      </w:r>
      <w:r w:rsidRPr="0053660B">
        <w:rPr>
          <w:sz w:val="24"/>
          <w:szCs w:val="24"/>
        </w:rPr>
        <w:t>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w:t>
      </w:r>
      <w:r w:rsidR="007E1CFD" w:rsidRPr="0053660B">
        <w:rPr>
          <w:sz w:val="24"/>
          <w:szCs w:val="24"/>
        </w:rPr>
        <w:t>е</w:t>
      </w:r>
      <w:r w:rsidRPr="0053660B">
        <w:rPr>
          <w:sz w:val="24"/>
          <w:szCs w:val="24"/>
        </w:rPr>
        <w:t>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
    <w:p w14:paraId="0ACC2AF4" w14:textId="59762F40" w:rsidR="00DA67A8" w:rsidRPr="0053660B" w:rsidRDefault="00DA67A8" w:rsidP="004F7CC5">
      <w:pPr>
        <w:widowControl w:val="0"/>
        <w:suppressAutoHyphens/>
        <w:autoSpaceDE w:val="0"/>
        <w:autoSpaceDN w:val="0"/>
        <w:adjustRightInd w:val="0"/>
        <w:spacing w:line="276" w:lineRule="auto"/>
        <w:ind w:firstLine="567"/>
        <w:jc w:val="both"/>
        <w:rPr>
          <w:sz w:val="24"/>
          <w:szCs w:val="24"/>
        </w:rPr>
      </w:pPr>
      <w:r w:rsidRPr="0053660B">
        <w:rPr>
          <w:sz w:val="24"/>
          <w:szCs w:val="24"/>
        </w:rPr>
        <w:t>В Минераловодском муниципальном округе на расч</w:t>
      </w:r>
      <w:r w:rsidR="007E1CFD" w:rsidRPr="0053660B">
        <w:rPr>
          <w:sz w:val="24"/>
          <w:szCs w:val="24"/>
        </w:rPr>
        <w:t>е</w:t>
      </w:r>
      <w:r w:rsidRPr="0053660B">
        <w:rPr>
          <w:sz w:val="24"/>
          <w:szCs w:val="24"/>
        </w:rPr>
        <w:t>тный срок кардинальных изменений параметров дорожного движения не прогнозируется. По полученному прогнозу среднее арифметическое значение плотности улично-дорожной сети с 2024 года до 2042 года существенно не изменится. Это означает, что, несмотря на рост автомобильных потоков, нет потребности в увеличении плотности улично-дорожной сети, но требуется выполнение ранее указанных в Программе мероприятий, направленных на улучшение качества технического состояния, оснащенности улично-дорожной сети и повышения уровня ее безопасности.</w:t>
      </w:r>
    </w:p>
    <w:p w14:paraId="781683F1" w14:textId="5A642827" w:rsidR="00DA67A8" w:rsidRPr="0053660B" w:rsidRDefault="00DA67A8" w:rsidP="007C5148">
      <w:pPr>
        <w:pStyle w:val="0212166"/>
        <w:jc w:val="center"/>
        <w:rPr>
          <w:b w:val="0"/>
        </w:rPr>
      </w:pPr>
      <w:r w:rsidRPr="0053660B">
        <w:rPr>
          <w:b w:val="0"/>
        </w:rPr>
        <w:t>3.6 Прогноз показателей безопасности дорожного движения на территории Минераловодского муниципального округа</w:t>
      </w:r>
    </w:p>
    <w:p w14:paraId="12D0A818" w14:textId="1FE20C68" w:rsidR="00DA67A8" w:rsidRPr="0053660B" w:rsidRDefault="00DA67A8" w:rsidP="00D55815">
      <w:pPr>
        <w:widowControl w:val="0"/>
        <w:suppressAutoHyphens/>
        <w:autoSpaceDE w:val="0"/>
        <w:autoSpaceDN w:val="0"/>
        <w:adjustRightInd w:val="0"/>
        <w:spacing w:line="276" w:lineRule="auto"/>
        <w:ind w:firstLine="709"/>
        <w:jc w:val="both"/>
        <w:rPr>
          <w:bCs/>
          <w:sz w:val="24"/>
          <w:szCs w:val="24"/>
        </w:rPr>
      </w:pPr>
      <w:r w:rsidRPr="0053660B">
        <w:rPr>
          <w:bCs/>
          <w:sz w:val="24"/>
          <w:szCs w:val="24"/>
        </w:rPr>
        <w:t>При сохранении сложившейся тенденции на снижение количества аварий, в том числе с участием пешеходов, предполагается стабилизация аварийности (к 204</w:t>
      </w:r>
      <w:r w:rsidR="00531E97" w:rsidRPr="0053660B">
        <w:rPr>
          <w:bCs/>
          <w:sz w:val="24"/>
          <w:szCs w:val="24"/>
        </w:rPr>
        <w:t>2</w:t>
      </w:r>
      <w:r w:rsidRPr="0053660B">
        <w:rPr>
          <w:bCs/>
          <w:sz w:val="24"/>
          <w:szCs w:val="24"/>
        </w:rPr>
        <w:t xml:space="preserve"> году) с незначительным </w:t>
      </w:r>
      <w:r w:rsidRPr="0053660B">
        <w:rPr>
          <w:bCs/>
          <w:sz w:val="24"/>
          <w:szCs w:val="24"/>
        </w:rPr>
        <w:lastRenderedPageBreak/>
        <w:t>ростом, связанным с увеличением количества транспортных средств. Факторами, влияющими на снижение аварийности, станут реализация проектов организации дорожного движения (ПОДД), выполнение предписаний, выданных ГИБДД России, а также выполнение работ по содержанию, текущему и капитальному ремонту дорог.</w:t>
      </w:r>
    </w:p>
    <w:p w14:paraId="3E02C7E0" w14:textId="4C0413D6" w:rsidR="00531E97" w:rsidRPr="0053660B" w:rsidRDefault="00531E97" w:rsidP="00D55815">
      <w:pPr>
        <w:widowControl w:val="0"/>
        <w:suppressAutoHyphens/>
        <w:autoSpaceDE w:val="0"/>
        <w:autoSpaceDN w:val="0"/>
        <w:adjustRightInd w:val="0"/>
        <w:spacing w:line="276" w:lineRule="auto"/>
        <w:ind w:firstLine="709"/>
        <w:jc w:val="both"/>
        <w:rPr>
          <w:bCs/>
          <w:sz w:val="24"/>
          <w:szCs w:val="24"/>
        </w:rPr>
      </w:pPr>
      <w:r w:rsidRPr="0053660B">
        <w:rPr>
          <w:bCs/>
          <w:sz w:val="24"/>
          <w:szCs w:val="24"/>
        </w:rPr>
        <w:t>Активная разъяснительная и пропагандистская работа среди населения позволит стабилизировать уровень участия пешеходов в ДТП.</w:t>
      </w:r>
    </w:p>
    <w:p w14:paraId="3793FC75" w14:textId="77777777" w:rsidR="00531E97" w:rsidRPr="0053660B" w:rsidRDefault="00531E97" w:rsidP="00D55815">
      <w:pPr>
        <w:widowControl w:val="0"/>
        <w:suppressAutoHyphens/>
        <w:autoSpaceDE w:val="0"/>
        <w:autoSpaceDN w:val="0"/>
        <w:adjustRightInd w:val="0"/>
        <w:spacing w:line="276" w:lineRule="auto"/>
        <w:ind w:firstLine="709"/>
        <w:jc w:val="both"/>
        <w:rPr>
          <w:bCs/>
          <w:sz w:val="24"/>
          <w:szCs w:val="24"/>
        </w:rPr>
      </w:pPr>
      <w:r w:rsidRPr="0053660B">
        <w:rPr>
          <w:bCs/>
          <w:sz w:val="24"/>
          <w:szCs w:val="24"/>
        </w:rPr>
        <w:t>В перспективе возможно ухудшение ситуации из-за следующих причин:</w:t>
      </w:r>
    </w:p>
    <w:p w14:paraId="4348DC10" w14:textId="7D30C5E3"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постоянно возрастающая мобильность населения;</w:t>
      </w:r>
    </w:p>
    <w:p w14:paraId="5D2F1732" w14:textId="3D3E167D"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массовое пренебрежение требованиями безопасности дорожного движения со стороны участников движения;</w:t>
      </w:r>
    </w:p>
    <w:p w14:paraId="7299BAA5" w14:textId="7CB06426"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неудовлетворительное состояние автомобильных дорог;</w:t>
      </w:r>
    </w:p>
    <w:p w14:paraId="0E9A31D9" w14:textId="74CF9E4D"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 xml:space="preserve">недостаточный технический уровень дорожного хозяйства; </w:t>
      </w:r>
    </w:p>
    <w:p w14:paraId="4C770682" w14:textId="73FE0FE3"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 xml:space="preserve">несовершенство технических средств организации дорожного движения. </w:t>
      </w:r>
    </w:p>
    <w:p w14:paraId="0D41774E" w14:textId="7F58EBFA" w:rsidR="00531E97" w:rsidRPr="0053660B" w:rsidRDefault="00531E97" w:rsidP="00D55815">
      <w:pPr>
        <w:widowControl w:val="0"/>
        <w:suppressAutoHyphens/>
        <w:autoSpaceDE w:val="0"/>
        <w:autoSpaceDN w:val="0"/>
        <w:adjustRightInd w:val="0"/>
        <w:spacing w:line="276" w:lineRule="auto"/>
        <w:ind w:firstLine="709"/>
        <w:jc w:val="both"/>
        <w:rPr>
          <w:bCs/>
          <w:sz w:val="24"/>
          <w:szCs w:val="24"/>
        </w:rPr>
      </w:pPr>
      <w:r w:rsidRPr="0053660B">
        <w:rPr>
          <w:bCs/>
          <w:sz w:val="24"/>
          <w:szCs w:val="24"/>
        </w:rPr>
        <w:t>Чтобы не допустить негативного развития ситуации необходимо:</w:t>
      </w:r>
    </w:p>
    <w:p w14:paraId="238AA927" w14:textId="6BC33CA6"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создание современной системы (интеллектуальной транспортной системы) обеспечения безопасности дорожного движения на автомобильных дорогах общего пользования и улично-дорожной сети;</w:t>
      </w:r>
    </w:p>
    <w:p w14:paraId="19881164" w14:textId="17AAEC27"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 xml:space="preserve">повышение правового состояния и предупреждения опасного поведения среди населения, в том числе среди несовершеннолетних; </w:t>
      </w:r>
    </w:p>
    <w:p w14:paraId="140FE31A" w14:textId="0D2F5CE1"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 xml:space="preserve">повышение уровня обустройства автомобильных дорог общего пользования; </w:t>
      </w:r>
    </w:p>
    <w:p w14:paraId="408811A5" w14:textId="5772E22C"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установка необходимых технических средств организации дорожного движения на дорогах (дорожных знаков, светофоров, искусственных дорожных неровностей, пешеходных и транспортных ограждений, осветительных приборов).</w:t>
      </w:r>
    </w:p>
    <w:p w14:paraId="5379E40A" w14:textId="55FDEFAF" w:rsidR="00531E97" w:rsidRPr="0053660B" w:rsidRDefault="00531E97" w:rsidP="00D55815">
      <w:pPr>
        <w:widowControl w:val="0"/>
        <w:suppressAutoHyphens/>
        <w:autoSpaceDE w:val="0"/>
        <w:autoSpaceDN w:val="0"/>
        <w:adjustRightInd w:val="0"/>
        <w:spacing w:line="276" w:lineRule="auto"/>
        <w:ind w:firstLine="709"/>
        <w:jc w:val="both"/>
        <w:rPr>
          <w:bCs/>
          <w:sz w:val="24"/>
          <w:szCs w:val="24"/>
        </w:rPr>
      </w:pPr>
      <w:r w:rsidRPr="0053660B">
        <w:rPr>
          <w:bCs/>
          <w:sz w:val="24"/>
          <w:szCs w:val="24"/>
        </w:rPr>
        <w:t>Если в расч</w:t>
      </w:r>
      <w:r w:rsidR="007E1CFD" w:rsidRPr="0053660B">
        <w:rPr>
          <w:bCs/>
          <w:sz w:val="24"/>
          <w:szCs w:val="24"/>
        </w:rPr>
        <w:t>е</w:t>
      </w:r>
      <w:r w:rsidRPr="0053660B">
        <w:rPr>
          <w:bCs/>
          <w:sz w:val="24"/>
          <w:szCs w:val="24"/>
        </w:rPr>
        <w:t>тный срок указанные мероприятия будут планомерно осуществляться с положительной динамикой, то прогноз показателей безопасности дорожного движения представляется благоприятным.</w:t>
      </w:r>
    </w:p>
    <w:p w14:paraId="0D2D74A9" w14:textId="68860908" w:rsidR="00531E97" w:rsidRPr="0053660B" w:rsidRDefault="00531E97" w:rsidP="007C5148">
      <w:pPr>
        <w:pStyle w:val="0212166"/>
        <w:jc w:val="center"/>
        <w:rPr>
          <w:b w:val="0"/>
        </w:rPr>
      </w:pPr>
      <w:r w:rsidRPr="0053660B">
        <w:rPr>
          <w:b w:val="0"/>
        </w:rPr>
        <w:t>3.7 Прогноз негативного воздействия транспортной инфраструктуры на окружающую среду и здоровье населения на территории Минераловодского муниципального округа</w:t>
      </w:r>
    </w:p>
    <w:p w14:paraId="791558EF" w14:textId="77777777" w:rsidR="00531E97" w:rsidRPr="0053660B" w:rsidRDefault="00531E97" w:rsidP="004F7CC5">
      <w:pPr>
        <w:widowControl w:val="0"/>
        <w:suppressAutoHyphens/>
        <w:autoSpaceDE w:val="0"/>
        <w:autoSpaceDN w:val="0"/>
        <w:adjustRightInd w:val="0"/>
        <w:spacing w:line="276" w:lineRule="auto"/>
        <w:jc w:val="center"/>
        <w:rPr>
          <w:rFonts w:eastAsiaTheme="minorHAnsi"/>
          <w:sz w:val="24"/>
          <w:szCs w:val="24"/>
          <w:lang w:eastAsia="en-US"/>
        </w:rPr>
      </w:pPr>
    </w:p>
    <w:p w14:paraId="4301D1A5" w14:textId="22C28C4D"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Характерные факторы транспортной инфраструктуры муниципального образования, неблагоприятно влияющие на окружающую среду и здоровье населения:</w:t>
      </w:r>
    </w:p>
    <w:p w14:paraId="24DA3550" w14:textId="2CC8BA96"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загрязнение атмосферы:</w:t>
      </w:r>
    </w:p>
    <w:p w14:paraId="2BAAD04E" w14:textId="5D4D7068"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Выбросы в воздух дыма и газообразных загрязняющих веществ (диоксид азота NO2, диоксид серы SO2 и озон O3) приводят к вредным проявлениям для окружающей среды и здоровья населения, особенно к респираторным аллергическим заболеваниям.</w:t>
      </w:r>
    </w:p>
    <w:p w14:paraId="6C8CEA34" w14:textId="511BABB8"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воздействие шума:</w:t>
      </w:r>
    </w:p>
    <w:p w14:paraId="7501CDFD" w14:textId="5C0C8EE4"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Автомобильный, железн</w:t>
      </w:r>
      <w:r w:rsidR="00B66D69" w:rsidRPr="0053660B">
        <w:rPr>
          <w:bCs/>
          <w:sz w:val="24"/>
          <w:szCs w:val="24"/>
        </w:rPr>
        <w:t>одорожный и воздушный транспорт</w:t>
      </w:r>
      <w:r w:rsidRPr="0053660B">
        <w:rPr>
          <w:bCs/>
          <w:sz w:val="24"/>
          <w:szCs w:val="24"/>
        </w:rPr>
        <w:t xml:space="preserve"> служит главным источником бытового шума, что в свою очередь влияет на познавательные способности людей, мотивацию, вызывает раздражительность, и в отдельных случаях (при уровне шума выше 55 ДБ) может приводить к росту риска сердечно-сосудистых и эндокринных заболеваний.</w:t>
      </w:r>
    </w:p>
    <w:p w14:paraId="614861E9" w14:textId="75A2F1B4" w:rsidR="00531E97" w:rsidRPr="0053660B" w:rsidRDefault="00531E97" w:rsidP="004F7CC5">
      <w:pPr>
        <w:pStyle w:val="af4"/>
        <w:widowControl w:val="0"/>
        <w:numPr>
          <w:ilvl w:val="0"/>
          <w:numId w:val="65"/>
        </w:numPr>
        <w:suppressAutoHyphens/>
        <w:spacing w:line="276" w:lineRule="auto"/>
        <w:ind w:left="0" w:firstLine="426"/>
        <w:jc w:val="both"/>
        <w:rPr>
          <w:sz w:val="24"/>
          <w:szCs w:val="24"/>
        </w:rPr>
      </w:pPr>
      <w:r w:rsidRPr="0053660B">
        <w:rPr>
          <w:sz w:val="24"/>
          <w:szCs w:val="24"/>
        </w:rPr>
        <w:t>снижение двигательной активности:</w:t>
      </w:r>
    </w:p>
    <w:p w14:paraId="23E137FC" w14:textId="30E1235A"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w:t>
      </w:r>
      <w:r w:rsidRPr="0053660B">
        <w:rPr>
          <w:bCs/>
          <w:sz w:val="24"/>
          <w:szCs w:val="24"/>
        </w:rPr>
        <w:lastRenderedPageBreak/>
        <w:t>сердечно-сосудистые заболевания, инсульт, диабет типа II, ожирение, некоторые типы рака, остеопороз и вызывают депрессию.</w:t>
      </w:r>
    </w:p>
    <w:p w14:paraId="60E576AB" w14:textId="7F0CC77C"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В период действия </w:t>
      </w:r>
      <w:r w:rsidR="00B66D69" w:rsidRPr="0053660B">
        <w:rPr>
          <w:bCs/>
          <w:sz w:val="24"/>
          <w:szCs w:val="24"/>
        </w:rPr>
        <w:t>П</w:t>
      </w:r>
      <w:r w:rsidRPr="0053660B">
        <w:rPr>
          <w:bCs/>
          <w:sz w:val="24"/>
          <w:szCs w:val="24"/>
        </w:rPr>
        <w:t>рограммы не предполагается существенных изменений структуры, маршрутов и объ</w:t>
      </w:r>
      <w:r w:rsidR="007E1CFD" w:rsidRPr="0053660B">
        <w:rPr>
          <w:bCs/>
          <w:sz w:val="24"/>
          <w:szCs w:val="24"/>
        </w:rPr>
        <w:t>е</w:t>
      </w:r>
      <w:r w:rsidRPr="0053660B">
        <w:rPr>
          <w:bCs/>
          <w:sz w:val="24"/>
          <w:szCs w:val="24"/>
        </w:rPr>
        <w:t>мов грузовых и пассажирских перевозок. Возможной причиной увеличения негативного воздействия на окружающую среду и здоровье населения станет рост автомобилизации населения.</w:t>
      </w:r>
    </w:p>
    <w:p w14:paraId="3F0F3839" w14:textId="4E646BC9"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Следует отметить, что</w:t>
      </w:r>
      <w:r w:rsidR="00B66D69" w:rsidRPr="0053660B">
        <w:rPr>
          <w:bCs/>
          <w:sz w:val="24"/>
          <w:szCs w:val="24"/>
        </w:rPr>
        <w:t>,</w:t>
      </w:r>
      <w:r w:rsidRPr="0053660B">
        <w:rPr>
          <w:bCs/>
          <w:sz w:val="24"/>
          <w:szCs w:val="24"/>
        </w:rPr>
        <w:t xml:space="preserve"> в целях снижения уровня негативного воздействия</w:t>
      </w:r>
      <w:r w:rsidR="00B66D69" w:rsidRPr="0053660B">
        <w:rPr>
          <w:bCs/>
          <w:sz w:val="24"/>
          <w:szCs w:val="24"/>
        </w:rPr>
        <w:t>,</w:t>
      </w:r>
      <w:r w:rsidRPr="0053660B">
        <w:rPr>
          <w:bCs/>
          <w:sz w:val="24"/>
          <w:szCs w:val="24"/>
        </w:rPr>
        <w:t xml:space="preserve"> должны повышаться экологические требования к проектированию, строительству, ремонту и содержанию автомобильных дорог. Основной задачей в этой области является сокращение объ</w:t>
      </w:r>
      <w:r w:rsidR="007E1CFD" w:rsidRPr="0053660B">
        <w:rPr>
          <w:bCs/>
          <w:sz w:val="24"/>
          <w:szCs w:val="24"/>
        </w:rPr>
        <w:t>е</w:t>
      </w:r>
      <w:r w:rsidRPr="0053660B">
        <w:rPr>
          <w:bCs/>
          <w:sz w:val="24"/>
          <w:szCs w:val="24"/>
        </w:rPr>
        <w:t>мов выбросов автотранспортных средств, количества отходов при строительстве, реконструкции, ремонте и содержании автомобильных дорог.</w:t>
      </w:r>
    </w:p>
    <w:p w14:paraId="659422F7" w14:textId="3F0BCB53" w:rsidR="002D7177" w:rsidRPr="0053660B" w:rsidRDefault="002D7177" w:rsidP="007C5148">
      <w:pPr>
        <w:pStyle w:val="0212163"/>
      </w:pPr>
      <w:r w:rsidRPr="0053660B">
        <w:t>Раздел I</w:t>
      </w:r>
      <w:r w:rsidR="00531E97" w:rsidRPr="0053660B">
        <w:t>V</w:t>
      </w:r>
      <w:r w:rsidRPr="0053660B">
        <w:t xml:space="preserve">. </w:t>
      </w:r>
      <w:r w:rsidR="00531E97" w:rsidRPr="0053660B">
        <w:t xml:space="preserve">Принципиальные варианты развития </w:t>
      </w:r>
      <w:r w:rsidR="007C5148" w:rsidRPr="0053660B">
        <w:rPr>
          <w:rFonts w:asciiTheme="minorHAnsi" w:hAnsiTheme="minorHAnsi"/>
        </w:rPr>
        <w:br/>
      </w:r>
      <w:r w:rsidR="00531E97" w:rsidRPr="0053660B">
        <w:t xml:space="preserve">транспортной инфраструктуры Минераловодского </w:t>
      </w:r>
      <w:r w:rsidR="007C5148" w:rsidRPr="0053660B">
        <w:rPr>
          <w:rFonts w:asciiTheme="minorHAnsi" w:hAnsiTheme="minorHAnsi"/>
        </w:rPr>
        <w:br/>
      </w:r>
      <w:r w:rsidR="00531E97" w:rsidRPr="0053660B">
        <w:t xml:space="preserve">муниципального округа и их укрупненная оценка </w:t>
      </w:r>
      <w:r w:rsidR="007C5148" w:rsidRPr="0053660B">
        <w:rPr>
          <w:rFonts w:asciiTheme="minorHAnsi" w:hAnsiTheme="minorHAnsi"/>
        </w:rPr>
        <w:br/>
      </w:r>
      <w:r w:rsidR="00531E97" w:rsidRPr="0053660B">
        <w:t xml:space="preserve">по целевым показателям (индикаторам) развития </w:t>
      </w:r>
      <w:r w:rsidR="007C5148" w:rsidRPr="0053660B">
        <w:rPr>
          <w:rFonts w:asciiTheme="minorHAnsi" w:hAnsiTheme="minorHAnsi"/>
        </w:rPr>
        <w:br/>
      </w:r>
      <w:r w:rsidR="00531E97" w:rsidRPr="0053660B">
        <w:t>с выбором предлагаемого к реализации варианта</w:t>
      </w:r>
    </w:p>
    <w:p w14:paraId="7F0E4B59" w14:textId="77777777" w:rsidR="002D7177" w:rsidRPr="0053660B" w:rsidRDefault="002D7177" w:rsidP="004F7CC5">
      <w:pPr>
        <w:widowControl w:val="0"/>
        <w:suppressAutoHyphens/>
        <w:autoSpaceDE w:val="0"/>
        <w:autoSpaceDN w:val="0"/>
        <w:adjustRightInd w:val="0"/>
        <w:spacing w:line="276" w:lineRule="auto"/>
        <w:ind w:firstLine="567"/>
        <w:jc w:val="both"/>
        <w:rPr>
          <w:bCs/>
          <w:sz w:val="24"/>
          <w:szCs w:val="24"/>
        </w:rPr>
      </w:pPr>
    </w:p>
    <w:p w14:paraId="68B54939" w14:textId="57B3E194" w:rsidR="001B3CB1"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Выделяются три возможных принципиальных варианта сценариев комплексного развития транспортной инфраструктуры Минераловодского муниципального округа:</w:t>
      </w:r>
    </w:p>
    <w:p w14:paraId="2AE1E1AE" w14:textId="6674CC9C" w:rsidR="00531E97" w:rsidRPr="0053660B" w:rsidRDefault="00531E97" w:rsidP="00753601">
      <w:pPr>
        <w:widowControl w:val="0"/>
        <w:suppressAutoHyphens/>
        <w:autoSpaceDE w:val="0"/>
        <w:autoSpaceDN w:val="0"/>
        <w:adjustRightInd w:val="0"/>
        <w:spacing w:line="276" w:lineRule="auto"/>
        <w:ind w:firstLine="426"/>
        <w:jc w:val="both"/>
        <w:rPr>
          <w:bCs/>
          <w:sz w:val="24"/>
          <w:szCs w:val="24"/>
        </w:rPr>
      </w:pPr>
      <w:r w:rsidRPr="0053660B">
        <w:rPr>
          <w:bCs/>
          <w:sz w:val="24"/>
          <w:szCs w:val="24"/>
        </w:rPr>
        <w:t>1. Жесткий модернизационный сценарий, основанный на опережающем росте инвестиций в развитие транспортного комплекса и направленный на достижение высоких (предельно возможных) значений целевых индикаторов и показателей в кратчайшие сроки. В рамках указанного варианта принимается стратегическое решение по значительному увеличению инвестиций в транспортный комплекс и реализацию конкретных транспортных проектов.</w:t>
      </w:r>
    </w:p>
    <w:p w14:paraId="74238023" w14:textId="0C408702" w:rsidR="00531E97" w:rsidRPr="0053660B" w:rsidRDefault="00531E97" w:rsidP="00753601">
      <w:pPr>
        <w:widowControl w:val="0"/>
        <w:suppressAutoHyphens/>
        <w:autoSpaceDE w:val="0"/>
        <w:autoSpaceDN w:val="0"/>
        <w:adjustRightInd w:val="0"/>
        <w:spacing w:line="276" w:lineRule="auto"/>
        <w:ind w:firstLine="426"/>
        <w:jc w:val="both"/>
        <w:rPr>
          <w:bCs/>
          <w:sz w:val="24"/>
          <w:szCs w:val="24"/>
        </w:rPr>
      </w:pPr>
      <w:r w:rsidRPr="0053660B">
        <w:rPr>
          <w:bCs/>
          <w:sz w:val="24"/>
          <w:szCs w:val="24"/>
        </w:rPr>
        <w:t>2. Умеренный модернизационный сценарий, основанный на увеличении бюджетных расходов на транспортную инфраструктуру и привлечение частных инвестиций с определенными ограничениями. В рамках этих ограничений формулируются цели и устанавливаются целевые показатели, отличающиеся от сформулированных в жестком модернизационном варианте масштабами инвестиций и принципиальными стратегическими установками.</w:t>
      </w:r>
    </w:p>
    <w:p w14:paraId="22881EFC" w14:textId="68E6143F" w:rsidR="00531E97" w:rsidRPr="0053660B" w:rsidRDefault="00531E97" w:rsidP="00753601">
      <w:pPr>
        <w:widowControl w:val="0"/>
        <w:suppressAutoHyphens/>
        <w:autoSpaceDE w:val="0"/>
        <w:autoSpaceDN w:val="0"/>
        <w:adjustRightInd w:val="0"/>
        <w:spacing w:line="276" w:lineRule="auto"/>
        <w:ind w:firstLine="426"/>
        <w:jc w:val="both"/>
        <w:rPr>
          <w:bCs/>
          <w:sz w:val="24"/>
          <w:szCs w:val="24"/>
        </w:rPr>
      </w:pPr>
      <w:r w:rsidRPr="0053660B">
        <w:rPr>
          <w:bCs/>
          <w:sz w:val="24"/>
          <w:szCs w:val="24"/>
        </w:rPr>
        <w:t>3. Инерционный сценарий, предусматривающий сохранение всех существующих элементов текущей транспортной политики и ее регулирования.</w:t>
      </w:r>
    </w:p>
    <w:p w14:paraId="5DA3B5D6" w14:textId="73668D54"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Для различных видов транспорта оптимальной представляется реализация различных сценариев.</w:t>
      </w:r>
    </w:p>
    <w:p w14:paraId="4048B784" w14:textId="2BDAFDCB"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Автодорожной сети Минераловодского муниципального округа нужна жесткая и быстрая модернизация. Особое внимание должно уделяться также быстрым темпам развития каркасных элементов территории города, расшивке узких мест транспортной сети и проблеме развития инфраструктуры общественного пассажирского транспорта.</w:t>
      </w:r>
    </w:p>
    <w:p w14:paraId="25E091D6" w14:textId="693A49A7" w:rsidR="001B3CB1"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Железнодорожный и воздушный транспорт могут развиваться и при реализации умеренного и инерционного сценариев с реализацией ряда жестких модернизационных инициатив.</w:t>
      </w:r>
    </w:p>
    <w:p w14:paraId="7C2884AC" w14:textId="0585FFBB"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Жесткий модернизационный вариант развития транспортной инфраструктуры в Минераловодском </w:t>
      </w:r>
      <w:r w:rsidR="00C061D9" w:rsidRPr="0053660B">
        <w:rPr>
          <w:bCs/>
          <w:sz w:val="24"/>
          <w:szCs w:val="24"/>
        </w:rPr>
        <w:t>муниципальном</w:t>
      </w:r>
      <w:r w:rsidRPr="0053660B">
        <w:rPr>
          <w:bCs/>
          <w:sz w:val="24"/>
          <w:szCs w:val="24"/>
        </w:rPr>
        <w:t xml:space="preserve"> округе с учетом сложившихся к настоящему времени транспортных реалий представляется весьма актуальным, однако значительная часть целевых </w:t>
      </w:r>
      <w:r w:rsidRPr="0053660B">
        <w:rPr>
          <w:bCs/>
          <w:sz w:val="24"/>
          <w:szCs w:val="24"/>
        </w:rPr>
        <w:lastRenderedPageBreak/>
        <w:t>установок может стать недостижимой с учетом инвестиционных ограничений, установок на сжатые сроки реализации мероприятий и других объективных обстоятельств.</w:t>
      </w:r>
    </w:p>
    <w:p w14:paraId="43CB691D" w14:textId="0C160DB8"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Таким образом, предлагаемый к реализации вариант основан на комплексной реализации различных сценариев развития транспортной инфраструктуры и предусматривает, что развитие происходит в соответствии с положениями Генерального плана</w:t>
      </w:r>
      <w:r w:rsidR="00CB3A5F" w:rsidRPr="0053660B">
        <w:rPr>
          <w:bCs/>
          <w:sz w:val="24"/>
          <w:szCs w:val="24"/>
        </w:rPr>
        <w:t xml:space="preserve"> Минераловодского муниципального округа Ставропольского края</w:t>
      </w:r>
      <w:r w:rsidRPr="0053660B">
        <w:rPr>
          <w:bCs/>
          <w:sz w:val="24"/>
          <w:szCs w:val="24"/>
        </w:rPr>
        <w:t xml:space="preserve"> с реализаций намеченного комплекса мероприятий строительства и реконструкции объектов транспортной инфраструктуры в рамках установленных целей, целевых индикаторов и показателей, учитывающих эффективные темпы инфраструктурного развития.</w:t>
      </w:r>
    </w:p>
    <w:p w14:paraId="1D95F38B" w14:textId="5A11535C" w:rsidR="00531E97" w:rsidRPr="0053660B" w:rsidRDefault="00531E97"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Для оценки принципиальных вариантов развития транспортной инфраструктуры использован индекс социально-экономического эффекта от принятых мер.</w:t>
      </w:r>
    </w:p>
    <w:p w14:paraId="3A2876B0" w14:textId="3F948375" w:rsidR="00531E97" w:rsidRPr="0053660B" w:rsidRDefault="00531E97" w:rsidP="007C5148">
      <w:pPr>
        <w:pStyle w:val="0212163"/>
      </w:pPr>
      <w:r w:rsidRPr="0053660B">
        <w:t xml:space="preserve">Раздел V. Перечень мероприятий (инвестиционных </w:t>
      </w:r>
      <w:r w:rsidR="007C5148" w:rsidRPr="0053660B">
        <w:rPr>
          <w:rFonts w:asciiTheme="minorHAnsi" w:hAnsiTheme="minorHAnsi"/>
        </w:rPr>
        <w:br/>
      </w:r>
      <w:r w:rsidRPr="0053660B">
        <w:t xml:space="preserve">проектов) по проектированию, строительству, </w:t>
      </w:r>
      <w:r w:rsidR="007C5148" w:rsidRPr="0053660B">
        <w:rPr>
          <w:rFonts w:asciiTheme="minorHAnsi" w:hAnsiTheme="minorHAnsi"/>
        </w:rPr>
        <w:br/>
      </w:r>
      <w:r w:rsidRPr="0053660B">
        <w:t xml:space="preserve">реконструкции объектов транспортной инфраструктуры </w:t>
      </w:r>
      <w:r w:rsidR="00D73D51" w:rsidRPr="0053660B">
        <w:t>М</w:t>
      </w:r>
      <w:r w:rsidRPr="0053660B">
        <w:t xml:space="preserve">инераловодского </w:t>
      </w:r>
      <w:r w:rsidR="00D73D51" w:rsidRPr="0053660B">
        <w:t>муниципального</w:t>
      </w:r>
      <w:r w:rsidRPr="0053660B">
        <w:t xml:space="preserve"> округа</w:t>
      </w:r>
    </w:p>
    <w:p w14:paraId="2471BB3A" w14:textId="77777777" w:rsidR="00531E97" w:rsidRPr="0053660B" w:rsidRDefault="00531E97" w:rsidP="004F7CC5">
      <w:pPr>
        <w:widowControl w:val="0"/>
        <w:suppressAutoHyphens/>
        <w:autoSpaceDE w:val="0"/>
        <w:autoSpaceDN w:val="0"/>
        <w:adjustRightInd w:val="0"/>
        <w:spacing w:line="276" w:lineRule="auto"/>
        <w:ind w:firstLine="567"/>
        <w:jc w:val="both"/>
        <w:rPr>
          <w:bCs/>
          <w:sz w:val="24"/>
          <w:szCs w:val="24"/>
        </w:rPr>
      </w:pPr>
    </w:p>
    <w:p w14:paraId="151282A0" w14:textId="7203441C" w:rsidR="00D73D51" w:rsidRPr="0053660B" w:rsidRDefault="00D73D51"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В соответствии с п</w:t>
      </w:r>
      <w:r w:rsidR="00B26E25" w:rsidRPr="0053660B">
        <w:rPr>
          <w:bCs/>
          <w:sz w:val="24"/>
          <w:szCs w:val="24"/>
        </w:rPr>
        <w:t>унктом</w:t>
      </w:r>
      <w:r w:rsidRPr="0053660B">
        <w:rPr>
          <w:bCs/>
          <w:sz w:val="24"/>
          <w:szCs w:val="24"/>
        </w:rPr>
        <w:t xml:space="preserve"> 5.1 ст</w:t>
      </w:r>
      <w:r w:rsidR="00B26E25" w:rsidRPr="0053660B">
        <w:rPr>
          <w:bCs/>
          <w:sz w:val="24"/>
          <w:szCs w:val="24"/>
        </w:rPr>
        <w:t>атьи</w:t>
      </w:r>
      <w:r w:rsidRPr="0053660B">
        <w:rPr>
          <w:bCs/>
          <w:sz w:val="24"/>
          <w:szCs w:val="24"/>
        </w:rPr>
        <w:t xml:space="preserve"> 26 Градостроительного кодекса Р</w:t>
      </w:r>
      <w:r w:rsidR="00B26E25" w:rsidRPr="0053660B">
        <w:rPr>
          <w:bCs/>
          <w:sz w:val="24"/>
          <w:szCs w:val="24"/>
        </w:rPr>
        <w:t xml:space="preserve">оссийской </w:t>
      </w:r>
      <w:r w:rsidRPr="0053660B">
        <w:rPr>
          <w:bCs/>
          <w:sz w:val="24"/>
          <w:szCs w:val="24"/>
        </w:rPr>
        <w:t>Ф</w:t>
      </w:r>
      <w:r w:rsidR="00B26E25" w:rsidRPr="0053660B">
        <w:rPr>
          <w:bCs/>
          <w:sz w:val="24"/>
          <w:szCs w:val="24"/>
        </w:rPr>
        <w:t>едерации</w:t>
      </w:r>
      <w:r w:rsidRPr="0053660B">
        <w:rPr>
          <w:bCs/>
          <w:sz w:val="24"/>
          <w:szCs w:val="24"/>
        </w:rPr>
        <w:t xml:space="preserve"> реализация генерального плана </w:t>
      </w:r>
      <w:r w:rsidR="00C061D9" w:rsidRPr="0053660B">
        <w:rPr>
          <w:bCs/>
          <w:sz w:val="24"/>
          <w:szCs w:val="24"/>
        </w:rPr>
        <w:t>муниципального</w:t>
      </w:r>
      <w:r w:rsidRPr="0053660B">
        <w:rPr>
          <w:bCs/>
          <w:sz w:val="24"/>
          <w:szCs w:val="24"/>
        </w:rPr>
        <w:t xml:space="preserve"> округа осуществляется (в том числе) путем выполнения мероприятий, которые предусмотрены</w:t>
      </w:r>
      <w:r w:rsidR="00A65871" w:rsidRPr="0053660B">
        <w:rPr>
          <w:bCs/>
          <w:sz w:val="24"/>
          <w:szCs w:val="24"/>
        </w:rPr>
        <w:t xml:space="preserve"> п</w:t>
      </w:r>
      <w:r w:rsidRPr="0053660B">
        <w:rPr>
          <w:bCs/>
          <w:sz w:val="24"/>
          <w:szCs w:val="24"/>
        </w:rPr>
        <w:t>рограммами комплексного развития транспортной инфраструктуры.</w:t>
      </w:r>
    </w:p>
    <w:p w14:paraId="6CE58CE2" w14:textId="47F94004" w:rsidR="00D73D51" w:rsidRPr="0053660B" w:rsidRDefault="00D73D51" w:rsidP="004F7CC5">
      <w:pPr>
        <w:widowControl w:val="0"/>
        <w:suppressAutoHyphens/>
        <w:autoSpaceDE w:val="0"/>
        <w:autoSpaceDN w:val="0"/>
        <w:adjustRightInd w:val="0"/>
        <w:spacing w:line="276" w:lineRule="auto"/>
        <w:ind w:firstLine="709"/>
        <w:jc w:val="both"/>
        <w:rPr>
          <w:bCs/>
          <w:sz w:val="24"/>
          <w:szCs w:val="24"/>
        </w:rPr>
      </w:pPr>
      <w:r w:rsidRPr="0053660B">
        <w:rPr>
          <w:bCs/>
          <w:sz w:val="24"/>
          <w:szCs w:val="24"/>
        </w:rPr>
        <w:t xml:space="preserve">Таким образом, Перечень мероприятий по проектированию, строительству и реконструкции объектов транспортной инфраструктуры Минераловодского муниципального округа в настоящей Программе сформирован с учетом документов стратегического социально-экономического развития и документов территориального планирования разных уровней, основан на положениях действующего </w:t>
      </w:r>
      <w:r w:rsidR="00CB3A5F" w:rsidRPr="0053660B">
        <w:rPr>
          <w:bCs/>
          <w:sz w:val="24"/>
          <w:szCs w:val="24"/>
        </w:rPr>
        <w:t>Г</w:t>
      </w:r>
      <w:r w:rsidRPr="0053660B">
        <w:rPr>
          <w:bCs/>
          <w:sz w:val="24"/>
          <w:szCs w:val="24"/>
        </w:rPr>
        <w:t>енерального плана Минераловодского муниципального округа</w:t>
      </w:r>
      <w:r w:rsidR="00CB3A5F" w:rsidRPr="0053660B">
        <w:rPr>
          <w:bCs/>
          <w:sz w:val="24"/>
          <w:szCs w:val="24"/>
        </w:rPr>
        <w:t xml:space="preserve"> Ставропольского края</w:t>
      </w:r>
      <w:r w:rsidRPr="0053660B">
        <w:rPr>
          <w:bCs/>
          <w:sz w:val="24"/>
          <w:szCs w:val="24"/>
        </w:rPr>
        <w:t xml:space="preserve"> и приводится в таблице 1</w:t>
      </w:r>
      <w:r w:rsidR="007C5148" w:rsidRPr="0053660B">
        <w:rPr>
          <w:bCs/>
          <w:sz w:val="24"/>
          <w:szCs w:val="24"/>
        </w:rPr>
        <w:t>4</w:t>
      </w:r>
      <w:r w:rsidRPr="0053660B">
        <w:rPr>
          <w:bCs/>
          <w:sz w:val="24"/>
          <w:szCs w:val="24"/>
        </w:rPr>
        <w:t>.</w:t>
      </w:r>
    </w:p>
    <w:p w14:paraId="359BC3CE" w14:textId="77777777" w:rsidR="00AB6C8A" w:rsidRPr="0053660B" w:rsidRDefault="00AB6C8A" w:rsidP="004F7CC5">
      <w:pPr>
        <w:widowControl w:val="0"/>
        <w:suppressAutoHyphens/>
        <w:spacing w:after="200" w:line="276" w:lineRule="auto"/>
        <w:rPr>
          <w:bCs/>
          <w:sz w:val="24"/>
          <w:szCs w:val="24"/>
        </w:rPr>
      </w:pPr>
      <w:r w:rsidRPr="0053660B">
        <w:rPr>
          <w:bCs/>
          <w:sz w:val="24"/>
          <w:szCs w:val="24"/>
        </w:rPr>
        <w:br w:type="page"/>
      </w:r>
    </w:p>
    <w:p w14:paraId="33B38569" w14:textId="77777777" w:rsidR="00D17063" w:rsidRPr="0053660B" w:rsidRDefault="00D17063" w:rsidP="004F7CC5">
      <w:pPr>
        <w:widowControl w:val="0"/>
        <w:suppressAutoHyphens/>
        <w:autoSpaceDE w:val="0"/>
        <w:autoSpaceDN w:val="0"/>
        <w:adjustRightInd w:val="0"/>
        <w:spacing w:line="276" w:lineRule="auto"/>
        <w:jc w:val="center"/>
        <w:rPr>
          <w:bCs/>
          <w:sz w:val="24"/>
          <w:szCs w:val="24"/>
        </w:rPr>
        <w:sectPr w:rsidR="00D17063" w:rsidRPr="0053660B" w:rsidSect="00531E97">
          <w:pgSz w:w="11906" w:h="16838" w:code="9"/>
          <w:pgMar w:top="1134" w:right="567" w:bottom="1134" w:left="1418" w:header="720" w:footer="720" w:gutter="0"/>
          <w:cols w:space="708"/>
          <w:docGrid w:linePitch="360"/>
        </w:sectPr>
      </w:pPr>
    </w:p>
    <w:p w14:paraId="1211A844" w14:textId="3AE43901" w:rsidR="00E15897" w:rsidRPr="0053660B" w:rsidRDefault="00E15897" w:rsidP="004F7CC5">
      <w:pPr>
        <w:pStyle w:val="af4"/>
        <w:widowControl w:val="0"/>
        <w:tabs>
          <w:tab w:val="left" w:pos="0"/>
        </w:tabs>
        <w:suppressAutoHyphens/>
        <w:spacing w:line="276" w:lineRule="auto"/>
        <w:ind w:left="0"/>
        <w:jc w:val="right"/>
        <w:rPr>
          <w:sz w:val="24"/>
          <w:szCs w:val="24"/>
          <w:shd w:val="clear" w:color="auto" w:fill="FFFFFF"/>
        </w:rPr>
      </w:pPr>
      <w:r w:rsidRPr="0053660B">
        <w:rPr>
          <w:sz w:val="24"/>
          <w:szCs w:val="24"/>
          <w:shd w:val="clear" w:color="auto" w:fill="FFFFFF"/>
        </w:rPr>
        <w:lastRenderedPageBreak/>
        <w:t xml:space="preserve">Таблица </w:t>
      </w:r>
      <w:r w:rsidR="00D92A13" w:rsidRPr="0053660B">
        <w:rPr>
          <w:sz w:val="24"/>
          <w:szCs w:val="24"/>
          <w:shd w:val="clear" w:color="auto" w:fill="FFFFFF"/>
        </w:rPr>
        <w:t>1</w:t>
      </w:r>
      <w:r w:rsidR="007C5148" w:rsidRPr="0053660B">
        <w:rPr>
          <w:sz w:val="24"/>
          <w:szCs w:val="24"/>
          <w:shd w:val="clear" w:color="auto" w:fill="FFFFFF"/>
        </w:rPr>
        <w:t>4</w:t>
      </w:r>
    </w:p>
    <w:p w14:paraId="7DB162B0" w14:textId="1923F379" w:rsidR="00AE6461" w:rsidRPr="0053660B" w:rsidRDefault="00AE6461" w:rsidP="004F7CC5">
      <w:pPr>
        <w:pStyle w:val="af4"/>
        <w:widowControl w:val="0"/>
        <w:tabs>
          <w:tab w:val="left" w:pos="0"/>
        </w:tabs>
        <w:suppressAutoHyphens/>
        <w:spacing w:line="276" w:lineRule="auto"/>
        <w:ind w:left="0"/>
        <w:jc w:val="center"/>
        <w:rPr>
          <w:sz w:val="24"/>
          <w:szCs w:val="24"/>
          <w:shd w:val="clear" w:color="auto" w:fill="FFFFFF"/>
        </w:rPr>
      </w:pPr>
      <w:r w:rsidRPr="0053660B">
        <w:rPr>
          <w:sz w:val="24"/>
          <w:szCs w:val="24"/>
          <w:shd w:val="clear" w:color="auto" w:fill="FFFFFF"/>
        </w:rPr>
        <w:t>ПЕРЕЧЕНЬ</w:t>
      </w:r>
    </w:p>
    <w:p w14:paraId="4A70F7DE" w14:textId="710932D3" w:rsidR="00E15897" w:rsidRPr="0053660B" w:rsidRDefault="00AE6461" w:rsidP="004F7CC5">
      <w:pPr>
        <w:pStyle w:val="af4"/>
        <w:widowControl w:val="0"/>
        <w:tabs>
          <w:tab w:val="left" w:pos="0"/>
        </w:tabs>
        <w:suppressAutoHyphens/>
        <w:spacing w:line="276" w:lineRule="auto"/>
        <w:ind w:left="0"/>
        <w:jc w:val="center"/>
        <w:rPr>
          <w:sz w:val="24"/>
          <w:szCs w:val="24"/>
          <w:shd w:val="clear" w:color="auto" w:fill="FFFFFF"/>
        </w:rPr>
      </w:pPr>
      <w:r w:rsidRPr="0053660B">
        <w:rPr>
          <w:sz w:val="24"/>
          <w:szCs w:val="24"/>
          <w:shd w:val="clear" w:color="auto" w:fill="FFFFFF"/>
        </w:rPr>
        <w:t>м</w:t>
      </w:r>
      <w:r w:rsidR="00E15897" w:rsidRPr="0053660B">
        <w:rPr>
          <w:sz w:val="24"/>
          <w:szCs w:val="24"/>
          <w:shd w:val="clear" w:color="auto" w:fill="FFFFFF"/>
        </w:rPr>
        <w:t xml:space="preserve">ероприятий (инвестиционных проектов) </w:t>
      </w:r>
      <w:r w:rsidR="00D73D51" w:rsidRPr="0053660B">
        <w:rPr>
          <w:sz w:val="24"/>
          <w:szCs w:val="24"/>
          <w:shd w:val="clear" w:color="auto" w:fill="FFFFFF"/>
        </w:rPr>
        <w:t>по проектированию, строительству и реконструкции объектов транспортной инфраструктуры Минераловодского муниципального округа местного значения (с указанием объемов и источников финансирования)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264"/>
        <w:gridCol w:w="1299"/>
        <w:gridCol w:w="1602"/>
        <w:gridCol w:w="1310"/>
        <w:gridCol w:w="638"/>
        <w:gridCol w:w="638"/>
        <w:gridCol w:w="638"/>
        <w:gridCol w:w="638"/>
        <w:gridCol w:w="638"/>
        <w:gridCol w:w="684"/>
        <w:gridCol w:w="684"/>
        <w:gridCol w:w="760"/>
        <w:gridCol w:w="1613"/>
        <w:gridCol w:w="1593"/>
      </w:tblGrid>
      <w:tr w:rsidR="001A0931" w:rsidRPr="0053660B" w14:paraId="185B46DB" w14:textId="77777777" w:rsidTr="00BF0953">
        <w:trPr>
          <w:trHeight w:val="20"/>
        </w:trPr>
        <w:tc>
          <w:tcPr>
            <w:tcW w:w="193" w:type="pct"/>
            <w:vMerge w:val="restart"/>
            <w:shd w:val="clear" w:color="auto" w:fill="auto"/>
            <w:vAlign w:val="center"/>
          </w:tcPr>
          <w:p w14:paraId="7FAABF2C" w14:textId="364BCDC3" w:rsidR="00CC10DF" w:rsidRPr="0053660B" w:rsidRDefault="00B26E25" w:rsidP="00B26E25">
            <w:pPr>
              <w:autoSpaceDE w:val="0"/>
              <w:autoSpaceDN w:val="0"/>
              <w:adjustRightInd w:val="0"/>
              <w:contextualSpacing/>
              <w:jc w:val="center"/>
              <w:rPr>
                <w:b/>
                <w:lang w:eastAsia="en-US"/>
              </w:rPr>
            </w:pPr>
            <w:r w:rsidRPr="0053660B">
              <w:rPr>
                <w:b/>
                <w:lang w:eastAsia="en-US"/>
              </w:rPr>
              <w:t>№</w:t>
            </w:r>
          </w:p>
        </w:tc>
        <w:tc>
          <w:tcPr>
            <w:tcW w:w="434" w:type="pct"/>
            <w:vMerge w:val="restart"/>
            <w:shd w:val="clear" w:color="auto" w:fill="auto"/>
            <w:textDirection w:val="btLr"/>
            <w:vAlign w:val="center"/>
          </w:tcPr>
          <w:p w14:paraId="2528E588" w14:textId="61A99599" w:rsidR="00CC10DF" w:rsidRPr="0053660B" w:rsidRDefault="00852456" w:rsidP="00BF0953">
            <w:pPr>
              <w:autoSpaceDE w:val="0"/>
              <w:autoSpaceDN w:val="0"/>
              <w:adjustRightInd w:val="0"/>
              <w:ind w:left="113" w:right="113"/>
              <w:contextualSpacing/>
              <w:jc w:val="center"/>
              <w:rPr>
                <w:b/>
                <w:lang w:eastAsia="en-US"/>
              </w:rPr>
            </w:pPr>
            <w:r w:rsidRPr="0053660B">
              <w:rPr>
                <w:b/>
                <w:lang w:eastAsia="en-US"/>
              </w:rPr>
              <w:t>Наименование мероприятия</w:t>
            </w:r>
          </w:p>
        </w:tc>
        <w:tc>
          <w:tcPr>
            <w:tcW w:w="446" w:type="pct"/>
            <w:vMerge w:val="restart"/>
            <w:shd w:val="clear" w:color="auto" w:fill="auto"/>
            <w:textDirection w:val="btLr"/>
            <w:vAlign w:val="center"/>
          </w:tcPr>
          <w:p w14:paraId="2CFA5398" w14:textId="77777777"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Наименование мероприятия</w:t>
            </w:r>
          </w:p>
        </w:tc>
        <w:tc>
          <w:tcPr>
            <w:tcW w:w="550" w:type="pct"/>
            <w:vMerge w:val="restart"/>
            <w:shd w:val="clear" w:color="auto" w:fill="auto"/>
            <w:textDirection w:val="btLr"/>
            <w:vAlign w:val="center"/>
          </w:tcPr>
          <w:p w14:paraId="1A65C91C" w14:textId="7608166C"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Местонахождение</w:t>
            </w:r>
          </w:p>
        </w:tc>
        <w:tc>
          <w:tcPr>
            <w:tcW w:w="450" w:type="pct"/>
            <w:vMerge w:val="restart"/>
            <w:shd w:val="clear" w:color="auto" w:fill="auto"/>
            <w:textDirection w:val="btLr"/>
            <w:vAlign w:val="center"/>
          </w:tcPr>
          <w:p w14:paraId="4DE0F74F" w14:textId="77777777"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Технико-экономические показатели</w:t>
            </w:r>
          </w:p>
        </w:tc>
        <w:tc>
          <w:tcPr>
            <w:tcW w:w="1095" w:type="pct"/>
            <w:gridSpan w:val="5"/>
            <w:shd w:val="clear" w:color="auto" w:fill="auto"/>
            <w:vAlign w:val="center"/>
          </w:tcPr>
          <w:p w14:paraId="4A7C7E1F" w14:textId="77777777" w:rsidR="00CC10DF" w:rsidRPr="0053660B" w:rsidRDefault="00CC10DF" w:rsidP="00B26E25">
            <w:pPr>
              <w:autoSpaceDE w:val="0"/>
              <w:autoSpaceDN w:val="0"/>
              <w:adjustRightInd w:val="0"/>
              <w:contextualSpacing/>
              <w:jc w:val="center"/>
              <w:rPr>
                <w:b/>
                <w:lang w:eastAsia="en-US"/>
              </w:rPr>
            </w:pPr>
            <w:r w:rsidRPr="0053660B">
              <w:rPr>
                <w:b/>
                <w:lang w:eastAsia="en-US"/>
              </w:rPr>
              <w:t>1 период</w:t>
            </w:r>
          </w:p>
        </w:tc>
        <w:tc>
          <w:tcPr>
            <w:tcW w:w="235" w:type="pct"/>
            <w:vMerge w:val="restart"/>
            <w:shd w:val="clear" w:color="auto" w:fill="auto"/>
            <w:textDirection w:val="btLr"/>
            <w:vAlign w:val="center"/>
          </w:tcPr>
          <w:p w14:paraId="24FF3EBC" w14:textId="77777777"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2 период</w:t>
            </w:r>
          </w:p>
          <w:p w14:paraId="6F16731B" w14:textId="75C81078"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202</w:t>
            </w:r>
            <w:r w:rsidR="008F7D04" w:rsidRPr="0053660B">
              <w:rPr>
                <w:b/>
                <w:lang w:eastAsia="en-US"/>
              </w:rPr>
              <w:t>9</w:t>
            </w:r>
            <w:r w:rsidR="00BF0953" w:rsidRPr="0053660B">
              <w:rPr>
                <w:b/>
                <w:lang w:eastAsia="en-US"/>
              </w:rPr>
              <w:t>–</w:t>
            </w:r>
            <w:r w:rsidRPr="0053660B">
              <w:rPr>
                <w:b/>
                <w:lang w:eastAsia="en-US"/>
              </w:rPr>
              <w:t>20</w:t>
            </w:r>
            <w:r w:rsidR="008F7D04" w:rsidRPr="0053660B">
              <w:rPr>
                <w:b/>
                <w:lang w:eastAsia="en-US"/>
              </w:rPr>
              <w:t>32</w:t>
            </w:r>
          </w:p>
        </w:tc>
        <w:tc>
          <w:tcPr>
            <w:tcW w:w="235" w:type="pct"/>
            <w:vMerge w:val="restart"/>
            <w:shd w:val="clear" w:color="auto" w:fill="auto"/>
            <w:textDirection w:val="btLr"/>
            <w:vAlign w:val="center"/>
          </w:tcPr>
          <w:p w14:paraId="4B4AD795" w14:textId="77777777"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3 период</w:t>
            </w:r>
          </w:p>
          <w:p w14:paraId="113D43E0" w14:textId="0F82230C"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20</w:t>
            </w:r>
            <w:r w:rsidR="008F7D04" w:rsidRPr="0053660B">
              <w:rPr>
                <w:b/>
                <w:lang w:eastAsia="en-US"/>
              </w:rPr>
              <w:t>33</w:t>
            </w:r>
            <w:r w:rsidR="00BF0953" w:rsidRPr="0053660B">
              <w:rPr>
                <w:b/>
                <w:lang w:eastAsia="en-US"/>
              </w:rPr>
              <w:t>–</w:t>
            </w:r>
            <w:r w:rsidRPr="0053660B">
              <w:rPr>
                <w:b/>
                <w:lang w:eastAsia="en-US"/>
              </w:rPr>
              <w:t>20</w:t>
            </w:r>
            <w:r w:rsidR="008F7D04" w:rsidRPr="0053660B">
              <w:rPr>
                <w:b/>
                <w:lang w:eastAsia="en-US"/>
              </w:rPr>
              <w:t>42</w:t>
            </w:r>
          </w:p>
        </w:tc>
        <w:tc>
          <w:tcPr>
            <w:tcW w:w="261" w:type="pct"/>
            <w:vMerge w:val="restart"/>
            <w:shd w:val="clear" w:color="auto" w:fill="auto"/>
            <w:textDirection w:val="btLr"/>
            <w:vAlign w:val="center"/>
          </w:tcPr>
          <w:p w14:paraId="7661AC8F" w14:textId="77777777"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Всего, млн., руб.</w:t>
            </w:r>
          </w:p>
        </w:tc>
        <w:tc>
          <w:tcPr>
            <w:tcW w:w="554" w:type="pct"/>
            <w:vMerge w:val="restart"/>
            <w:shd w:val="clear" w:color="auto" w:fill="auto"/>
            <w:textDirection w:val="btLr"/>
            <w:vAlign w:val="center"/>
          </w:tcPr>
          <w:p w14:paraId="1C25CF08" w14:textId="2AAE0B90"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Источник</w:t>
            </w:r>
          </w:p>
          <w:p w14:paraId="71841ABA" w14:textId="77777777"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финансирования</w:t>
            </w:r>
          </w:p>
        </w:tc>
        <w:tc>
          <w:tcPr>
            <w:tcW w:w="547" w:type="pct"/>
            <w:vMerge w:val="restart"/>
            <w:shd w:val="clear" w:color="auto" w:fill="auto"/>
            <w:textDirection w:val="btLr"/>
            <w:vAlign w:val="center"/>
          </w:tcPr>
          <w:p w14:paraId="740253F1" w14:textId="77777777" w:rsidR="00CC10DF" w:rsidRPr="0053660B" w:rsidRDefault="00CC10DF" w:rsidP="00BF0953">
            <w:pPr>
              <w:autoSpaceDE w:val="0"/>
              <w:autoSpaceDN w:val="0"/>
              <w:adjustRightInd w:val="0"/>
              <w:ind w:left="113" w:right="113"/>
              <w:contextualSpacing/>
              <w:jc w:val="center"/>
              <w:rPr>
                <w:b/>
                <w:lang w:eastAsia="en-US"/>
              </w:rPr>
            </w:pPr>
            <w:r w:rsidRPr="0053660B">
              <w:rPr>
                <w:b/>
                <w:lang w:eastAsia="en-US"/>
              </w:rPr>
              <w:t>Ответственный исполнитель</w:t>
            </w:r>
          </w:p>
        </w:tc>
      </w:tr>
      <w:tr w:rsidR="001A0931" w:rsidRPr="0053660B" w14:paraId="4A9CEF07" w14:textId="77777777" w:rsidTr="00BF0953">
        <w:trPr>
          <w:trHeight w:val="1877"/>
        </w:trPr>
        <w:tc>
          <w:tcPr>
            <w:tcW w:w="193" w:type="pct"/>
            <w:vMerge/>
            <w:shd w:val="clear" w:color="auto" w:fill="auto"/>
            <w:vAlign w:val="center"/>
          </w:tcPr>
          <w:p w14:paraId="00B9EE3E" w14:textId="77777777" w:rsidR="00CC10DF" w:rsidRPr="0053660B" w:rsidRDefault="00CC10DF" w:rsidP="00B26E25">
            <w:pPr>
              <w:autoSpaceDE w:val="0"/>
              <w:autoSpaceDN w:val="0"/>
              <w:adjustRightInd w:val="0"/>
              <w:contextualSpacing/>
              <w:jc w:val="both"/>
              <w:rPr>
                <w:b/>
                <w:lang w:eastAsia="en-US"/>
              </w:rPr>
            </w:pPr>
          </w:p>
        </w:tc>
        <w:tc>
          <w:tcPr>
            <w:tcW w:w="434" w:type="pct"/>
            <w:vMerge/>
            <w:shd w:val="clear" w:color="auto" w:fill="auto"/>
            <w:vAlign w:val="center"/>
          </w:tcPr>
          <w:p w14:paraId="77F57A37" w14:textId="77777777" w:rsidR="00CC10DF" w:rsidRPr="0053660B" w:rsidRDefault="00CC10DF" w:rsidP="00B26E25">
            <w:pPr>
              <w:autoSpaceDE w:val="0"/>
              <w:autoSpaceDN w:val="0"/>
              <w:adjustRightInd w:val="0"/>
              <w:contextualSpacing/>
              <w:jc w:val="both"/>
              <w:rPr>
                <w:b/>
                <w:lang w:eastAsia="en-US"/>
              </w:rPr>
            </w:pPr>
          </w:p>
        </w:tc>
        <w:tc>
          <w:tcPr>
            <w:tcW w:w="446" w:type="pct"/>
            <w:vMerge/>
            <w:shd w:val="clear" w:color="auto" w:fill="auto"/>
            <w:vAlign w:val="center"/>
          </w:tcPr>
          <w:p w14:paraId="1F5E8AF1" w14:textId="77777777" w:rsidR="00CC10DF" w:rsidRPr="0053660B" w:rsidRDefault="00CC10DF" w:rsidP="00B26E25">
            <w:pPr>
              <w:autoSpaceDE w:val="0"/>
              <w:autoSpaceDN w:val="0"/>
              <w:adjustRightInd w:val="0"/>
              <w:contextualSpacing/>
              <w:jc w:val="both"/>
              <w:rPr>
                <w:b/>
                <w:lang w:eastAsia="en-US"/>
              </w:rPr>
            </w:pPr>
          </w:p>
        </w:tc>
        <w:tc>
          <w:tcPr>
            <w:tcW w:w="550" w:type="pct"/>
            <w:vMerge/>
            <w:shd w:val="clear" w:color="auto" w:fill="auto"/>
            <w:vAlign w:val="center"/>
          </w:tcPr>
          <w:p w14:paraId="0905016B" w14:textId="77777777" w:rsidR="00CC10DF" w:rsidRPr="0053660B" w:rsidRDefault="00CC10DF" w:rsidP="00B26E25">
            <w:pPr>
              <w:autoSpaceDE w:val="0"/>
              <w:autoSpaceDN w:val="0"/>
              <w:adjustRightInd w:val="0"/>
              <w:contextualSpacing/>
              <w:jc w:val="both"/>
              <w:rPr>
                <w:b/>
                <w:lang w:eastAsia="en-US"/>
              </w:rPr>
            </w:pPr>
          </w:p>
        </w:tc>
        <w:tc>
          <w:tcPr>
            <w:tcW w:w="450" w:type="pct"/>
            <w:vMerge/>
            <w:shd w:val="clear" w:color="auto" w:fill="auto"/>
            <w:vAlign w:val="center"/>
          </w:tcPr>
          <w:p w14:paraId="20140C63" w14:textId="77777777" w:rsidR="00CC10DF" w:rsidRPr="0053660B" w:rsidRDefault="00CC10DF" w:rsidP="00B26E25">
            <w:pPr>
              <w:autoSpaceDE w:val="0"/>
              <w:autoSpaceDN w:val="0"/>
              <w:adjustRightInd w:val="0"/>
              <w:contextualSpacing/>
              <w:jc w:val="both"/>
              <w:rPr>
                <w:b/>
                <w:lang w:eastAsia="en-US"/>
              </w:rPr>
            </w:pPr>
          </w:p>
        </w:tc>
        <w:tc>
          <w:tcPr>
            <w:tcW w:w="219" w:type="pct"/>
            <w:shd w:val="clear" w:color="auto" w:fill="auto"/>
            <w:vAlign w:val="center"/>
          </w:tcPr>
          <w:p w14:paraId="3C2BF361" w14:textId="4E747383" w:rsidR="00CC10DF" w:rsidRPr="0053660B" w:rsidRDefault="00CC10DF" w:rsidP="00B26E25">
            <w:pPr>
              <w:autoSpaceDE w:val="0"/>
              <w:autoSpaceDN w:val="0"/>
              <w:adjustRightInd w:val="0"/>
              <w:contextualSpacing/>
              <w:jc w:val="center"/>
              <w:rPr>
                <w:b/>
                <w:lang w:eastAsia="en-US"/>
              </w:rPr>
            </w:pPr>
            <w:r w:rsidRPr="0053660B">
              <w:rPr>
                <w:b/>
                <w:lang w:eastAsia="en-US"/>
              </w:rPr>
              <w:t>20</w:t>
            </w:r>
            <w:r w:rsidR="008F7D04" w:rsidRPr="0053660B">
              <w:rPr>
                <w:b/>
                <w:lang w:eastAsia="en-US"/>
              </w:rPr>
              <w:t>24</w:t>
            </w:r>
          </w:p>
        </w:tc>
        <w:tc>
          <w:tcPr>
            <w:tcW w:w="219" w:type="pct"/>
            <w:shd w:val="clear" w:color="auto" w:fill="auto"/>
            <w:vAlign w:val="center"/>
          </w:tcPr>
          <w:p w14:paraId="7D2499AA" w14:textId="103DAA1D" w:rsidR="00CC10DF" w:rsidRPr="0053660B" w:rsidRDefault="00CC10DF" w:rsidP="00B26E25">
            <w:pPr>
              <w:autoSpaceDE w:val="0"/>
              <w:autoSpaceDN w:val="0"/>
              <w:adjustRightInd w:val="0"/>
              <w:contextualSpacing/>
              <w:jc w:val="center"/>
              <w:rPr>
                <w:b/>
                <w:lang w:eastAsia="en-US"/>
              </w:rPr>
            </w:pPr>
            <w:r w:rsidRPr="0053660B">
              <w:rPr>
                <w:b/>
                <w:lang w:eastAsia="en-US"/>
              </w:rPr>
              <w:t>20</w:t>
            </w:r>
            <w:r w:rsidR="008F7D04" w:rsidRPr="0053660B">
              <w:rPr>
                <w:b/>
                <w:lang w:eastAsia="en-US"/>
              </w:rPr>
              <w:t>25</w:t>
            </w:r>
          </w:p>
        </w:tc>
        <w:tc>
          <w:tcPr>
            <w:tcW w:w="219" w:type="pct"/>
            <w:shd w:val="clear" w:color="auto" w:fill="auto"/>
            <w:vAlign w:val="center"/>
          </w:tcPr>
          <w:p w14:paraId="00280F44" w14:textId="17126252" w:rsidR="00CC10DF" w:rsidRPr="0053660B" w:rsidRDefault="00CC10DF" w:rsidP="00B26E25">
            <w:pPr>
              <w:autoSpaceDE w:val="0"/>
              <w:autoSpaceDN w:val="0"/>
              <w:adjustRightInd w:val="0"/>
              <w:contextualSpacing/>
              <w:jc w:val="center"/>
              <w:rPr>
                <w:b/>
                <w:lang w:eastAsia="en-US"/>
              </w:rPr>
            </w:pPr>
            <w:r w:rsidRPr="0053660B">
              <w:rPr>
                <w:b/>
                <w:lang w:eastAsia="en-US"/>
              </w:rPr>
              <w:t>202</w:t>
            </w:r>
            <w:r w:rsidR="008F7D04" w:rsidRPr="0053660B">
              <w:rPr>
                <w:b/>
                <w:lang w:eastAsia="en-US"/>
              </w:rPr>
              <w:t>6</w:t>
            </w:r>
          </w:p>
        </w:tc>
        <w:tc>
          <w:tcPr>
            <w:tcW w:w="219" w:type="pct"/>
            <w:shd w:val="clear" w:color="auto" w:fill="auto"/>
            <w:vAlign w:val="center"/>
          </w:tcPr>
          <w:p w14:paraId="1BDE4499" w14:textId="7A72CFFA" w:rsidR="00CC10DF" w:rsidRPr="0053660B" w:rsidRDefault="00CC10DF" w:rsidP="00B26E25">
            <w:pPr>
              <w:autoSpaceDE w:val="0"/>
              <w:autoSpaceDN w:val="0"/>
              <w:adjustRightInd w:val="0"/>
              <w:contextualSpacing/>
              <w:jc w:val="center"/>
              <w:rPr>
                <w:b/>
                <w:lang w:eastAsia="en-US"/>
              </w:rPr>
            </w:pPr>
            <w:r w:rsidRPr="0053660B">
              <w:rPr>
                <w:b/>
                <w:lang w:eastAsia="en-US"/>
              </w:rPr>
              <w:t>202</w:t>
            </w:r>
            <w:r w:rsidR="008F7D04" w:rsidRPr="0053660B">
              <w:rPr>
                <w:b/>
                <w:lang w:eastAsia="en-US"/>
              </w:rPr>
              <w:t>7</w:t>
            </w:r>
          </w:p>
        </w:tc>
        <w:tc>
          <w:tcPr>
            <w:tcW w:w="219" w:type="pct"/>
            <w:shd w:val="clear" w:color="auto" w:fill="auto"/>
            <w:vAlign w:val="center"/>
          </w:tcPr>
          <w:p w14:paraId="38FA7175" w14:textId="53A54719" w:rsidR="00CC10DF" w:rsidRPr="0053660B" w:rsidRDefault="00CC10DF" w:rsidP="00B26E25">
            <w:pPr>
              <w:autoSpaceDE w:val="0"/>
              <w:autoSpaceDN w:val="0"/>
              <w:adjustRightInd w:val="0"/>
              <w:contextualSpacing/>
              <w:jc w:val="center"/>
              <w:rPr>
                <w:b/>
                <w:lang w:eastAsia="en-US"/>
              </w:rPr>
            </w:pPr>
            <w:r w:rsidRPr="0053660B">
              <w:rPr>
                <w:b/>
                <w:lang w:eastAsia="en-US"/>
              </w:rPr>
              <w:t>202</w:t>
            </w:r>
            <w:r w:rsidR="008F7D04" w:rsidRPr="0053660B">
              <w:rPr>
                <w:b/>
                <w:lang w:eastAsia="en-US"/>
              </w:rPr>
              <w:t>8</w:t>
            </w:r>
          </w:p>
        </w:tc>
        <w:tc>
          <w:tcPr>
            <w:tcW w:w="235" w:type="pct"/>
            <w:vMerge/>
            <w:shd w:val="clear" w:color="auto" w:fill="auto"/>
            <w:vAlign w:val="center"/>
          </w:tcPr>
          <w:p w14:paraId="7ADF6F7D" w14:textId="77777777" w:rsidR="00CC10DF" w:rsidRPr="0053660B" w:rsidRDefault="00CC10DF" w:rsidP="00B26E25">
            <w:pPr>
              <w:autoSpaceDE w:val="0"/>
              <w:autoSpaceDN w:val="0"/>
              <w:adjustRightInd w:val="0"/>
              <w:contextualSpacing/>
              <w:jc w:val="both"/>
              <w:rPr>
                <w:b/>
                <w:lang w:eastAsia="en-US"/>
              </w:rPr>
            </w:pPr>
          </w:p>
        </w:tc>
        <w:tc>
          <w:tcPr>
            <w:tcW w:w="235" w:type="pct"/>
            <w:vMerge/>
            <w:shd w:val="clear" w:color="auto" w:fill="auto"/>
            <w:vAlign w:val="center"/>
          </w:tcPr>
          <w:p w14:paraId="68C51461" w14:textId="77777777" w:rsidR="00CC10DF" w:rsidRPr="0053660B" w:rsidRDefault="00CC10DF" w:rsidP="00B26E25">
            <w:pPr>
              <w:autoSpaceDE w:val="0"/>
              <w:autoSpaceDN w:val="0"/>
              <w:adjustRightInd w:val="0"/>
              <w:contextualSpacing/>
              <w:jc w:val="both"/>
              <w:rPr>
                <w:b/>
                <w:lang w:eastAsia="en-US"/>
              </w:rPr>
            </w:pPr>
          </w:p>
        </w:tc>
        <w:tc>
          <w:tcPr>
            <w:tcW w:w="261" w:type="pct"/>
            <w:vMerge/>
            <w:shd w:val="clear" w:color="auto" w:fill="auto"/>
            <w:vAlign w:val="center"/>
          </w:tcPr>
          <w:p w14:paraId="6BABC4BF" w14:textId="77777777" w:rsidR="00CC10DF" w:rsidRPr="0053660B" w:rsidRDefault="00CC10DF" w:rsidP="00B26E25">
            <w:pPr>
              <w:autoSpaceDE w:val="0"/>
              <w:autoSpaceDN w:val="0"/>
              <w:adjustRightInd w:val="0"/>
              <w:contextualSpacing/>
              <w:jc w:val="both"/>
              <w:rPr>
                <w:b/>
                <w:lang w:eastAsia="en-US"/>
              </w:rPr>
            </w:pPr>
          </w:p>
        </w:tc>
        <w:tc>
          <w:tcPr>
            <w:tcW w:w="554" w:type="pct"/>
            <w:vMerge/>
            <w:shd w:val="clear" w:color="auto" w:fill="auto"/>
            <w:vAlign w:val="center"/>
          </w:tcPr>
          <w:p w14:paraId="37A7C8BA" w14:textId="77777777" w:rsidR="00CC10DF" w:rsidRPr="0053660B" w:rsidRDefault="00CC10DF" w:rsidP="00B26E25">
            <w:pPr>
              <w:autoSpaceDE w:val="0"/>
              <w:autoSpaceDN w:val="0"/>
              <w:adjustRightInd w:val="0"/>
              <w:contextualSpacing/>
              <w:jc w:val="both"/>
              <w:rPr>
                <w:b/>
                <w:lang w:eastAsia="en-US"/>
              </w:rPr>
            </w:pPr>
          </w:p>
        </w:tc>
        <w:tc>
          <w:tcPr>
            <w:tcW w:w="547" w:type="pct"/>
            <w:vMerge/>
            <w:shd w:val="clear" w:color="auto" w:fill="auto"/>
            <w:vAlign w:val="center"/>
          </w:tcPr>
          <w:p w14:paraId="3ACC4C6E" w14:textId="77777777" w:rsidR="00CC10DF" w:rsidRPr="0053660B" w:rsidRDefault="00CC10DF" w:rsidP="00B26E25">
            <w:pPr>
              <w:autoSpaceDE w:val="0"/>
              <w:autoSpaceDN w:val="0"/>
              <w:adjustRightInd w:val="0"/>
              <w:contextualSpacing/>
              <w:jc w:val="both"/>
              <w:rPr>
                <w:b/>
                <w:lang w:eastAsia="en-US"/>
              </w:rPr>
            </w:pPr>
          </w:p>
        </w:tc>
      </w:tr>
    </w:tbl>
    <w:p w14:paraId="5CE241DB" w14:textId="77777777" w:rsidR="00834658" w:rsidRPr="0053660B" w:rsidRDefault="00834658" w:rsidP="00834658">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264"/>
        <w:gridCol w:w="1299"/>
        <w:gridCol w:w="1602"/>
        <w:gridCol w:w="1310"/>
        <w:gridCol w:w="638"/>
        <w:gridCol w:w="638"/>
        <w:gridCol w:w="638"/>
        <w:gridCol w:w="638"/>
        <w:gridCol w:w="638"/>
        <w:gridCol w:w="684"/>
        <w:gridCol w:w="684"/>
        <w:gridCol w:w="760"/>
        <w:gridCol w:w="1613"/>
        <w:gridCol w:w="1593"/>
      </w:tblGrid>
      <w:tr w:rsidR="001A0931" w:rsidRPr="0053660B" w14:paraId="3018C408" w14:textId="77777777" w:rsidTr="00834658">
        <w:trPr>
          <w:trHeight w:val="20"/>
          <w:tblHeader/>
        </w:trPr>
        <w:tc>
          <w:tcPr>
            <w:tcW w:w="193" w:type="pct"/>
            <w:shd w:val="clear" w:color="auto" w:fill="auto"/>
          </w:tcPr>
          <w:p w14:paraId="018ABBEF" w14:textId="77777777" w:rsidR="00CC10DF" w:rsidRPr="0053660B" w:rsidRDefault="00CC10DF" w:rsidP="00B26E25">
            <w:pPr>
              <w:autoSpaceDE w:val="0"/>
              <w:autoSpaceDN w:val="0"/>
              <w:adjustRightInd w:val="0"/>
              <w:contextualSpacing/>
              <w:jc w:val="center"/>
              <w:rPr>
                <w:b/>
                <w:lang w:eastAsia="en-US"/>
              </w:rPr>
            </w:pPr>
            <w:r w:rsidRPr="0053660B">
              <w:rPr>
                <w:b/>
                <w:lang w:eastAsia="en-US"/>
              </w:rPr>
              <w:t>1</w:t>
            </w:r>
          </w:p>
        </w:tc>
        <w:tc>
          <w:tcPr>
            <w:tcW w:w="434" w:type="pct"/>
            <w:shd w:val="clear" w:color="auto" w:fill="auto"/>
          </w:tcPr>
          <w:p w14:paraId="425871E0" w14:textId="77777777" w:rsidR="00CC10DF" w:rsidRPr="0053660B" w:rsidRDefault="00CC10DF" w:rsidP="00B26E25">
            <w:pPr>
              <w:autoSpaceDE w:val="0"/>
              <w:autoSpaceDN w:val="0"/>
              <w:adjustRightInd w:val="0"/>
              <w:contextualSpacing/>
              <w:jc w:val="center"/>
              <w:rPr>
                <w:b/>
                <w:lang w:eastAsia="en-US"/>
              </w:rPr>
            </w:pPr>
            <w:r w:rsidRPr="0053660B">
              <w:rPr>
                <w:b/>
                <w:lang w:eastAsia="en-US"/>
              </w:rPr>
              <w:t>2</w:t>
            </w:r>
          </w:p>
        </w:tc>
        <w:tc>
          <w:tcPr>
            <w:tcW w:w="446" w:type="pct"/>
            <w:shd w:val="clear" w:color="auto" w:fill="auto"/>
          </w:tcPr>
          <w:p w14:paraId="5615851A" w14:textId="77777777" w:rsidR="00CC10DF" w:rsidRPr="0053660B" w:rsidRDefault="00CC10DF" w:rsidP="00B26E25">
            <w:pPr>
              <w:autoSpaceDE w:val="0"/>
              <w:autoSpaceDN w:val="0"/>
              <w:adjustRightInd w:val="0"/>
              <w:contextualSpacing/>
              <w:jc w:val="center"/>
              <w:rPr>
                <w:b/>
                <w:lang w:eastAsia="en-US"/>
              </w:rPr>
            </w:pPr>
            <w:r w:rsidRPr="0053660B">
              <w:rPr>
                <w:b/>
                <w:lang w:eastAsia="en-US"/>
              </w:rPr>
              <w:t>3</w:t>
            </w:r>
          </w:p>
        </w:tc>
        <w:tc>
          <w:tcPr>
            <w:tcW w:w="550" w:type="pct"/>
            <w:shd w:val="clear" w:color="auto" w:fill="auto"/>
          </w:tcPr>
          <w:p w14:paraId="12A01CE0" w14:textId="77777777" w:rsidR="00CC10DF" w:rsidRPr="0053660B" w:rsidRDefault="00CC10DF" w:rsidP="00B26E25">
            <w:pPr>
              <w:autoSpaceDE w:val="0"/>
              <w:autoSpaceDN w:val="0"/>
              <w:adjustRightInd w:val="0"/>
              <w:contextualSpacing/>
              <w:jc w:val="center"/>
              <w:rPr>
                <w:b/>
                <w:lang w:eastAsia="en-US"/>
              </w:rPr>
            </w:pPr>
            <w:r w:rsidRPr="0053660B">
              <w:rPr>
                <w:b/>
                <w:lang w:eastAsia="en-US"/>
              </w:rPr>
              <w:t>4</w:t>
            </w:r>
          </w:p>
        </w:tc>
        <w:tc>
          <w:tcPr>
            <w:tcW w:w="450" w:type="pct"/>
            <w:shd w:val="clear" w:color="auto" w:fill="auto"/>
          </w:tcPr>
          <w:p w14:paraId="23807C77" w14:textId="1EAF1A77" w:rsidR="00CC10DF" w:rsidRPr="0053660B" w:rsidRDefault="004622A4" w:rsidP="00B26E25">
            <w:pPr>
              <w:autoSpaceDE w:val="0"/>
              <w:autoSpaceDN w:val="0"/>
              <w:adjustRightInd w:val="0"/>
              <w:contextualSpacing/>
              <w:jc w:val="center"/>
              <w:rPr>
                <w:b/>
                <w:lang w:eastAsia="en-US"/>
              </w:rPr>
            </w:pPr>
            <w:r w:rsidRPr="0053660B">
              <w:rPr>
                <w:b/>
                <w:lang w:eastAsia="en-US"/>
              </w:rPr>
              <w:t>5</w:t>
            </w:r>
          </w:p>
        </w:tc>
        <w:tc>
          <w:tcPr>
            <w:tcW w:w="219" w:type="pct"/>
            <w:shd w:val="clear" w:color="auto" w:fill="auto"/>
          </w:tcPr>
          <w:p w14:paraId="1333B8D3" w14:textId="408FE9C3" w:rsidR="00CC10DF" w:rsidRPr="0053660B" w:rsidRDefault="004622A4" w:rsidP="00B26E25">
            <w:pPr>
              <w:autoSpaceDE w:val="0"/>
              <w:autoSpaceDN w:val="0"/>
              <w:adjustRightInd w:val="0"/>
              <w:contextualSpacing/>
              <w:jc w:val="center"/>
              <w:rPr>
                <w:b/>
                <w:lang w:eastAsia="en-US"/>
              </w:rPr>
            </w:pPr>
            <w:r w:rsidRPr="0053660B">
              <w:rPr>
                <w:b/>
                <w:lang w:eastAsia="en-US"/>
              </w:rPr>
              <w:t>6</w:t>
            </w:r>
          </w:p>
        </w:tc>
        <w:tc>
          <w:tcPr>
            <w:tcW w:w="219" w:type="pct"/>
            <w:shd w:val="clear" w:color="auto" w:fill="auto"/>
          </w:tcPr>
          <w:p w14:paraId="42463717" w14:textId="00912F34" w:rsidR="00CC10DF" w:rsidRPr="0053660B" w:rsidRDefault="004622A4" w:rsidP="00B26E25">
            <w:pPr>
              <w:autoSpaceDE w:val="0"/>
              <w:autoSpaceDN w:val="0"/>
              <w:adjustRightInd w:val="0"/>
              <w:contextualSpacing/>
              <w:jc w:val="center"/>
              <w:rPr>
                <w:b/>
                <w:lang w:eastAsia="en-US"/>
              </w:rPr>
            </w:pPr>
            <w:r w:rsidRPr="0053660B">
              <w:rPr>
                <w:b/>
                <w:lang w:eastAsia="en-US"/>
              </w:rPr>
              <w:t>7</w:t>
            </w:r>
          </w:p>
        </w:tc>
        <w:tc>
          <w:tcPr>
            <w:tcW w:w="219" w:type="pct"/>
            <w:shd w:val="clear" w:color="auto" w:fill="auto"/>
          </w:tcPr>
          <w:p w14:paraId="1ABC4F4A" w14:textId="2FB50C07" w:rsidR="00CC10DF" w:rsidRPr="0053660B" w:rsidRDefault="004622A4" w:rsidP="00B26E25">
            <w:pPr>
              <w:autoSpaceDE w:val="0"/>
              <w:autoSpaceDN w:val="0"/>
              <w:adjustRightInd w:val="0"/>
              <w:contextualSpacing/>
              <w:jc w:val="center"/>
              <w:rPr>
                <w:b/>
                <w:lang w:eastAsia="en-US"/>
              </w:rPr>
            </w:pPr>
            <w:r w:rsidRPr="0053660B">
              <w:rPr>
                <w:b/>
                <w:lang w:eastAsia="en-US"/>
              </w:rPr>
              <w:t>8</w:t>
            </w:r>
          </w:p>
        </w:tc>
        <w:tc>
          <w:tcPr>
            <w:tcW w:w="219" w:type="pct"/>
            <w:shd w:val="clear" w:color="auto" w:fill="auto"/>
          </w:tcPr>
          <w:p w14:paraId="453A8CDE" w14:textId="12349C71" w:rsidR="00CC10DF" w:rsidRPr="0053660B" w:rsidRDefault="004622A4" w:rsidP="00B26E25">
            <w:pPr>
              <w:autoSpaceDE w:val="0"/>
              <w:autoSpaceDN w:val="0"/>
              <w:adjustRightInd w:val="0"/>
              <w:contextualSpacing/>
              <w:jc w:val="center"/>
              <w:rPr>
                <w:b/>
                <w:lang w:eastAsia="en-US"/>
              </w:rPr>
            </w:pPr>
            <w:r w:rsidRPr="0053660B">
              <w:rPr>
                <w:b/>
                <w:lang w:eastAsia="en-US"/>
              </w:rPr>
              <w:t>9</w:t>
            </w:r>
          </w:p>
        </w:tc>
        <w:tc>
          <w:tcPr>
            <w:tcW w:w="219" w:type="pct"/>
            <w:shd w:val="clear" w:color="auto" w:fill="auto"/>
          </w:tcPr>
          <w:p w14:paraId="723B0952" w14:textId="612945B0" w:rsidR="00CC10DF" w:rsidRPr="0053660B" w:rsidRDefault="004622A4" w:rsidP="00B26E25">
            <w:pPr>
              <w:autoSpaceDE w:val="0"/>
              <w:autoSpaceDN w:val="0"/>
              <w:adjustRightInd w:val="0"/>
              <w:contextualSpacing/>
              <w:jc w:val="center"/>
              <w:rPr>
                <w:b/>
                <w:lang w:eastAsia="en-US"/>
              </w:rPr>
            </w:pPr>
            <w:r w:rsidRPr="0053660B">
              <w:rPr>
                <w:b/>
                <w:lang w:eastAsia="en-US"/>
              </w:rPr>
              <w:t>10</w:t>
            </w:r>
          </w:p>
        </w:tc>
        <w:tc>
          <w:tcPr>
            <w:tcW w:w="235" w:type="pct"/>
            <w:shd w:val="clear" w:color="auto" w:fill="auto"/>
          </w:tcPr>
          <w:p w14:paraId="5DE18579" w14:textId="591B626D" w:rsidR="00CC10DF" w:rsidRPr="0053660B" w:rsidRDefault="004622A4" w:rsidP="00B26E25">
            <w:pPr>
              <w:autoSpaceDE w:val="0"/>
              <w:autoSpaceDN w:val="0"/>
              <w:adjustRightInd w:val="0"/>
              <w:contextualSpacing/>
              <w:jc w:val="center"/>
              <w:rPr>
                <w:b/>
                <w:lang w:eastAsia="en-US"/>
              </w:rPr>
            </w:pPr>
            <w:r w:rsidRPr="0053660B">
              <w:rPr>
                <w:b/>
                <w:lang w:eastAsia="en-US"/>
              </w:rPr>
              <w:t>11</w:t>
            </w:r>
          </w:p>
        </w:tc>
        <w:tc>
          <w:tcPr>
            <w:tcW w:w="235" w:type="pct"/>
            <w:shd w:val="clear" w:color="auto" w:fill="auto"/>
          </w:tcPr>
          <w:p w14:paraId="2FCA685F" w14:textId="6F53BE3F" w:rsidR="00CC10DF" w:rsidRPr="0053660B" w:rsidRDefault="004622A4" w:rsidP="00B26E25">
            <w:pPr>
              <w:autoSpaceDE w:val="0"/>
              <w:autoSpaceDN w:val="0"/>
              <w:adjustRightInd w:val="0"/>
              <w:contextualSpacing/>
              <w:jc w:val="center"/>
              <w:rPr>
                <w:b/>
                <w:lang w:eastAsia="en-US"/>
              </w:rPr>
            </w:pPr>
            <w:r w:rsidRPr="0053660B">
              <w:rPr>
                <w:b/>
                <w:lang w:eastAsia="en-US"/>
              </w:rPr>
              <w:t>12</w:t>
            </w:r>
          </w:p>
        </w:tc>
        <w:tc>
          <w:tcPr>
            <w:tcW w:w="261" w:type="pct"/>
            <w:shd w:val="clear" w:color="auto" w:fill="auto"/>
          </w:tcPr>
          <w:p w14:paraId="0312D031" w14:textId="430C75A9" w:rsidR="00CC10DF" w:rsidRPr="0053660B" w:rsidRDefault="00CC10DF" w:rsidP="00B26E25">
            <w:pPr>
              <w:autoSpaceDE w:val="0"/>
              <w:autoSpaceDN w:val="0"/>
              <w:adjustRightInd w:val="0"/>
              <w:contextualSpacing/>
              <w:jc w:val="center"/>
              <w:rPr>
                <w:b/>
                <w:lang w:eastAsia="en-US"/>
              </w:rPr>
            </w:pPr>
            <w:r w:rsidRPr="0053660B">
              <w:rPr>
                <w:b/>
                <w:lang w:eastAsia="en-US"/>
              </w:rPr>
              <w:t>1</w:t>
            </w:r>
            <w:r w:rsidR="004622A4" w:rsidRPr="0053660B">
              <w:rPr>
                <w:b/>
                <w:lang w:eastAsia="en-US"/>
              </w:rPr>
              <w:t>3</w:t>
            </w:r>
          </w:p>
        </w:tc>
        <w:tc>
          <w:tcPr>
            <w:tcW w:w="554" w:type="pct"/>
            <w:shd w:val="clear" w:color="auto" w:fill="auto"/>
          </w:tcPr>
          <w:p w14:paraId="03C9ACD0" w14:textId="43949370" w:rsidR="00CC10DF" w:rsidRPr="0053660B" w:rsidRDefault="00CC10DF" w:rsidP="00B26E25">
            <w:pPr>
              <w:autoSpaceDE w:val="0"/>
              <w:autoSpaceDN w:val="0"/>
              <w:adjustRightInd w:val="0"/>
              <w:contextualSpacing/>
              <w:jc w:val="center"/>
              <w:rPr>
                <w:b/>
                <w:lang w:eastAsia="en-US"/>
              </w:rPr>
            </w:pPr>
            <w:r w:rsidRPr="0053660B">
              <w:rPr>
                <w:b/>
                <w:lang w:eastAsia="en-US"/>
              </w:rPr>
              <w:t>1</w:t>
            </w:r>
            <w:r w:rsidR="004622A4" w:rsidRPr="0053660B">
              <w:rPr>
                <w:b/>
                <w:lang w:eastAsia="en-US"/>
              </w:rPr>
              <w:t>4</w:t>
            </w:r>
          </w:p>
        </w:tc>
        <w:tc>
          <w:tcPr>
            <w:tcW w:w="547" w:type="pct"/>
            <w:shd w:val="clear" w:color="auto" w:fill="auto"/>
          </w:tcPr>
          <w:p w14:paraId="6AF76634" w14:textId="45C3ACE0" w:rsidR="00CC10DF" w:rsidRPr="0053660B" w:rsidRDefault="00CC10DF" w:rsidP="00B26E25">
            <w:pPr>
              <w:autoSpaceDE w:val="0"/>
              <w:autoSpaceDN w:val="0"/>
              <w:adjustRightInd w:val="0"/>
              <w:contextualSpacing/>
              <w:jc w:val="center"/>
              <w:rPr>
                <w:b/>
                <w:lang w:eastAsia="en-US"/>
              </w:rPr>
            </w:pPr>
            <w:r w:rsidRPr="0053660B">
              <w:rPr>
                <w:b/>
                <w:lang w:eastAsia="en-US"/>
              </w:rPr>
              <w:t>1</w:t>
            </w:r>
            <w:r w:rsidR="004622A4" w:rsidRPr="0053660B">
              <w:rPr>
                <w:b/>
                <w:lang w:eastAsia="en-US"/>
              </w:rPr>
              <w:t>5</w:t>
            </w:r>
          </w:p>
        </w:tc>
      </w:tr>
      <w:tr w:rsidR="001A0931" w:rsidRPr="0053660B" w14:paraId="3B6DB667" w14:textId="77777777" w:rsidTr="00B26E25">
        <w:trPr>
          <w:trHeight w:val="20"/>
        </w:trPr>
        <w:tc>
          <w:tcPr>
            <w:tcW w:w="193" w:type="pct"/>
            <w:shd w:val="clear" w:color="auto" w:fill="auto"/>
          </w:tcPr>
          <w:p w14:paraId="412527DF" w14:textId="77777777" w:rsidR="00B92390" w:rsidRPr="0053660B" w:rsidRDefault="00B92390" w:rsidP="00B26E25">
            <w:pPr>
              <w:autoSpaceDE w:val="0"/>
              <w:autoSpaceDN w:val="0"/>
              <w:adjustRightInd w:val="0"/>
              <w:contextualSpacing/>
              <w:jc w:val="center"/>
              <w:rPr>
                <w:lang w:eastAsia="en-US"/>
              </w:rPr>
            </w:pPr>
            <w:r w:rsidRPr="0053660B">
              <w:rPr>
                <w:lang w:eastAsia="en-US"/>
              </w:rPr>
              <w:t>1</w:t>
            </w:r>
          </w:p>
        </w:tc>
        <w:tc>
          <w:tcPr>
            <w:tcW w:w="434" w:type="pct"/>
            <w:shd w:val="clear" w:color="auto" w:fill="auto"/>
          </w:tcPr>
          <w:p w14:paraId="7A8E1C7C" w14:textId="77777777" w:rsidR="00D73D51" w:rsidRPr="0053660B" w:rsidRDefault="00D73D51" w:rsidP="00B26E25">
            <w:pPr>
              <w:autoSpaceDE w:val="0"/>
              <w:autoSpaceDN w:val="0"/>
              <w:adjustRightInd w:val="0"/>
              <w:contextualSpacing/>
              <w:rPr>
                <w:lang w:eastAsia="en-US"/>
              </w:rPr>
            </w:pPr>
            <w:r w:rsidRPr="0053660B">
              <w:rPr>
                <w:lang w:eastAsia="en-US"/>
              </w:rPr>
              <w:t xml:space="preserve">Мост через </w:t>
            </w:r>
          </w:p>
          <w:p w14:paraId="38E7A933" w14:textId="77777777" w:rsidR="00D73D51" w:rsidRPr="0053660B" w:rsidRDefault="00D73D51" w:rsidP="00B26E25">
            <w:pPr>
              <w:autoSpaceDE w:val="0"/>
              <w:autoSpaceDN w:val="0"/>
              <w:adjustRightInd w:val="0"/>
              <w:contextualSpacing/>
              <w:rPr>
                <w:lang w:eastAsia="en-US"/>
              </w:rPr>
            </w:pPr>
            <w:r w:rsidRPr="0053660B">
              <w:rPr>
                <w:lang w:eastAsia="en-US"/>
              </w:rPr>
              <w:t xml:space="preserve">р. Кума для сообщения </w:t>
            </w:r>
          </w:p>
          <w:p w14:paraId="49775BFF" w14:textId="2A52CF96" w:rsidR="00B92390" w:rsidRPr="0053660B" w:rsidRDefault="00D73D51" w:rsidP="00B26E25">
            <w:pPr>
              <w:autoSpaceDE w:val="0"/>
              <w:autoSpaceDN w:val="0"/>
              <w:adjustRightInd w:val="0"/>
              <w:contextualSpacing/>
              <w:rPr>
                <w:lang w:eastAsia="en-US"/>
              </w:rPr>
            </w:pPr>
            <w:r w:rsidRPr="0053660B">
              <w:rPr>
                <w:lang w:eastAsia="en-US"/>
              </w:rPr>
              <w:t>п. Анджиевский и х. Славянский</w:t>
            </w:r>
          </w:p>
        </w:tc>
        <w:tc>
          <w:tcPr>
            <w:tcW w:w="446" w:type="pct"/>
            <w:shd w:val="clear" w:color="auto" w:fill="auto"/>
          </w:tcPr>
          <w:p w14:paraId="03111224" w14:textId="77777777" w:rsidR="00B92390" w:rsidRPr="0053660B" w:rsidRDefault="00B92390" w:rsidP="00B26E25">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40F1B403" w14:textId="2F6F9A07" w:rsidR="00B92390" w:rsidRPr="0053660B" w:rsidRDefault="00D73D51" w:rsidP="00B26E25">
            <w:pPr>
              <w:autoSpaceDE w:val="0"/>
              <w:autoSpaceDN w:val="0"/>
              <w:adjustRightInd w:val="0"/>
              <w:contextualSpacing/>
              <w:rPr>
                <w:lang w:eastAsia="en-US"/>
              </w:rPr>
            </w:pPr>
            <w:r w:rsidRPr="0053660B">
              <w:rPr>
                <w:lang w:eastAsia="en-US"/>
              </w:rPr>
              <w:t>п. Анджиевский</w:t>
            </w:r>
          </w:p>
        </w:tc>
        <w:tc>
          <w:tcPr>
            <w:tcW w:w="450" w:type="pct"/>
            <w:shd w:val="clear" w:color="auto" w:fill="auto"/>
          </w:tcPr>
          <w:p w14:paraId="1393B521" w14:textId="2D6EBA10" w:rsidR="00B92390" w:rsidRPr="0053660B" w:rsidRDefault="00D73D51" w:rsidP="00B26E25">
            <w:pPr>
              <w:autoSpaceDE w:val="0"/>
              <w:autoSpaceDN w:val="0"/>
              <w:adjustRightInd w:val="0"/>
              <w:contextualSpacing/>
              <w:rPr>
                <w:lang w:eastAsia="en-US"/>
              </w:rPr>
            </w:pPr>
            <w:r w:rsidRPr="0053660B">
              <w:rPr>
                <w:rFonts w:eastAsia="Arial Unicode MS"/>
              </w:rPr>
              <w:t>Определяется проектом</w:t>
            </w:r>
          </w:p>
        </w:tc>
        <w:tc>
          <w:tcPr>
            <w:tcW w:w="219" w:type="pct"/>
            <w:shd w:val="clear" w:color="auto" w:fill="auto"/>
          </w:tcPr>
          <w:p w14:paraId="24987BE5" w14:textId="60F60BBF" w:rsidR="00B92390" w:rsidRPr="0053660B" w:rsidRDefault="00D73D51" w:rsidP="00B26E25">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08D5CFEB" w14:textId="77777777" w:rsidR="00B92390" w:rsidRPr="0053660B" w:rsidRDefault="00B92390"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D96280A" w14:textId="77777777" w:rsidR="00B92390" w:rsidRPr="0053660B" w:rsidRDefault="00B92390"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48ACDEA" w14:textId="77777777" w:rsidR="00B92390" w:rsidRPr="0053660B" w:rsidRDefault="00B92390"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C0A7261" w14:textId="224C96E7" w:rsidR="00B92390" w:rsidRPr="0053660B" w:rsidRDefault="00B92390"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7D2F46A" w14:textId="405DD445" w:rsidR="00B92390" w:rsidRPr="0053660B" w:rsidRDefault="00D73D51" w:rsidP="00B26E25">
            <w:pPr>
              <w:autoSpaceDE w:val="0"/>
              <w:autoSpaceDN w:val="0"/>
              <w:adjustRightInd w:val="0"/>
              <w:contextualSpacing/>
              <w:jc w:val="center"/>
              <w:rPr>
                <w:lang w:eastAsia="en-US"/>
              </w:rPr>
            </w:pPr>
            <w:r w:rsidRPr="0053660B">
              <w:rPr>
                <w:lang w:eastAsia="en-US"/>
              </w:rPr>
              <w:t>118,4</w:t>
            </w:r>
          </w:p>
        </w:tc>
        <w:tc>
          <w:tcPr>
            <w:tcW w:w="235" w:type="pct"/>
            <w:shd w:val="clear" w:color="auto" w:fill="auto"/>
          </w:tcPr>
          <w:p w14:paraId="22F7660B" w14:textId="116D593F" w:rsidR="00B92390" w:rsidRPr="0053660B" w:rsidRDefault="00D74368" w:rsidP="00B26E25">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08127E2E" w14:textId="4B38557B" w:rsidR="00B92390" w:rsidRPr="0053660B" w:rsidRDefault="00D73D51" w:rsidP="00B26E25">
            <w:pPr>
              <w:autoSpaceDE w:val="0"/>
              <w:autoSpaceDN w:val="0"/>
              <w:adjustRightInd w:val="0"/>
              <w:contextualSpacing/>
              <w:jc w:val="center"/>
              <w:rPr>
                <w:lang w:eastAsia="en-US"/>
              </w:rPr>
            </w:pPr>
            <w:r w:rsidRPr="0053660B">
              <w:rPr>
                <w:lang w:eastAsia="en-US"/>
              </w:rPr>
              <w:t>118</w:t>
            </w:r>
            <w:r w:rsidR="00B92390" w:rsidRPr="0053660B">
              <w:rPr>
                <w:lang w:eastAsia="en-US"/>
              </w:rPr>
              <w:t>,</w:t>
            </w:r>
            <w:r w:rsidRPr="0053660B">
              <w:rPr>
                <w:lang w:eastAsia="en-US"/>
              </w:rPr>
              <w:t>4</w:t>
            </w:r>
          </w:p>
        </w:tc>
        <w:tc>
          <w:tcPr>
            <w:tcW w:w="554" w:type="pct"/>
            <w:shd w:val="clear" w:color="auto" w:fill="auto"/>
          </w:tcPr>
          <w:p w14:paraId="487F5771" w14:textId="5E29ADD9" w:rsidR="00B92390" w:rsidRPr="0053660B" w:rsidRDefault="00B92390" w:rsidP="00B26E25">
            <w:pPr>
              <w:autoSpaceDE w:val="0"/>
              <w:autoSpaceDN w:val="0"/>
              <w:adjustRightInd w:val="0"/>
              <w:contextualSpacing/>
              <w:rPr>
                <w:lang w:eastAsia="en-US"/>
              </w:rPr>
            </w:pPr>
            <w:r w:rsidRPr="0053660B">
              <w:rPr>
                <w:lang w:eastAsia="en-US"/>
              </w:rPr>
              <w:t xml:space="preserve">Федеральный бюджет, краевой бюджет, бюджет Минераловодского </w:t>
            </w:r>
            <w:r w:rsidR="003E18A0" w:rsidRPr="0053660B">
              <w:rPr>
                <w:lang w:eastAsia="en-US"/>
              </w:rPr>
              <w:t xml:space="preserve">муниципального </w:t>
            </w:r>
            <w:r w:rsidRPr="0053660B">
              <w:rPr>
                <w:lang w:eastAsia="en-US"/>
              </w:rPr>
              <w:t>округа, внебюджетные средства</w:t>
            </w:r>
          </w:p>
        </w:tc>
        <w:tc>
          <w:tcPr>
            <w:tcW w:w="547" w:type="pct"/>
            <w:shd w:val="clear" w:color="auto" w:fill="auto"/>
          </w:tcPr>
          <w:p w14:paraId="1FFE6D00" w14:textId="0676C795" w:rsidR="00D73D51" w:rsidRPr="0053660B" w:rsidRDefault="00D73D51" w:rsidP="00B26E25">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EA86666" w14:textId="75AAC099" w:rsidR="00D73D51" w:rsidRPr="0053660B" w:rsidRDefault="00D73D51" w:rsidP="00B26E25">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584A74BF" w14:textId="582BB8D9" w:rsidR="00B92390" w:rsidRPr="0053660B" w:rsidRDefault="00D73D51" w:rsidP="00B26E25">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7BD9EB0A" w14:textId="77777777" w:rsidTr="00B26E25">
        <w:trPr>
          <w:trHeight w:val="20"/>
        </w:trPr>
        <w:tc>
          <w:tcPr>
            <w:tcW w:w="193" w:type="pct"/>
            <w:shd w:val="clear" w:color="auto" w:fill="auto"/>
          </w:tcPr>
          <w:p w14:paraId="266A76DC" w14:textId="7B2F9F8E" w:rsidR="003E18A0" w:rsidRPr="0053660B" w:rsidRDefault="003E18A0" w:rsidP="003E18A0">
            <w:pPr>
              <w:autoSpaceDE w:val="0"/>
              <w:autoSpaceDN w:val="0"/>
              <w:adjustRightInd w:val="0"/>
              <w:contextualSpacing/>
              <w:jc w:val="center"/>
              <w:rPr>
                <w:lang w:eastAsia="en-US"/>
              </w:rPr>
            </w:pPr>
            <w:r w:rsidRPr="0053660B">
              <w:rPr>
                <w:lang w:eastAsia="en-US"/>
              </w:rPr>
              <w:lastRenderedPageBreak/>
              <w:t>2</w:t>
            </w:r>
          </w:p>
        </w:tc>
        <w:tc>
          <w:tcPr>
            <w:tcW w:w="434" w:type="pct"/>
            <w:shd w:val="clear" w:color="auto" w:fill="auto"/>
          </w:tcPr>
          <w:p w14:paraId="5D5EA798" w14:textId="0FF6D5BD" w:rsidR="003E18A0" w:rsidRPr="0053660B" w:rsidRDefault="005B48E6" w:rsidP="00A45096">
            <w:pPr>
              <w:autoSpaceDE w:val="0"/>
              <w:autoSpaceDN w:val="0"/>
              <w:adjustRightInd w:val="0"/>
              <w:contextualSpacing/>
              <w:rPr>
                <w:lang w:eastAsia="en-US"/>
              </w:rPr>
            </w:pPr>
            <w:r w:rsidRPr="0053660B">
              <w:rPr>
                <w:lang w:eastAsia="en-US"/>
              </w:rPr>
              <w:t>Мост</w:t>
            </w:r>
          </w:p>
        </w:tc>
        <w:tc>
          <w:tcPr>
            <w:tcW w:w="446" w:type="pct"/>
            <w:shd w:val="clear" w:color="auto" w:fill="auto"/>
          </w:tcPr>
          <w:p w14:paraId="13504B9C" w14:textId="4081E4B9"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0A716DE7" w14:textId="2286722D" w:rsidR="003E18A0" w:rsidRPr="0053660B" w:rsidRDefault="005B48E6" w:rsidP="003E18A0">
            <w:pPr>
              <w:autoSpaceDE w:val="0"/>
              <w:autoSpaceDN w:val="0"/>
              <w:adjustRightInd w:val="0"/>
              <w:contextualSpacing/>
              <w:rPr>
                <w:lang w:eastAsia="en-US"/>
              </w:rPr>
            </w:pPr>
            <w:r w:rsidRPr="0053660B">
              <w:rPr>
                <w:lang w:eastAsia="en-US"/>
              </w:rPr>
              <w:t>х. Николаевская Степь, ул. Степная</w:t>
            </w:r>
          </w:p>
        </w:tc>
        <w:tc>
          <w:tcPr>
            <w:tcW w:w="450" w:type="pct"/>
            <w:shd w:val="clear" w:color="auto" w:fill="auto"/>
          </w:tcPr>
          <w:p w14:paraId="3C91DC4F" w14:textId="653DC7B4"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42BD8EAD" w14:textId="0E233144"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D1763BA" w14:textId="129228AD" w:rsidR="003E18A0" w:rsidRPr="0053660B" w:rsidRDefault="003E18A0" w:rsidP="003E18A0">
            <w:pPr>
              <w:autoSpaceDE w:val="0"/>
              <w:autoSpaceDN w:val="0"/>
              <w:adjustRightInd w:val="0"/>
              <w:contextualSpacing/>
              <w:jc w:val="center"/>
              <w:rPr>
                <w:lang w:eastAsia="en-US"/>
              </w:rPr>
            </w:pPr>
            <w:r w:rsidRPr="0053660B">
              <w:rPr>
                <w:lang w:eastAsia="en-US"/>
              </w:rPr>
              <w:t>16,9</w:t>
            </w:r>
          </w:p>
        </w:tc>
        <w:tc>
          <w:tcPr>
            <w:tcW w:w="219" w:type="pct"/>
            <w:shd w:val="clear" w:color="auto" w:fill="auto"/>
          </w:tcPr>
          <w:p w14:paraId="0559D175" w14:textId="7B9AE86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C524C8" w14:textId="00D37E5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320FE19" w14:textId="4CA2498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3C0DF13" w14:textId="22DA6C7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93A9526" w14:textId="0C2F36C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778A3F3" w14:textId="22EE4076" w:rsidR="003E18A0" w:rsidRPr="0053660B" w:rsidRDefault="003E18A0" w:rsidP="003E18A0">
            <w:pPr>
              <w:autoSpaceDE w:val="0"/>
              <w:autoSpaceDN w:val="0"/>
              <w:adjustRightInd w:val="0"/>
              <w:contextualSpacing/>
              <w:jc w:val="center"/>
              <w:rPr>
                <w:lang w:eastAsia="en-US"/>
              </w:rPr>
            </w:pPr>
            <w:r w:rsidRPr="0053660B">
              <w:rPr>
                <w:lang w:eastAsia="en-US"/>
              </w:rPr>
              <w:t>16,9</w:t>
            </w:r>
          </w:p>
        </w:tc>
        <w:tc>
          <w:tcPr>
            <w:tcW w:w="554" w:type="pct"/>
            <w:shd w:val="clear" w:color="auto" w:fill="auto"/>
          </w:tcPr>
          <w:p w14:paraId="6A36969D" w14:textId="3E7BF5FB"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B2BF252"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FFC2634"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B3CF042" w14:textId="5B0133C3"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A769C0F" w14:textId="77777777" w:rsidTr="00B26E25">
        <w:trPr>
          <w:trHeight w:val="20"/>
        </w:trPr>
        <w:tc>
          <w:tcPr>
            <w:tcW w:w="193" w:type="pct"/>
            <w:shd w:val="clear" w:color="auto" w:fill="auto"/>
          </w:tcPr>
          <w:p w14:paraId="72AAB01F" w14:textId="68CC25FA" w:rsidR="003E18A0" w:rsidRPr="0053660B" w:rsidRDefault="003E18A0" w:rsidP="003E18A0">
            <w:pPr>
              <w:autoSpaceDE w:val="0"/>
              <w:autoSpaceDN w:val="0"/>
              <w:adjustRightInd w:val="0"/>
              <w:contextualSpacing/>
              <w:jc w:val="center"/>
              <w:rPr>
                <w:lang w:eastAsia="en-US"/>
              </w:rPr>
            </w:pPr>
            <w:r w:rsidRPr="0053660B">
              <w:rPr>
                <w:lang w:eastAsia="en-US"/>
              </w:rPr>
              <w:t>3</w:t>
            </w:r>
          </w:p>
        </w:tc>
        <w:tc>
          <w:tcPr>
            <w:tcW w:w="434" w:type="pct"/>
            <w:shd w:val="clear" w:color="auto" w:fill="auto"/>
          </w:tcPr>
          <w:p w14:paraId="19337DDD" w14:textId="380AB103" w:rsidR="003E18A0" w:rsidRPr="0053660B" w:rsidRDefault="003E18A0" w:rsidP="003E18A0">
            <w:pPr>
              <w:autoSpaceDE w:val="0"/>
              <w:autoSpaceDN w:val="0"/>
              <w:adjustRightInd w:val="0"/>
              <w:contextualSpacing/>
              <w:rPr>
                <w:lang w:eastAsia="en-US"/>
              </w:rPr>
            </w:pPr>
            <w:r w:rsidRPr="0053660B">
              <w:rPr>
                <w:lang w:eastAsia="en-US"/>
              </w:rPr>
              <w:t>Мост</w:t>
            </w:r>
          </w:p>
        </w:tc>
        <w:tc>
          <w:tcPr>
            <w:tcW w:w="446" w:type="pct"/>
            <w:shd w:val="clear" w:color="auto" w:fill="auto"/>
          </w:tcPr>
          <w:p w14:paraId="677050A3" w14:textId="0D358EB1"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23CDAD02" w14:textId="77777777" w:rsidR="003E18A0" w:rsidRPr="0053660B" w:rsidRDefault="003E18A0" w:rsidP="003E18A0">
            <w:pPr>
              <w:autoSpaceDE w:val="0"/>
              <w:autoSpaceDN w:val="0"/>
              <w:adjustRightInd w:val="0"/>
              <w:contextualSpacing/>
              <w:rPr>
                <w:lang w:eastAsia="en-US"/>
              </w:rPr>
            </w:pPr>
            <w:r w:rsidRPr="0053660B">
              <w:rPr>
                <w:lang w:eastAsia="en-US"/>
              </w:rPr>
              <w:t xml:space="preserve">с. Ульяновка, </w:t>
            </w:r>
          </w:p>
          <w:p w14:paraId="5AD276BF" w14:textId="2472F275" w:rsidR="003E18A0" w:rsidRPr="0053660B" w:rsidRDefault="003E18A0" w:rsidP="003E18A0">
            <w:pPr>
              <w:autoSpaceDE w:val="0"/>
              <w:autoSpaceDN w:val="0"/>
              <w:adjustRightInd w:val="0"/>
              <w:contextualSpacing/>
              <w:rPr>
                <w:lang w:eastAsia="en-US"/>
              </w:rPr>
            </w:pPr>
            <w:r w:rsidRPr="0053660B">
              <w:rPr>
                <w:lang w:eastAsia="en-US"/>
              </w:rPr>
              <w:t>ул. Советская</w:t>
            </w:r>
          </w:p>
        </w:tc>
        <w:tc>
          <w:tcPr>
            <w:tcW w:w="450" w:type="pct"/>
            <w:shd w:val="clear" w:color="auto" w:fill="auto"/>
          </w:tcPr>
          <w:p w14:paraId="57226F0D" w14:textId="10EE2ED6"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5F0B349D" w14:textId="1C878AA8"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BEE64A5" w14:textId="16DF0A6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397E037" w14:textId="059DD95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4816264" w14:textId="13A6ED7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2A869F3" w14:textId="1422D8AF" w:rsidR="003E18A0" w:rsidRPr="0053660B" w:rsidRDefault="003E18A0" w:rsidP="003E18A0">
            <w:pPr>
              <w:autoSpaceDE w:val="0"/>
              <w:autoSpaceDN w:val="0"/>
              <w:adjustRightInd w:val="0"/>
              <w:contextualSpacing/>
              <w:jc w:val="center"/>
              <w:rPr>
                <w:lang w:eastAsia="en-US"/>
              </w:rPr>
            </w:pPr>
            <w:r w:rsidRPr="0053660B">
              <w:rPr>
                <w:lang w:eastAsia="en-US"/>
              </w:rPr>
              <w:t>16,9</w:t>
            </w:r>
          </w:p>
        </w:tc>
        <w:tc>
          <w:tcPr>
            <w:tcW w:w="235" w:type="pct"/>
            <w:shd w:val="clear" w:color="auto" w:fill="auto"/>
          </w:tcPr>
          <w:p w14:paraId="01F55E08" w14:textId="7F9FFE9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D2508B6" w14:textId="17DF77A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50CC039D" w14:textId="7AB0B73B" w:rsidR="003E18A0" w:rsidRPr="0053660B" w:rsidRDefault="003E18A0" w:rsidP="003E18A0">
            <w:pPr>
              <w:autoSpaceDE w:val="0"/>
              <w:autoSpaceDN w:val="0"/>
              <w:adjustRightInd w:val="0"/>
              <w:contextualSpacing/>
              <w:jc w:val="center"/>
              <w:rPr>
                <w:lang w:eastAsia="en-US"/>
              </w:rPr>
            </w:pPr>
            <w:r w:rsidRPr="0053660B">
              <w:rPr>
                <w:lang w:eastAsia="en-US"/>
              </w:rPr>
              <w:t>16,9</w:t>
            </w:r>
          </w:p>
        </w:tc>
        <w:tc>
          <w:tcPr>
            <w:tcW w:w="554" w:type="pct"/>
            <w:shd w:val="clear" w:color="auto" w:fill="auto"/>
          </w:tcPr>
          <w:p w14:paraId="3DB3722E" w14:textId="6CF05E0E"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3FBB300"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6A0EAC03"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283027E1" w14:textId="205F4416"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AF46AD" w:rsidRPr="0053660B" w14:paraId="3D31A331" w14:textId="77777777" w:rsidTr="00B26E25">
        <w:trPr>
          <w:trHeight w:val="20"/>
        </w:trPr>
        <w:tc>
          <w:tcPr>
            <w:tcW w:w="193" w:type="pct"/>
            <w:shd w:val="clear" w:color="auto" w:fill="auto"/>
          </w:tcPr>
          <w:p w14:paraId="7DFC6BC5" w14:textId="5418762B" w:rsidR="00AF46AD" w:rsidRPr="0053660B" w:rsidRDefault="00AF46AD" w:rsidP="00B26E25">
            <w:pPr>
              <w:autoSpaceDE w:val="0"/>
              <w:autoSpaceDN w:val="0"/>
              <w:adjustRightInd w:val="0"/>
              <w:contextualSpacing/>
              <w:jc w:val="center"/>
              <w:rPr>
                <w:lang w:eastAsia="en-US"/>
              </w:rPr>
            </w:pPr>
            <w:r w:rsidRPr="0053660B">
              <w:rPr>
                <w:lang w:eastAsia="en-US"/>
              </w:rPr>
              <w:lastRenderedPageBreak/>
              <w:t>4</w:t>
            </w:r>
          </w:p>
        </w:tc>
        <w:tc>
          <w:tcPr>
            <w:tcW w:w="434" w:type="pct"/>
            <w:shd w:val="clear" w:color="auto" w:fill="auto"/>
          </w:tcPr>
          <w:p w14:paraId="39413CC4" w14:textId="77777777" w:rsidR="00AF46AD" w:rsidRPr="0053660B" w:rsidRDefault="00AF46AD" w:rsidP="00B26E25">
            <w:pPr>
              <w:autoSpaceDE w:val="0"/>
              <w:autoSpaceDN w:val="0"/>
              <w:adjustRightInd w:val="0"/>
              <w:contextualSpacing/>
              <w:rPr>
                <w:lang w:eastAsia="en-US"/>
              </w:rPr>
            </w:pPr>
            <w:r w:rsidRPr="0053660B">
              <w:rPr>
                <w:lang w:eastAsia="en-US"/>
              </w:rPr>
              <w:t xml:space="preserve">Мост через </w:t>
            </w:r>
          </w:p>
          <w:p w14:paraId="57BF6B23" w14:textId="16C504E5" w:rsidR="00AF46AD" w:rsidRPr="0053660B" w:rsidRDefault="00AF46AD" w:rsidP="00B26E25">
            <w:pPr>
              <w:autoSpaceDE w:val="0"/>
              <w:autoSpaceDN w:val="0"/>
              <w:adjustRightInd w:val="0"/>
              <w:contextualSpacing/>
              <w:rPr>
                <w:lang w:eastAsia="en-US"/>
              </w:rPr>
            </w:pPr>
            <w:r w:rsidRPr="0053660B">
              <w:rPr>
                <w:lang w:eastAsia="en-US"/>
              </w:rPr>
              <w:t>р. Горькая</w:t>
            </w:r>
          </w:p>
        </w:tc>
        <w:tc>
          <w:tcPr>
            <w:tcW w:w="446" w:type="pct"/>
            <w:shd w:val="clear" w:color="auto" w:fill="auto"/>
          </w:tcPr>
          <w:p w14:paraId="657E003E" w14:textId="1DB11BBD" w:rsidR="00AF46AD" w:rsidRPr="0053660B" w:rsidRDefault="00AF46AD" w:rsidP="00B26E25">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00C6A0D3" w14:textId="77777777" w:rsidR="00AF46AD" w:rsidRPr="0053660B" w:rsidRDefault="00AF46AD" w:rsidP="00B26E25">
            <w:pPr>
              <w:autoSpaceDE w:val="0"/>
              <w:autoSpaceDN w:val="0"/>
              <w:adjustRightInd w:val="0"/>
              <w:contextualSpacing/>
              <w:rPr>
                <w:lang w:eastAsia="en-US"/>
              </w:rPr>
            </w:pPr>
            <w:r w:rsidRPr="0053660B">
              <w:rPr>
                <w:lang w:eastAsia="en-US"/>
              </w:rPr>
              <w:t xml:space="preserve">На межпоселенческой дороге от автодороги «Кавказ» – Суворовская» – </w:t>
            </w:r>
          </w:p>
          <w:p w14:paraId="5F147C51" w14:textId="77777777" w:rsidR="00AF46AD" w:rsidRPr="0053660B" w:rsidRDefault="00AF46AD" w:rsidP="00B26E25">
            <w:pPr>
              <w:autoSpaceDE w:val="0"/>
              <w:autoSpaceDN w:val="0"/>
              <w:adjustRightInd w:val="0"/>
              <w:contextualSpacing/>
              <w:rPr>
                <w:lang w:eastAsia="en-US"/>
              </w:rPr>
            </w:pPr>
            <w:r w:rsidRPr="0053660B">
              <w:rPr>
                <w:lang w:eastAsia="en-US"/>
              </w:rPr>
              <w:t xml:space="preserve">с. Гражданское, </w:t>
            </w:r>
          </w:p>
          <w:p w14:paraId="2DDC4542" w14:textId="2FF21C13" w:rsidR="00AF46AD" w:rsidRPr="0053660B" w:rsidRDefault="00AF46AD" w:rsidP="00B26E25">
            <w:pPr>
              <w:autoSpaceDE w:val="0"/>
              <w:autoSpaceDN w:val="0"/>
              <w:adjustRightInd w:val="0"/>
              <w:contextualSpacing/>
              <w:rPr>
                <w:lang w:eastAsia="en-US"/>
              </w:rPr>
            </w:pPr>
            <w:r w:rsidRPr="0053660B">
              <w:rPr>
                <w:lang w:eastAsia="en-US"/>
              </w:rPr>
              <w:t>ул. Школьная</w:t>
            </w:r>
          </w:p>
        </w:tc>
        <w:tc>
          <w:tcPr>
            <w:tcW w:w="450" w:type="pct"/>
            <w:shd w:val="clear" w:color="auto" w:fill="auto"/>
          </w:tcPr>
          <w:p w14:paraId="7659BCAE" w14:textId="5E7C0DD2" w:rsidR="00AF46AD" w:rsidRPr="0053660B" w:rsidRDefault="00AF46AD" w:rsidP="00B26E25">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6BA858E4" w14:textId="582B1325" w:rsidR="00AF46AD" w:rsidRPr="0053660B" w:rsidRDefault="00AF46AD" w:rsidP="00B26E25">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467226F" w14:textId="078A54D3" w:rsidR="00AF46AD" w:rsidRPr="0053660B" w:rsidRDefault="00AF46A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3A0BCAF" w14:textId="60E4E915" w:rsidR="00AF46AD" w:rsidRPr="0053660B" w:rsidRDefault="00AF46A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87386E6" w14:textId="11EFF20F" w:rsidR="00AF46AD" w:rsidRPr="0053660B" w:rsidRDefault="00A1488B" w:rsidP="00B26E25">
            <w:pPr>
              <w:autoSpaceDE w:val="0"/>
              <w:autoSpaceDN w:val="0"/>
              <w:adjustRightInd w:val="0"/>
              <w:contextualSpacing/>
              <w:jc w:val="center"/>
              <w:rPr>
                <w:lang w:eastAsia="en-US"/>
              </w:rPr>
            </w:pPr>
            <w:r w:rsidRPr="0053660B">
              <w:rPr>
                <w:lang w:eastAsia="en-US"/>
              </w:rPr>
              <w:t>33,8</w:t>
            </w:r>
          </w:p>
        </w:tc>
        <w:tc>
          <w:tcPr>
            <w:tcW w:w="219" w:type="pct"/>
            <w:shd w:val="clear" w:color="auto" w:fill="auto"/>
          </w:tcPr>
          <w:p w14:paraId="030B132E" w14:textId="3ECCB01F" w:rsidR="00AF46AD" w:rsidRPr="0053660B" w:rsidRDefault="00AF46AD"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AEB754B" w14:textId="4D8D758B" w:rsidR="00AF46AD" w:rsidRPr="0053660B" w:rsidRDefault="00AF46AD"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5FFB730" w14:textId="3D25F248" w:rsidR="00AF46AD" w:rsidRPr="0053660B" w:rsidRDefault="00A1488B" w:rsidP="00B26E25">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0E235700" w14:textId="2D24D3B7" w:rsidR="00AF46AD" w:rsidRPr="0053660B" w:rsidRDefault="00AF46AD" w:rsidP="00B26E25">
            <w:pPr>
              <w:autoSpaceDE w:val="0"/>
              <w:autoSpaceDN w:val="0"/>
              <w:adjustRightInd w:val="0"/>
              <w:contextualSpacing/>
              <w:jc w:val="center"/>
              <w:rPr>
                <w:lang w:eastAsia="en-US"/>
              </w:rPr>
            </w:pPr>
            <w:r w:rsidRPr="0053660B">
              <w:rPr>
                <w:lang w:eastAsia="en-US"/>
              </w:rPr>
              <w:t>33,8</w:t>
            </w:r>
          </w:p>
        </w:tc>
        <w:tc>
          <w:tcPr>
            <w:tcW w:w="554" w:type="pct"/>
            <w:shd w:val="clear" w:color="auto" w:fill="auto"/>
          </w:tcPr>
          <w:p w14:paraId="7CCD5511" w14:textId="1E9891F1" w:rsidR="00AF46AD" w:rsidRPr="0053660B" w:rsidRDefault="003E18A0" w:rsidP="00B26E25">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72C7D2A8" w14:textId="77777777" w:rsidR="00AF46AD" w:rsidRPr="0053660B" w:rsidRDefault="00AF46AD" w:rsidP="00B26E25">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6E96207" w14:textId="77777777" w:rsidR="00AF46AD" w:rsidRPr="0053660B" w:rsidRDefault="00AF46AD" w:rsidP="00B26E25">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C45649C" w14:textId="72628F11" w:rsidR="00AF46AD" w:rsidRPr="0053660B" w:rsidRDefault="00AF46AD" w:rsidP="00B26E25">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2FBEF1BC" w14:textId="77777777" w:rsidTr="00B26E25">
        <w:trPr>
          <w:trHeight w:val="20"/>
        </w:trPr>
        <w:tc>
          <w:tcPr>
            <w:tcW w:w="193" w:type="pct"/>
            <w:shd w:val="clear" w:color="auto" w:fill="auto"/>
          </w:tcPr>
          <w:p w14:paraId="4C631831" w14:textId="476586C9" w:rsidR="003E18A0" w:rsidRPr="0053660B" w:rsidRDefault="003E18A0" w:rsidP="003E18A0">
            <w:pPr>
              <w:autoSpaceDE w:val="0"/>
              <w:autoSpaceDN w:val="0"/>
              <w:adjustRightInd w:val="0"/>
              <w:contextualSpacing/>
              <w:jc w:val="center"/>
              <w:rPr>
                <w:lang w:eastAsia="en-US"/>
              </w:rPr>
            </w:pPr>
            <w:r w:rsidRPr="0053660B">
              <w:rPr>
                <w:lang w:eastAsia="en-US"/>
              </w:rPr>
              <w:t>5</w:t>
            </w:r>
          </w:p>
        </w:tc>
        <w:tc>
          <w:tcPr>
            <w:tcW w:w="434" w:type="pct"/>
            <w:shd w:val="clear" w:color="auto" w:fill="auto"/>
          </w:tcPr>
          <w:p w14:paraId="48054C88" w14:textId="74A2860A" w:rsidR="003E18A0" w:rsidRPr="0053660B" w:rsidRDefault="001D41EB" w:rsidP="003E18A0">
            <w:pPr>
              <w:autoSpaceDE w:val="0"/>
              <w:autoSpaceDN w:val="0"/>
              <w:adjustRightInd w:val="0"/>
              <w:contextualSpacing/>
              <w:rPr>
                <w:lang w:eastAsia="en-US"/>
              </w:rPr>
            </w:pPr>
            <w:r w:rsidRPr="0053660B">
              <w:rPr>
                <w:lang w:eastAsia="en-US"/>
              </w:rPr>
              <w:t>М</w:t>
            </w:r>
            <w:r w:rsidR="003E18A0" w:rsidRPr="0053660B">
              <w:rPr>
                <w:lang w:eastAsia="en-US"/>
              </w:rPr>
              <w:t xml:space="preserve">ост через </w:t>
            </w:r>
          </w:p>
          <w:p w14:paraId="0E55D048" w14:textId="77777777" w:rsidR="003E18A0" w:rsidRPr="0053660B" w:rsidRDefault="003E18A0" w:rsidP="003E18A0">
            <w:pPr>
              <w:autoSpaceDE w:val="0"/>
              <w:autoSpaceDN w:val="0"/>
              <w:adjustRightInd w:val="0"/>
              <w:contextualSpacing/>
              <w:rPr>
                <w:lang w:eastAsia="en-US"/>
              </w:rPr>
            </w:pPr>
            <w:r w:rsidRPr="0053660B">
              <w:rPr>
                <w:lang w:eastAsia="en-US"/>
              </w:rPr>
              <w:t>р. Джемуха а/д</w:t>
            </w:r>
          </w:p>
          <w:p w14:paraId="0D240997"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«Северный обход г. Минеральные Воды» «Обход</w:t>
            </w:r>
          </w:p>
          <w:p w14:paraId="10A3DE8E" w14:textId="3A909882" w:rsidR="003E18A0" w:rsidRPr="0053660B" w:rsidRDefault="003E18A0" w:rsidP="003E18A0">
            <w:pPr>
              <w:autoSpaceDE w:val="0"/>
              <w:autoSpaceDN w:val="0"/>
              <w:adjustRightInd w:val="0"/>
              <w:contextualSpacing/>
              <w:rPr>
                <w:lang w:eastAsia="en-US"/>
              </w:rPr>
            </w:pPr>
            <w:r w:rsidRPr="0053660B">
              <w:rPr>
                <w:lang w:eastAsia="en-US"/>
              </w:rPr>
              <w:t>пос. Иноземцево»</w:t>
            </w:r>
          </w:p>
        </w:tc>
        <w:tc>
          <w:tcPr>
            <w:tcW w:w="446" w:type="pct"/>
            <w:shd w:val="clear" w:color="auto" w:fill="auto"/>
          </w:tcPr>
          <w:p w14:paraId="799D9D63" w14:textId="57648C41" w:rsidR="003E18A0" w:rsidRPr="0053660B" w:rsidRDefault="003E18A0" w:rsidP="003E18A0">
            <w:pPr>
              <w:autoSpaceDE w:val="0"/>
              <w:autoSpaceDN w:val="0"/>
              <w:adjustRightInd w:val="0"/>
              <w:contextualSpacing/>
              <w:rPr>
                <w:lang w:eastAsia="en-US"/>
              </w:rPr>
            </w:pPr>
            <w:r w:rsidRPr="0053660B">
              <w:rPr>
                <w:lang w:eastAsia="en-US"/>
              </w:rPr>
              <w:lastRenderedPageBreak/>
              <w:t>Строительство</w:t>
            </w:r>
          </w:p>
        </w:tc>
        <w:tc>
          <w:tcPr>
            <w:tcW w:w="550" w:type="pct"/>
            <w:shd w:val="clear" w:color="auto" w:fill="auto"/>
          </w:tcPr>
          <w:p w14:paraId="2EABDAD3" w14:textId="364FBC2A" w:rsidR="003E18A0" w:rsidRPr="0053660B" w:rsidRDefault="003E18A0" w:rsidP="003E18A0">
            <w:pPr>
              <w:autoSpaceDE w:val="0"/>
              <w:autoSpaceDN w:val="0"/>
              <w:adjustRightInd w:val="0"/>
              <w:contextualSpacing/>
              <w:rPr>
                <w:lang w:eastAsia="en-US"/>
              </w:rPr>
            </w:pPr>
            <w:r w:rsidRPr="0053660B">
              <w:rPr>
                <w:lang w:eastAsia="en-US"/>
              </w:rPr>
              <w:t>Минераловодский муниципальный округ</w:t>
            </w:r>
          </w:p>
        </w:tc>
        <w:tc>
          <w:tcPr>
            <w:tcW w:w="450" w:type="pct"/>
            <w:shd w:val="clear" w:color="auto" w:fill="auto"/>
          </w:tcPr>
          <w:p w14:paraId="11F68DDF" w14:textId="7C7100B9"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3AAD66D9" w14:textId="1635C1BB"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94F6D92" w14:textId="2755D49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72B529A" w14:textId="22CA4EE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40CD29D" w14:textId="46427CF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AF87D64" w14:textId="7FBFEEC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9EF538D" w14:textId="0138689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D650331" w14:textId="2B35D838" w:rsidR="003E18A0" w:rsidRPr="0053660B" w:rsidRDefault="003E18A0" w:rsidP="003E18A0">
            <w:pPr>
              <w:autoSpaceDE w:val="0"/>
              <w:autoSpaceDN w:val="0"/>
              <w:adjustRightInd w:val="0"/>
              <w:contextualSpacing/>
              <w:jc w:val="center"/>
              <w:rPr>
                <w:lang w:eastAsia="en-US"/>
              </w:rPr>
            </w:pPr>
            <w:r w:rsidRPr="0053660B">
              <w:rPr>
                <w:lang w:eastAsia="en-US"/>
              </w:rPr>
              <w:t>118,4</w:t>
            </w:r>
          </w:p>
        </w:tc>
        <w:tc>
          <w:tcPr>
            <w:tcW w:w="261" w:type="pct"/>
            <w:shd w:val="clear" w:color="auto" w:fill="auto"/>
          </w:tcPr>
          <w:p w14:paraId="073846C5" w14:textId="6C7954DE" w:rsidR="003E18A0" w:rsidRPr="0053660B" w:rsidRDefault="003E18A0" w:rsidP="003E18A0">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14FFB07C" w14:textId="2EF0C227" w:rsidR="003E18A0" w:rsidRPr="0053660B" w:rsidRDefault="003E18A0" w:rsidP="003E18A0">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15C1A59A"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40FABD37"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0225260" w14:textId="6E39D0A0"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1B80A35A" w14:textId="77777777" w:rsidTr="00B26E25">
        <w:trPr>
          <w:trHeight w:val="20"/>
        </w:trPr>
        <w:tc>
          <w:tcPr>
            <w:tcW w:w="193" w:type="pct"/>
            <w:shd w:val="clear" w:color="auto" w:fill="auto"/>
          </w:tcPr>
          <w:p w14:paraId="2C52E957" w14:textId="2BFD2BDF" w:rsidR="003E18A0" w:rsidRPr="0053660B" w:rsidRDefault="003E18A0" w:rsidP="003E18A0">
            <w:pPr>
              <w:autoSpaceDE w:val="0"/>
              <w:autoSpaceDN w:val="0"/>
              <w:adjustRightInd w:val="0"/>
              <w:contextualSpacing/>
              <w:jc w:val="center"/>
              <w:rPr>
                <w:lang w:eastAsia="en-US"/>
              </w:rPr>
            </w:pPr>
            <w:r w:rsidRPr="0053660B">
              <w:rPr>
                <w:lang w:eastAsia="en-US"/>
              </w:rPr>
              <w:lastRenderedPageBreak/>
              <w:t>6</w:t>
            </w:r>
          </w:p>
        </w:tc>
        <w:tc>
          <w:tcPr>
            <w:tcW w:w="434" w:type="pct"/>
            <w:shd w:val="clear" w:color="auto" w:fill="auto"/>
          </w:tcPr>
          <w:p w14:paraId="54F9C61B" w14:textId="01F2FBFF" w:rsidR="003E18A0" w:rsidRPr="0053660B" w:rsidRDefault="001D41EB" w:rsidP="003E18A0">
            <w:pPr>
              <w:autoSpaceDE w:val="0"/>
              <w:autoSpaceDN w:val="0"/>
              <w:adjustRightInd w:val="0"/>
              <w:contextualSpacing/>
              <w:rPr>
                <w:lang w:eastAsia="en-US"/>
              </w:rPr>
            </w:pPr>
            <w:r w:rsidRPr="0053660B">
              <w:rPr>
                <w:lang w:eastAsia="en-US"/>
              </w:rPr>
              <w:t>М</w:t>
            </w:r>
            <w:r w:rsidR="003E18A0" w:rsidRPr="0053660B">
              <w:rPr>
                <w:lang w:eastAsia="en-US"/>
              </w:rPr>
              <w:t xml:space="preserve">ост через </w:t>
            </w:r>
          </w:p>
          <w:p w14:paraId="0D31E4A9" w14:textId="61BA221A" w:rsidR="003E18A0" w:rsidRPr="0053660B" w:rsidRDefault="003E18A0" w:rsidP="003E18A0">
            <w:pPr>
              <w:autoSpaceDE w:val="0"/>
              <w:autoSpaceDN w:val="0"/>
              <w:adjustRightInd w:val="0"/>
              <w:contextualSpacing/>
              <w:rPr>
                <w:lang w:eastAsia="en-US"/>
              </w:rPr>
            </w:pPr>
            <w:r w:rsidRPr="0053660B">
              <w:rPr>
                <w:lang w:eastAsia="en-US"/>
              </w:rPr>
              <w:t xml:space="preserve">р. Кума </w:t>
            </w:r>
            <w:r w:rsidR="001D41EB" w:rsidRPr="0053660B">
              <w:rPr>
                <w:lang w:eastAsia="en-US"/>
              </w:rPr>
              <w:br/>
            </w:r>
            <w:r w:rsidRPr="0053660B">
              <w:rPr>
                <w:lang w:eastAsia="en-US"/>
              </w:rPr>
              <w:t>а/д «Северный</w:t>
            </w:r>
          </w:p>
          <w:p w14:paraId="4E1DDB9E" w14:textId="77777777" w:rsidR="003E18A0" w:rsidRPr="0053660B" w:rsidRDefault="003E18A0" w:rsidP="003E18A0">
            <w:pPr>
              <w:autoSpaceDE w:val="0"/>
              <w:autoSpaceDN w:val="0"/>
              <w:adjustRightInd w:val="0"/>
              <w:contextualSpacing/>
              <w:rPr>
                <w:lang w:eastAsia="en-US"/>
              </w:rPr>
            </w:pPr>
            <w:r w:rsidRPr="0053660B">
              <w:rPr>
                <w:lang w:eastAsia="en-US"/>
              </w:rPr>
              <w:t>обход г. Минеральные Воды» «Обход пос.</w:t>
            </w:r>
          </w:p>
          <w:p w14:paraId="03CE8574" w14:textId="6A7F2D63" w:rsidR="003E18A0" w:rsidRPr="0053660B" w:rsidRDefault="003E18A0" w:rsidP="003E18A0">
            <w:pPr>
              <w:autoSpaceDE w:val="0"/>
              <w:autoSpaceDN w:val="0"/>
              <w:adjustRightInd w:val="0"/>
              <w:contextualSpacing/>
              <w:rPr>
                <w:lang w:eastAsia="en-US"/>
              </w:rPr>
            </w:pPr>
            <w:r w:rsidRPr="0053660B">
              <w:rPr>
                <w:lang w:eastAsia="en-US"/>
              </w:rPr>
              <w:t>Иноземцево»</w:t>
            </w:r>
          </w:p>
        </w:tc>
        <w:tc>
          <w:tcPr>
            <w:tcW w:w="446" w:type="pct"/>
            <w:shd w:val="clear" w:color="auto" w:fill="auto"/>
          </w:tcPr>
          <w:p w14:paraId="24E25443" w14:textId="133ACACC"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9C74CC2" w14:textId="5182B55F" w:rsidR="003E18A0" w:rsidRPr="0053660B" w:rsidRDefault="003E18A0" w:rsidP="003E18A0">
            <w:pPr>
              <w:autoSpaceDE w:val="0"/>
              <w:autoSpaceDN w:val="0"/>
              <w:adjustRightInd w:val="0"/>
              <w:contextualSpacing/>
              <w:rPr>
                <w:lang w:eastAsia="en-US"/>
              </w:rPr>
            </w:pPr>
            <w:r w:rsidRPr="0053660B">
              <w:rPr>
                <w:lang w:eastAsia="en-US"/>
              </w:rPr>
              <w:t>Минераловодский муниципальный округ</w:t>
            </w:r>
          </w:p>
        </w:tc>
        <w:tc>
          <w:tcPr>
            <w:tcW w:w="450" w:type="pct"/>
            <w:shd w:val="clear" w:color="auto" w:fill="auto"/>
          </w:tcPr>
          <w:p w14:paraId="0DD86DB8" w14:textId="1E74DF5F"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42F5EB02" w14:textId="04A9FB89"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F458A49" w14:textId="082356D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9D6F533" w14:textId="4EC7460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68987E9" w14:textId="4DD759A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52FBC15" w14:textId="5997625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34F1B38" w14:textId="1FA3809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CD3DF8D" w14:textId="5E87E48F" w:rsidR="003E18A0" w:rsidRPr="0053660B" w:rsidRDefault="003E18A0" w:rsidP="003E18A0">
            <w:pPr>
              <w:autoSpaceDE w:val="0"/>
              <w:autoSpaceDN w:val="0"/>
              <w:adjustRightInd w:val="0"/>
              <w:contextualSpacing/>
              <w:jc w:val="center"/>
              <w:rPr>
                <w:lang w:eastAsia="en-US"/>
              </w:rPr>
            </w:pPr>
            <w:r w:rsidRPr="0053660B">
              <w:rPr>
                <w:lang w:eastAsia="en-US"/>
              </w:rPr>
              <w:t>118,4</w:t>
            </w:r>
          </w:p>
        </w:tc>
        <w:tc>
          <w:tcPr>
            <w:tcW w:w="261" w:type="pct"/>
            <w:shd w:val="clear" w:color="auto" w:fill="auto"/>
          </w:tcPr>
          <w:p w14:paraId="47340481" w14:textId="1E583065" w:rsidR="003E18A0" w:rsidRPr="0053660B" w:rsidRDefault="003E18A0" w:rsidP="003E18A0">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319DB25D" w14:textId="0C1681FA"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8E04068"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E13BE4F"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9D06A09" w14:textId="46789F16"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3E18A0" w:rsidRPr="0053660B" w14:paraId="4B3C56C4" w14:textId="77777777" w:rsidTr="00B26E25">
        <w:trPr>
          <w:trHeight w:val="20"/>
        </w:trPr>
        <w:tc>
          <w:tcPr>
            <w:tcW w:w="193" w:type="pct"/>
            <w:shd w:val="clear" w:color="auto" w:fill="auto"/>
          </w:tcPr>
          <w:p w14:paraId="2CA7DCE3" w14:textId="20504B14" w:rsidR="003E18A0" w:rsidRPr="0053660B" w:rsidRDefault="003E18A0" w:rsidP="003E18A0">
            <w:pPr>
              <w:autoSpaceDE w:val="0"/>
              <w:autoSpaceDN w:val="0"/>
              <w:adjustRightInd w:val="0"/>
              <w:contextualSpacing/>
              <w:jc w:val="center"/>
              <w:rPr>
                <w:lang w:eastAsia="en-US"/>
              </w:rPr>
            </w:pPr>
            <w:r w:rsidRPr="0053660B">
              <w:rPr>
                <w:lang w:eastAsia="en-US"/>
              </w:rPr>
              <w:lastRenderedPageBreak/>
              <w:t>7</w:t>
            </w:r>
          </w:p>
        </w:tc>
        <w:tc>
          <w:tcPr>
            <w:tcW w:w="434" w:type="pct"/>
            <w:shd w:val="clear" w:color="auto" w:fill="auto"/>
          </w:tcPr>
          <w:p w14:paraId="06AED070" w14:textId="33690CDA" w:rsidR="003E18A0" w:rsidRPr="0053660B" w:rsidRDefault="001D41EB" w:rsidP="003E18A0">
            <w:pPr>
              <w:autoSpaceDE w:val="0"/>
              <w:autoSpaceDN w:val="0"/>
              <w:adjustRightInd w:val="0"/>
              <w:contextualSpacing/>
              <w:rPr>
                <w:lang w:eastAsia="en-US"/>
              </w:rPr>
            </w:pPr>
            <w:r w:rsidRPr="0053660B">
              <w:rPr>
                <w:lang w:eastAsia="en-US"/>
              </w:rPr>
              <w:t>М</w:t>
            </w:r>
            <w:r w:rsidR="003E18A0" w:rsidRPr="0053660B">
              <w:rPr>
                <w:lang w:eastAsia="en-US"/>
              </w:rPr>
              <w:t xml:space="preserve">ост через </w:t>
            </w:r>
          </w:p>
          <w:p w14:paraId="7B7EFB73" w14:textId="77777777" w:rsidR="003E18A0" w:rsidRPr="0053660B" w:rsidRDefault="003E18A0" w:rsidP="003E18A0">
            <w:pPr>
              <w:autoSpaceDE w:val="0"/>
              <w:autoSpaceDN w:val="0"/>
              <w:adjustRightInd w:val="0"/>
              <w:contextualSpacing/>
              <w:rPr>
                <w:lang w:eastAsia="en-US"/>
              </w:rPr>
            </w:pPr>
            <w:r w:rsidRPr="0053660B">
              <w:rPr>
                <w:lang w:eastAsia="en-US"/>
              </w:rPr>
              <w:t>р. Джемуха а/д</w:t>
            </w:r>
          </w:p>
          <w:p w14:paraId="518175C5" w14:textId="77777777" w:rsidR="003E18A0" w:rsidRPr="0053660B" w:rsidRDefault="003E18A0" w:rsidP="003E18A0">
            <w:pPr>
              <w:autoSpaceDE w:val="0"/>
              <w:autoSpaceDN w:val="0"/>
              <w:adjustRightInd w:val="0"/>
              <w:contextualSpacing/>
              <w:rPr>
                <w:lang w:eastAsia="en-US"/>
              </w:rPr>
            </w:pPr>
            <w:r w:rsidRPr="0053660B">
              <w:rPr>
                <w:lang w:eastAsia="en-US"/>
              </w:rPr>
              <w:t>«Северный обход г. Минеральные Воды» «Обход</w:t>
            </w:r>
          </w:p>
          <w:p w14:paraId="3ED1AF41" w14:textId="6E8FDE4E" w:rsidR="003E18A0" w:rsidRPr="0053660B" w:rsidRDefault="003E18A0" w:rsidP="003E18A0">
            <w:pPr>
              <w:autoSpaceDE w:val="0"/>
              <w:autoSpaceDN w:val="0"/>
              <w:adjustRightInd w:val="0"/>
              <w:contextualSpacing/>
              <w:rPr>
                <w:lang w:eastAsia="en-US"/>
              </w:rPr>
            </w:pPr>
            <w:r w:rsidRPr="0053660B">
              <w:rPr>
                <w:lang w:eastAsia="en-US"/>
              </w:rPr>
              <w:t>пос. Иноземцево»</w:t>
            </w:r>
          </w:p>
        </w:tc>
        <w:tc>
          <w:tcPr>
            <w:tcW w:w="446" w:type="pct"/>
            <w:shd w:val="clear" w:color="auto" w:fill="auto"/>
          </w:tcPr>
          <w:p w14:paraId="0D3D32B3" w14:textId="75EABE68"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7FCEA795" w14:textId="499788F4" w:rsidR="003E18A0" w:rsidRPr="0053660B" w:rsidRDefault="003E18A0" w:rsidP="003E18A0">
            <w:pPr>
              <w:autoSpaceDE w:val="0"/>
              <w:autoSpaceDN w:val="0"/>
              <w:adjustRightInd w:val="0"/>
              <w:contextualSpacing/>
              <w:rPr>
                <w:lang w:eastAsia="en-US"/>
              </w:rPr>
            </w:pPr>
            <w:r w:rsidRPr="0053660B">
              <w:rPr>
                <w:lang w:eastAsia="en-US"/>
              </w:rPr>
              <w:t>Минераловодский муниципальный округ</w:t>
            </w:r>
          </w:p>
        </w:tc>
        <w:tc>
          <w:tcPr>
            <w:tcW w:w="450" w:type="pct"/>
            <w:shd w:val="clear" w:color="auto" w:fill="auto"/>
          </w:tcPr>
          <w:p w14:paraId="360005ED" w14:textId="556DC524"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39F0263F" w14:textId="6F30E15F"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CF80DDC" w14:textId="4142FDE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3389BFE" w14:textId="4213ABF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DC54EC5" w14:textId="07B9C24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56B99D4" w14:textId="7C60096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BF9580B" w14:textId="0B563AF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7B38BC4" w14:textId="0621018E" w:rsidR="003E18A0" w:rsidRPr="0053660B" w:rsidRDefault="003E18A0" w:rsidP="003E18A0">
            <w:pPr>
              <w:autoSpaceDE w:val="0"/>
              <w:autoSpaceDN w:val="0"/>
              <w:adjustRightInd w:val="0"/>
              <w:contextualSpacing/>
              <w:jc w:val="center"/>
              <w:rPr>
                <w:lang w:eastAsia="en-US"/>
              </w:rPr>
            </w:pPr>
            <w:r w:rsidRPr="0053660B">
              <w:rPr>
                <w:lang w:eastAsia="en-US"/>
              </w:rPr>
              <w:t>118,4</w:t>
            </w:r>
          </w:p>
        </w:tc>
        <w:tc>
          <w:tcPr>
            <w:tcW w:w="261" w:type="pct"/>
            <w:shd w:val="clear" w:color="auto" w:fill="auto"/>
          </w:tcPr>
          <w:p w14:paraId="1E05BC17" w14:textId="3B4566AC" w:rsidR="003E18A0" w:rsidRPr="0053660B" w:rsidRDefault="003E18A0" w:rsidP="003E18A0">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5D0D88AF" w14:textId="5D557ABB"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4DD2A1E"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3A58B75"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B41829B" w14:textId="00E3B0B8"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7531B0E" w14:textId="77777777" w:rsidTr="00B26E25">
        <w:trPr>
          <w:trHeight w:val="20"/>
        </w:trPr>
        <w:tc>
          <w:tcPr>
            <w:tcW w:w="193" w:type="pct"/>
            <w:shd w:val="clear" w:color="auto" w:fill="auto"/>
          </w:tcPr>
          <w:p w14:paraId="4A7930A7" w14:textId="52BDF09A" w:rsidR="003E18A0" w:rsidRPr="0053660B" w:rsidRDefault="003E18A0" w:rsidP="003E18A0">
            <w:pPr>
              <w:autoSpaceDE w:val="0"/>
              <w:autoSpaceDN w:val="0"/>
              <w:adjustRightInd w:val="0"/>
              <w:contextualSpacing/>
              <w:jc w:val="center"/>
              <w:rPr>
                <w:lang w:eastAsia="en-US"/>
              </w:rPr>
            </w:pPr>
            <w:r w:rsidRPr="0053660B">
              <w:rPr>
                <w:lang w:eastAsia="en-US"/>
              </w:rPr>
              <w:t>8</w:t>
            </w:r>
          </w:p>
        </w:tc>
        <w:tc>
          <w:tcPr>
            <w:tcW w:w="434" w:type="pct"/>
            <w:shd w:val="clear" w:color="auto" w:fill="auto"/>
          </w:tcPr>
          <w:p w14:paraId="264C6437" w14:textId="2948B9A4" w:rsidR="003E18A0" w:rsidRPr="0053660B" w:rsidRDefault="003E18A0" w:rsidP="003E18A0">
            <w:pPr>
              <w:autoSpaceDE w:val="0"/>
              <w:autoSpaceDN w:val="0"/>
              <w:adjustRightInd w:val="0"/>
              <w:contextualSpacing/>
              <w:rPr>
                <w:lang w:eastAsia="en-US"/>
              </w:rPr>
            </w:pPr>
            <w:r w:rsidRPr="0053660B">
              <w:rPr>
                <w:lang w:eastAsia="en-US"/>
              </w:rPr>
              <w:t>Мост через реку Кума</w:t>
            </w:r>
          </w:p>
        </w:tc>
        <w:tc>
          <w:tcPr>
            <w:tcW w:w="446" w:type="pct"/>
            <w:shd w:val="clear" w:color="auto" w:fill="auto"/>
          </w:tcPr>
          <w:p w14:paraId="5BAD5AE2" w14:textId="3AB7F949"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24848631" w14:textId="66855293" w:rsidR="003E18A0" w:rsidRPr="0053660B" w:rsidRDefault="003E18A0" w:rsidP="003E18A0">
            <w:pPr>
              <w:autoSpaceDE w:val="0"/>
              <w:autoSpaceDN w:val="0"/>
              <w:adjustRightInd w:val="0"/>
              <w:contextualSpacing/>
              <w:rPr>
                <w:lang w:eastAsia="en-US"/>
              </w:rPr>
            </w:pPr>
            <w:r w:rsidRPr="0053660B">
              <w:rPr>
                <w:lang w:eastAsia="en-US"/>
              </w:rPr>
              <w:t>с. Побегайловка</w:t>
            </w:r>
          </w:p>
        </w:tc>
        <w:tc>
          <w:tcPr>
            <w:tcW w:w="450" w:type="pct"/>
            <w:shd w:val="clear" w:color="auto" w:fill="auto"/>
          </w:tcPr>
          <w:p w14:paraId="0B1CC378" w14:textId="11081EE8"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698398E0" w14:textId="7F966EC3"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88CB1BF" w14:textId="49242FC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88BED90" w14:textId="024BEAD2" w:rsidR="003E18A0" w:rsidRPr="0053660B" w:rsidRDefault="003E18A0" w:rsidP="003E18A0">
            <w:pPr>
              <w:autoSpaceDE w:val="0"/>
              <w:autoSpaceDN w:val="0"/>
              <w:adjustRightInd w:val="0"/>
              <w:contextualSpacing/>
              <w:jc w:val="center"/>
              <w:rPr>
                <w:lang w:eastAsia="en-US"/>
              </w:rPr>
            </w:pPr>
            <w:r w:rsidRPr="0053660B">
              <w:rPr>
                <w:lang w:eastAsia="en-US"/>
              </w:rPr>
              <w:t>90,2</w:t>
            </w:r>
          </w:p>
        </w:tc>
        <w:tc>
          <w:tcPr>
            <w:tcW w:w="219" w:type="pct"/>
            <w:shd w:val="clear" w:color="auto" w:fill="auto"/>
          </w:tcPr>
          <w:p w14:paraId="3B258CD9" w14:textId="18F09E4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A992B03" w14:textId="61F54AB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113E52F" w14:textId="1A40DD9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34C26C7" w14:textId="357C23E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1B784695" w14:textId="4466798A" w:rsidR="003E18A0" w:rsidRPr="0053660B" w:rsidRDefault="003E18A0" w:rsidP="003E18A0">
            <w:pPr>
              <w:autoSpaceDE w:val="0"/>
              <w:autoSpaceDN w:val="0"/>
              <w:adjustRightInd w:val="0"/>
              <w:contextualSpacing/>
              <w:jc w:val="center"/>
              <w:rPr>
                <w:lang w:eastAsia="en-US"/>
              </w:rPr>
            </w:pPr>
            <w:r w:rsidRPr="0053660B">
              <w:rPr>
                <w:lang w:eastAsia="en-US"/>
              </w:rPr>
              <w:t>90,2</w:t>
            </w:r>
          </w:p>
        </w:tc>
        <w:tc>
          <w:tcPr>
            <w:tcW w:w="554" w:type="pct"/>
            <w:shd w:val="clear" w:color="auto" w:fill="auto"/>
          </w:tcPr>
          <w:p w14:paraId="70389500" w14:textId="74F2D796"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6401493E"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2063CE9B"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45B90DCC" w14:textId="2FF9C62F"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885F6B" w:rsidRPr="0053660B" w14:paraId="72BCBFF5" w14:textId="77777777" w:rsidTr="00B26E25">
        <w:trPr>
          <w:trHeight w:val="20"/>
        </w:trPr>
        <w:tc>
          <w:tcPr>
            <w:tcW w:w="193" w:type="pct"/>
            <w:shd w:val="clear" w:color="auto" w:fill="auto"/>
          </w:tcPr>
          <w:p w14:paraId="242F33E0" w14:textId="2D9A7A73" w:rsidR="00885F6B" w:rsidRPr="0053660B" w:rsidRDefault="00885F6B" w:rsidP="00B26E25">
            <w:pPr>
              <w:autoSpaceDE w:val="0"/>
              <w:autoSpaceDN w:val="0"/>
              <w:adjustRightInd w:val="0"/>
              <w:contextualSpacing/>
              <w:jc w:val="center"/>
              <w:rPr>
                <w:lang w:eastAsia="en-US"/>
              </w:rPr>
            </w:pPr>
            <w:r w:rsidRPr="0053660B">
              <w:rPr>
                <w:lang w:eastAsia="en-US"/>
              </w:rPr>
              <w:lastRenderedPageBreak/>
              <w:t>9</w:t>
            </w:r>
          </w:p>
        </w:tc>
        <w:tc>
          <w:tcPr>
            <w:tcW w:w="434" w:type="pct"/>
            <w:shd w:val="clear" w:color="auto" w:fill="auto"/>
          </w:tcPr>
          <w:p w14:paraId="41E5E88C" w14:textId="22BC3CA4" w:rsidR="00885F6B" w:rsidRPr="0053660B" w:rsidRDefault="00885F6B" w:rsidP="00B26E25">
            <w:pPr>
              <w:autoSpaceDE w:val="0"/>
              <w:autoSpaceDN w:val="0"/>
              <w:adjustRightInd w:val="0"/>
              <w:contextualSpacing/>
              <w:rPr>
                <w:lang w:eastAsia="en-US"/>
              </w:rPr>
            </w:pPr>
            <w:r w:rsidRPr="0053660B">
              <w:rPr>
                <w:lang w:eastAsia="en-US"/>
              </w:rPr>
              <w:t>Мост через реку Кума</w:t>
            </w:r>
          </w:p>
        </w:tc>
        <w:tc>
          <w:tcPr>
            <w:tcW w:w="446" w:type="pct"/>
            <w:shd w:val="clear" w:color="auto" w:fill="auto"/>
          </w:tcPr>
          <w:p w14:paraId="2C172A56" w14:textId="2A6F21BE" w:rsidR="00885F6B" w:rsidRPr="0053660B" w:rsidRDefault="00885F6B" w:rsidP="00B26E25">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0FBFF92A" w14:textId="7855721A" w:rsidR="00885F6B" w:rsidRPr="0053660B" w:rsidRDefault="00885F6B" w:rsidP="00B26E25">
            <w:pPr>
              <w:autoSpaceDE w:val="0"/>
              <w:autoSpaceDN w:val="0"/>
              <w:adjustRightInd w:val="0"/>
              <w:contextualSpacing/>
              <w:rPr>
                <w:lang w:eastAsia="en-US"/>
              </w:rPr>
            </w:pPr>
            <w:r w:rsidRPr="0053660B">
              <w:rPr>
                <w:color w:val="000000"/>
              </w:rPr>
              <w:t>с. Прикумское</w:t>
            </w:r>
          </w:p>
        </w:tc>
        <w:tc>
          <w:tcPr>
            <w:tcW w:w="450" w:type="pct"/>
            <w:shd w:val="clear" w:color="auto" w:fill="auto"/>
          </w:tcPr>
          <w:p w14:paraId="52C68484" w14:textId="1376EB70" w:rsidR="00885F6B" w:rsidRPr="0053660B" w:rsidRDefault="00885F6B" w:rsidP="00B26E25">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24D6A800" w14:textId="5432F29D" w:rsidR="00885F6B" w:rsidRPr="0053660B" w:rsidRDefault="00885F6B" w:rsidP="00B26E25">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9F7DEFE" w14:textId="4E50D386" w:rsidR="00885F6B" w:rsidRPr="0053660B" w:rsidRDefault="00A1488B" w:rsidP="00B26E25">
            <w:pPr>
              <w:autoSpaceDE w:val="0"/>
              <w:autoSpaceDN w:val="0"/>
              <w:adjustRightInd w:val="0"/>
              <w:contextualSpacing/>
              <w:jc w:val="center"/>
              <w:rPr>
                <w:lang w:eastAsia="en-US"/>
              </w:rPr>
            </w:pPr>
            <w:r w:rsidRPr="0053660B">
              <w:rPr>
                <w:lang w:eastAsia="en-US"/>
              </w:rPr>
              <w:t>90,2</w:t>
            </w:r>
          </w:p>
        </w:tc>
        <w:tc>
          <w:tcPr>
            <w:tcW w:w="219" w:type="pct"/>
            <w:shd w:val="clear" w:color="auto" w:fill="auto"/>
          </w:tcPr>
          <w:p w14:paraId="15328BB2" w14:textId="27FE1AA1" w:rsidR="00885F6B" w:rsidRPr="0053660B" w:rsidRDefault="00885F6B"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F25E1D6" w14:textId="5A5062E3" w:rsidR="00885F6B" w:rsidRPr="0053660B" w:rsidRDefault="00885F6B"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B55B517" w14:textId="58EE747B" w:rsidR="00885F6B" w:rsidRPr="0053660B" w:rsidRDefault="00885F6B"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2113835" w14:textId="4EF7809A" w:rsidR="00885F6B" w:rsidRPr="0053660B" w:rsidRDefault="00885F6B"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9A5FEAE" w14:textId="0DCFA5B5" w:rsidR="00885F6B" w:rsidRPr="0053660B" w:rsidRDefault="00A1488B" w:rsidP="00B26E25">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4028203E" w14:textId="08E88AC9" w:rsidR="00885F6B" w:rsidRPr="0053660B" w:rsidRDefault="00885F6B" w:rsidP="00B26E25">
            <w:pPr>
              <w:autoSpaceDE w:val="0"/>
              <w:autoSpaceDN w:val="0"/>
              <w:adjustRightInd w:val="0"/>
              <w:contextualSpacing/>
              <w:jc w:val="center"/>
              <w:rPr>
                <w:lang w:eastAsia="en-US"/>
              </w:rPr>
            </w:pPr>
            <w:r w:rsidRPr="0053660B">
              <w:rPr>
                <w:lang w:eastAsia="en-US"/>
              </w:rPr>
              <w:t>90,2</w:t>
            </w:r>
          </w:p>
        </w:tc>
        <w:tc>
          <w:tcPr>
            <w:tcW w:w="554" w:type="pct"/>
            <w:shd w:val="clear" w:color="auto" w:fill="auto"/>
          </w:tcPr>
          <w:p w14:paraId="5E69CBDB" w14:textId="40AEF246" w:rsidR="00885F6B" w:rsidRPr="0053660B" w:rsidRDefault="003E18A0" w:rsidP="00B26E25">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791F48FC" w14:textId="77777777" w:rsidR="00885F6B" w:rsidRPr="0053660B" w:rsidRDefault="00885F6B" w:rsidP="00B26E25">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03FDFFC" w14:textId="77777777" w:rsidR="00885F6B" w:rsidRPr="0053660B" w:rsidRDefault="00885F6B" w:rsidP="00B26E25">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BBE6887" w14:textId="6D80AAE0" w:rsidR="00885F6B" w:rsidRPr="0053660B" w:rsidRDefault="00885F6B" w:rsidP="00B26E25">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3E18A0" w:rsidRPr="0053660B" w14:paraId="01040F99" w14:textId="77777777" w:rsidTr="00B26E25">
        <w:trPr>
          <w:trHeight w:val="20"/>
        </w:trPr>
        <w:tc>
          <w:tcPr>
            <w:tcW w:w="193" w:type="pct"/>
            <w:shd w:val="clear" w:color="auto" w:fill="auto"/>
          </w:tcPr>
          <w:p w14:paraId="57E41A6D" w14:textId="512BD560" w:rsidR="003E18A0" w:rsidRPr="0053660B" w:rsidRDefault="003E18A0" w:rsidP="003E18A0">
            <w:pPr>
              <w:autoSpaceDE w:val="0"/>
              <w:autoSpaceDN w:val="0"/>
              <w:adjustRightInd w:val="0"/>
              <w:contextualSpacing/>
              <w:jc w:val="center"/>
              <w:rPr>
                <w:lang w:eastAsia="en-US"/>
              </w:rPr>
            </w:pPr>
            <w:r w:rsidRPr="0053660B">
              <w:rPr>
                <w:lang w:eastAsia="en-US"/>
              </w:rPr>
              <w:lastRenderedPageBreak/>
              <w:t>10</w:t>
            </w:r>
          </w:p>
        </w:tc>
        <w:tc>
          <w:tcPr>
            <w:tcW w:w="434" w:type="pct"/>
            <w:shd w:val="clear" w:color="auto" w:fill="auto"/>
          </w:tcPr>
          <w:p w14:paraId="64D6AF39" w14:textId="022D6A22" w:rsidR="003E18A0" w:rsidRPr="0053660B" w:rsidRDefault="003E18A0" w:rsidP="003E18A0">
            <w:pPr>
              <w:autoSpaceDE w:val="0"/>
              <w:autoSpaceDN w:val="0"/>
              <w:adjustRightInd w:val="0"/>
              <w:contextualSpacing/>
              <w:rPr>
                <w:lang w:eastAsia="en-US"/>
              </w:rPr>
            </w:pPr>
            <w:r w:rsidRPr="0053660B">
              <w:rPr>
                <w:lang w:eastAsia="en-US"/>
              </w:rPr>
              <w:t>Мост через реку Балка Широкая</w:t>
            </w:r>
          </w:p>
        </w:tc>
        <w:tc>
          <w:tcPr>
            <w:tcW w:w="446" w:type="pct"/>
            <w:shd w:val="clear" w:color="auto" w:fill="auto"/>
          </w:tcPr>
          <w:p w14:paraId="1B0CFF91" w14:textId="691B8A15"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5CB519B1" w14:textId="2FFC1590" w:rsidR="003E18A0" w:rsidRPr="0053660B" w:rsidRDefault="003E18A0" w:rsidP="003E18A0">
            <w:pPr>
              <w:autoSpaceDE w:val="0"/>
              <w:autoSpaceDN w:val="0"/>
              <w:adjustRightInd w:val="0"/>
              <w:contextualSpacing/>
              <w:rPr>
                <w:lang w:eastAsia="en-US"/>
              </w:rPr>
            </w:pPr>
            <w:r w:rsidRPr="0053660B">
              <w:rPr>
                <w:color w:val="000000"/>
              </w:rPr>
              <w:t>с. Греческое</w:t>
            </w:r>
          </w:p>
        </w:tc>
        <w:tc>
          <w:tcPr>
            <w:tcW w:w="450" w:type="pct"/>
            <w:shd w:val="clear" w:color="auto" w:fill="auto"/>
          </w:tcPr>
          <w:p w14:paraId="2AA78819" w14:textId="2593D8DD"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781CF707" w14:textId="1BD58CAA" w:rsidR="003E18A0" w:rsidRPr="0053660B" w:rsidRDefault="003E18A0" w:rsidP="003E18A0">
            <w:pPr>
              <w:autoSpaceDE w:val="0"/>
              <w:autoSpaceDN w:val="0"/>
              <w:adjustRightInd w:val="0"/>
              <w:ind w:left="-57"/>
              <w:contextualSpacing/>
              <w:jc w:val="center"/>
              <w:rPr>
                <w:lang w:eastAsia="en-US"/>
              </w:rPr>
            </w:pPr>
            <w:r w:rsidRPr="0053660B">
              <w:rPr>
                <w:lang w:eastAsia="en-US"/>
              </w:rPr>
              <w:t>25,4</w:t>
            </w:r>
          </w:p>
        </w:tc>
        <w:tc>
          <w:tcPr>
            <w:tcW w:w="219" w:type="pct"/>
            <w:shd w:val="clear" w:color="auto" w:fill="auto"/>
          </w:tcPr>
          <w:p w14:paraId="0A3DC07B" w14:textId="1CDC506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E0DE8C0" w14:textId="4B05489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6A7052F" w14:textId="24BFE75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07ECA99" w14:textId="711B87F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B2F0010" w14:textId="483BFCE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5222D4B" w14:textId="6A8223A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B308687" w14:textId="280E38FA" w:rsidR="003E18A0" w:rsidRPr="0053660B" w:rsidRDefault="003E18A0" w:rsidP="003E18A0">
            <w:pPr>
              <w:autoSpaceDE w:val="0"/>
              <w:autoSpaceDN w:val="0"/>
              <w:adjustRightInd w:val="0"/>
              <w:contextualSpacing/>
              <w:jc w:val="center"/>
              <w:rPr>
                <w:lang w:eastAsia="en-US"/>
              </w:rPr>
            </w:pPr>
            <w:r w:rsidRPr="0053660B">
              <w:rPr>
                <w:lang w:eastAsia="en-US"/>
              </w:rPr>
              <w:t>25,4</w:t>
            </w:r>
          </w:p>
        </w:tc>
        <w:tc>
          <w:tcPr>
            <w:tcW w:w="554" w:type="pct"/>
            <w:shd w:val="clear" w:color="auto" w:fill="auto"/>
          </w:tcPr>
          <w:p w14:paraId="4FA5B70B" w14:textId="29993CB5"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9EC894C"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25BFE8E"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36BFE35" w14:textId="6E414E2C"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5B48E6" w:rsidRPr="0053660B" w14:paraId="04D3775C" w14:textId="77777777" w:rsidTr="00B26E25">
        <w:trPr>
          <w:trHeight w:val="20"/>
        </w:trPr>
        <w:tc>
          <w:tcPr>
            <w:tcW w:w="193" w:type="pct"/>
            <w:shd w:val="clear" w:color="auto" w:fill="auto"/>
          </w:tcPr>
          <w:p w14:paraId="745DCC5D" w14:textId="15E1B476" w:rsidR="005B48E6" w:rsidRPr="0053660B" w:rsidRDefault="005B48E6" w:rsidP="005B48E6">
            <w:pPr>
              <w:autoSpaceDE w:val="0"/>
              <w:autoSpaceDN w:val="0"/>
              <w:adjustRightInd w:val="0"/>
              <w:contextualSpacing/>
              <w:jc w:val="center"/>
              <w:rPr>
                <w:lang w:eastAsia="en-US"/>
              </w:rPr>
            </w:pPr>
            <w:r w:rsidRPr="0053660B">
              <w:rPr>
                <w:lang w:eastAsia="en-US"/>
              </w:rPr>
              <w:t>11</w:t>
            </w:r>
          </w:p>
        </w:tc>
        <w:tc>
          <w:tcPr>
            <w:tcW w:w="434" w:type="pct"/>
            <w:shd w:val="clear" w:color="auto" w:fill="auto"/>
          </w:tcPr>
          <w:p w14:paraId="7DEBFE56" w14:textId="77777777" w:rsidR="005B48E6" w:rsidRPr="0053660B" w:rsidRDefault="005B48E6" w:rsidP="005B48E6">
            <w:pPr>
              <w:autoSpaceDE w:val="0"/>
              <w:autoSpaceDN w:val="0"/>
              <w:adjustRightInd w:val="0"/>
              <w:contextualSpacing/>
              <w:rPr>
                <w:lang w:eastAsia="en-US"/>
              </w:rPr>
            </w:pPr>
            <w:r w:rsidRPr="0053660B">
              <w:rPr>
                <w:lang w:eastAsia="en-US"/>
              </w:rPr>
              <w:t xml:space="preserve">Мост через </w:t>
            </w:r>
          </w:p>
          <w:p w14:paraId="4D75F25D" w14:textId="61893655" w:rsidR="005B48E6" w:rsidRPr="0053660B" w:rsidRDefault="005B48E6" w:rsidP="005B48E6">
            <w:pPr>
              <w:autoSpaceDE w:val="0"/>
              <w:autoSpaceDN w:val="0"/>
              <w:adjustRightInd w:val="0"/>
              <w:contextualSpacing/>
              <w:rPr>
                <w:lang w:eastAsia="en-US"/>
              </w:rPr>
            </w:pPr>
            <w:r w:rsidRPr="0053660B">
              <w:rPr>
                <w:lang w:eastAsia="en-US"/>
              </w:rPr>
              <w:t>р. Кума</w:t>
            </w:r>
          </w:p>
        </w:tc>
        <w:tc>
          <w:tcPr>
            <w:tcW w:w="446" w:type="pct"/>
            <w:shd w:val="clear" w:color="auto" w:fill="auto"/>
          </w:tcPr>
          <w:p w14:paraId="40DFA6E3" w14:textId="6A5C7CAF" w:rsidR="005B48E6" w:rsidRPr="0053660B" w:rsidRDefault="005B48E6" w:rsidP="005B48E6">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373D464" w14:textId="77777777" w:rsidR="005B48E6" w:rsidRPr="0053660B" w:rsidRDefault="005B48E6" w:rsidP="005B48E6">
            <w:pPr>
              <w:autoSpaceDE w:val="0"/>
              <w:autoSpaceDN w:val="0"/>
              <w:adjustRightInd w:val="0"/>
              <w:contextualSpacing/>
              <w:rPr>
                <w:lang w:eastAsia="en-US"/>
              </w:rPr>
            </w:pPr>
            <w:r w:rsidRPr="0053660B">
              <w:rPr>
                <w:lang w:eastAsia="en-US"/>
              </w:rPr>
              <w:t xml:space="preserve">район </w:t>
            </w:r>
          </w:p>
          <w:p w14:paraId="5F1228C8" w14:textId="6DA7F9EF" w:rsidR="005B48E6" w:rsidRPr="0053660B" w:rsidRDefault="005B48E6" w:rsidP="005B48E6">
            <w:pPr>
              <w:autoSpaceDE w:val="0"/>
              <w:autoSpaceDN w:val="0"/>
              <w:adjustRightInd w:val="0"/>
              <w:contextualSpacing/>
              <w:rPr>
                <w:color w:val="000000"/>
              </w:rPr>
            </w:pPr>
            <w:r w:rsidRPr="0053660B">
              <w:rPr>
                <w:lang w:eastAsia="en-US"/>
              </w:rPr>
              <w:t>х. Славянский</w:t>
            </w:r>
          </w:p>
        </w:tc>
        <w:tc>
          <w:tcPr>
            <w:tcW w:w="450" w:type="pct"/>
            <w:shd w:val="clear" w:color="auto" w:fill="auto"/>
          </w:tcPr>
          <w:p w14:paraId="56B36416" w14:textId="159CFC6A" w:rsidR="005B48E6" w:rsidRPr="0053660B" w:rsidRDefault="005B48E6" w:rsidP="005B48E6">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3B137B41" w14:textId="428C188B" w:rsidR="005B48E6" w:rsidRPr="0053660B" w:rsidRDefault="005B48E6" w:rsidP="005B48E6">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56C4F97" w14:textId="4A29F38D" w:rsidR="005B48E6" w:rsidRPr="0053660B" w:rsidRDefault="005B48E6" w:rsidP="005B48E6">
            <w:pPr>
              <w:autoSpaceDE w:val="0"/>
              <w:autoSpaceDN w:val="0"/>
              <w:adjustRightInd w:val="0"/>
              <w:ind w:left="-57"/>
              <w:contextualSpacing/>
              <w:jc w:val="center"/>
              <w:rPr>
                <w:lang w:eastAsia="en-US"/>
              </w:rPr>
            </w:pPr>
            <w:r w:rsidRPr="0053660B">
              <w:rPr>
                <w:lang w:eastAsia="en-US"/>
              </w:rPr>
              <w:t>118,4</w:t>
            </w:r>
          </w:p>
        </w:tc>
        <w:tc>
          <w:tcPr>
            <w:tcW w:w="219" w:type="pct"/>
            <w:shd w:val="clear" w:color="auto" w:fill="auto"/>
          </w:tcPr>
          <w:p w14:paraId="57365209" w14:textId="0B4E2983"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9F5F89D" w14:textId="509B4BF9"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C4F749A" w14:textId="70BE70F0"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F39226C" w14:textId="54FF8D17"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DEA40FB" w14:textId="0EDFDC10"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4ECBBC6B" w14:textId="76349EC4" w:rsidR="005B48E6" w:rsidRPr="0053660B" w:rsidRDefault="005B48E6" w:rsidP="005B48E6">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7908299D" w14:textId="5BBBA988" w:rsidR="005B48E6" w:rsidRPr="0053660B" w:rsidRDefault="005B48E6" w:rsidP="005B48E6">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963A8A3" w14:textId="77777777" w:rsidR="005B48E6" w:rsidRPr="0053660B" w:rsidRDefault="005B48E6" w:rsidP="005B48E6">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F495414" w14:textId="77777777" w:rsidR="005B48E6" w:rsidRPr="0053660B" w:rsidRDefault="005B48E6" w:rsidP="005B48E6">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49315695" w14:textId="0B2B3519" w:rsidR="005B48E6" w:rsidRPr="0053660B" w:rsidRDefault="005B48E6" w:rsidP="005B48E6">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5B48E6" w:rsidRPr="0053660B" w14:paraId="74177D20" w14:textId="77777777" w:rsidTr="00B26E25">
        <w:trPr>
          <w:trHeight w:val="20"/>
        </w:trPr>
        <w:tc>
          <w:tcPr>
            <w:tcW w:w="193" w:type="pct"/>
            <w:shd w:val="clear" w:color="auto" w:fill="auto"/>
          </w:tcPr>
          <w:p w14:paraId="6826E5F1" w14:textId="00266666" w:rsidR="005B48E6" w:rsidRPr="0053660B" w:rsidRDefault="005B48E6" w:rsidP="005B48E6">
            <w:pPr>
              <w:autoSpaceDE w:val="0"/>
              <w:autoSpaceDN w:val="0"/>
              <w:adjustRightInd w:val="0"/>
              <w:contextualSpacing/>
              <w:jc w:val="center"/>
              <w:rPr>
                <w:lang w:eastAsia="en-US"/>
              </w:rPr>
            </w:pPr>
            <w:r w:rsidRPr="0053660B">
              <w:rPr>
                <w:lang w:eastAsia="en-US"/>
              </w:rPr>
              <w:lastRenderedPageBreak/>
              <w:t>12</w:t>
            </w:r>
          </w:p>
        </w:tc>
        <w:tc>
          <w:tcPr>
            <w:tcW w:w="434" w:type="pct"/>
            <w:shd w:val="clear" w:color="auto" w:fill="auto"/>
          </w:tcPr>
          <w:p w14:paraId="6E32898D" w14:textId="77777777" w:rsidR="005B48E6" w:rsidRPr="0053660B" w:rsidRDefault="005B48E6" w:rsidP="005B48E6">
            <w:pPr>
              <w:autoSpaceDE w:val="0"/>
              <w:autoSpaceDN w:val="0"/>
              <w:adjustRightInd w:val="0"/>
              <w:contextualSpacing/>
              <w:rPr>
                <w:lang w:eastAsia="en-US"/>
              </w:rPr>
            </w:pPr>
            <w:r w:rsidRPr="0053660B">
              <w:rPr>
                <w:lang w:eastAsia="en-US"/>
              </w:rPr>
              <w:t xml:space="preserve">Мост через </w:t>
            </w:r>
          </w:p>
          <w:p w14:paraId="375040AB" w14:textId="23D3E767" w:rsidR="005B48E6" w:rsidRPr="0053660B" w:rsidRDefault="005B48E6" w:rsidP="005B48E6">
            <w:pPr>
              <w:autoSpaceDE w:val="0"/>
              <w:autoSpaceDN w:val="0"/>
              <w:adjustRightInd w:val="0"/>
              <w:contextualSpacing/>
              <w:rPr>
                <w:lang w:eastAsia="en-US"/>
              </w:rPr>
            </w:pPr>
            <w:r w:rsidRPr="0053660B">
              <w:rPr>
                <w:lang w:eastAsia="en-US"/>
              </w:rPr>
              <w:t>р. Джемуха</w:t>
            </w:r>
          </w:p>
        </w:tc>
        <w:tc>
          <w:tcPr>
            <w:tcW w:w="446" w:type="pct"/>
            <w:shd w:val="clear" w:color="auto" w:fill="auto"/>
          </w:tcPr>
          <w:p w14:paraId="1CCDAC1A" w14:textId="6988D1F7" w:rsidR="005B48E6" w:rsidRPr="0053660B" w:rsidRDefault="005B48E6" w:rsidP="005B48E6">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9501BF8" w14:textId="05D8C93C" w:rsidR="005B48E6" w:rsidRPr="0053660B" w:rsidRDefault="005B48E6" w:rsidP="005B48E6">
            <w:pPr>
              <w:autoSpaceDE w:val="0"/>
              <w:autoSpaceDN w:val="0"/>
              <w:adjustRightInd w:val="0"/>
              <w:contextualSpacing/>
              <w:rPr>
                <w:color w:val="000000"/>
              </w:rPr>
            </w:pPr>
            <w:r w:rsidRPr="0053660B">
              <w:rPr>
                <w:lang w:eastAsia="en-US"/>
              </w:rPr>
              <w:t>п. Бородыновка</w:t>
            </w:r>
          </w:p>
        </w:tc>
        <w:tc>
          <w:tcPr>
            <w:tcW w:w="450" w:type="pct"/>
            <w:shd w:val="clear" w:color="auto" w:fill="auto"/>
          </w:tcPr>
          <w:p w14:paraId="314DA740" w14:textId="0CCC7283" w:rsidR="005B48E6" w:rsidRPr="0053660B" w:rsidRDefault="005B48E6" w:rsidP="005B48E6">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0B1617E6" w14:textId="1A51D672" w:rsidR="005B48E6" w:rsidRPr="0053660B" w:rsidRDefault="005B48E6" w:rsidP="005B48E6">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99F7744" w14:textId="18175256"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5AF6C0F" w14:textId="601CFBA5" w:rsidR="005B48E6" w:rsidRPr="0053660B" w:rsidRDefault="005B48E6" w:rsidP="005B48E6">
            <w:pPr>
              <w:autoSpaceDE w:val="0"/>
              <w:autoSpaceDN w:val="0"/>
              <w:adjustRightInd w:val="0"/>
              <w:ind w:left="-57"/>
              <w:contextualSpacing/>
              <w:jc w:val="center"/>
              <w:rPr>
                <w:lang w:eastAsia="en-US"/>
              </w:rPr>
            </w:pPr>
            <w:r w:rsidRPr="0053660B">
              <w:rPr>
                <w:lang w:eastAsia="en-US"/>
              </w:rPr>
              <w:t>118,4</w:t>
            </w:r>
          </w:p>
        </w:tc>
        <w:tc>
          <w:tcPr>
            <w:tcW w:w="219" w:type="pct"/>
            <w:shd w:val="clear" w:color="auto" w:fill="auto"/>
          </w:tcPr>
          <w:p w14:paraId="55D134B2" w14:textId="030FFE33"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5DF61CF" w14:textId="17979DB5"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5B83789" w14:textId="2E89DE8E"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7376DD8" w14:textId="7A2BC819"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47DC0AC" w14:textId="7CA8511A" w:rsidR="005B48E6" w:rsidRPr="0053660B" w:rsidRDefault="005B48E6" w:rsidP="005B48E6">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47557215" w14:textId="603C538C" w:rsidR="005B48E6" w:rsidRPr="0053660B" w:rsidRDefault="005B48E6" w:rsidP="005B48E6">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55DFA81" w14:textId="77777777" w:rsidR="005B48E6" w:rsidRPr="0053660B" w:rsidRDefault="005B48E6" w:rsidP="005B48E6">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15FD5C6" w14:textId="77777777" w:rsidR="005B48E6" w:rsidRPr="0053660B" w:rsidRDefault="005B48E6" w:rsidP="005B48E6">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406632D" w14:textId="5498B52A" w:rsidR="005B48E6" w:rsidRPr="0053660B" w:rsidRDefault="005B48E6" w:rsidP="005B48E6">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5B48E6" w:rsidRPr="0053660B" w14:paraId="6B32D4A8" w14:textId="77777777" w:rsidTr="00B26E25">
        <w:trPr>
          <w:trHeight w:val="20"/>
        </w:trPr>
        <w:tc>
          <w:tcPr>
            <w:tcW w:w="193" w:type="pct"/>
            <w:shd w:val="clear" w:color="auto" w:fill="auto"/>
          </w:tcPr>
          <w:p w14:paraId="51F24AE0" w14:textId="5CD85CEC" w:rsidR="005B48E6" w:rsidRPr="0053660B" w:rsidRDefault="005B48E6" w:rsidP="005B48E6">
            <w:pPr>
              <w:autoSpaceDE w:val="0"/>
              <w:autoSpaceDN w:val="0"/>
              <w:adjustRightInd w:val="0"/>
              <w:contextualSpacing/>
              <w:jc w:val="center"/>
              <w:rPr>
                <w:lang w:eastAsia="en-US"/>
              </w:rPr>
            </w:pPr>
            <w:r w:rsidRPr="0053660B">
              <w:rPr>
                <w:lang w:eastAsia="en-US"/>
              </w:rPr>
              <w:lastRenderedPageBreak/>
              <w:t>13</w:t>
            </w:r>
          </w:p>
        </w:tc>
        <w:tc>
          <w:tcPr>
            <w:tcW w:w="434" w:type="pct"/>
            <w:shd w:val="clear" w:color="auto" w:fill="auto"/>
          </w:tcPr>
          <w:p w14:paraId="249AC5FA" w14:textId="77777777" w:rsidR="005B48E6" w:rsidRPr="0053660B" w:rsidRDefault="005B48E6" w:rsidP="005B48E6">
            <w:pPr>
              <w:autoSpaceDE w:val="0"/>
              <w:autoSpaceDN w:val="0"/>
              <w:adjustRightInd w:val="0"/>
              <w:contextualSpacing/>
              <w:rPr>
                <w:lang w:eastAsia="en-US"/>
              </w:rPr>
            </w:pPr>
            <w:r w:rsidRPr="0053660B">
              <w:rPr>
                <w:lang w:eastAsia="en-US"/>
              </w:rPr>
              <w:t xml:space="preserve">Мост через </w:t>
            </w:r>
          </w:p>
          <w:p w14:paraId="572F50E2" w14:textId="60A9C722" w:rsidR="005B48E6" w:rsidRPr="0053660B" w:rsidRDefault="005B48E6" w:rsidP="005B48E6">
            <w:pPr>
              <w:autoSpaceDE w:val="0"/>
              <w:autoSpaceDN w:val="0"/>
              <w:adjustRightInd w:val="0"/>
              <w:contextualSpacing/>
              <w:rPr>
                <w:lang w:eastAsia="en-US"/>
              </w:rPr>
            </w:pPr>
            <w:r w:rsidRPr="0053660B">
              <w:rPr>
                <w:lang w:eastAsia="en-US"/>
              </w:rPr>
              <w:t>р. Джемуха</w:t>
            </w:r>
          </w:p>
        </w:tc>
        <w:tc>
          <w:tcPr>
            <w:tcW w:w="446" w:type="pct"/>
            <w:shd w:val="clear" w:color="auto" w:fill="auto"/>
          </w:tcPr>
          <w:p w14:paraId="4D3EE251" w14:textId="6C494FD8" w:rsidR="005B48E6" w:rsidRPr="0053660B" w:rsidRDefault="005B48E6" w:rsidP="005B48E6">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007D0CB4" w14:textId="6C64C5E6" w:rsidR="005B48E6" w:rsidRPr="0053660B" w:rsidRDefault="005B48E6" w:rsidP="005B48E6">
            <w:pPr>
              <w:autoSpaceDE w:val="0"/>
              <w:autoSpaceDN w:val="0"/>
              <w:adjustRightInd w:val="0"/>
              <w:contextualSpacing/>
              <w:rPr>
                <w:lang w:eastAsia="en-US"/>
              </w:rPr>
            </w:pPr>
            <w:r w:rsidRPr="0053660B">
              <w:rPr>
                <w:lang w:eastAsia="en-US"/>
              </w:rPr>
              <w:t>г. Минеральные Воды</w:t>
            </w:r>
          </w:p>
        </w:tc>
        <w:tc>
          <w:tcPr>
            <w:tcW w:w="450" w:type="pct"/>
            <w:shd w:val="clear" w:color="auto" w:fill="auto"/>
          </w:tcPr>
          <w:p w14:paraId="585D0F9C" w14:textId="4C8EC432" w:rsidR="005B48E6" w:rsidRPr="0053660B" w:rsidRDefault="005B48E6" w:rsidP="005B48E6">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052CB2B0" w14:textId="1C0997EB" w:rsidR="005B48E6" w:rsidRPr="0053660B" w:rsidRDefault="005B48E6" w:rsidP="005B48E6">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ECFAECE" w14:textId="3715DF79"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071D667" w14:textId="49822C65" w:rsidR="005B48E6" w:rsidRPr="0053660B" w:rsidRDefault="005B48E6" w:rsidP="005B48E6">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A3ADE6C" w14:textId="1AC9C473" w:rsidR="005B48E6" w:rsidRPr="0053660B" w:rsidRDefault="005B48E6" w:rsidP="005B48E6">
            <w:pPr>
              <w:autoSpaceDE w:val="0"/>
              <w:autoSpaceDN w:val="0"/>
              <w:adjustRightInd w:val="0"/>
              <w:ind w:left="-57"/>
              <w:contextualSpacing/>
              <w:jc w:val="center"/>
              <w:rPr>
                <w:lang w:eastAsia="en-US"/>
              </w:rPr>
            </w:pPr>
            <w:r w:rsidRPr="0053660B">
              <w:rPr>
                <w:lang w:eastAsia="en-US"/>
              </w:rPr>
              <w:t>118,4</w:t>
            </w:r>
          </w:p>
        </w:tc>
        <w:tc>
          <w:tcPr>
            <w:tcW w:w="219" w:type="pct"/>
            <w:shd w:val="clear" w:color="auto" w:fill="auto"/>
          </w:tcPr>
          <w:p w14:paraId="4F73A721" w14:textId="11F9C630"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2DF8B49" w14:textId="3634DC0E"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4EF3161" w14:textId="24EADCE7"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1746497B" w14:textId="61295F42" w:rsidR="005B48E6" w:rsidRPr="0053660B" w:rsidRDefault="005B48E6" w:rsidP="005B48E6">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7E7DB53E" w14:textId="0B3862E9" w:rsidR="005B48E6" w:rsidRPr="0053660B" w:rsidRDefault="005B48E6" w:rsidP="005B48E6">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D3748C2" w14:textId="77777777" w:rsidR="005B48E6" w:rsidRPr="0053660B" w:rsidRDefault="005B48E6" w:rsidP="005B48E6">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CEEF23A" w14:textId="77777777" w:rsidR="005B48E6" w:rsidRPr="0053660B" w:rsidRDefault="005B48E6" w:rsidP="005B48E6">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79F0941" w14:textId="15CF53F2" w:rsidR="005B48E6" w:rsidRPr="0053660B" w:rsidRDefault="005B48E6" w:rsidP="005B48E6">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5B48E6" w:rsidRPr="0053660B" w14:paraId="48A46659" w14:textId="77777777" w:rsidTr="00B26E25">
        <w:trPr>
          <w:trHeight w:val="20"/>
        </w:trPr>
        <w:tc>
          <w:tcPr>
            <w:tcW w:w="193" w:type="pct"/>
            <w:shd w:val="clear" w:color="auto" w:fill="auto"/>
          </w:tcPr>
          <w:p w14:paraId="59B90C47" w14:textId="550EDD1F" w:rsidR="005B48E6" w:rsidRPr="0053660B" w:rsidRDefault="005B48E6" w:rsidP="005B48E6">
            <w:pPr>
              <w:autoSpaceDE w:val="0"/>
              <w:autoSpaceDN w:val="0"/>
              <w:adjustRightInd w:val="0"/>
              <w:contextualSpacing/>
              <w:jc w:val="center"/>
              <w:rPr>
                <w:lang w:eastAsia="en-US"/>
              </w:rPr>
            </w:pPr>
            <w:r w:rsidRPr="0053660B">
              <w:rPr>
                <w:lang w:eastAsia="en-US"/>
              </w:rPr>
              <w:t>14</w:t>
            </w:r>
          </w:p>
        </w:tc>
        <w:tc>
          <w:tcPr>
            <w:tcW w:w="434" w:type="pct"/>
            <w:shd w:val="clear" w:color="auto" w:fill="auto"/>
          </w:tcPr>
          <w:p w14:paraId="2B18EBD7" w14:textId="0A711826" w:rsidR="005B48E6" w:rsidRPr="0053660B" w:rsidRDefault="005B48E6" w:rsidP="005B48E6">
            <w:pPr>
              <w:autoSpaceDE w:val="0"/>
              <w:autoSpaceDN w:val="0"/>
              <w:adjustRightInd w:val="0"/>
              <w:contextualSpacing/>
              <w:rPr>
                <w:lang w:eastAsia="en-US"/>
              </w:rPr>
            </w:pPr>
            <w:r w:rsidRPr="0053660B">
              <w:rPr>
                <w:color w:val="000000"/>
              </w:rPr>
              <w:t xml:space="preserve">Мост через </w:t>
            </w:r>
            <w:r w:rsidRPr="0053660B">
              <w:rPr>
                <w:color w:val="000000"/>
              </w:rPr>
              <w:br/>
              <w:t>р. Кума</w:t>
            </w:r>
          </w:p>
        </w:tc>
        <w:tc>
          <w:tcPr>
            <w:tcW w:w="446" w:type="pct"/>
            <w:shd w:val="clear" w:color="auto" w:fill="auto"/>
          </w:tcPr>
          <w:p w14:paraId="761C6E18" w14:textId="07D2ADDB" w:rsidR="005B48E6" w:rsidRPr="0053660B" w:rsidRDefault="005B48E6" w:rsidP="005B48E6">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3BB88A80" w14:textId="63156999" w:rsidR="005B48E6" w:rsidRPr="0053660B" w:rsidRDefault="005B48E6" w:rsidP="005B48E6">
            <w:pPr>
              <w:autoSpaceDE w:val="0"/>
              <w:autoSpaceDN w:val="0"/>
              <w:adjustRightInd w:val="0"/>
              <w:contextualSpacing/>
              <w:rPr>
                <w:lang w:eastAsia="en-US"/>
              </w:rPr>
            </w:pPr>
            <w:r w:rsidRPr="0053660B">
              <w:t xml:space="preserve">район </w:t>
            </w:r>
            <w:r w:rsidRPr="0053660B">
              <w:br/>
              <w:t>п. Кумской</w:t>
            </w:r>
          </w:p>
        </w:tc>
        <w:tc>
          <w:tcPr>
            <w:tcW w:w="450" w:type="pct"/>
            <w:shd w:val="clear" w:color="auto" w:fill="auto"/>
          </w:tcPr>
          <w:p w14:paraId="31A62D0A" w14:textId="7F07DEF6" w:rsidR="005B48E6" w:rsidRPr="0053660B" w:rsidRDefault="005B48E6" w:rsidP="005B48E6">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4F1A989F" w14:textId="6C0185BD" w:rsidR="005B48E6" w:rsidRPr="0053660B" w:rsidRDefault="005B48E6" w:rsidP="005B48E6">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A5DEA3F" w14:textId="1174A5F7"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FF04E9A" w14:textId="430FA369" w:rsidR="005B48E6" w:rsidRPr="0053660B" w:rsidRDefault="005B48E6" w:rsidP="005B48E6">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1042A03" w14:textId="3CDF0476"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7CC742D" w14:textId="5C65C6D7" w:rsidR="005B48E6" w:rsidRPr="0053660B" w:rsidRDefault="005B48E6" w:rsidP="005B48E6">
            <w:pPr>
              <w:autoSpaceDE w:val="0"/>
              <w:autoSpaceDN w:val="0"/>
              <w:adjustRightInd w:val="0"/>
              <w:ind w:left="-57"/>
              <w:contextualSpacing/>
              <w:jc w:val="center"/>
              <w:rPr>
                <w:lang w:eastAsia="en-US"/>
              </w:rPr>
            </w:pPr>
            <w:r w:rsidRPr="0053660B">
              <w:rPr>
                <w:lang w:eastAsia="en-US"/>
              </w:rPr>
              <w:t>118,4</w:t>
            </w:r>
          </w:p>
        </w:tc>
        <w:tc>
          <w:tcPr>
            <w:tcW w:w="235" w:type="pct"/>
            <w:shd w:val="clear" w:color="auto" w:fill="auto"/>
          </w:tcPr>
          <w:p w14:paraId="2991E04E" w14:textId="2D7FDFA9"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C56D0C6" w14:textId="1DB41D5B"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09941DDD" w14:textId="21D6F710" w:rsidR="005B48E6" w:rsidRPr="0053660B" w:rsidRDefault="005B48E6" w:rsidP="005B48E6">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124A6A46" w14:textId="4ED0F3D5" w:rsidR="005B48E6" w:rsidRPr="0053660B" w:rsidRDefault="005B48E6" w:rsidP="005B48E6">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127161C" w14:textId="77777777" w:rsidR="005B48E6" w:rsidRPr="0053660B" w:rsidRDefault="005B48E6" w:rsidP="005B48E6">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38800F3" w14:textId="77777777" w:rsidR="005B48E6" w:rsidRPr="0053660B" w:rsidRDefault="005B48E6" w:rsidP="005B48E6">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4BDBC1BE" w14:textId="63991669" w:rsidR="005B48E6" w:rsidRPr="0053660B" w:rsidRDefault="005B48E6" w:rsidP="005B48E6">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5B48E6" w:rsidRPr="0053660B" w14:paraId="4A7B7A57" w14:textId="77777777" w:rsidTr="00B26E25">
        <w:trPr>
          <w:trHeight w:val="20"/>
        </w:trPr>
        <w:tc>
          <w:tcPr>
            <w:tcW w:w="193" w:type="pct"/>
            <w:shd w:val="clear" w:color="auto" w:fill="auto"/>
          </w:tcPr>
          <w:p w14:paraId="06015535" w14:textId="2247A35D" w:rsidR="005B48E6" w:rsidRPr="0053660B" w:rsidRDefault="005B48E6" w:rsidP="005B48E6">
            <w:pPr>
              <w:autoSpaceDE w:val="0"/>
              <w:autoSpaceDN w:val="0"/>
              <w:adjustRightInd w:val="0"/>
              <w:contextualSpacing/>
              <w:jc w:val="center"/>
              <w:rPr>
                <w:lang w:eastAsia="en-US"/>
              </w:rPr>
            </w:pPr>
            <w:r w:rsidRPr="0053660B">
              <w:rPr>
                <w:lang w:eastAsia="en-US"/>
              </w:rPr>
              <w:lastRenderedPageBreak/>
              <w:t>15</w:t>
            </w:r>
          </w:p>
        </w:tc>
        <w:tc>
          <w:tcPr>
            <w:tcW w:w="434" w:type="pct"/>
            <w:shd w:val="clear" w:color="auto" w:fill="auto"/>
          </w:tcPr>
          <w:p w14:paraId="7C2E9683" w14:textId="6FD708A7" w:rsidR="005B48E6" w:rsidRPr="0053660B" w:rsidRDefault="005B48E6" w:rsidP="005B48E6">
            <w:pPr>
              <w:autoSpaceDE w:val="0"/>
              <w:autoSpaceDN w:val="0"/>
              <w:adjustRightInd w:val="0"/>
              <w:contextualSpacing/>
              <w:rPr>
                <w:lang w:eastAsia="en-US"/>
              </w:rPr>
            </w:pPr>
            <w:r w:rsidRPr="0053660B">
              <w:rPr>
                <w:color w:val="000000"/>
              </w:rPr>
              <w:t xml:space="preserve">Мост через </w:t>
            </w:r>
            <w:r w:rsidRPr="0053660B">
              <w:rPr>
                <w:color w:val="000000"/>
              </w:rPr>
              <w:br/>
              <w:t>р. Кума</w:t>
            </w:r>
          </w:p>
        </w:tc>
        <w:tc>
          <w:tcPr>
            <w:tcW w:w="446" w:type="pct"/>
            <w:shd w:val="clear" w:color="auto" w:fill="auto"/>
          </w:tcPr>
          <w:p w14:paraId="22510BA3" w14:textId="2773F41E" w:rsidR="005B48E6" w:rsidRPr="0053660B" w:rsidRDefault="005B48E6" w:rsidP="005B48E6">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A38435C" w14:textId="13745D31" w:rsidR="005B48E6" w:rsidRPr="0053660B" w:rsidRDefault="005B48E6" w:rsidP="005B48E6">
            <w:pPr>
              <w:autoSpaceDE w:val="0"/>
              <w:autoSpaceDN w:val="0"/>
              <w:adjustRightInd w:val="0"/>
              <w:contextualSpacing/>
              <w:rPr>
                <w:lang w:eastAsia="en-US"/>
              </w:rPr>
            </w:pPr>
            <w:r w:rsidRPr="0053660B">
              <w:t xml:space="preserve">район </w:t>
            </w:r>
            <w:r w:rsidRPr="0053660B">
              <w:br/>
              <w:t>п. Первомайский</w:t>
            </w:r>
          </w:p>
        </w:tc>
        <w:tc>
          <w:tcPr>
            <w:tcW w:w="450" w:type="pct"/>
            <w:shd w:val="clear" w:color="auto" w:fill="auto"/>
          </w:tcPr>
          <w:p w14:paraId="7B7CDD69" w14:textId="21DA912F" w:rsidR="005B48E6" w:rsidRPr="0053660B" w:rsidRDefault="005B48E6" w:rsidP="005B48E6">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0046FFCE" w14:textId="5900760A" w:rsidR="005B48E6" w:rsidRPr="0053660B" w:rsidRDefault="005B48E6" w:rsidP="005B48E6">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ED042A6" w14:textId="01BD3FCB"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699B8B7" w14:textId="54450046" w:rsidR="005B48E6" w:rsidRPr="0053660B" w:rsidRDefault="005B48E6" w:rsidP="005B48E6">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250279C" w14:textId="762859BE"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80C716D" w14:textId="5FABC8AD"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0682FB3" w14:textId="1720C82B" w:rsidR="005B48E6" w:rsidRPr="0053660B" w:rsidRDefault="005B48E6" w:rsidP="005B48E6">
            <w:pPr>
              <w:autoSpaceDE w:val="0"/>
              <w:autoSpaceDN w:val="0"/>
              <w:adjustRightInd w:val="0"/>
              <w:contextualSpacing/>
              <w:jc w:val="center"/>
              <w:rPr>
                <w:lang w:eastAsia="en-US"/>
              </w:rPr>
            </w:pPr>
            <w:r w:rsidRPr="0053660B">
              <w:rPr>
                <w:lang w:eastAsia="en-US"/>
              </w:rPr>
              <w:t>118,4</w:t>
            </w:r>
          </w:p>
        </w:tc>
        <w:tc>
          <w:tcPr>
            <w:tcW w:w="235" w:type="pct"/>
            <w:shd w:val="clear" w:color="auto" w:fill="auto"/>
          </w:tcPr>
          <w:p w14:paraId="47FABC58" w14:textId="7E50EACF" w:rsidR="005B48E6" w:rsidRPr="0053660B" w:rsidRDefault="005B48E6" w:rsidP="005B48E6">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9185F65" w14:textId="014D163E" w:rsidR="005B48E6" w:rsidRPr="0053660B" w:rsidRDefault="005B48E6" w:rsidP="005B48E6">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3710A751" w14:textId="055AF290" w:rsidR="005B48E6" w:rsidRPr="0053660B" w:rsidRDefault="005B48E6" w:rsidP="005B48E6">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D182DF9" w14:textId="77777777" w:rsidR="005B48E6" w:rsidRPr="0053660B" w:rsidRDefault="005B48E6" w:rsidP="005B48E6">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3A85625" w14:textId="77777777" w:rsidR="005B48E6" w:rsidRPr="0053660B" w:rsidRDefault="005B48E6" w:rsidP="005B48E6">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4EFB18F" w14:textId="1BFDBC37" w:rsidR="005B48E6" w:rsidRPr="0053660B" w:rsidRDefault="005B48E6" w:rsidP="005B48E6">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082DAB" w:rsidRPr="0053660B" w14:paraId="07CF394D" w14:textId="77777777" w:rsidTr="00B26E25">
        <w:trPr>
          <w:trHeight w:val="20"/>
        </w:trPr>
        <w:tc>
          <w:tcPr>
            <w:tcW w:w="193" w:type="pct"/>
            <w:shd w:val="clear" w:color="auto" w:fill="auto"/>
          </w:tcPr>
          <w:p w14:paraId="7540F0F5" w14:textId="122DA143" w:rsidR="00082DAB" w:rsidRPr="0053660B" w:rsidRDefault="00082DAB" w:rsidP="00082DAB">
            <w:pPr>
              <w:autoSpaceDE w:val="0"/>
              <w:autoSpaceDN w:val="0"/>
              <w:adjustRightInd w:val="0"/>
              <w:contextualSpacing/>
              <w:jc w:val="center"/>
              <w:rPr>
                <w:lang w:eastAsia="en-US"/>
              </w:rPr>
            </w:pPr>
            <w:r w:rsidRPr="0053660B">
              <w:rPr>
                <w:lang w:eastAsia="en-US"/>
              </w:rPr>
              <w:t>16</w:t>
            </w:r>
          </w:p>
        </w:tc>
        <w:tc>
          <w:tcPr>
            <w:tcW w:w="434" w:type="pct"/>
            <w:shd w:val="clear" w:color="auto" w:fill="auto"/>
          </w:tcPr>
          <w:p w14:paraId="64B2F810" w14:textId="77777777" w:rsidR="00082DAB" w:rsidRPr="0053660B" w:rsidRDefault="00082DAB" w:rsidP="00082DAB">
            <w:pPr>
              <w:autoSpaceDE w:val="0"/>
              <w:autoSpaceDN w:val="0"/>
              <w:adjustRightInd w:val="0"/>
              <w:contextualSpacing/>
              <w:rPr>
                <w:color w:val="000000"/>
              </w:rPr>
            </w:pPr>
            <w:r w:rsidRPr="0053660B">
              <w:rPr>
                <w:color w:val="000000"/>
              </w:rPr>
              <w:t xml:space="preserve">Пешеходный мост через </w:t>
            </w:r>
          </w:p>
          <w:p w14:paraId="5768EDB9" w14:textId="40E37819" w:rsidR="00082DAB" w:rsidRPr="0053660B" w:rsidRDefault="00082DAB" w:rsidP="00082DAB">
            <w:pPr>
              <w:autoSpaceDE w:val="0"/>
              <w:autoSpaceDN w:val="0"/>
              <w:adjustRightInd w:val="0"/>
              <w:contextualSpacing/>
              <w:rPr>
                <w:lang w:eastAsia="en-US"/>
              </w:rPr>
            </w:pPr>
            <w:r w:rsidRPr="0053660B">
              <w:rPr>
                <w:color w:val="000000"/>
              </w:rPr>
              <w:t>р. Кума</w:t>
            </w:r>
          </w:p>
        </w:tc>
        <w:tc>
          <w:tcPr>
            <w:tcW w:w="446" w:type="pct"/>
            <w:shd w:val="clear" w:color="auto" w:fill="auto"/>
          </w:tcPr>
          <w:p w14:paraId="6F74C2D2" w14:textId="6F9CE902" w:rsidR="00082DAB" w:rsidRPr="0053660B" w:rsidRDefault="00082DAB" w:rsidP="00082DA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D62F2B7" w14:textId="0ED73B8A" w:rsidR="00082DAB" w:rsidRPr="0053660B" w:rsidRDefault="00082DAB" w:rsidP="00082DAB">
            <w:pPr>
              <w:autoSpaceDE w:val="0"/>
              <w:autoSpaceDN w:val="0"/>
              <w:adjustRightInd w:val="0"/>
              <w:contextualSpacing/>
              <w:rPr>
                <w:lang w:eastAsia="en-US"/>
              </w:rPr>
            </w:pPr>
            <w:r w:rsidRPr="0053660B">
              <w:t>г. Минеральные Воды</w:t>
            </w:r>
          </w:p>
        </w:tc>
        <w:tc>
          <w:tcPr>
            <w:tcW w:w="450" w:type="pct"/>
            <w:shd w:val="clear" w:color="auto" w:fill="auto"/>
          </w:tcPr>
          <w:p w14:paraId="08063D36" w14:textId="3607115B" w:rsidR="00082DAB" w:rsidRPr="0053660B" w:rsidRDefault="00082DAB" w:rsidP="00082DAB">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7266F54A" w14:textId="083EF8BB" w:rsidR="00082DAB" w:rsidRPr="0053660B" w:rsidRDefault="00082DAB" w:rsidP="00082DAB">
            <w:pPr>
              <w:autoSpaceDE w:val="0"/>
              <w:autoSpaceDN w:val="0"/>
              <w:adjustRightInd w:val="0"/>
              <w:ind w:left="-57"/>
              <w:contextualSpacing/>
              <w:jc w:val="center"/>
              <w:rPr>
                <w:lang w:eastAsia="en-US"/>
              </w:rPr>
            </w:pPr>
            <w:r w:rsidRPr="0053660B">
              <w:rPr>
                <w:lang w:eastAsia="en-US"/>
              </w:rPr>
              <w:t>25,1</w:t>
            </w:r>
          </w:p>
        </w:tc>
        <w:tc>
          <w:tcPr>
            <w:tcW w:w="219" w:type="pct"/>
            <w:shd w:val="clear" w:color="auto" w:fill="auto"/>
          </w:tcPr>
          <w:p w14:paraId="72DD0C52" w14:textId="30DA560F"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52E8A1F" w14:textId="43245A23" w:rsidR="00082DAB" w:rsidRPr="0053660B" w:rsidRDefault="00082DAB" w:rsidP="00082DA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05758322" w14:textId="64A2BEA3"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83467DA" w14:textId="52786FD2"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D80C805" w14:textId="72D8E244"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0866001" w14:textId="0A3E5023"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2E1DC754" w14:textId="13950B09" w:rsidR="00082DAB" w:rsidRPr="0053660B" w:rsidRDefault="00082DAB" w:rsidP="00082DAB">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4774A780" w14:textId="57D51436" w:rsidR="00082DAB" w:rsidRPr="0053660B" w:rsidRDefault="00082DAB" w:rsidP="00082DAB">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24754172" w14:textId="77777777" w:rsidR="00082DAB" w:rsidRPr="0053660B" w:rsidRDefault="00082DAB" w:rsidP="00082DAB">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415C867C" w14:textId="77777777" w:rsidR="00082DAB" w:rsidRPr="0053660B" w:rsidRDefault="00082DAB" w:rsidP="00082DA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14AA600" w14:textId="15A0153F" w:rsidR="00082DAB" w:rsidRPr="0053660B" w:rsidRDefault="00082DAB" w:rsidP="00082DA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082DAB" w:rsidRPr="0053660B" w14:paraId="1A4C83D3" w14:textId="77777777" w:rsidTr="00B26E25">
        <w:trPr>
          <w:trHeight w:val="20"/>
        </w:trPr>
        <w:tc>
          <w:tcPr>
            <w:tcW w:w="193" w:type="pct"/>
            <w:shd w:val="clear" w:color="auto" w:fill="auto"/>
          </w:tcPr>
          <w:p w14:paraId="7535900E" w14:textId="1CF525A5" w:rsidR="00082DAB" w:rsidRPr="0053660B" w:rsidRDefault="00082DAB" w:rsidP="00082DAB">
            <w:pPr>
              <w:autoSpaceDE w:val="0"/>
              <w:autoSpaceDN w:val="0"/>
              <w:adjustRightInd w:val="0"/>
              <w:contextualSpacing/>
              <w:jc w:val="center"/>
              <w:rPr>
                <w:lang w:eastAsia="en-US"/>
              </w:rPr>
            </w:pPr>
            <w:r w:rsidRPr="0053660B">
              <w:rPr>
                <w:lang w:eastAsia="en-US"/>
              </w:rPr>
              <w:lastRenderedPageBreak/>
              <w:t>17</w:t>
            </w:r>
          </w:p>
        </w:tc>
        <w:tc>
          <w:tcPr>
            <w:tcW w:w="434" w:type="pct"/>
            <w:shd w:val="clear" w:color="auto" w:fill="auto"/>
          </w:tcPr>
          <w:p w14:paraId="395A65CF" w14:textId="77777777" w:rsidR="00082DAB" w:rsidRPr="0053660B" w:rsidRDefault="00082DAB" w:rsidP="00082DAB">
            <w:pPr>
              <w:autoSpaceDE w:val="0"/>
              <w:autoSpaceDN w:val="0"/>
              <w:adjustRightInd w:val="0"/>
              <w:contextualSpacing/>
              <w:rPr>
                <w:color w:val="000000"/>
              </w:rPr>
            </w:pPr>
            <w:r w:rsidRPr="0053660B">
              <w:rPr>
                <w:color w:val="000000"/>
              </w:rPr>
              <w:t xml:space="preserve">Пешеходный мост через </w:t>
            </w:r>
          </w:p>
          <w:p w14:paraId="22E45E20" w14:textId="5C007E6E" w:rsidR="00082DAB" w:rsidRPr="0053660B" w:rsidRDefault="00082DAB" w:rsidP="00082DAB">
            <w:pPr>
              <w:autoSpaceDE w:val="0"/>
              <w:autoSpaceDN w:val="0"/>
              <w:adjustRightInd w:val="0"/>
              <w:contextualSpacing/>
              <w:rPr>
                <w:color w:val="000000"/>
              </w:rPr>
            </w:pPr>
            <w:r w:rsidRPr="0053660B">
              <w:rPr>
                <w:color w:val="000000"/>
              </w:rPr>
              <w:t>р. Кума</w:t>
            </w:r>
          </w:p>
        </w:tc>
        <w:tc>
          <w:tcPr>
            <w:tcW w:w="446" w:type="pct"/>
            <w:shd w:val="clear" w:color="auto" w:fill="auto"/>
          </w:tcPr>
          <w:p w14:paraId="2DFBC0FA" w14:textId="19FF1FB3" w:rsidR="00082DAB" w:rsidRPr="0053660B" w:rsidRDefault="00082DAB" w:rsidP="00082DA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2E26F802" w14:textId="76E58F28" w:rsidR="00082DAB" w:rsidRPr="0053660B" w:rsidRDefault="00082DAB" w:rsidP="00082DAB">
            <w:pPr>
              <w:autoSpaceDE w:val="0"/>
              <w:autoSpaceDN w:val="0"/>
              <w:adjustRightInd w:val="0"/>
              <w:contextualSpacing/>
            </w:pPr>
            <w:r w:rsidRPr="0053660B">
              <w:t>с. Канглы</w:t>
            </w:r>
          </w:p>
        </w:tc>
        <w:tc>
          <w:tcPr>
            <w:tcW w:w="450" w:type="pct"/>
            <w:shd w:val="clear" w:color="auto" w:fill="auto"/>
          </w:tcPr>
          <w:p w14:paraId="28053F9E" w14:textId="3BE83C25" w:rsidR="00082DAB" w:rsidRPr="0053660B" w:rsidRDefault="00082DAB" w:rsidP="00082DAB">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6C665089" w14:textId="69786F99" w:rsidR="00082DAB" w:rsidRPr="0053660B" w:rsidRDefault="00082DAB" w:rsidP="00082DA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C2C8431" w14:textId="6DF4F56E" w:rsidR="00082DAB" w:rsidRPr="0053660B" w:rsidRDefault="00082DAB" w:rsidP="00082DAB">
            <w:pPr>
              <w:autoSpaceDE w:val="0"/>
              <w:autoSpaceDN w:val="0"/>
              <w:adjustRightInd w:val="0"/>
              <w:contextualSpacing/>
              <w:jc w:val="center"/>
              <w:rPr>
                <w:lang w:eastAsia="en-US"/>
              </w:rPr>
            </w:pPr>
            <w:r w:rsidRPr="0053660B">
              <w:rPr>
                <w:lang w:eastAsia="en-US"/>
              </w:rPr>
              <w:t>25,1</w:t>
            </w:r>
          </w:p>
        </w:tc>
        <w:tc>
          <w:tcPr>
            <w:tcW w:w="219" w:type="pct"/>
            <w:shd w:val="clear" w:color="auto" w:fill="auto"/>
          </w:tcPr>
          <w:p w14:paraId="42D81F59" w14:textId="5C553ED0" w:rsidR="00082DAB" w:rsidRPr="0053660B" w:rsidRDefault="00082DAB" w:rsidP="00082DA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837611C" w14:textId="4D57A793"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F956FD2" w14:textId="36C48F77"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2EFC6D9" w14:textId="2DC092A3"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3AC3A89" w14:textId="4FC638DA"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14E9374" w14:textId="027FE189" w:rsidR="00082DAB" w:rsidRPr="0053660B" w:rsidRDefault="00082DAB" w:rsidP="00082DAB">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1E7BA262" w14:textId="7EFBEC2E" w:rsidR="00082DAB" w:rsidRPr="0053660B" w:rsidRDefault="00082DAB" w:rsidP="00082DA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1A08F62" w14:textId="77777777" w:rsidR="00082DAB" w:rsidRPr="0053660B" w:rsidRDefault="00082DAB" w:rsidP="00082DA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7A977F2" w14:textId="77777777" w:rsidR="00082DAB" w:rsidRPr="0053660B" w:rsidRDefault="00082DAB" w:rsidP="00082DA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81149E5" w14:textId="2B6B547C" w:rsidR="00082DAB" w:rsidRPr="0053660B" w:rsidRDefault="00082DAB" w:rsidP="00082DAB">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082DAB" w:rsidRPr="0053660B" w14:paraId="19F105CB" w14:textId="77777777" w:rsidTr="00B26E25">
        <w:trPr>
          <w:trHeight w:val="20"/>
        </w:trPr>
        <w:tc>
          <w:tcPr>
            <w:tcW w:w="193" w:type="pct"/>
            <w:shd w:val="clear" w:color="auto" w:fill="auto"/>
          </w:tcPr>
          <w:p w14:paraId="200A3EB5" w14:textId="78B030B2" w:rsidR="00082DAB" w:rsidRPr="0053660B" w:rsidRDefault="00082DAB" w:rsidP="00082DAB">
            <w:pPr>
              <w:autoSpaceDE w:val="0"/>
              <w:autoSpaceDN w:val="0"/>
              <w:adjustRightInd w:val="0"/>
              <w:contextualSpacing/>
              <w:jc w:val="center"/>
              <w:rPr>
                <w:lang w:eastAsia="en-US"/>
              </w:rPr>
            </w:pPr>
            <w:r w:rsidRPr="0053660B">
              <w:rPr>
                <w:lang w:eastAsia="en-US"/>
              </w:rPr>
              <w:lastRenderedPageBreak/>
              <w:t>18</w:t>
            </w:r>
          </w:p>
        </w:tc>
        <w:tc>
          <w:tcPr>
            <w:tcW w:w="434" w:type="pct"/>
            <w:shd w:val="clear" w:color="auto" w:fill="auto"/>
          </w:tcPr>
          <w:p w14:paraId="441477A7" w14:textId="5D11C3CC" w:rsidR="00082DAB" w:rsidRPr="0053660B" w:rsidRDefault="00082DAB" w:rsidP="00082DAB">
            <w:pPr>
              <w:autoSpaceDE w:val="0"/>
              <w:autoSpaceDN w:val="0"/>
              <w:adjustRightInd w:val="0"/>
              <w:contextualSpacing/>
              <w:rPr>
                <w:color w:val="000000"/>
              </w:rPr>
            </w:pPr>
            <w:r w:rsidRPr="0053660B">
              <w:rPr>
                <w:color w:val="000000"/>
              </w:rPr>
              <w:t xml:space="preserve">Мост через </w:t>
            </w:r>
            <w:r w:rsidRPr="0053660B">
              <w:rPr>
                <w:color w:val="000000"/>
              </w:rPr>
              <w:br/>
              <w:t>р. Кума</w:t>
            </w:r>
          </w:p>
        </w:tc>
        <w:tc>
          <w:tcPr>
            <w:tcW w:w="446" w:type="pct"/>
            <w:shd w:val="clear" w:color="auto" w:fill="auto"/>
          </w:tcPr>
          <w:p w14:paraId="603F0999" w14:textId="0D9159F4" w:rsidR="00082DAB" w:rsidRPr="0053660B" w:rsidRDefault="00082DAB" w:rsidP="00082DA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D601ACE" w14:textId="7EFA6829" w:rsidR="00082DAB" w:rsidRPr="0053660B" w:rsidRDefault="00082DAB" w:rsidP="00082DAB">
            <w:pPr>
              <w:autoSpaceDE w:val="0"/>
              <w:autoSpaceDN w:val="0"/>
              <w:adjustRightInd w:val="0"/>
              <w:contextualSpacing/>
            </w:pPr>
            <w:r w:rsidRPr="0053660B">
              <w:t>с. Канглы</w:t>
            </w:r>
          </w:p>
        </w:tc>
        <w:tc>
          <w:tcPr>
            <w:tcW w:w="450" w:type="pct"/>
            <w:shd w:val="clear" w:color="auto" w:fill="auto"/>
          </w:tcPr>
          <w:p w14:paraId="1AF14414" w14:textId="2C0D811A" w:rsidR="00082DAB" w:rsidRPr="0053660B" w:rsidRDefault="00082DAB" w:rsidP="00082DAB">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34CD74D4" w14:textId="1D1E9099" w:rsidR="00082DAB" w:rsidRPr="0053660B" w:rsidRDefault="00082DAB" w:rsidP="00082DA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907C062" w14:textId="389E025E"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96C417F" w14:textId="20CDA040" w:rsidR="00082DAB" w:rsidRPr="0053660B" w:rsidRDefault="00082DAB" w:rsidP="00082DA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919936E" w14:textId="0B897166"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539CB30" w14:textId="32D007BC"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534BD50" w14:textId="7A825B5A"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34F8DD6" w14:textId="56970407" w:rsidR="00082DAB" w:rsidRPr="0053660B" w:rsidRDefault="00082DAB" w:rsidP="00082DAB">
            <w:pPr>
              <w:autoSpaceDE w:val="0"/>
              <w:autoSpaceDN w:val="0"/>
              <w:adjustRightInd w:val="0"/>
              <w:contextualSpacing/>
              <w:jc w:val="center"/>
              <w:rPr>
                <w:lang w:eastAsia="en-US"/>
              </w:rPr>
            </w:pPr>
            <w:r w:rsidRPr="0053660B">
              <w:rPr>
                <w:lang w:eastAsia="en-US"/>
              </w:rPr>
              <w:t>118,4</w:t>
            </w:r>
          </w:p>
        </w:tc>
        <w:tc>
          <w:tcPr>
            <w:tcW w:w="261" w:type="pct"/>
            <w:shd w:val="clear" w:color="auto" w:fill="auto"/>
          </w:tcPr>
          <w:p w14:paraId="7E013A88" w14:textId="47A02677" w:rsidR="00082DAB" w:rsidRPr="0053660B" w:rsidRDefault="00082DAB" w:rsidP="00082DAB">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102F73E9" w14:textId="65F07DBE" w:rsidR="00082DAB" w:rsidRPr="0053660B" w:rsidRDefault="00082DAB" w:rsidP="00082DA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614CC0C" w14:textId="77777777" w:rsidR="00082DAB" w:rsidRPr="0053660B" w:rsidRDefault="00082DAB" w:rsidP="00082DA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6E4C305" w14:textId="77777777" w:rsidR="00082DAB" w:rsidRPr="0053660B" w:rsidRDefault="00082DAB" w:rsidP="00082DA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77E78E8" w14:textId="411A8EC7" w:rsidR="00082DAB" w:rsidRPr="0053660B" w:rsidRDefault="00082DAB" w:rsidP="00082DA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082DAB" w:rsidRPr="0053660B" w14:paraId="45E5BAEF" w14:textId="77777777" w:rsidTr="00B26E25">
        <w:trPr>
          <w:trHeight w:val="20"/>
        </w:trPr>
        <w:tc>
          <w:tcPr>
            <w:tcW w:w="193" w:type="pct"/>
            <w:shd w:val="clear" w:color="auto" w:fill="auto"/>
          </w:tcPr>
          <w:p w14:paraId="318E06DD" w14:textId="67DD86B7" w:rsidR="00082DAB" w:rsidRPr="0053660B" w:rsidRDefault="00082DAB" w:rsidP="00082DAB">
            <w:pPr>
              <w:autoSpaceDE w:val="0"/>
              <w:autoSpaceDN w:val="0"/>
              <w:adjustRightInd w:val="0"/>
              <w:contextualSpacing/>
              <w:jc w:val="center"/>
              <w:rPr>
                <w:lang w:eastAsia="en-US"/>
              </w:rPr>
            </w:pPr>
            <w:r w:rsidRPr="0053660B">
              <w:rPr>
                <w:lang w:eastAsia="en-US"/>
              </w:rPr>
              <w:t>19</w:t>
            </w:r>
          </w:p>
        </w:tc>
        <w:tc>
          <w:tcPr>
            <w:tcW w:w="434" w:type="pct"/>
            <w:shd w:val="clear" w:color="auto" w:fill="auto"/>
          </w:tcPr>
          <w:p w14:paraId="30AA1A70" w14:textId="391107D5" w:rsidR="00082DAB" w:rsidRPr="0053660B" w:rsidRDefault="00082DAB" w:rsidP="00082DAB">
            <w:pPr>
              <w:autoSpaceDE w:val="0"/>
              <w:autoSpaceDN w:val="0"/>
              <w:adjustRightInd w:val="0"/>
              <w:contextualSpacing/>
              <w:rPr>
                <w:color w:val="000000"/>
              </w:rPr>
            </w:pPr>
            <w:r w:rsidRPr="0053660B">
              <w:rPr>
                <w:color w:val="000000"/>
              </w:rPr>
              <w:t xml:space="preserve">Мост через </w:t>
            </w:r>
            <w:r w:rsidRPr="0053660B">
              <w:rPr>
                <w:color w:val="000000"/>
              </w:rPr>
              <w:br/>
              <w:t>р. Кума</w:t>
            </w:r>
          </w:p>
        </w:tc>
        <w:tc>
          <w:tcPr>
            <w:tcW w:w="446" w:type="pct"/>
            <w:shd w:val="clear" w:color="auto" w:fill="auto"/>
          </w:tcPr>
          <w:p w14:paraId="08C4FF7A" w14:textId="5D664B0C" w:rsidR="00082DAB" w:rsidRPr="0053660B" w:rsidRDefault="00082DAB" w:rsidP="00082DA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0889950F" w14:textId="3859EEF1" w:rsidR="00082DAB" w:rsidRPr="0053660B" w:rsidRDefault="00082DAB" w:rsidP="00082DAB">
            <w:pPr>
              <w:autoSpaceDE w:val="0"/>
              <w:autoSpaceDN w:val="0"/>
              <w:adjustRightInd w:val="0"/>
              <w:contextualSpacing/>
            </w:pPr>
            <w:r w:rsidRPr="0053660B">
              <w:t>с. Канглы</w:t>
            </w:r>
          </w:p>
        </w:tc>
        <w:tc>
          <w:tcPr>
            <w:tcW w:w="450" w:type="pct"/>
            <w:shd w:val="clear" w:color="auto" w:fill="auto"/>
          </w:tcPr>
          <w:p w14:paraId="21281A99" w14:textId="6D305662" w:rsidR="00082DAB" w:rsidRPr="0053660B" w:rsidRDefault="00082DAB" w:rsidP="00082DAB">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1A911143" w14:textId="726EEEB3" w:rsidR="00082DAB" w:rsidRPr="0053660B" w:rsidRDefault="00082DAB" w:rsidP="00082DA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A4FFB39" w14:textId="24C84808"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965A946" w14:textId="32803040" w:rsidR="00082DAB" w:rsidRPr="0053660B" w:rsidRDefault="00082DAB" w:rsidP="00082DA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C1BCE07" w14:textId="7AC7DCD1"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BBB616" w14:textId="606F2866"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9455822" w14:textId="236DAF3E" w:rsidR="00082DAB" w:rsidRPr="0053660B" w:rsidRDefault="00082DAB" w:rsidP="00082DA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4531100" w14:textId="41E89D5D" w:rsidR="00082DAB" w:rsidRPr="0053660B" w:rsidRDefault="00082DAB" w:rsidP="00082DAB">
            <w:pPr>
              <w:autoSpaceDE w:val="0"/>
              <w:autoSpaceDN w:val="0"/>
              <w:adjustRightInd w:val="0"/>
              <w:contextualSpacing/>
              <w:jc w:val="center"/>
              <w:rPr>
                <w:lang w:eastAsia="en-US"/>
              </w:rPr>
            </w:pPr>
            <w:r w:rsidRPr="0053660B">
              <w:rPr>
                <w:lang w:eastAsia="en-US"/>
              </w:rPr>
              <w:t>118,4</w:t>
            </w:r>
          </w:p>
        </w:tc>
        <w:tc>
          <w:tcPr>
            <w:tcW w:w="261" w:type="pct"/>
            <w:shd w:val="clear" w:color="auto" w:fill="auto"/>
          </w:tcPr>
          <w:p w14:paraId="31C0288F" w14:textId="13E9C956" w:rsidR="00082DAB" w:rsidRPr="0053660B" w:rsidRDefault="00082DAB" w:rsidP="00082DAB">
            <w:pPr>
              <w:autoSpaceDE w:val="0"/>
              <w:autoSpaceDN w:val="0"/>
              <w:adjustRightInd w:val="0"/>
              <w:contextualSpacing/>
              <w:jc w:val="center"/>
              <w:rPr>
                <w:lang w:eastAsia="en-US"/>
              </w:rPr>
            </w:pPr>
            <w:r w:rsidRPr="0053660B">
              <w:rPr>
                <w:lang w:eastAsia="en-US"/>
              </w:rPr>
              <w:t>118,4</w:t>
            </w:r>
          </w:p>
        </w:tc>
        <w:tc>
          <w:tcPr>
            <w:tcW w:w="554" w:type="pct"/>
            <w:shd w:val="clear" w:color="auto" w:fill="auto"/>
          </w:tcPr>
          <w:p w14:paraId="33E0BDA8" w14:textId="0ADDA5D6" w:rsidR="00082DAB" w:rsidRPr="0053660B" w:rsidRDefault="00082DAB" w:rsidP="00082DA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742FC20E" w14:textId="77777777" w:rsidR="00082DAB" w:rsidRPr="0053660B" w:rsidRDefault="00082DAB" w:rsidP="00082DAB">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67347F94" w14:textId="77777777" w:rsidR="00082DAB" w:rsidRPr="0053660B" w:rsidRDefault="00082DAB" w:rsidP="00082DAB">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4FD8A95A" w14:textId="640F5191" w:rsidR="00082DAB" w:rsidRPr="0053660B" w:rsidRDefault="00082DAB" w:rsidP="00082DA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09C5685F" w14:textId="77777777" w:rsidTr="00B26E25">
        <w:trPr>
          <w:trHeight w:val="20"/>
        </w:trPr>
        <w:tc>
          <w:tcPr>
            <w:tcW w:w="193" w:type="pct"/>
            <w:shd w:val="clear" w:color="auto" w:fill="auto"/>
          </w:tcPr>
          <w:p w14:paraId="68457218" w14:textId="30A7D9BE" w:rsidR="003E18A0" w:rsidRPr="0053660B" w:rsidRDefault="00082DAB" w:rsidP="00082DAB">
            <w:pPr>
              <w:autoSpaceDE w:val="0"/>
              <w:autoSpaceDN w:val="0"/>
              <w:adjustRightInd w:val="0"/>
              <w:contextualSpacing/>
              <w:jc w:val="center"/>
              <w:rPr>
                <w:lang w:eastAsia="en-US"/>
              </w:rPr>
            </w:pPr>
            <w:r w:rsidRPr="0053660B">
              <w:rPr>
                <w:lang w:eastAsia="en-US"/>
              </w:rPr>
              <w:lastRenderedPageBreak/>
              <w:t>20</w:t>
            </w:r>
          </w:p>
        </w:tc>
        <w:tc>
          <w:tcPr>
            <w:tcW w:w="434" w:type="pct"/>
            <w:shd w:val="clear" w:color="auto" w:fill="auto"/>
          </w:tcPr>
          <w:p w14:paraId="4B36EA45" w14:textId="48CE504D" w:rsidR="003E18A0" w:rsidRPr="0053660B" w:rsidRDefault="003E18A0" w:rsidP="003E18A0">
            <w:pPr>
              <w:autoSpaceDE w:val="0"/>
              <w:autoSpaceDN w:val="0"/>
              <w:adjustRightInd w:val="0"/>
              <w:contextualSpacing/>
              <w:rPr>
                <w:lang w:eastAsia="en-US"/>
              </w:rPr>
            </w:pPr>
            <w:r w:rsidRPr="0053660B">
              <w:rPr>
                <w:lang w:eastAsia="en-US"/>
              </w:rPr>
              <w:t>Путепровод через ж/д</w:t>
            </w:r>
          </w:p>
        </w:tc>
        <w:tc>
          <w:tcPr>
            <w:tcW w:w="446" w:type="pct"/>
            <w:shd w:val="clear" w:color="auto" w:fill="auto"/>
          </w:tcPr>
          <w:p w14:paraId="14C633F5" w14:textId="4043DBDA"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395AF365" w14:textId="1597D4B0" w:rsidR="003E18A0" w:rsidRPr="0053660B" w:rsidRDefault="003E18A0" w:rsidP="003E18A0">
            <w:pPr>
              <w:autoSpaceDE w:val="0"/>
              <w:autoSpaceDN w:val="0"/>
              <w:adjustRightInd w:val="0"/>
              <w:contextualSpacing/>
              <w:rPr>
                <w:color w:val="000000"/>
              </w:rPr>
            </w:pPr>
            <w:r w:rsidRPr="0053660B">
              <w:rPr>
                <w:color w:val="000000"/>
              </w:rPr>
              <w:t xml:space="preserve">г. Минеральные Воды, </w:t>
            </w:r>
            <w:r w:rsidRPr="0053660B">
              <w:rPr>
                <w:color w:val="000000"/>
              </w:rPr>
              <w:br/>
              <w:t xml:space="preserve">ул. Гагарина – </w:t>
            </w:r>
          </w:p>
          <w:p w14:paraId="12C3FE25" w14:textId="71383D62" w:rsidR="003E18A0" w:rsidRPr="0053660B" w:rsidRDefault="003E18A0" w:rsidP="003E18A0">
            <w:pPr>
              <w:autoSpaceDE w:val="0"/>
              <w:autoSpaceDN w:val="0"/>
              <w:adjustRightInd w:val="0"/>
              <w:contextualSpacing/>
              <w:rPr>
                <w:lang w:eastAsia="en-US"/>
              </w:rPr>
            </w:pPr>
            <w:r w:rsidRPr="0053660B">
              <w:rPr>
                <w:color w:val="000000"/>
              </w:rPr>
              <w:t>ул. Новая</w:t>
            </w:r>
          </w:p>
        </w:tc>
        <w:tc>
          <w:tcPr>
            <w:tcW w:w="450" w:type="pct"/>
            <w:shd w:val="clear" w:color="auto" w:fill="auto"/>
          </w:tcPr>
          <w:p w14:paraId="03F99781" w14:textId="3FEBD7D9"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1935DCF9" w14:textId="55C4679D"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26AFD45" w14:textId="6AC7CC5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D831E7A" w14:textId="0DF6614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A350310" w14:textId="3FFE7B1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EC3675C" w14:textId="20C5183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9611980" w14:textId="443DECC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D1C1EAF" w14:textId="507C6079" w:rsidR="003E18A0" w:rsidRPr="0053660B" w:rsidRDefault="003E18A0" w:rsidP="003E18A0">
            <w:pPr>
              <w:autoSpaceDE w:val="0"/>
              <w:autoSpaceDN w:val="0"/>
              <w:adjustRightInd w:val="0"/>
              <w:contextualSpacing/>
              <w:jc w:val="center"/>
              <w:rPr>
                <w:lang w:eastAsia="en-US"/>
              </w:rPr>
            </w:pPr>
            <w:r w:rsidRPr="0053660B">
              <w:rPr>
                <w:lang w:eastAsia="en-US"/>
              </w:rPr>
              <w:t>436,9</w:t>
            </w:r>
          </w:p>
        </w:tc>
        <w:tc>
          <w:tcPr>
            <w:tcW w:w="261" w:type="pct"/>
            <w:shd w:val="clear" w:color="auto" w:fill="auto"/>
          </w:tcPr>
          <w:p w14:paraId="3AD221F3" w14:textId="074CE96D" w:rsidR="003E18A0" w:rsidRPr="0053660B" w:rsidRDefault="003E18A0" w:rsidP="003E18A0">
            <w:pPr>
              <w:autoSpaceDE w:val="0"/>
              <w:autoSpaceDN w:val="0"/>
              <w:adjustRightInd w:val="0"/>
              <w:contextualSpacing/>
              <w:jc w:val="center"/>
              <w:rPr>
                <w:lang w:eastAsia="en-US"/>
              </w:rPr>
            </w:pPr>
            <w:r w:rsidRPr="0053660B">
              <w:rPr>
                <w:lang w:eastAsia="en-US"/>
              </w:rPr>
              <w:t>436,9</w:t>
            </w:r>
          </w:p>
        </w:tc>
        <w:tc>
          <w:tcPr>
            <w:tcW w:w="554" w:type="pct"/>
            <w:shd w:val="clear" w:color="auto" w:fill="auto"/>
          </w:tcPr>
          <w:p w14:paraId="2A6D4337" w14:textId="714782EC"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3CC45F16"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480ABE7"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CB869F3" w14:textId="674F9FBF"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885F6B" w:rsidRPr="0053660B" w14:paraId="77A45E56" w14:textId="77777777" w:rsidTr="00B26E25">
        <w:trPr>
          <w:trHeight w:val="20"/>
        </w:trPr>
        <w:tc>
          <w:tcPr>
            <w:tcW w:w="193" w:type="pct"/>
            <w:shd w:val="clear" w:color="auto" w:fill="auto"/>
          </w:tcPr>
          <w:p w14:paraId="47A3BB63" w14:textId="64FC871A" w:rsidR="00885F6B" w:rsidRPr="0053660B" w:rsidRDefault="00082DAB" w:rsidP="00B26E25">
            <w:pPr>
              <w:autoSpaceDE w:val="0"/>
              <w:autoSpaceDN w:val="0"/>
              <w:adjustRightInd w:val="0"/>
              <w:contextualSpacing/>
              <w:jc w:val="center"/>
              <w:rPr>
                <w:lang w:eastAsia="en-US"/>
              </w:rPr>
            </w:pPr>
            <w:r w:rsidRPr="0053660B">
              <w:rPr>
                <w:lang w:eastAsia="en-US"/>
              </w:rPr>
              <w:lastRenderedPageBreak/>
              <w:t>21</w:t>
            </w:r>
          </w:p>
        </w:tc>
        <w:tc>
          <w:tcPr>
            <w:tcW w:w="434" w:type="pct"/>
            <w:shd w:val="clear" w:color="auto" w:fill="auto"/>
          </w:tcPr>
          <w:p w14:paraId="6F58A8EB" w14:textId="7D09AB94" w:rsidR="00885F6B" w:rsidRPr="0053660B" w:rsidRDefault="00885F6B" w:rsidP="00B26E25">
            <w:pPr>
              <w:autoSpaceDE w:val="0"/>
              <w:autoSpaceDN w:val="0"/>
              <w:adjustRightInd w:val="0"/>
              <w:contextualSpacing/>
              <w:rPr>
                <w:lang w:eastAsia="en-US"/>
              </w:rPr>
            </w:pPr>
            <w:r w:rsidRPr="0053660B">
              <w:rPr>
                <w:lang w:eastAsia="en-US"/>
              </w:rPr>
              <w:t>Путепровод через ж/д</w:t>
            </w:r>
          </w:p>
        </w:tc>
        <w:tc>
          <w:tcPr>
            <w:tcW w:w="446" w:type="pct"/>
            <w:shd w:val="clear" w:color="auto" w:fill="auto"/>
          </w:tcPr>
          <w:p w14:paraId="3755250D" w14:textId="027CDBF0" w:rsidR="00885F6B" w:rsidRPr="0053660B" w:rsidRDefault="00885F6B" w:rsidP="00B26E25">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587B29EE" w14:textId="3E246393" w:rsidR="00885F6B" w:rsidRPr="0053660B" w:rsidRDefault="00734AD8" w:rsidP="00B26E25">
            <w:pPr>
              <w:autoSpaceDE w:val="0"/>
              <w:autoSpaceDN w:val="0"/>
              <w:adjustRightInd w:val="0"/>
              <w:contextualSpacing/>
              <w:rPr>
                <w:lang w:eastAsia="en-US"/>
              </w:rPr>
            </w:pPr>
            <w:r w:rsidRPr="0053660B">
              <w:rPr>
                <w:color w:val="000000"/>
              </w:rPr>
              <w:t xml:space="preserve">г. Минеральные Воды, </w:t>
            </w:r>
            <w:r w:rsidRPr="0053660B">
              <w:rPr>
                <w:color w:val="000000"/>
              </w:rPr>
              <w:br/>
              <w:t>ул. Буачидзе</w:t>
            </w:r>
          </w:p>
        </w:tc>
        <w:tc>
          <w:tcPr>
            <w:tcW w:w="450" w:type="pct"/>
            <w:shd w:val="clear" w:color="auto" w:fill="auto"/>
          </w:tcPr>
          <w:p w14:paraId="080470DF" w14:textId="4FA5A607" w:rsidR="00885F6B" w:rsidRPr="0053660B" w:rsidRDefault="00885F6B" w:rsidP="00B26E25">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2D6AD396" w14:textId="7E84993C" w:rsidR="00885F6B" w:rsidRPr="0053660B" w:rsidRDefault="00734AD8" w:rsidP="00B26E25">
            <w:pPr>
              <w:autoSpaceDE w:val="0"/>
              <w:autoSpaceDN w:val="0"/>
              <w:adjustRightInd w:val="0"/>
              <w:ind w:left="-57"/>
              <w:contextualSpacing/>
              <w:jc w:val="center"/>
              <w:rPr>
                <w:lang w:eastAsia="en-US"/>
              </w:rPr>
            </w:pPr>
            <w:r w:rsidRPr="0053660B">
              <w:rPr>
                <w:lang w:eastAsia="en-US"/>
              </w:rPr>
              <w:t>352,3</w:t>
            </w:r>
          </w:p>
        </w:tc>
        <w:tc>
          <w:tcPr>
            <w:tcW w:w="219" w:type="pct"/>
            <w:shd w:val="clear" w:color="auto" w:fill="auto"/>
          </w:tcPr>
          <w:p w14:paraId="7643DA49" w14:textId="18E60C21" w:rsidR="00885F6B" w:rsidRPr="0053660B" w:rsidRDefault="00734AD8" w:rsidP="00B26E25">
            <w:pPr>
              <w:autoSpaceDE w:val="0"/>
              <w:autoSpaceDN w:val="0"/>
              <w:adjustRightInd w:val="0"/>
              <w:contextualSpacing/>
              <w:jc w:val="center"/>
              <w:rPr>
                <w:lang w:eastAsia="en-US"/>
              </w:rPr>
            </w:pPr>
            <w:r w:rsidRPr="0053660B">
              <w:rPr>
                <w:lang w:eastAsia="en-US"/>
              </w:rPr>
              <w:t>242,4</w:t>
            </w:r>
          </w:p>
        </w:tc>
        <w:tc>
          <w:tcPr>
            <w:tcW w:w="219" w:type="pct"/>
            <w:shd w:val="clear" w:color="auto" w:fill="auto"/>
          </w:tcPr>
          <w:p w14:paraId="241A1696" w14:textId="46219F0C" w:rsidR="00885F6B" w:rsidRPr="0053660B" w:rsidRDefault="00885F6B"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7E139E8" w14:textId="12DF580B" w:rsidR="00885F6B" w:rsidRPr="0053660B" w:rsidRDefault="00885F6B"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67742B6" w14:textId="1D4158D1" w:rsidR="00885F6B" w:rsidRPr="0053660B" w:rsidRDefault="00885F6B"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8471A42" w14:textId="6EF913F4" w:rsidR="00885F6B" w:rsidRPr="0053660B" w:rsidRDefault="00885F6B"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AC71D28" w14:textId="69C57E44" w:rsidR="00885F6B" w:rsidRPr="0053660B" w:rsidRDefault="00734AD8" w:rsidP="00B26E25">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43B676CD" w14:textId="144D323B" w:rsidR="00885F6B" w:rsidRPr="0053660B" w:rsidRDefault="00734AD8" w:rsidP="00B26E25">
            <w:pPr>
              <w:autoSpaceDE w:val="0"/>
              <w:autoSpaceDN w:val="0"/>
              <w:adjustRightInd w:val="0"/>
              <w:contextualSpacing/>
              <w:jc w:val="center"/>
              <w:rPr>
                <w:lang w:eastAsia="en-US"/>
              </w:rPr>
            </w:pPr>
            <w:r w:rsidRPr="0053660B">
              <w:rPr>
                <w:lang w:eastAsia="en-US"/>
              </w:rPr>
              <w:t>594,7</w:t>
            </w:r>
          </w:p>
        </w:tc>
        <w:tc>
          <w:tcPr>
            <w:tcW w:w="554" w:type="pct"/>
            <w:shd w:val="clear" w:color="auto" w:fill="auto"/>
          </w:tcPr>
          <w:p w14:paraId="49F86645" w14:textId="60068E18" w:rsidR="00885F6B" w:rsidRPr="0053660B" w:rsidRDefault="003E18A0" w:rsidP="00B26E25">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95344BF" w14:textId="77777777" w:rsidR="00885F6B" w:rsidRPr="0053660B" w:rsidRDefault="00885F6B" w:rsidP="00B26E25">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A812C66" w14:textId="77777777" w:rsidR="00885F6B" w:rsidRPr="0053660B" w:rsidRDefault="00885F6B" w:rsidP="00B26E25">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59785010" w14:textId="48913D2A" w:rsidR="00885F6B" w:rsidRPr="0053660B" w:rsidRDefault="00885F6B" w:rsidP="00B26E25">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AC6609C" w14:textId="77777777" w:rsidTr="00B26E25">
        <w:trPr>
          <w:trHeight w:val="20"/>
        </w:trPr>
        <w:tc>
          <w:tcPr>
            <w:tcW w:w="193" w:type="pct"/>
            <w:shd w:val="clear" w:color="auto" w:fill="auto"/>
          </w:tcPr>
          <w:p w14:paraId="723313C1" w14:textId="3E1B17BF" w:rsidR="003E18A0" w:rsidRPr="0053660B" w:rsidRDefault="00082DAB" w:rsidP="003E18A0">
            <w:pPr>
              <w:autoSpaceDE w:val="0"/>
              <w:autoSpaceDN w:val="0"/>
              <w:adjustRightInd w:val="0"/>
              <w:contextualSpacing/>
              <w:jc w:val="center"/>
              <w:rPr>
                <w:lang w:eastAsia="en-US"/>
              </w:rPr>
            </w:pPr>
            <w:r w:rsidRPr="0053660B">
              <w:rPr>
                <w:lang w:eastAsia="en-US"/>
              </w:rPr>
              <w:t>22</w:t>
            </w:r>
          </w:p>
        </w:tc>
        <w:tc>
          <w:tcPr>
            <w:tcW w:w="434" w:type="pct"/>
            <w:shd w:val="clear" w:color="auto" w:fill="auto"/>
          </w:tcPr>
          <w:p w14:paraId="2C89C5E8" w14:textId="7DA4EC77" w:rsidR="003E18A0" w:rsidRPr="0053660B" w:rsidRDefault="003E18A0" w:rsidP="003E18A0">
            <w:pPr>
              <w:autoSpaceDE w:val="0"/>
              <w:autoSpaceDN w:val="0"/>
              <w:adjustRightInd w:val="0"/>
              <w:contextualSpacing/>
              <w:rPr>
                <w:lang w:eastAsia="en-US"/>
              </w:rPr>
            </w:pPr>
            <w:r w:rsidRPr="0053660B">
              <w:rPr>
                <w:lang w:eastAsia="en-US"/>
              </w:rPr>
              <w:t>Путепровод через ж/д</w:t>
            </w:r>
          </w:p>
        </w:tc>
        <w:tc>
          <w:tcPr>
            <w:tcW w:w="446" w:type="pct"/>
            <w:shd w:val="clear" w:color="auto" w:fill="auto"/>
          </w:tcPr>
          <w:p w14:paraId="3C7A133F" w14:textId="3B108093"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32413A0B" w14:textId="6EBECDD3" w:rsidR="003E18A0" w:rsidRPr="0053660B" w:rsidRDefault="003E18A0" w:rsidP="003E18A0">
            <w:pPr>
              <w:autoSpaceDE w:val="0"/>
              <w:autoSpaceDN w:val="0"/>
              <w:adjustRightInd w:val="0"/>
              <w:contextualSpacing/>
              <w:rPr>
                <w:color w:val="000000"/>
              </w:rPr>
            </w:pPr>
            <w:r w:rsidRPr="0053660B">
              <w:rPr>
                <w:color w:val="000000"/>
              </w:rPr>
              <w:t>г. Минеральные Воды</w:t>
            </w:r>
          </w:p>
        </w:tc>
        <w:tc>
          <w:tcPr>
            <w:tcW w:w="450" w:type="pct"/>
            <w:shd w:val="clear" w:color="auto" w:fill="auto"/>
          </w:tcPr>
          <w:p w14:paraId="0B5C8FE4" w14:textId="32295E5F"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7908D3C6" w14:textId="7E14D9D0"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2B14ABD" w14:textId="512E3C5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68D1F95" w14:textId="2DC575E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F0178B0" w14:textId="0B49EB7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67FBE71" w14:textId="2DDA794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DB9F255" w14:textId="316ADB0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1927553" w14:textId="518D7C32" w:rsidR="003E18A0" w:rsidRPr="0053660B" w:rsidRDefault="003E18A0" w:rsidP="003E18A0">
            <w:pPr>
              <w:autoSpaceDE w:val="0"/>
              <w:autoSpaceDN w:val="0"/>
              <w:adjustRightInd w:val="0"/>
              <w:contextualSpacing/>
              <w:jc w:val="center"/>
              <w:rPr>
                <w:lang w:eastAsia="en-US"/>
              </w:rPr>
            </w:pPr>
            <w:r w:rsidRPr="0053660B">
              <w:rPr>
                <w:lang w:eastAsia="en-US"/>
              </w:rPr>
              <w:t>436,9</w:t>
            </w:r>
          </w:p>
        </w:tc>
        <w:tc>
          <w:tcPr>
            <w:tcW w:w="261" w:type="pct"/>
            <w:shd w:val="clear" w:color="auto" w:fill="auto"/>
          </w:tcPr>
          <w:p w14:paraId="1AABF82D" w14:textId="78232086" w:rsidR="003E18A0" w:rsidRPr="0053660B" w:rsidRDefault="003E18A0" w:rsidP="003E18A0">
            <w:pPr>
              <w:autoSpaceDE w:val="0"/>
              <w:autoSpaceDN w:val="0"/>
              <w:adjustRightInd w:val="0"/>
              <w:contextualSpacing/>
              <w:jc w:val="center"/>
              <w:rPr>
                <w:lang w:eastAsia="en-US"/>
              </w:rPr>
            </w:pPr>
            <w:r w:rsidRPr="0053660B">
              <w:rPr>
                <w:lang w:eastAsia="en-US"/>
              </w:rPr>
              <w:t>436,9</w:t>
            </w:r>
          </w:p>
        </w:tc>
        <w:tc>
          <w:tcPr>
            <w:tcW w:w="554" w:type="pct"/>
            <w:shd w:val="clear" w:color="auto" w:fill="auto"/>
          </w:tcPr>
          <w:p w14:paraId="525C961C" w14:textId="6BB64519"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86BE738"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E922908"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44F7A01D" w14:textId="583D0201"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477CA75" w14:textId="77777777" w:rsidTr="00B26E25">
        <w:trPr>
          <w:trHeight w:val="20"/>
        </w:trPr>
        <w:tc>
          <w:tcPr>
            <w:tcW w:w="193" w:type="pct"/>
            <w:shd w:val="clear" w:color="auto" w:fill="auto"/>
          </w:tcPr>
          <w:p w14:paraId="3D542E98" w14:textId="6E91701A" w:rsidR="003E18A0" w:rsidRPr="0053660B" w:rsidRDefault="00082DAB" w:rsidP="003E18A0">
            <w:pPr>
              <w:autoSpaceDE w:val="0"/>
              <w:autoSpaceDN w:val="0"/>
              <w:adjustRightInd w:val="0"/>
              <w:contextualSpacing/>
              <w:jc w:val="center"/>
              <w:rPr>
                <w:lang w:eastAsia="en-US"/>
              </w:rPr>
            </w:pPr>
            <w:r w:rsidRPr="0053660B">
              <w:rPr>
                <w:lang w:eastAsia="en-US"/>
              </w:rPr>
              <w:lastRenderedPageBreak/>
              <w:t>23</w:t>
            </w:r>
          </w:p>
        </w:tc>
        <w:tc>
          <w:tcPr>
            <w:tcW w:w="434" w:type="pct"/>
            <w:shd w:val="clear" w:color="auto" w:fill="auto"/>
          </w:tcPr>
          <w:p w14:paraId="78B7B5F8" w14:textId="2B9D69DC" w:rsidR="003E18A0" w:rsidRPr="0053660B" w:rsidRDefault="001D41EB" w:rsidP="003E18A0">
            <w:pPr>
              <w:autoSpaceDE w:val="0"/>
              <w:autoSpaceDN w:val="0"/>
              <w:adjustRightInd w:val="0"/>
              <w:contextualSpacing/>
              <w:rPr>
                <w:lang w:eastAsia="en-US"/>
              </w:rPr>
            </w:pPr>
            <w:r w:rsidRPr="0053660B">
              <w:rPr>
                <w:lang w:eastAsia="en-US"/>
              </w:rPr>
              <w:t>Транспортная</w:t>
            </w:r>
            <w:r w:rsidR="003E18A0" w:rsidRPr="0053660B">
              <w:rPr>
                <w:lang w:eastAsia="en-US"/>
              </w:rPr>
              <w:t xml:space="preserve"> развязк</w:t>
            </w:r>
            <w:r w:rsidRPr="0053660B">
              <w:rPr>
                <w:lang w:eastAsia="en-US"/>
              </w:rPr>
              <w:t>а</w:t>
            </w:r>
            <w:r w:rsidR="003E18A0" w:rsidRPr="0053660B">
              <w:rPr>
                <w:lang w:eastAsia="en-US"/>
              </w:rPr>
              <w:t xml:space="preserve"> А-167</w:t>
            </w:r>
          </w:p>
          <w:p w14:paraId="3ACCDC03" w14:textId="77777777" w:rsidR="003E18A0" w:rsidRPr="0053660B" w:rsidRDefault="003E18A0" w:rsidP="003E18A0">
            <w:pPr>
              <w:autoSpaceDE w:val="0"/>
              <w:autoSpaceDN w:val="0"/>
              <w:adjustRightInd w:val="0"/>
              <w:contextualSpacing/>
              <w:rPr>
                <w:lang w:eastAsia="en-US"/>
              </w:rPr>
            </w:pPr>
            <w:r w:rsidRPr="0053660B">
              <w:rPr>
                <w:lang w:eastAsia="en-US"/>
              </w:rPr>
              <w:t>«Кочубей – Нефтекумск – Зеленокумск – Мин.</w:t>
            </w:r>
          </w:p>
          <w:p w14:paraId="60212EBD" w14:textId="77777777" w:rsidR="003E18A0" w:rsidRPr="0053660B" w:rsidRDefault="003E18A0" w:rsidP="003E18A0">
            <w:pPr>
              <w:autoSpaceDE w:val="0"/>
              <w:autoSpaceDN w:val="0"/>
              <w:adjustRightInd w:val="0"/>
              <w:contextualSpacing/>
              <w:rPr>
                <w:lang w:eastAsia="en-US"/>
              </w:rPr>
            </w:pPr>
            <w:r w:rsidRPr="0053660B">
              <w:rPr>
                <w:lang w:eastAsia="en-US"/>
              </w:rPr>
              <w:t>Воды» – а/д «Северный обход г. Минеральные</w:t>
            </w:r>
          </w:p>
          <w:p w14:paraId="618C53FC" w14:textId="740AE5B8" w:rsidR="003E18A0" w:rsidRPr="0053660B" w:rsidRDefault="003E18A0" w:rsidP="003E18A0">
            <w:pPr>
              <w:autoSpaceDE w:val="0"/>
              <w:autoSpaceDN w:val="0"/>
              <w:adjustRightInd w:val="0"/>
              <w:contextualSpacing/>
              <w:rPr>
                <w:lang w:eastAsia="en-US"/>
              </w:rPr>
            </w:pPr>
            <w:r w:rsidRPr="0053660B">
              <w:rPr>
                <w:lang w:eastAsia="en-US"/>
              </w:rPr>
              <w:t>Воды» с запада от пос. Загорский</w:t>
            </w:r>
          </w:p>
        </w:tc>
        <w:tc>
          <w:tcPr>
            <w:tcW w:w="446" w:type="pct"/>
            <w:shd w:val="clear" w:color="auto" w:fill="auto"/>
          </w:tcPr>
          <w:p w14:paraId="5F7ED16C" w14:textId="59A34FF4"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F350523" w14:textId="344D881A"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5012CE94" w14:textId="1C73939D"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7C8BECD0" w14:textId="18F2AF86"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F08DABB" w14:textId="3144781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1BBF274" w14:textId="2ABF6D4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25120AA" w14:textId="0CD0511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D5EC909" w14:textId="2EC331A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8534FB6" w14:textId="11548EC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F25D31B" w14:textId="04D347D5" w:rsidR="003E18A0" w:rsidRPr="0053660B" w:rsidRDefault="003E18A0" w:rsidP="003E18A0">
            <w:pPr>
              <w:autoSpaceDE w:val="0"/>
              <w:autoSpaceDN w:val="0"/>
              <w:adjustRightInd w:val="0"/>
              <w:contextualSpacing/>
              <w:jc w:val="center"/>
              <w:rPr>
                <w:lang w:eastAsia="en-US"/>
              </w:rPr>
            </w:pPr>
            <w:r w:rsidRPr="0053660B">
              <w:rPr>
                <w:lang w:eastAsia="en-US"/>
              </w:rPr>
              <w:t>594,7</w:t>
            </w:r>
          </w:p>
        </w:tc>
        <w:tc>
          <w:tcPr>
            <w:tcW w:w="261" w:type="pct"/>
            <w:shd w:val="clear" w:color="auto" w:fill="auto"/>
          </w:tcPr>
          <w:p w14:paraId="2920926B" w14:textId="36065DD0" w:rsidR="003E18A0" w:rsidRPr="0053660B" w:rsidRDefault="003E18A0" w:rsidP="003E18A0">
            <w:pPr>
              <w:autoSpaceDE w:val="0"/>
              <w:autoSpaceDN w:val="0"/>
              <w:adjustRightInd w:val="0"/>
              <w:contextualSpacing/>
              <w:jc w:val="center"/>
              <w:rPr>
                <w:lang w:eastAsia="en-US"/>
              </w:rPr>
            </w:pPr>
            <w:r w:rsidRPr="0053660B">
              <w:rPr>
                <w:lang w:eastAsia="en-US"/>
              </w:rPr>
              <w:t>594,7</w:t>
            </w:r>
          </w:p>
        </w:tc>
        <w:tc>
          <w:tcPr>
            <w:tcW w:w="554" w:type="pct"/>
            <w:shd w:val="clear" w:color="auto" w:fill="auto"/>
          </w:tcPr>
          <w:p w14:paraId="619DE404" w14:textId="08442CE9"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BEF3669"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307509C"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14162CC" w14:textId="4AAC2AD1"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37B17F3" w14:textId="77777777" w:rsidTr="00B26E25">
        <w:trPr>
          <w:trHeight w:val="20"/>
        </w:trPr>
        <w:tc>
          <w:tcPr>
            <w:tcW w:w="193" w:type="pct"/>
            <w:shd w:val="clear" w:color="auto" w:fill="auto"/>
          </w:tcPr>
          <w:p w14:paraId="5627BC71" w14:textId="1BE4E398" w:rsidR="003E18A0" w:rsidRPr="0053660B" w:rsidRDefault="00082DAB" w:rsidP="003E18A0">
            <w:pPr>
              <w:autoSpaceDE w:val="0"/>
              <w:autoSpaceDN w:val="0"/>
              <w:adjustRightInd w:val="0"/>
              <w:contextualSpacing/>
              <w:jc w:val="center"/>
              <w:rPr>
                <w:lang w:eastAsia="en-US"/>
              </w:rPr>
            </w:pPr>
            <w:r w:rsidRPr="0053660B">
              <w:rPr>
                <w:lang w:eastAsia="en-US"/>
              </w:rPr>
              <w:lastRenderedPageBreak/>
              <w:t>24</w:t>
            </w:r>
          </w:p>
        </w:tc>
        <w:tc>
          <w:tcPr>
            <w:tcW w:w="434" w:type="pct"/>
            <w:shd w:val="clear" w:color="auto" w:fill="auto"/>
          </w:tcPr>
          <w:p w14:paraId="608891E5" w14:textId="2C22A490" w:rsidR="003E18A0" w:rsidRPr="0053660B" w:rsidRDefault="001D41EB" w:rsidP="003E18A0">
            <w:pPr>
              <w:autoSpaceDE w:val="0"/>
              <w:autoSpaceDN w:val="0"/>
              <w:adjustRightInd w:val="0"/>
              <w:contextualSpacing/>
              <w:rPr>
                <w:lang w:eastAsia="en-US"/>
              </w:rPr>
            </w:pPr>
            <w:r w:rsidRPr="0053660B">
              <w:rPr>
                <w:lang w:eastAsia="en-US"/>
              </w:rPr>
              <w:t>Транспортная развязка</w:t>
            </w:r>
            <w:r w:rsidR="003E18A0" w:rsidRPr="0053660B">
              <w:rPr>
                <w:lang w:eastAsia="en-US"/>
              </w:rPr>
              <w:t xml:space="preserve"> А-167</w:t>
            </w:r>
          </w:p>
          <w:p w14:paraId="7251F6DC" w14:textId="77777777" w:rsidR="003E18A0" w:rsidRPr="0053660B" w:rsidRDefault="003E18A0" w:rsidP="003E18A0">
            <w:pPr>
              <w:autoSpaceDE w:val="0"/>
              <w:autoSpaceDN w:val="0"/>
              <w:adjustRightInd w:val="0"/>
              <w:contextualSpacing/>
              <w:rPr>
                <w:lang w:eastAsia="en-US"/>
              </w:rPr>
            </w:pPr>
            <w:r w:rsidRPr="0053660B">
              <w:rPr>
                <w:lang w:eastAsia="en-US"/>
              </w:rPr>
              <w:t>«Кочубей – Нефтекумск – Зеленокумск – Мин.</w:t>
            </w:r>
          </w:p>
          <w:p w14:paraId="4D785766" w14:textId="77777777" w:rsidR="003E18A0" w:rsidRPr="0053660B" w:rsidRDefault="003E18A0" w:rsidP="003E18A0">
            <w:pPr>
              <w:autoSpaceDE w:val="0"/>
              <w:autoSpaceDN w:val="0"/>
              <w:adjustRightInd w:val="0"/>
              <w:contextualSpacing/>
              <w:rPr>
                <w:lang w:eastAsia="en-US"/>
              </w:rPr>
            </w:pPr>
            <w:r w:rsidRPr="0053660B">
              <w:rPr>
                <w:lang w:eastAsia="en-US"/>
              </w:rPr>
              <w:t xml:space="preserve">Воды» – </w:t>
            </w:r>
          </w:p>
          <w:p w14:paraId="1CBDB91A" w14:textId="77777777" w:rsidR="003E18A0" w:rsidRPr="0053660B" w:rsidRDefault="003E18A0" w:rsidP="003E18A0">
            <w:pPr>
              <w:autoSpaceDE w:val="0"/>
              <w:autoSpaceDN w:val="0"/>
              <w:adjustRightInd w:val="0"/>
              <w:contextualSpacing/>
              <w:rPr>
                <w:lang w:eastAsia="en-US"/>
              </w:rPr>
            </w:pPr>
            <w:r w:rsidRPr="0053660B">
              <w:rPr>
                <w:lang w:eastAsia="en-US"/>
              </w:rPr>
              <w:t>а/д «Северный обход г. Минеральные</w:t>
            </w:r>
          </w:p>
          <w:p w14:paraId="4D7520BA" w14:textId="3572D424" w:rsidR="003E18A0" w:rsidRPr="0053660B" w:rsidRDefault="003E18A0" w:rsidP="003E18A0">
            <w:pPr>
              <w:autoSpaceDE w:val="0"/>
              <w:autoSpaceDN w:val="0"/>
              <w:adjustRightInd w:val="0"/>
              <w:contextualSpacing/>
              <w:rPr>
                <w:lang w:eastAsia="en-US"/>
              </w:rPr>
            </w:pPr>
            <w:r w:rsidRPr="0053660B">
              <w:rPr>
                <w:lang w:eastAsia="en-US"/>
              </w:rPr>
              <w:t>Воды» с востока от пос. Загорский</w:t>
            </w:r>
          </w:p>
        </w:tc>
        <w:tc>
          <w:tcPr>
            <w:tcW w:w="446" w:type="pct"/>
            <w:shd w:val="clear" w:color="auto" w:fill="auto"/>
          </w:tcPr>
          <w:p w14:paraId="21756C12" w14:textId="6E447461"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30BFA29E" w14:textId="53319AEF"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42CE4417" w14:textId="311199AB"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7E170523" w14:textId="0B40FC9B"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42D074D" w14:textId="572784B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E7DEAEA" w14:textId="221B92D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FA9F9F6" w14:textId="16DBF4B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6E71BDF" w14:textId="0F48622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B251B1E" w14:textId="66E96EA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98E3752" w14:textId="2447786E" w:rsidR="003E18A0" w:rsidRPr="0053660B" w:rsidRDefault="003E18A0" w:rsidP="003E18A0">
            <w:pPr>
              <w:autoSpaceDE w:val="0"/>
              <w:autoSpaceDN w:val="0"/>
              <w:adjustRightInd w:val="0"/>
              <w:contextualSpacing/>
              <w:jc w:val="center"/>
              <w:rPr>
                <w:lang w:eastAsia="en-US"/>
              </w:rPr>
            </w:pPr>
            <w:r w:rsidRPr="0053660B">
              <w:rPr>
                <w:lang w:eastAsia="en-US"/>
              </w:rPr>
              <w:t>594,7</w:t>
            </w:r>
          </w:p>
        </w:tc>
        <w:tc>
          <w:tcPr>
            <w:tcW w:w="261" w:type="pct"/>
            <w:shd w:val="clear" w:color="auto" w:fill="auto"/>
          </w:tcPr>
          <w:p w14:paraId="3FED3482" w14:textId="64E3D36C" w:rsidR="003E18A0" w:rsidRPr="0053660B" w:rsidRDefault="003E18A0" w:rsidP="003E18A0">
            <w:pPr>
              <w:autoSpaceDE w:val="0"/>
              <w:autoSpaceDN w:val="0"/>
              <w:adjustRightInd w:val="0"/>
              <w:contextualSpacing/>
              <w:jc w:val="center"/>
              <w:rPr>
                <w:lang w:eastAsia="en-US"/>
              </w:rPr>
            </w:pPr>
            <w:r w:rsidRPr="0053660B">
              <w:rPr>
                <w:lang w:eastAsia="en-US"/>
              </w:rPr>
              <w:t>594,7</w:t>
            </w:r>
          </w:p>
        </w:tc>
        <w:tc>
          <w:tcPr>
            <w:tcW w:w="554" w:type="pct"/>
            <w:shd w:val="clear" w:color="auto" w:fill="auto"/>
          </w:tcPr>
          <w:p w14:paraId="0A043267" w14:textId="417A0505"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F7C0252"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371C13A"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5E0E3E5B" w14:textId="6E0ECC2C"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02425A82" w14:textId="77777777" w:rsidTr="00B26E25">
        <w:trPr>
          <w:trHeight w:val="20"/>
        </w:trPr>
        <w:tc>
          <w:tcPr>
            <w:tcW w:w="193" w:type="pct"/>
            <w:shd w:val="clear" w:color="auto" w:fill="auto"/>
          </w:tcPr>
          <w:p w14:paraId="63A33E5D" w14:textId="0E09658A" w:rsidR="003E18A0" w:rsidRPr="0053660B" w:rsidRDefault="00082DAB" w:rsidP="003E18A0">
            <w:pPr>
              <w:autoSpaceDE w:val="0"/>
              <w:autoSpaceDN w:val="0"/>
              <w:adjustRightInd w:val="0"/>
              <w:contextualSpacing/>
              <w:jc w:val="center"/>
              <w:rPr>
                <w:lang w:eastAsia="en-US"/>
              </w:rPr>
            </w:pPr>
            <w:r w:rsidRPr="0053660B">
              <w:rPr>
                <w:lang w:eastAsia="en-US"/>
              </w:rPr>
              <w:t>25</w:t>
            </w:r>
          </w:p>
        </w:tc>
        <w:tc>
          <w:tcPr>
            <w:tcW w:w="434" w:type="pct"/>
            <w:shd w:val="clear" w:color="auto" w:fill="auto"/>
          </w:tcPr>
          <w:p w14:paraId="0084BA71" w14:textId="5DCE34DF" w:rsidR="003E18A0" w:rsidRPr="0053660B" w:rsidRDefault="001D41EB" w:rsidP="003E18A0">
            <w:pPr>
              <w:autoSpaceDE w:val="0"/>
              <w:autoSpaceDN w:val="0"/>
              <w:adjustRightInd w:val="0"/>
              <w:contextualSpacing/>
              <w:rPr>
                <w:lang w:eastAsia="en-US"/>
              </w:rPr>
            </w:pPr>
            <w:r w:rsidRPr="0053660B">
              <w:rPr>
                <w:lang w:eastAsia="en-US"/>
              </w:rPr>
              <w:t>П</w:t>
            </w:r>
            <w:r w:rsidR="003E18A0" w:rsidRPr="0053660B">
              <w:rPr>
                <w:lang w:eastAsia="en-US"/>
              </w:rPr>
              <w:t>утепровод через жд а/д</w:t>
            </w:r>
          </w:p>
          <w:p w14:paraId="7EF13D4A" w14:textId="4EE5E6B1" w:rsidR="003E18A0" w:rsidRPr="0053660B" w:rsidRDefault="003E18A0" w:rsidP="003E18A0">
            <w:pPr>
              <w:autoSpaceDE w:val="0"/>
              <w:autoSpaceDN w:val="0"/>
              <w:adjustRightInd w:val="0"/>
              <w:contextualSpacing/>
              <w:rPr>
                <w:lang w:eastAsia="en-US"/>
              </w:rPr>
            </w:pPr>
            <w:r w:rsidRPr="0053660B">
              <w:rPr>
                <w:lang w:eastAsia="en-US"/>
              </w:rPr>
              <w:t xml:space="preserve">«Северный обход </w:t>
            </w:r>
            <w:r w:rsidRPr="0053660B">
              <w:rPr>
                <w:lang w:eastAsia="en-US"/>
              </w:rPr>
              <w:br/>
              <w:t>г. Минеральные Воды» «Обход</w:t>
            </w:r>
          </w:p>
          <w:p w14:paraId="089C69DA" w14:textId="07C94197" w:rsidR="003E18A0" w:rsidRPr="0053660B" w:rsidRDefault="003E18A0" w:rsidP="003E18A0">
            <w:pPr>
              <w:autoSpaceDE w:val="0"/>
              <w:autoSpaceDN w:val="0"/>
              <w:adjustRightInd w:val="0"/>
              <w:contextualSpacing/>
              <w:rPr>
                <w:lang w:eastAsia="en-US"/>
              </w:rPr>
            </w:pPr>
            <w:r w:rsidRPr="0053660B">
              <w:rPr>
                <w:lang w:eastAsia="en-US"/>
              </w:rPr>
              <w:t>пос. Иноземцево»</w:t>
            </w:r>
          </w:p>
        </w:tc>
        <w:tc>
          <w:tcPr>
            <w:tcW w:w="446" w:type="pct"/>
            <w:shd w:val="clear" w:color="auto" w:fill="auto"/>
          </w:tcPr>
          <w:p w14:paraId="73959188" w14:textId="7ED821B5"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4BFCF73B" w14:textId="4492073A"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42A570C5" w14:textId="312C1A42"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5FE40357" w14:textId="03F815D2"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9610F46" w14:textId="5F69C37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B93D523" w14:textId="777CDCE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6457FC" w14:textId="0C33BC5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904832" w14:textId="37CC825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72E8459" w14:textId="3BB1E4D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E983089" w14:textId="32A477F3" w:rsidR="003E18A0" w:rsidRPr="0053660B" w:rsidRDefault="003E18A0" w:rsidP="003E18A0">
            <w:pPr>
              <w:autoSpaceDE w:val="0"/>
              <w:autoSpaceDN w:val="0"/>
              <w:adjustRightInd w:val="0"/>
              <w:contextualSpacing/>
              <w:jc w:val="center"/>
              <w:rPr>
                <w:lang w:eastAsia="en-US"/>
              </w:rPr>
            </w:pPr>
            <w:r w:rsidRPr="0053660B">
              <w:rPr>
                <w:lang w:eastAsia="en-US"/>
              </w:rPr>
              <w:t>594,7</w:t>
            </w:r>
          </w:p>
        </w:tc>
        <w:tc>
          <w:tcPr>
            <w:tcW w:w="261" w:type="pct"/>
            <w:shd w:val="clear" w:color="auto" w:fill="auto"/>
          </w:tcPr>
          <w:p w14:paraId="3F8AC851" w14:textId="6A9A846F" w:rsidR="003E18A0" w:rsidRPr="0053660B" w:rsidRDefault="003E18A0" w:rsidP="003E18A0">
            <w:pPr>
              <w:autoSpaceDE w:val="0"/>
              <w:autoSpaceDN w:val="0"/>
              <w:adjustRightInd w:val="0"/>
              <w:contextualSpacing/>
              <w:jc w:val="center"/>
              <w:rPr>
                <w:lang w:eastAsia="en-US"/>
              </w:rPr>
            </w:pPr>
            <w:r w:rsidRPr="0053660B">
              <w:rPr>
                <w:lang w:eastAsia="en-US"/>
              </w:rPr>
              <w:t>594,7</w:t>
            </w:r>
          </w:p>
        </w:tc>
        <w:tc>
          <w:tcPr>
            <w:tcW w:w="554" w:type="pct"/>
            <w:shd w:val="clear" w:color="auto" w:fill="auto"/>
          </w:tcPr>
          <w:p w14:paraId="4A33AF61" w14:textId="2EAA30ED"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BE4DFAB"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6656595"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3BDC01EB" w14:textId="6AF6E363"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734AD8" w:rsidRPr="0053660B" w14:paraId="75134E31" w14:textId="77777777" w:rsidTr="00B26E25">
        <w:trPr>
          <w:trHeight w:val="20"/>
        </w:trPr>
        <w:tc>
          <w:tcPr>
            <w:tcW w:w="193" w:type="pct"/>
            <w:shd w:val="clear" w:color="auto" w:fill="auto"/>
          </w:tcPr>
          <w:p w14:paraId="2ED56D64" w14:textId="35340A7E" w:rsidR="00734AD8" w:rsidRPr="0053660B" w:rsidRDefault="00082DAB" w:rsidP="00B26E25">
            <w:pPr>
              <w:autoSpaceDE w:val="0"/>
              <w:autoSpaceDN w:val="0"/>
              <w:adjustRightInd w:val="0"/>
              <w:contextualSpacing/>
              <w:jc w:val="center"/>
              <w:rPr>
                <w:lang w:eastAsia="en-US"/>
              </w:rPr>
            </w:pPr>
            <w:r w:rsidRPr="0053660B">
              <w:rPr>
                <w:lang w:eastAsia="en-US"/>
              </w:rPr>
              <w:lastRenderedPageBreak/>
              <w:t>26</w:t>
            </w:r>
          </w:p>
        </w:tc>
        <w:tc>
          <w:tcPr>
            <w:tcW w:w="434" w:type="pct"/>
            <w:shd w:val="clear" w:color="auto" w:fill="auto"/>
          </w:tcPr>
          <w:p w14:paraId="26CF2ACC" w14:textId="0CDCD124" w:rsidR="00734AD8" w:rsidRPr="0053660B" w:rsidRDefault="001D41EB" w:rsidP="00B26E25">
            <w:pPr>
              <w:autoSpaceDE w:val="0"/>
              <w:autoSpaceDN w:val="0"/>
              <w:adjustRightInd w:val="0"/>
              <w:contextualSpacing/>
              <w:rPr>
                <w:lang w:eastAsia="en-US"/>
              </w:rPr>
            </w:pPr>
            <w:r w:rsidRPr="0053660B">
              <w:rPr>
                <w:lang w:eastAsia="en-US"/>
              </w:rPr>
              <w:t>Транспортная развязка</w:t>
            </w:r>
            <w:r w:rsidR="00734AD8" w:rsidRPr="0053660B">
              <w:rPr>
                <w:lang w:eastAsia="en-US"/>
              </w:rPr>
              <w:t xml:space="preserve"> Р-217 «Кавказ» автомобильная дорога М-4 «Дон» – а/д «Южный обход г. Минеральные</w:t>
            </w:r>
          </w:p>
          <w:p w14:paraId="4CD2649A" w14:textId="74A991FF" w:rsidR="00734AD8" w:rsidRPr="0053660B" w:rsidRDefault="00734AD8" w:rsidP="00B26E25">
            <w:pPr>
              <w:autoSpaceDE w:val="0"/>
              <w:autoSpaceDN w:val="0"/>
              <w:adjustRightInd w:val="0"/>
              <w:contextualSpacing/>
              <w:rPr>
                <w:lang w:eastAsia="en-US"/>
              </w:rPr>
            </w:pPr>
            <w:r w:rsidRPr="0053660B">
              <w:rPr>
                <w:lang w:eastAsia="en-US"/>
              </w:rPr>
              <w:t>Воды»</w:t>
            </w:r>
          </w:p>
        </w:tc>
        <w:tc>
          <w:tcPr>
            <w:tcW w:w="446" w:type="pct"/>
            <w:shd w:val="clear" w:color="auto" w:fill="auto"/>
          </w:tcPr>
          <w:p w14:paraId="3E6A4887" w14:textId="4B265391" w:rsidR="00734AD8" w:rsidRPr="0053660B" w:rsidRDefault="00734AD8" w:rsidP="00B26E25">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0E6D420E" w14:textId="1860CF13" w:rsidR="00734AD8" w:rsidRPr="0053660B" w:rsidRDefault="00734AD8" w:rsidP="00B26E25">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108BD2DA" w14:textId="54F4C6DF" w:rsidR="00734AD8" w:rsidRPr="0053660B" w:rsidRDefault="00734AD8" w:rsidP="00B26E25">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5F24BEC6" w14:textId="4D7E30FA" w:rsidR="00734AD8" w:rsidRPr="0053660B" w:rsidRDefault="00734AD8" w:rsidP="00B26E25">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FB79A02" w14:textId="7D29CA19" w:rsidR="00734AD8" w:rsidRPr="0053660B" w:rsidRDefault="00734AD8"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9BFDAA" w14:textId="473B14C5" w:rsidR="00734AD8" w:rsidRPr="0053660B" w:rsidRDefault="00734AD8"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85F52C7" w14:textId="4098B4CA" w:rsidR="00734AD8" w:rsidRPr="0053660B" w:rsidRDefault="00734AD8"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BF764F9" w14:textId="3D5C8073" w:rsidR="00734AD8" w:rsidRPr="0053660B" w:rsidRDefault="00734AD8"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CE985A4" w14:textId="20B8982B" w:rsidR="00734AD8" w:rsidRPr="0053660B" w:rsidRDefault="00734AD8"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5B8AE9B" w14:textId="64B25BAC" w:rsidR="00734AD8" w:rsidRPr="0053660B" w:rsidRDefault="00734AD8" w:rsidP="00B26E25">
            <w:pPr>
              <w:autoSpaceDE w:val="0"/>
              <w:autoSpaceDN w:val="0"/>
              <w:adjustRightInd w:val="0"/>
              <w:contextualSpacing/>
              <w:jc w:val="center"/>
              <w:rPr>
                <w:lang w:eastAsia="en-US"/>
              </w:rPr>
            </w:pPr>
            <w:r w:rsidRPr="0053660B">
              <w:rPr>
                <w:lang w:eastAsia="en-US"/>
              </w:rPr>
              <w:t>594,7</w:t>
            </w:r>
          </w:p>
        </w:tc>
        <w:tc>
          <w:tcPr>
            <w:tcW w:w="261" w:type="pct"/>
            <w:shd w:val="clear" w:color="auto" w:fill="auto"/>
          </w:tcPr>
          <w:p w14:paraId="590F5BD4" w14:textId="2973BC36" w:rsidR="00734AD8" w:rsidRPr="0053660B" w:rsidRDefault="00734AD8" w:rsidP="00B26E25">
            <w:pPr>
              <w:autoSpaceDE w:val="0"/>
              <w:autoSpaceDN w:val="0"/>
              <w:adjustRightInd w:val="0"/>
              <w:contextualSpacing/>
              <w:jc w:val="center"/>
              <w:rPr>
                <w:lang w:eastAsia="en-US"/>
              </w:rPr>
            </w:pPr>
            <w:r w:rsidRPr="0053660B">
              <w:rPr>
                <w:lang w:eastAsia="en-US"/>
              </w:rPr>
              <w:t>594,7</w:t>
            </w:r>
          </w:p>
        </w:tc>
        <w:tc>
          <w:tcPr>
            <w:tcW w:w="554" w:type="pct"/>
            <w:shd w:val="clear" w:color="auto" w:fill="auto"/>
          </w:tcPr>
          <w:p w14:paraId="3D42C6F5" w14:textId="41F3D51F" w:rsidR="00734AD8" w:rsidRPr="0053660B" w:rsidRDefault="003E18A0" w:rsidP="00B26E25">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F55A13C" w14:textId="77777777" w:rsidR="00734AD8" w:rsidRPr="0053660B" w:rsidRDefault="00734AD8" w:rsidP="00B26E25">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3176319" w14:textId="77777777" w:rsidR="00734AD8" w:rsidRPr="0053660B" w:rsidRDefault="00734AD8" w:rsidP="00B26E25">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5D770E8" w14:textId="534189ED" w:rsidR="00734AD8" w:rsidRPr="0053660B" w:rsidRDefault="00734AD8" w:rsidP="00B26E25">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A250D4C" w14:textId="77777777" w:rsidTr="00B26E25">
        <w:trPr>
          <w:trHeight w:val="20"/>
        </w:trPr>
        <w:tc>
          <w:tcPr>
            <w:tcW w:w="193" w:type="pct"/>
            <w:shd w:val="clear" w:color="auto" w:fill="auto"/>
          </w:tcPr>
          <w:p w14:paraId="55783032" w14:textId="5382A712" w:rsidR="003E18A0" w:rsidRPr="0053660B" w:rsidRDefault="00082DAB" w:rsidP="003E18A0">
            <w:pPr>
              <w:autoSpaceDE w:val="0"/>
              <w:autoSpaceDN w:val="0"/>
              <w:adjustRightInd w:val="0"/>
              <w:contextualSpacing/>
              <w:jc w:val="center"/>
              <w:rPr>
                <w:lang w:eastAsia="en-US"/>
              </w:rPr>
            </w:pPr>
            <w:r w:rsidRPr="0053660B">
              <w:rPr>
                <w:lang w:eastAsia="en-US"/>
              </w:rPr>
              <w:t>27</w:t>
            </w:r>
          </w:p>
        </w:tc>
        <w:tc>
          <w:tcPr>
            <w:tcW w:w="434" w:type="pct"/>
            <w:shd w:val="clear" w:color="auto" w:fill="auto"/>
          </w:tcPr>
          <w:p w14:paraId="45E63FCC" w14:textId="0A07FE9C" w:rsidR="003E18A0" w:rsidRPr="0053660B" w:rsidRDefault="001D41EB" w:rsidP="003E18A0">
            <w:pPr>
              <w:autoSpaceDE w:val="0"/>
              <w:autoSpaceDN w:val="0"/>
              <w:adjustRightInd w:val="0"/>
              <w:contextualSpacing/>
              <w:rPr>
                <w:lang w:eastAsia="en-US"/>
              </w:rPr>
            </w:pPr>
            <w:r w:rsidRPr="0053660B">
              <w:rPr>
                <w:lang w:eastAsia="en-US"/>
              </w:rPr>
              <w:t>П</w:t>
            </w:r>
            <w:r w:rsidR="003E18A0" w:rsidRPr="0053660B">
              <w:rPr>
                <w:lang w:eastAsia="en-US"/>
              </w:rPr>
              <w:t>утепровод через жд а/д</w:t>
            </w:r>
          </w:p>
          <w:p w14:paraId="2D2A401E" w14:textId="77777777" w:rsidR="003E18A0" w:rsidRPr="0053660B" w:rsidRDefault="003E18A0" w:rsidP="003E18A0">
            <w:pPr>
              <w:autoSpaceDE w:val="0"/>
              <w:autoSpaceDN w:val="0"/>
              <w:adjustRightInd w:val="0"/>
              <w:contextualSpacing/>
              <w:rPr>
                <w:lang w:eastAsia="en-US"/>
              </w:rPr>
            </w:pPr>
            <w:r w:rsidRPr="0053660B">
              <w:rPr>
                <w:lang w:eastAsia="en-US"/>
              </w:rPr>
              <w:t xml:space="preserve">«Южный обход г. </w:t>
            </w:r>
            <w:r w:rsidRPr="0053660B">
              <w:rPr>
                <w:lang w:eastAsia="en-US"/>
              </w:rPr>
              <w:lastRenderedPageBreak/>
              <w:t>Минеральные</w:t>
            </w:r>
          </w:p>
          <w:p w14:paraId="7EDDBEC9" w14:textId="48EA7705" w:rsidR="003E18A0" w:rsidRPr="0053660B" w:rsidRDefault="003E18A0" w:rsidP="003E18A0">
            <w:pPr>
              <w:autoSpaceDE w:val="0"/>
              <w:autoSpaceDN w:val="0"/>
              <w:adjustRightInd w:val="0"/>
              <w:contextualSpacing/>
              <w:rPr>
                <w:lang w:eastAsia="en-US"/>
              </w:rPr>
            </w:pPr>
            <w:r w:rsidRPr="0053660B">
              <w:rPr>
                <w:lang w:eastAsia="en-US"/>
              </w:rPr>
              <w:t>Воды»</w:t>
            </w:r>
          </w:p>
        </w:tc>
        <w:tc>
          <w:tcPr>
            <w:tcW w:w="446" w:type="pct"/>
            <w:shd w:val="clear" w:color="auto" w:fill="auto"/>
          </w:tcPr>
          <w:p w14:paraId="1BED0FF2" w14:textId="5C72055B" w:rsidR="003E18A0" w:rsidRPr="0053660B" w:rsidRDefault="003E18A0" w:rsidP="003E18A0">
            <w:pPr>
              <w:autoSpaceDE w:val="0"/>
              <w:autoSpaceDN w:val="0"/>
              <w:adjustRightInd w:val="0"/>
              <w:contextualSpacing/>
              <w:rPr>
                <w:lang w:eastAsia="en-US"/>
              </w:rPr>
            </w:pPr>
            <w:r w:rsidRPr="0053660B">
              <w:rPr>
                <w:lang w:eastAsia="en-US"/>
              </w:rPr>
              <w:lastRenderedPageBreak/>
              <w:t>Строительство</w:t>
            </w:r>
          </w:p>
        </w:tc>
        <w:tc>
          <w:tcPr>
            <w:tcW w:w="550" w:type="pct"/>
            <w:shd w:val="clear" w:color="auto" w:fill="auto"/>
          </w:tcPr>
          <w:p w14:paraId="7089722E" w14:textId="1D444A4E"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63EE428C" w14:textId="5FE3486F"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467BEE2B" w14:textId="2D5EA9B6"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B6CC463" w14:textId="23A1675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6B6B87F" w14:textId="02070FC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AD0B243" w14:textId="63F46F6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3536AD0" w14:textId="33637C4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235896D" w14:textId="0AA435F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AE5E89A" w14:textId="58B73413" w:rsidR="003E18A0" w:rsidRPr="0053660B" w:rsidRDefault="003E18A0" w:rsidP="003E18A0">
            <w:pPr>
              <w:autoSpaceDE w:val="0"/>
              <w:autoSpaceDN w:val="0"/>
              <w:adjustRightInd w:val="0"/>
              <w:contextualSpacing/>
              <w:jc w:val="center"/>
              <w:rPr>
                <w:lang w:eastAsia="en-US"/>
              </w:rPr>
            </w:pPr>
            <w:r w:rsidRPr="0053660B">
              <w:rPr>
                <w:lang w:eastAsia="en-US"/>
              </w:rPr>
              <w:t>594,7</w:t>
            </w:r>
          </w:p>
        </w:tc>
        <w:tc>
          <w:tcPr>
            <w:tcW w:w="261" w:type="pct"/>
            <w:shd w:val="clear" w:color="auto" w:fill="auto"/>
          </w:tcPr>
          <w:p w14:paraId="011912CC" w14:textId="07559399" w:rsidR="003E18A0" w:rsidRPr="0053660B" w:rsidRDefault="003E18A0" w:rsidP="003E18A0">
            <w:pPr>
              <w:autoSpaceDE w:val="0"/>
              <w:autoSpaceDN w:val="0"/>
              <w:adjustRightInd w:val="0"/>
              <w:contextualSpacing/>
              <w:jc w:val="center"/>
              <w:rPr>
                <w:lang w:eastAsia="en-US"/>
              </w:rPr>
            </w:pPr>
            <w:r w:rsidRPr="0053660B">
              <w:rPr>
                <w:lang w:eastAsia="en-US"/>
              </w:rPr>
              <w:t>594,7</w:t>
            </w:r>
          </w:p>
        </w:tc>
        <w:tc>
          <w:tcPr>
            <w:tcW w:w="554" w:type="pct"/>
            <w:shd w:val="clear" w:color="auto" w:fill="auto"/>
          </w:tcPr>
          <w:p w14:paraId="39F2CE16" w14:textId="467B072E" w:rsidR="003E18A0" w:rsidRPr="0053660B" w:rsidRDefault="003E18A0" w:rsidP="003E18A0">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5E86CEA5"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74B274DE"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2D901C1" w14:textId="7D3A5C2F"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DF55078" w14:textId="77777777" w:rsidTr="00B26E25">
        <w:trPr>
          <w:trHeight w:val="20"/>
        </w:trPr>
        <w:tc>
          <w:tcPr>
            <w:tcW w:w="193" w:type="pct"/>
            <w:shd w:val="clear" w:color="auto" w:fill="auto"/>
          </w:tcPr>
          <w:p w14:paraId="21673529" w14:textId="611E16BE" w:rsidR="003E18A0" w:rsidRPr="0053660B" w:rsidRDefault="00082DAB" w:rsidP="003E18A0">
            <w:pPr>
              <w:autoSpaceDE w:val="0"/>
              <w:autoSpaceDN w:val="0"/>
              <w:adjustRightInd w:val="0"/>
              <w:contextualSpacing/>
              <w:jc w:val="center"/>
              <w:rPr>
                <w:lang w:eastAsia="en-US"/>
              </w:rPr>
            </w:pPr>
            <w:r w:rsidRPr="0053660B">
              <w:rPr>
                <w:lang w:eastAsia="en-US"/>
              </w:rPr>
              <w:lastRenderedPageBreak/>
              <w:t>28</w:t>
            </w:r>
          </w:p>
        </w:tc>
        <w:tc>
          <w:tcPr>
            <w:tcW w:w="434" w:type="pct"/>
            <w:shd w:val="clear" w:color="auto" w:fill="auto"/>
          </w:tcPr>
          <w:p w14:paraId="075A7CA6" w14:textId="1A1A9F2E" w:rsidR="003E18A0" w:rsidRPr="0053660B" w:rsidRDefault="001D41EB" w:rsidP="003E18A0">
            <w:pPr>
              <w:autoSpaceDE w:val="0"/>
              <w:autoSpaceDN w:val="0"/>
              <w:adjustRightInd w:val="0"/>
              <w:contextualSpacing/>
              <w:rPr>
                <w:lang w:eastAsia="en-US"/>
              </w:rPr>
            </w:pPr>
            <w:r w:rsidRPr="0053660B">
              <w:rPr>
                <w:lang w:eastAsia="en-US"/>
              </w:rPr>
              <w:t>Транспортная развязка</w:t>
            </w:r>
            <w:r w:rsidR="003E18A0" w:rsidRPr="0053660B">
              <w:rPr>
                <w:lang w:eastAsia="en-US"/>
              </w:rPr>
              <w:t xml:space="preserve"> а/д</w:t>
            </w:r>
          </w:p>
          <w:p w14:paraId="356CAA7F" w14:textId="77777777" w:rsidR="003E18A0" w:rsidRPr="0053660B" w:rsidRDefault="003E18A0" w:rsidP="003E18A0">
            <w:pPr>
              <w:autoSpaceDE w:val="0"/>
              <w:autoSpaceDN w:val="0"/>
              <w:adjustRightInd w:val="0"/>
              <w:contextualSpacing/>
              <w:rPr>
                <w:lang w:eastAsia="en-US"/>
              </w:rPr>
            </w:pPr>
            <w:r w:rsidRPr="0053660B">
              <w:rPr>
                <w:lang w:eastAsia="en-US"/>
              </w:rPr>
              <w:t>«Северный обход г. Минеральные Воды» «Обход</w:t>
            </w:r>
          </w:p>
          <w:p w14:paraId="24D59AD6" w14:textId="77777777" w:rsidR="003E18A0" w:rsidRPr="0053660B" w:rsidRDefault="003E18A0" w:rsidP="003E18A0">
            <w:pPr>
              <w:autoSpaceDE w:val="0"/>
              <w:autoSpaceDN w:val="0"/>
              <w:adjustRightInd w:val="0"/>
              <w:contextualSpacing/>
              <w:rPr>
                <w:lang w:eastAsia="en-US"/>
              </w:rPr>
            </w:pPr>
            <w:r w:rsidRPr="0053660B">
              <w:rPr>
                <w:lang w:eastAsia="en-US"/>
              </w:rPr>
              <w:t>пос. Иноземцево» – а/д «Южный обход г. Минеральные</w:t>
            </w:r>
          </w:p>
          <w:p w14:paraId="0F6F37A5" w14:textId="31A1CF45" w:rsidR="003E18A0" w:rsidRPr="0053660B" w:rsidRDefault="003E18A0" w:rsidP="003E18A0">
            <w:pPr>
              <w:autoSpaceDE w:val="0"/>
              <w:autoSpaceDN w:val="0"/>
              <w:adjustRightInd w:val="0"/>
              <w:contextualSpacing/>
              <w:rPr>
                <w:lang w:eastAsia="en-US"/>
              </w:rPr>
            </w:pPr>
            <w:r w:rsidRPr="0053660B">
              <w:rPr>
                <w:lang w:eastAsia="en-US"/>
              </w:rPr>
              <w:t>Воды»</w:t>
            </w:r>
          </w:p>
        </w:tc>
        <w:tc>
          <w:tcPr>
            <w:tcW w:w="446" w:type="pct"/>
            <w:shd w:val="clear" w:color="auto" w:fill="auto"/>
          </w:tcPr>
          <w:p w14:paraId="38B66EF0" w14:textId="293EE32B"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49CAB74B" w14:textId="6C9DC262"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00E68461" w14:textId="7B371AAA"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26711F55" w14:textId="0C06EFB6"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CCBCC28" w14:textId="0126C7A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163FC6E" w14:textId="47C5FD6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3D7B452" w14:textId="11981B7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52D75A5" w14:textId="136158A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C071C32" w14:textId="1892C4A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7D1A187" w14:textId="518F072B" w:rsidR="003E18A0" w:rsidRPr="0053660B" w:rsidRDefault="003E18A0" w:rsidP="003E18A0">
            <w:pPr>
              <w:autoSpaceDE w:val="0"/>
              <w:autoSpaceDN w:val="0"/>
              <w:adjustRightInd w:val="0"/>
              <w:contextualSpacing/>
              <w:jc w:val="center"/>
              <w:rPr>
                <w:lang w:eastAsia="en-US"/>
              </w:rPr>
            </w:pPr>
            <w:r w:rsidRPr="0053660B">
              <w:rPr>
                <w:lang w:eastAsia="en-US"/>
              </w:rPr>
              <w:t>594,7</w:t>
            </w:r>
          </w:p>
        </w:tc>
        <w:tc>
          <w:tcPr>
            <w:tcW w:w="261" w:type="pct"/>
            <w:shd w:val="clear" w:color="auto" w:fill="auto"/>
          </w:tcPr>
          <w:p w14:paraId="002E7929" w14:textId="7712E7EA" w:rsidR="003E18A0" w:rsidRPr="0053660B" w:rsidRDefault="003E18A0" w:rsidP="003E18A0">
            <w:pPr>
              <w:autoSpaceDE w:val="0"/>
              <w:autoSpaceDN w:val="0"/>
              <w:adjustRightInd w:val="0"/>
              <w:contextualSpacing/>
              <w:jc w:val="center"/>
              <w:rPr>
                <w:lang w:eastAsia="en-US"/>
              </w:rPr>
            </w:pPr>
            <w:r w:rsidRPr="0053660B">
              <w:rPr>
                <w:lang w:eastAsia="en-US"/>
              </w:rPr>
              <w:t>594,7</w:t>
            </w:r>
          </w:p>
        </w:tc>
        <w:tc>
          <w:tcPr>
            <w:tcW w:w="554" w:type="pct"/>
            <w:shd w:val="clear" w:color="auto" w:fill="auto"/>
          </w:tcPr>
          <w:p w14:paraId="11EAC774" w14:textId="444B0C20"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A146E1F"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CD17B06"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76F27166" w14:textId="7B694DE6"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92379D" w:rsidRPr="0053660B" w14:paraId="402DAEA4" w14:textId="77777777" w:rsidTr="00B26E25">
        <w:trPr>
          <w:trHeight w:val="20"/>
        </w:trPr>
        <w:tc>
          <w:tcPr>
            <w:tcW w:w="193" w:type="pct"/>
            <w:shd w:val="clear" w:color="auto" w:fill="auto"/>
          </w:tcPr>
          <w:p w14:paraId="2A98A086" w14:textId="7CCC995C" w:rsidR="0092379D" w:rsidRPr="0053660B" w:rsidRDefault="00082DAB" w:rsidP="00B26E25">
            <w:pPr>
              <w:autoSpaceDE w:val="0"/>
              <w:autoSpaceDN w:val="0"/>
              <w:adjustRightInd w:val="0"/>
              <w:contextualSpacing/>
              <w:jc w:val="center"/>
              <w:rPr>
                <w:lang w:eastAsia="en-US"/>
              </w:rPr>
            </w:pPr>
            <w:r w:rsidRPr="0053660B">
              <w:rPr>
                <w:lang w:eastAsia="en-US"/>
              </w:rPr>
              <w:lastRenderedPageBreak/>
              <w:t>29</w:t>
            </w:r>
          </w:p>
        </w:tc>
        <w:tc>
          <w:tcPr>
            <w:tcW w:w="434" w:type="pct"/>
            <w:shd w:val="clear" w:color="auto" w:fill="auto"/>
          </w:tcPr>
          <w:p w14:paraId="68D25024" w14:textId="21510F02" w:rsidR="0092379D" w:rsidRPr="0053660B" w:rsidRDefault="001D41EB" w:rsidP="00B26E25">
            <w:pPr>
              <w:autoSpaceDE w:val="0"/>
              <w:autoSpaceDN w:val="0"/>
              <w:adjustRightInd w:val="0"/>
              <w:contextualSpacing/>
              <w:rPr>
                <w:lang w:eastAsia="en-US"/>
              </w:rPr>
            </w:pPr>
            <w:r w:rsidRPr="0053660B">
              <w:rPr>
                <w:lang w:eastAsia="en-US"/>
              </w:rPr>
              <w:t>Транспортная развязка</w:t>
            </w:r>
            <w:r w:rsidR="0092379D" w:rsidRPr="0053660B">
              <w:rPr>
                <w:lang w:eastAsia="en-US"/>
              </w:rPr>
              <w:t xml:space="preserve"> </w:t>
            </w:r>
          </w:p>
          <w:p w14:paraId="3C52EE4D" w14:textId="67596EC2" w:rsidR="0092379D" w:rsidRPr="0053660B" w:rsidRDefault="0092379D" w:rsidP="00B26E25">
            <w:pPr>
              <w:autoSpaceDE w:val="0"/>
              <w:autoSpaceDN w:val="0"/>
              <w:adjustRightInd w:val="0"/>
              <w:contextualSpacing/>
              <w:rPr>
                <w:lang w:eastAsia="en-US"/>
              </w:rPr>
            </w:pPr>
            <w:r w:rsidRPr="0053660B">
              <w:rPr>
                <w:lang w:eastAsia="en-US"/>
              </w:rPr>
              <w:t>А-167 «Кочубей – Нефтекумск – Зеленокумск – Мин. Воды» – а/д «Северный обход г. Минеральные Воды» с запада от х. Садовый</w:t>
            </w:r>
          </w:p>
        </w:tc>
        <w:tc>
          <w:tcPr>
            <w:tcW w:w="446" w:type="pct"/>
            <w:shd w:val="clear" w:color="auto" w:fill="auto"/>
          </w:tcPr>
          <w:p w14:paraId="548CCD99" w14:textId="137B7138" w:rsidR="0092379D" w:rsidRPr="0053660B" w:rsidRDefault="0092379D" w:rsidP="00B26E25">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38B84751" w14:textId="01B32426" w:rsidR="0092379D" w:rsidRPr="0053660B" w:rsidRDefault="0092379D" w:rsidP="00B26E25">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1094B503" w14:textId="507E7F20" w:rsidR="0092379D" w:rsidRPr="0053660B" w:rsidRDefault="0092379D" w:rsidP="00B26E25">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33F0EB9D" w14:textId="1FDFC6BF" w:rsidR="0092379D" w:rsidRPr="0053660B" w:rsidRDefault="0092379D" w:rsidP="00B26E25">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C8BB05D" w14:textId="66D848E1"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5F9C0D1" w14:textId="1270C21F"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966F461" w14:textId="0AD3E5B3"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DBA2101" w14:textId="7E1FAD9C"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890EF31" w14:textId="2054329C"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B34FDBF" w14:textId="592644BD" w:rsidR="0092379D" w:rsidRPr="0053660B" w:rsidRDefault="0092379D" w:rsidP="00B26E25">
            <w:pPr>
              <w:autoSpaceDE w:val="0"/>
              <w:autoSpaceDN w:val="0"/>
              <w:adjustRightInd w:val="0"/>
              <w:contextualSpacing/>
              <w:jc w:val="center"/>
              <w:rPr>
                <w:lang w:eastAsia="en-US"/>
              </w:rPr>
            </w:pPr>
            <w:r w:rsidRPr="0053660B">
              <w:rPr>
                <w:lang w:eastAsia="en-US"/>
              </w:rPr>
              <w:t>594,7</w:t>
            </w:r>
          </w:p>
        </w:tc>
        <w:tc>
          <w:tcPr>
            <w:tcW w:w="261" w:type="pct"/>
            <w:shd w:val="clear" w:color="auto" w:fill="auto"/>
          </w:tcPr>
          <w:p w14:paraId="4AF76526" w14:textId="2C27FE19" w:rsidR="0092379D" w:rsidRPr="0053660B" w:rsidRDefault="0092379D" w:rsidP="00B26E25">
            <w:pPr>
              <w:autoSpaceDE w:val="0"/>
              <w:autoSpaceDN w:val="0"/>
              <w:adjustRightInd w:val="0"/>
              <w:contextualSpacing/>
              <w:jc w:val="center"/>
              <w:rPr>
                <w:lang w:eastAsia="en-US"/>
              </w:rPr>
            </w:pPr>
            <w:r w:rsidRPr="0053660B">
              <w:rPr>
                <w:lang w:eastAsia="en-US"/>
              </w:rPr>
              <w:t>594,7</w:t>
            </w:r>
          </w:p>
        </w:tc>
        <w:tc>
          <w:tcPr>
            <w:tcW w:w="554" w:type="pct"/>
            <w:shd w:val="clear" w:color="auto" w:fill="auto"/>
          </w:tcPr>
          <w:p w14:paraId="0FF037B4" w14:textId="0B0A35AE" w:rsidR="0092379D" w:rsidRPr="0053660B" w:rsidRDefault="003E18A0" w:rsidP="00B26E25">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807B430" w14:textId="77777777" w:rsidR="0092379D" w:rsidRPr="0053660B" w:rsidRDefault="0092379D" w:rsidP="00B26E25">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A985E31" w14:textId="77777777" w:rsidR="0092379D" w:rsidRPr="0053660B" w:rsidRDefault="0092379D" w:rsidP="00B26E25">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D95A027" w14:textId="426265F4" w:rsidR="0092379D" w:rsidRPr="0053660B" w:rsidRDefault="0092379D" w:rsidP="00B26E25">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9881546" w14:textId="77777777" w:rsidTr="00B26E25">
        <w:trPr>
          <w:trHeight w:val="20"/>
        </w:trPr>
        <w:tc>
          <w:tcPr>
            <w:tcW w:w="193" w:type="pct"/>
            <w:shd w:val="clear" w:color="auto" w:fill="auto"/>
          </w:tcPr>
          <w:p w14:paraId="6522A424" w14:textId="369525F1" w:rsidR="003E18A0" w:rsidRPr="0053660B" w:rsidRDefault="00082DAB" w:rsidP="003E18A0">
            <w:pPr>
              <w:autoSpaceDE w:val="0"/>
              <w:autoSpaceDN w:val="0"/>
              <w:adjustRightInd w:val="0"/>
              <w:contextualSpacing/>
              <w:jc w:val="center"/>
              <w:rPr>
                <w:lang w:eastAsia="en-US"/>
              </w:rPr>
            </w:pPr>
            <w:r w:rsidRPr="0053660B">
              <w:rPr>
                <w:lang w:eastAsia="en-US"/>
              </w:rPr>
              <w:t>30</w:t>
            </w:r>
          </w:p>
        </w:tc>
        <w:tc>
          <w:tcPr>
            <w:tcW w:w="434" w:type="pct"/>
            <w:shd w:val="clear" w:color="auto" w:fill="auto"/>
          </w:tcPr>
          <w:p w14:paraId="7CFFECC4" w14:textId="578BE6B8" w:rsidR="003E18A0" w:rsidRPr="0053660B" w:rsidRDefault="003E18A0" w:rsidP="003E18A0">
            <w:pPr>
              <w:autoSpaceDE w:val="0"/>
              <w:autoSpaceDN w:val="0"/>
              <w:adjustRightInd w:val="0"/>
              <w:contextualSpacing/>
              <w:rPr>
                <w:lang w:eastAsia="en-US"/>
              </w:rPr>
            </w:pPr>
            <w:r w:rsidRPr="0053660B">
              <w:rPr>
                <w:lang w:eastAsia="en-US"/>
              </w:rPr>
              <w:t>Надземный пешеходный переход</w:t>
            </w:r>
          </w:p>
        </w:tc>
        <w:tc>
          <w:tcPr>
            <w:tcW w:w="446" w:type="pct"/>
            <w:shd w:val="clear" w:color="auto" w:fill="auto"/>
          </w:tcPr>
          <w:p w14:paraId="012B066E" w14:textId="472C5CA1"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AA25ABD" w14:textId="5504E8E7" w:rsidR="003E18A0" w:rsidRPr="0053660B" w:rsidRDefault="003E18A0" w:rsidP="003E18A0">
            <w:pPr>
              <w:autoSpaceDE w:val="0"/>
              <w:autoSpaceDN w:val="0"/>
              <w:adjustRightInd w:val="0"/>
              <w:contextualSpacing/>
              <w:rPr>
                <w:color w:val="000000"/>
              </w:rPr>
            </w:pPr>
            <w:r w:rsidRPr="0053660B">
              <w:rPr>
                <w:color w:val="000000"/>
              </w:rPr>
              <w:t>Через (под) ФАД М-29 в створе улицы 9 Мая</w:t>
            </w:r>
          </w:p>
        </w:tc>
        <w:tc>
          <w:tcPr>
            <w:tcW w:w="450" w:type="pct"/>
            <w:shd w:val="clear" w:color="auto" w:fill="auto"/>
          </w:tcPr>
          <w:p w14:paraId="717FE803" w14:textId="392284AC"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52F4C136" w14:textId="7C489512"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2A513DB" w14:textId="078BC48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F766DD" w14:textId="17FF6BF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B320FDD" w14:textId="3CDD1B4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A977A7B" w14:textId="096B352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042C1CA" w14:textId="720E801C"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235" w:type="pct"/>
            <w:shd w:val="clear" w:color="auto" w:fill="auto"/>
          </w:tcPr>
          <w:p w14:paraId="3C1114A9" w14:textId="3155A93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6526CA9" w14:textId="506ED8F6"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554" w:type="pct"/>
            <w:shd w:val="clear" w:color="auto" w:fill="auto"/>
          </w:tcPr>
          <w:p w14:paraId="531F845B" w14:textId="269EF88E"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634D6FD9"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2CC8B425"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7B2585B9" w14:textId="2AB3C0E4"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79FF6341" w14:textId="77777777" w:rsidTr="00B26E25">
        <w:trPr>
          <w:trHeight w:val="20"/>
        </w:trPr>
        <w:tc>
          <w:tcPr>
            <w:tcW w:w="193" w:type="pct"/>
            <w:shd w:val="clear" w:color="auto" w:fill="auto"/>
          </w:tcPr>
          <w:p w14:paraId="0C815297" w14:textId="3901759D" w:rsidR="003E18A0" w:rsidRPr="0053660B" w:rsidRDefault="00082DAB" w:rsidP="003E18A0">
            <w:pPr>
              <w:autoSpaceDE w:val="0"/>
              <w:autoSpaceDN w:val="0"/>
              <w:adjustRightInd w:val="0"/>
              <w:contextualSpacing/>
              <w:jc w:val="center"/>
              <w:rPr>
                <w:lang w:eastAsia="en-US"/>
              </w:rPr>
            </w:pPr>
            <w:r w:rsidRPr="0053660B">
              <w:rPr>
                <w:lang w:eastAsia="en-US"/>
              </w:rPr>
              <w:lastRenderedPageBreak/>
              <w:t>31</w:t>
            </w:r>
          </w:p>
        </w:tc>
        <w:tc>
          <w:tcPr>
            <w:tcW w:w="434" w:type="pct"/>
            <w:shd w:val="clear" w:color="auto" w:fill="auto"/>
          </w:tcPr>
          <w:p w14:paraId="584A1244" w14:textId="07764562" w:rsidR="003E18A0" w:rsidRPr="0053660B" w:rsidRDefault="003E18A0" w:rsidP="003E18A0">
            <w:pPr>
              <w:autoSpaceDE w:val="0"/>
              <w:autoSpaceDN w:val="0"/>
              <w:adjustRightInd w:val="0"/>
              <w:contextualSpacing/>
              <w:rPr>
                <w:lang w:eastAsia="en-US"/>
              </w:rPr>
            </w:pPr>
            <w:r w:rsidRPr="0053660B">
              <w:rPr>
                <w:lang w:eastAsia="en-US"/>
              </w:rPr>
              <w:t>Надземный пешеходный переход</w:t>
            </w:r>
          </w:p>
        </w:tc>
        <w:tc>
          <w:tcPr>
            <w:tcW w:w="446" w:type="pct"/>
            <w:shd w:val="clear" w:color="auto" w:fill="auto"/>
          </w:tcPr>
          <w:p w14:paraId="2CABA960" w14:textId="5F5067F0"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08D8637" w14:textId="25BFAB7C" w:rsidR="003E18A0" w:rsidRPr="0053660B" w:rsidRDefault="003E18A0" w:rsidP="003E18A0">
            <w:pPr>
              <w:autoSpaceDE w:val="0"/>
              <w:autoSpaceDN w:val="0"/>
              <w:adjustRightInd w:val="0"/>
              <w:contextualSpacing/>
              <w:rPr>
                <w:color w:val="000000"/>
              </w:rPr>
            </w:pPr>
            <w:r w:rsidRPr="0053660B">
              <w:rPr>
                <w:color w:val="000000"/>
              </w:rPr>
              <w:t>Через (под) ФАД М-29 в створе улицы Терешковой</w:t>
            </w:r>
          </w:p>
        </w:tc>
        <w:tc>
          <w:tcPr>
            <w:tcW w:w="450" w:type="pct"/>
            <w:shd w:val="clear" w:color="auto" w:fill="auto"/>
          </w:tcPr>
          <w:p w14:paraId="6062CA9D" w14:textId="480F724A"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4903D2AF" w14:textId="13A05F25"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2B661C3" w14:textId="0A6ED54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9D135AE" w14:textId="58F7C4A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A0524C3" w14:textId="3441052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2600A6F" w14:textId="3D70718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97D03A4" w14:textId="1DBF39C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C0170B8" w14:textId="4C177D6D"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261" w:type="pct"/>
            <w:shd w:val="clear" w:color="auto" w:fill="auto"/>
          </w:tcPr>
          <w:p w14:paraId="2E4DE78F" w14:textId="3C33900C"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554" w:type="pct"/>
            <w:shd w:val="clear" w:color="auto" w:fill="auto"/>
          </w:tcPr>
          <w:p w14:paraId="7DB932EF" w14:textId="3F631B7E"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EA3990E"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5339F14"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4E400CC" w14:textId="686A98CE"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92379D" w:rsidRPr="0053660B" w14:paraId="473AEB54" w14:textId="77777777" w:rsidTr="00B26E25">
        <w:trPr>
          <w:trHeight w:val="20"/>
        </w:trPr>
        <w:tc>
          <w:tcPr>
            <w:tcW w:w="193" w:type="pct"/>
            <w:shd w:val="clear" w:color="auto" w:fill="auto"/>
          </w:tcPr>
          <w:p w14:paraId="63DBC75D" w14:textId="674BF7CB" w:rsidR="0092379D" w:rsidRPr="0053660B" w:rsidRDefault="00082DAB" w:rsidP="00B26E25">
            <w:pPr>
              <w:autoSpaceDE w:val="0"/>
              <w:autoSpaceDN w:val="0"/>
              <w:adjustRightInd w:val="0"/>
              <w:contextualSpacing/>
              <w:jc w:val="center"/>
              <w:rPr>
                <w:lang w:eastAsia="en-US"/>
              </w:rPr>
            </w:pPr>
            <w:r w:rsidRPr="0053660B">
              <w:rPr>
                <w:lang w:eastAsia="en-US"/>
              </w:rPr>
              <w:lastRenderedPageBreak/>
              <w:t>32</w:t>
            </w:r>
          </w:p>
        </w:tc>
        <w:tc>
          <w:tcPr>
            <w:tcW w:w="434" w:type="pct"/>
            <w:shd w:val="clear" w:color="auto" w:fill="auto"/>
          </w:tcPr>
          <w:p w14:paraId="017C2CC1" w14:textId="22375914" w:rsidR="0092379D" w:rsidRPr="0053660B" w:rsidRDefault="0092379D" w:rsidP="00B26E25">
            <w:pPr>
              <w:autoSpaceDE w:val="0"/>
              <w:autoSpaceDN w:val="0"/>
              <w:adjustRightInd w:val="0"/>
              <w:contextualSpacing/>
              <w:rPr>
                <w:lang w:eastAsia="en-US"/>
              </w:rPr>
            </w:pPr>
            <w:r w:rsidRPr="0053660B">
              <w:rPr>
                <w:lang w:eastAsia="en-US"/>
              </w:rPr>
              <w:t>Надземный пешеходный переход</w:t>
            </w:r>
          </w:p>
        </w:tc>
        <w:tc>
          <w:tcPr>
            <w:tcW w:w="446" w:type="pct"/>
            <w:shd w:val="clear" w:color="auto" w:fill="auto"/>
          </w:tcPr>
          <w:p w14:paraId="13CDA628" w14:textId="40611887" w:rsidR="0092379D" w:rsidRPr="0053660B" w:rsidRDefault="0092379D" w:rsidP="00B26E25">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36C0F4B" w14:textId="307B627B" w:rsidR="0092379D" w:rsidRPr="0053660B" w:rsidRDefault="0092379D" w:rsidP="00B26E25">
            <w:pPr>
              <w:autoSpaceDE w:val="0"/>
              <w:autoSpaceDN w:val="0"/>
              <w:adjustRightInd w:val="0"/>
              <w:contextualSpacing/>
              <w:rPr>
                <w:color w:val="000000"/>
              </w:rPr>
            </w:pPr>
            <w:r w:rsidRPr="0053660B">
              <w:rPr>
                <w:color w:val="000000"/>
              </w:rPr>
              <w:t>Через (под) ФАД М-29 в створе улицы Дружбы</w:t>
            </w:r>
          </w:p>
        </w:tc>
        <w:tc>
          <w:tcPr>
            <w:tcW w:w="450" w:type="pct"/>
            <w:shd w:val="clear" w:color="auto" w:fill="auto"/>
          </w:tcPr>
          <w:p w14:paraId="73938F84" w14:textId="7F198E8F" w:rsidR="0092379D" w:rsidRPr="0053660B" w:rsidRDefault="0092379D" w:rsidP="00B26E25">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7EF5A63F" w14:textId="127EFFBC" w:rsidR="0092379D" w:rsidRPr="0053660B" w:rsidRDefault="0092379D" w:rsidP="00B26E25">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0F7C349" w14:textId="2D258579"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C0B9FDD" w14:textId="137E32F3"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5009AAE" w14:textId="6B754C65"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33AE44C" w14:textId="0E00C0C5"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554FE57" w14:textId="5D42F85A" w:rsidR="0092379D" w:rsidRPr="0053660B" w:rsidRDefault="00A1488B" w:rsidP="00B26E25">
            <w:pPr>
              <w:autoSpaceDE w:val="0"/>
              <w:autoSpaceDN w:val="0"/>
              <w:adjustRightInd w:val="0"/>
              <w:contextualSpacing/>
              <w:jc w:val="center"/>
              <w:rPr>
                <w:lang w:eastAsia="en-US"/>
              </w:rPr>
            </w:pPr>
            <w:r w:rsidRPr="0053660B">
              <w:rPr>
                <w:lang w:eastAsia="en-US"/>
              </w:rPr>
              <w:t>70,1</w:t>
            </w:r>
          </w:p>
        </w:tc>
        <w:tc>
          <w:tcPr>
            <w:tcW w:w="235" w:type="pct"/>
            <w:shd w:val="clear" w:color="auto" w:fill="auto"/>
          </w:tcPr>
          <w:p w14:paraId="38AE3B6E" w14:textId="6D3E7008" w:rsidR="0092379D" w:rsidRPr="0053660B" w:rsidRDefault="00A1488B" w:rsidP="00B26E25">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0F2AAD0D" w14:textId="1686B325" w:rsidR="0092379D" w:rsidRPr="0053660B" w:rsidRDefault="0092379D" w:rsidP="00B26E25">
            <w:pPr>
              <w:autoSpaceDE w:val="0"/>
              <w:autoSpaceDN w:val="0"/>
              <w:adjustRightInd w:val="0"/>
              <w:contextualSpacing/>
              <w:jc w:val="center"/>
              <w:rPr>
                <w:lang w:eastAsia="en-US"/>
              </w:rPr>
            </w:pPr>
            <w:r w:rsidRPr="0053660B">
              <w:rPr>
                <w:lang w:eastAsia="en-US"/>
              </w:rPr>
              <w:t>70,1</w:t>
            </w:r>
          </w:p>
        </w:tc>
        <w:tc>
          <w:tcPr>
            <w:tcW w:w="554" w:type="pct"/>
            <w:shd w:val="clear" w:color="auto" w:fill="auto"/>
          </w:tcPr>
          <w:p w14:paraId="733D8723" w14:textId="422663F2" w:rsidR="0092379D" w:rsidRPr="0053660B" w:rsidRDefault="003E18A0" w:rsidP="00B26E25">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6DF63AB" w14:textId="77777777" w:rsidR="0092379D" w:rsidRPr="0053660B" w:rsidRDefault="0092379D" w:rsidP="00B26E25">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2FF8078" w14:textId="77777777" w:rsidR="0092379D" w:rsidRPr="0053660B" w:rsidRDefault="0092379D" w:rsidP="00B26E25">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A764B7E" w14:textId="2EF06445" w:rsidR="0092379D" w:rsidRPr="0053660B" w:rsidRDefault="0092379D" w:rsidP="00B26E25">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879A828" w14:textId="77777777" w:rsidTr="00B26E25">
        <w:trPr>
          <w:trHeight w:val="20"/>
        </w:trPr>
        <w:tc>
          <w:tcPr>
            <w:tcW w:w="193" w:type="pct"/>
            <w:shd w:val="clear" w:color="auto" w:fill="auto"/>
          </w:tcPr>
          <w:p w14:paraId="044FDAEA" w14:textId="7FDAE5D6" w:rsidR="003E18A0" w:rsidRPr="0053660B" w:rsidRDefault="00082DAB" w:rsidP="003E18A0">
            <w:pPr>
              <w:autoSpaceDE w:val="0"/>
              <w:autoSpaceDN w:val="0"/>
              <w:adjustRightInd w:val="0"/>
              <w:contextualSpacing/>
              <w:jc w:val="center"/>
              <w:rPr>
                <w:lang w:eastAsia="en-US"/>
              </w:rPr>
            </w:pPr>
            <w:r w:rsidRPr="0053660B">
              <w:rPr>
                <w:lang w:eastAsia="en-US"/>
              </w:rPr>
              <w:t>33</w:t>
            </w:r>
          </w:p>
        </w:tc>
        <w:tc>
          <w:tcPr>
            <w:tcW w:w="434" w:type="pct"/>
            <w:shd w:val="clear" w:color="auto" w:fill="auto"/>
          </w:tcPr>
          <w:p w14:paraId="068DF60A" w14:textId="0439EDBF" w:rsidR="003E18A0" w:rsidRPr="0053660B" w:rsidRDefault="003E18A0" w:rsidP="003E18A0">
            <w:pPr>
              <w:autoSpaceDE w:val="0"/>
              <w:autoSpaceDN w:val="0"/>
              <w:adjustRightInd w:val="0"/>
              <w:contextualSpacing/>
              <w:rPr>
                <w:lang w:eastAsia="en-US"/>
              </w:rPr>
            </w:pPr>
            <w:r w:rsidRPr="0053660B">
              <w:rPr>
                <w:lang w:eastAsia="en-US"/>
              </w:rPr>
              <w:t>Надземный пешеходный переход</w:t>
            </w:r>
          </w:p>
        </w:tc>
        <w:tc>
          <w:tcPr>
            <w:tcW w:w="446" w:type="pct"/>
            <w:shd w:val="clear" w:color="auto" w:fill="auto"/>
          </w:tcPr>
          <w:p w14:paraId="0F24857F" w14:textId="3D626CC3"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072224E5" w14:textId="4F5D198C" w:rsidR="003E18A0" w:rsidRPr="0053660B" w:rsidRDefault="003E18A0" w:rsidP="003E18A0">
            <w:pPr>
              <w:autoSpaceDE w:val="0"/>
              <w:autoSpaceDN w:val="0"/>
              <w:adjustRightInd w:val="0"/>
              <w:contextualSpacing/>
              <w:rPr>
                <w:color w:val="000000"/>
              </w:rPr>
            </w:pPr>
            <w:r w:rsidRPr="0053660B">
              <w:rPr>
                <w:color w:val="000000"/>
              </w:rPr>
              <w:t>Через (под) ФАД М-29 в створе улицы Горная</w:t>
            </w:r>
          </w:p>
        </w:tc>
        <w:tc>
          <w:tcPr>
            <w:tcW w:w="450" w:type="pct"/>
            <w:shd w:val="clear" w:color="auto" w:fill="auto"/>
          </w:tcPr>
          <w:p w14:paraId="43EE0ACE" w14:textId="27ED5D15"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1E2161B8" w14:textId="5818C159"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01AEA45E" w14:textId="48BE618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3E4596E" w14:textId="4AB13F7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A479C0C" w14:textId="0CDD22A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83A1C9F" w14:textId="1A88549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868FCAA" w14:textId="7B22D7F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EB1FE2C" w14:textId="02C4CD4C"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261" w:type="pct"/>
            <w:shd w:val="clear" w:color="auto" w:fill="auto"/>
          </w:tcPr>
          <w:p w14:paraId="2D708D7E" w14:textId="53047BB4"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554" w:type="pct"/>
            <w:shd w:val="clear" w:color="auto" w:fill="auto"/>
          </w:tcPr>
          <w:p w14:paraId="51F0D464" w14:textId="0AADFCF7"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66380E4"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2547D2C"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1F10F452" w14:textId="0E52F2BB"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7F3D92FB" w14:textId="77777777" w:rsidTr="00B26E25">
        <w:trPr>
          <w:trHeight w:val="20"/>
        </w:trPr>
        <w:tc>
          <w:tcPr>
            <w:tcW w:w="193" w:type="pct"/>
            <w:shd w:val="clear" w:color="auto" w:fill="auto"/>
          </w:tcPr>
          <w:p w14:paraId="25B97602" w14:textId="74499BC7" w:rsidR="003E18A0" w:rsidRPr="0053660B" w:rsidRDefault="00082DAB" w:rsidP="003E18A0">
            <w:pPr>
              <w:autoSpaceDE w:val="0"/>
              <w:autoSpaceDN w:val="0"/>
              <w:adjustRightInd w:val="0"/>
              <w:contextualSpacing/>
              <w:jc w:val="center"/>
              <w:rPr>
                <w:lang w:eastAsia="en-US"/>
              </w:rPr>
            </w:pPr>
            <w:r w:rsidRPr="0053660B">
              <w:rPr>
                <w:lang w:eastAsia="en-US"/>
              </w:rPr>
              <w:lastRenderedPageBreak/>
              <w:t>34</w:t>
            </w:r>
          </w:p>
        </w:tc>
        <w:tc>
          <w:tcPr>
            <w:tcW w:w="434" w:type="pct"/>
            <w:shd w:val="clear" w:color="auto" w:fill="auto"/>
          </w:tcPr>
          <w:p w14:paraId="56F0F727" w14:textId="132D9D4A" w:rsidR="003E18A0" w:rsidRPr="0053660B" w:rsidRDefault="003E18A0" w:rsidP="003E18A0">
            <w:pPr>
              <w:autoSpaceDE w:val="0"/>
              <w:autoSpaceDN w:val="0"/>
              <w:adjustRightInd w:val="0"/>
              <w:contextualSpacing/>
              <w:rPr>
                <w:lang w:eastAsia="en-US"/>
              </w:rPr>
            </w:pPr>
            <w:r w:rsidRPr="0053660B">
              <w:rPr>
                <w:lang w:eastAsia="en-US"/>
              </w:rPr>
              <w:t>Надземный пешеходный переход</w:t>
            </w:r>
          </w:p>
        </w:tc>
        <w:tc>
          <w:tcPr>
            <w:tcW w:w="446" w:type="pct"/>
            <w:shd w:val="clear" w:color="auto" w:fill="auto"/>
          </w:tcPr>
          <w:p w14:paraId="7546777E" w14:textId="57F7E3D7"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2B63254B" w14:textId="34FF10D9" w:rsidR="003E18A0" w:rsidRPr="0053660B" w:rsidRDefault="003E18A0" w:rsidP="003E18A0">
            <w:pPr>
              <w:autoSpaceDE w:val="0"/>
              <w:autoSpaceDN w:val="0"/>
              <w:adjustRightInd w:val="0"/>
              <w:contextualSpacing/>
              <w:rPr>
                <w:color w:val="000000"/>
              </w:rPr>
            </w:pPr>
            <w:r w:rsidRPr="0053660B">
              <w:rPr>
                <w:color w:val="000000"/>
              </w:rPr>
              <w:t>Через (под) ФАД М-29 в узлах улицы XXII Партсъезда</w:t>
            </w:r>
          </w:p>
        </w:tc>
        <w:tc>
          <w:tcPr>
            <w:tcW w:w="450" w:type="pct"/>
            <w:shd w:val="clear" w:color="auto" w:fill="auto"/>
          </w:tcPr>
          <w:p w14:paraId="159A864A" w14:textId="209B6C0E"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641E88C4" w14:textId="058D2902"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0271B6C7" w14:textId="136AF5F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F7D8F29" w14:textId="096BB09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EEA11CD" w14:textId="03628E3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4B9EA9F" w14:textId="76F6830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B6AA710" w14:textId="79B90317"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235" w:type="pct"/>
            <w:shd w:val="clear" w:color="auto" w:fill="auto"/>
          </w:tcPr>
          <w:p w14:paraId="1597C75D" w14:textId="49B88AF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AC7F740" w14:textId="21ACACCC"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554" w:type="pct"/>
            <w:shd w:val="clear" w:color="auto" w:fill="auto"/>
          </w:tcPr>
          <w:p w14:paraId="6465427E" w14:textId="34E431B9"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5522D0C"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C96E0ED"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BB4B983" w14:textId="233FCD73"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7A64D5F5" w14:textId="77777777" w:rsidTr="00B26E25">
        <w:trPr>
          <w:trHeight w:val="20"/>
        </w:trPr>
        <w:tc>
          <w:tcPr>
            <w:tcW w:w="193" w:type="pct"/>
            <w:shd w:val="clear" w:color="auto" w:fill="auto"/>
          </w:tcPr>
          <w:p w14:paraId="110F77C3" w14:textId="1CACB290" w:rsidR="003E18A0" w:rsidRPr="0053660B" w:rsidRDefault="00082DAB" w:rsidP="003E18A0">
            <w:pPr>
              <w:autoSpaceDE w:val="0"/>
              <w:autoSpaceDN w:val="0"/>
              <w:adjustRightInd w:val="0"/>
              <w:contextualSpacing/>
              <w:jc w:val="center"/>
              <w:rPr>
                <w:lang w:eastAsia="en-US"/>
              </w:rPr>
            </w:pPr>
            <w:r w:rsidRPr="0053660B">
              <w:rPr>
                <w:lang w:eastAsia="en-US"/>
              </w:rPr>
              <w:lastRenderedPageBreak/>
              <w:t>35</w:t>
            </w:r>
          </w:p>
        </w:tc>
        <w:tc>
          <w:tcPr>
            <w:tcW w:w="434" w:type="pct"/>
            <w:shd w:val="clear" w:color="auto" w:fill="auto"/>
          </w:tcPr>
          <w:p w14:paraId="1972369B" w14:textId="19722295" w:rsidR="003E18A0" w:rsidRPr="0053660B" w:rsidRDefault="003E18A0" w:rsidP="003E18A0">
            <w:pPr>
              <w:autoSpaceDE w:val="0"/>
              <w:autoSpaceDN w:val="0"/>
              <w:adjustRightInd w:val="0"/>
              <w:contextualSpacing/>
              <w:rPr>
                <w:lang w:eastAsia="en-US"/>
              </w:rPr>
            </w:pPr>
            <w:r w:rsidRPr="0053660B">
              <w:rPr>
                <w:lang w:eastAsia="en-US"/>
              </w:rPr>
              <w:t>Надземный пешеходный переход</w:t>
            </w:r>
          </w:p>
        </w:tc>
        <w:tc>
          <w:tcPr>
            <w:tcW w:w="446" w:type="pct"/>
            <w:shd w:val="clear" w:color="auto" w:fill="auto"/>
          </w:tcPr>
          <w:p w14:paraId="4DA585B7" w14:textId="4AA56B45"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2079A2A" w14:textId="36A7732F" w:rsidR="003E18A0" w:rsidRPr="0053660B" w:rsidRDefault="003E18A0" w:rsidP="003E18A0">
            <w:pPr>
              <w:autoSpaceDE w:val="0"/>
              <w:autoSpaceDN w:val="0"/>
              <w:adjustRightInd w:val="0"/>
              <w:contextualSpacing/>
              <w:rPr>
                <w:color w:val="000000"/>
              </w:rPr>
            </w:pPr>
            <w:r w:rsidRPr="0053660B">
              <w:rPr>
                <w:color w:val="000000"/>
              </w:rPr>
              <w:t>Через (под) ж/д в створе улиц Ставропольская – Чапаева</w:t>
            </w:r>
          </w:p>
        </w:tc>
        <w:tc>
          <w:tcPr>
            <w:tcW w:w="450" w:type="pct"/>
            <w:shd w:val="clear" w:color="auto" w:fill="auto"/>
          </w:tcPr>
          <w:p w14:paraId="58B2318C" w14:textId="75DDFA77"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47239E1A" w14:textId="5FDEA5C8"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C7527E8" w14:textId="7B8AE1E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588CEA9" w14:textId="1A09BC4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C6D325E" w14:textId="0289BE3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431F520" w14:textId="7952776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B959036" w14:textId="6BBB923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3CA3B50" w14:textId="15E4689A"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261" w:type="pct"/>
            <w:shd w:val="clear" w:color="auto" w:fill="auto"/>
          </w:tcPr>
          <w:p w14:paraId="205241C8" w14:textId="768D86BA"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554" w:type="pct"/>
            <w:shd w:val="clear" w:color="auto" w:fill="auto"/>
          </w:tcPr>
          <w:p w14:paraId="0EB267B5" w14:textId="622AD4E2"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388E982"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672D0EF"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D413A42" w14:textId="7DC616D8"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C4C14F3" w14:textId="77777777" w:rsidTr="00B26E25">
        <w:trPr>
          <w:trHeight w:val="20"/>
        </w:trPr>
        <w:tc>
          <w:tcPr>
            <w:tcW w:w="193" w:type="pct"/>
            <w:shd w:val="clear" w:color="auto" w:fill="auto"/>
          </w:tcPr>
          <w:p w14:paraId="7DA26113" w14:textId="092C079F" w:rsidR="003E18A0" w:rsidRPr="0053660B" w:rsidRDefault="00082DAB" w:rsidP="003E18A0">
            <w:pPr>
              <w:autoSpaceDE w:val="0"/>
              <w:autoSpaceDN w:val="0"/>
              <w:adjustRightInd w:val="0"/>
              <w:contextualSpacing/>
              <w:jc w:val="center"/>
              <w:rPr>
                <w:lang w:eastAsia="en-US"/>
              </w:rPr>
            </w:pPr>
            <w:r w:rsidRPr="0053660B">
              <w:rPr>
                <w:lang w:eastAsia="en-US"/>
              </w:rPr>
              <w:t>36</w:t>
            </w:r>
          </w:p>
        </w:tc>
        <w:tc>
          <w:tcPr>
            <w:tcW w:w="434" w:type="pct"/>
            <w:shd w:val="clear" w:color="auto" w:fill="auto"/>
          </w:tcPr>
          <w:p w14:paraId="59730A6A" w14:textId="0958DC8E" w:rsidR="003E18A0" w:rsidRPr="0053660B" w:rsidRDefault="003E18A0" w:rsidP="003E18A0">
            <w:pPr>
              <w:autoSpaceDE w:val="0"/>
              <w:autoSpaceDN w:val="0"/>
              <w:adjustRightInd w:val="0"/>
              <w:contextualSpacing/>
              <w:rPr>
                <w:lang w:eastAsia="en-US"/>
              </w:rPr>
            </w:pPr>
            <w:r w:rsidRPr="0053660B">
              <w:rPr>
                <w:lang w:eastAsia="en-US"/>
              </w:rPr>
              <w:t>Надземный пешеходный переход</w:t>
            </w:r>
          </w:p>
        </w:tc>
        <w:tc>
          <w:tcPr>
            <w:tcW w:w="446" w:type="pct"/>
            <w:shd w:val="clear" w:color="auto" w:fill="auto"/>
          </w:tcPr>
          <w:p w14:paraId="2D636FBB" w14:textId="3111E590"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AC23000" w14:textId="597C8FC0" w:rsidR="003E18A0" w:rsidRPr="0053660B" w:rsidRDefault="003E18A0" w:rsidP="003E18A0">
            <w:pPr>
              <w:autoSpaceDE w:val="0"/>
              <w:autoSpaceDN w:val="0"/>
              <w:adjustRightInd w:val="0"/>
              <w:contextualSpacing/>
              <w:rPr>
                <w:color w:val="000000"/>
              </w:rPr>
            </w:pPr>
            <w:r w:rsidRPr="0053660B">
              <w:rPr>
                <w:color w:val="000000"/>
              </w:rPr>
              <w:t>Через (под) ж/д в створе улиц XXII Партсъезда – Комсомольская</w:t>
            </w:r>
          </w:p>
        </w:tc>
        <w:tc>
          <w:tcPr>
            <w:tcW w:w="450" w:type="pct"/>
            <w:shd w:val="clear" w:color="auto" w:fill="auto"/>
          </w:tcPr>
          <w:p w14:paraId="66B84C62" w14:textId="2BE982A0"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47574A61" w14:textId="3844FADC"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ACD51F6" w14:textId="49588F6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1CE4BB2" w14:textId="658164B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23AB2EC" w14:textId="300095B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0EED79C" w14:textId="217C8F4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5D24746" w14:textId="5FF83063"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235" w:type="pct"/>
            <w:shd w:val="clear" w:color="auto" w:fill="auto"/>
          </w:tcPr>
          <w:p w14:paraId="7F052CD4" w14:textId="4F6523A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0495D082" w14:textId="0CCC4C48"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554" w:type="pct"/>
            <w:shd w:val="clear" w:color="auto" w:fill="auto"/>
          </w:tcPr>
          <w:p w14:paraId="026CB8B6" w14:textId="4D7CC46A"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20D210E"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CB9D194"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1FF6DB69" w14:textId="0FA9FD27"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8B7EA91" w14:textId="77777777" w:rsidTr="00B26E25">
        <w:trPr>
          <w:trHeight w:val="20"/>
        </w:trPr>
        <w:tc>
          <w:tcPr>
            <w:tcW w:w="193" w:type="pct"/>
            <w:shd w:val="clear" w:color="auto" w:fill="auto"/>
          </w:tcPr>
          <w:p w14:paraId="02D9C74D" w14:textId="3DF5506F" w:rsidR="003E18A0" w:rsidRPr="0053660B" w:rsidRDefault="00082DAB" w:rsidP="003E18A0">
            <w:pPr>
              <w:autoSpaceDE w:val="0"/>
              <w:autoSpaceDN w:val="0"/>
              <w:adjustRightInd w:val="0"/>
              <w:contextualSpacing/>
              <w:jc w:val="center"/>
              <w:rPr>
                <w:lang w:eastAsia="en-US"/>
              </w:rPr>
            </w:pPr>
            <w:r w:rsidRPr="0053660B">
              <w:rPr>
                <w:lang w:eastAsia="en-US"/>
              </w:rPr>
              <w:lastRenderedPageBreak/>
              <w:t>37</w:t>
            </w:r>
          </w:p>
        </w:tc>
        <w:tc>
          <w:tcPr>
            <w:tcW w:w="434" w:type="pct"/>
            <w:shd w:val="clear" w:color="auto" w:fill="auto"/>
          </w:tcPr>
          <w:p w14:paraId="77BF9555" w14:textId="540CA6ED" w:rsidR="003E18A0" w:rsidRPr="0053660B" w:rsidRDefault="003E18A0" w:rsidP="003E18A0">
            <w:pPr>
              <w:autoSpaceDE w:val="0"/>
              <w:autoSpaceDN w:val="0"/>
              <w:adjustRightInd w:val="0"/>
              <w:contextualSpacing/>
              <w:rPr>
                <w:lang w:eastAsia="en-US"/>
              </w:rPr>
            </w:pPr>
            <w:r w:rsidRPr="0053660B">
              <w:rPr>
                <w:lang w:eastAsia="en-US"/>
              </w:rPr>
              <w:t>Надземный пешеходный переход</w:t>
            </w:r>
          </w:p>
        </w:tc>
        <w:tc>
          <w:tcPr>
            <w:tcW w:w="446" w:type="pct"/>
            <w:shd w:val="clear" w:color="auto" w:fill="auto"/>
          </w:tcPr>
          <w:p w14:paraId="0BD0DF36" w14:textId="046CA92B"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70FD270" w14:textId="571BA8ED" w:rsidR="003E18A0" w:rsidRPr="0053660B" w:rsidRDefault="003E18A0" w:rsidP="003E18A0">
            <w:pPr>
              <w:autoSpaceDE w:val="0"/>
              <w:autoSpaceDN w:val="0"/>
              <w:adjustRightInd w:val="0"/>
              <w:contextualSpacing/>
              <w:rPr>
                <w:color w:val="000000"/>
              </w:rPr>
            </w:pPr>
            <w:r w:rsidRPr="0053660B">
              <w:rPr>
                <w:color w:val="000000"/>
              </w:rPr>
              <w:t>Через (под) ж/д в створе улиц XXII Интернациональная – Луначарского</w:t>
            </w:r>
          </w:p>
        </w:tc>
        <w:tc>
          <w:tcPr>
            <w:tcW w:w="450" w:type="pct"/>
            <w:shd w:val="clear" w:color="auto" w:fill="auto"/>
          </w:tcPr>
          <w:p w14:paraId="6508F8E3" w14:textId="11FA6E5C"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24411361" w14:textId="4F687FC9"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F912DD4" w14:textId="76FB1CF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F9803B2" w14:textId="1A93B6A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5D289DE" w14:textId="2FD30D0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900116C" w14:textId="4EA839C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2A914CF" w14:textId="26BE99B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B9001FF" w14:textId="791C8B79"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261" w:type="pct"/>
            <w:shd w:val="clear" w:color="auto" w:fill="auto"/>
          </w:tcPr>
          <w:p w14:paraId="4EA96157" w14:textId="571F9A6A"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554" w:type="pct"/>
            <w:shd w:val="clear" w:color="auto" w:fill="auto"/>
          </w:tcPr>
          <w:p w14:paraId="53081EF2" w14:textId="38D24690"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D7E00C6"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5F0A10B"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799809AB" w14:textId="3B5EF92A"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DF048C1" w14:textId="77777777" w:rsidTr="00B26E25">
        <w:trPr>
          <w:trHeight w:val="20"/>
        </w:trPr>
        <w:tc>
          <w:tcPr>
            <w:tcW w:w="193" w:type="pct"/>
            <w:shd w:val="clear" w:color="auto" w:fill="auto"/>
          </w:tcPr>
          <w:p w14:paraId="1C66DFBB" w14:textId="3BCDFA17" w:rsidR="003E18A0" w:rsidRPr="0053660B" w:rsidRDefault="00082DAB" w:rsidP="003E18A0">
            <w:pPr>
              <w:autoSpaceDE w:val="0"/>
              <w:autoSpaceDN w:val="0"/>
              <w:adjustRightInd w:val="0"/>
              <w:contextualSpacing/>
              <w:jc w:val="center"/>
              <w:rPr>
                <w:lang w:eastAsia="en-US"/>
              </w:rPr>
            </w:pPr>
            <w:r w:rsidRPr="0053660B">
              <w:rPr>
                <w:lang w:eastAsia="en-US"/>
              </w:rPr>
              <w:t>38</w:t>
            </w:r>
          </w:p>
        </w:tc>
        <w:tc>
          <w:tcPr>
            <w:tcW w:w="434" w:type="pct"/>
            <w:shd w:val="clear" w:color="auto" w:fill="auto"/>
          </w:tcPr>
          <w:p w14:paraId="31A1D942" w14:textId="439D38F6" w:rsidR="003E18A0" w:rsidRPr="0053660B" w:rsidRDefault="003E18A0" w:rsidP="003E18A0">
            <w:pPr>
              <w:autoSpaceDE w:val="0"/>
              <w:autoSpaceDN w:val="0"/>
              <w:adjustRightInd w:val="0"/>
              <w:contextualSpacing/>
              <w:rPr>
                <w:lang w:eastAsia="en-US"/>
              </w:rPr>
            </w:pPr>
            <w:r w:rsidRPr="0053660B">
              <w:rPr>
                <w:lang w:eastAsia="en-US"/>
              </w:rPr>
              <w:t>Надземный пешеходный переход</w:t>
            </w:r>
          </w:p>
        </w:tc>
        <w:tc>
          <w:tcPr>
            <w:tcW w:w="446" w:type="pct"/>
            <w:shd w:val="clear" w:color="auto" w:fill="auto"/>
          </w:tcPr>
          <w:p w14:paraId="29188807" w14:textId="019F2085"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2D274039" w14:textId="172198F2" w:rsidR="003E18A0" w:rsidRPr="0053660B" w:rsidRDefault="003E18A0" w:rsidP="003E18A0">
            <w:pPr>
              <w:autoSpaceDE w:val="0"/>
              <w:autoSpaceDN w:val="0"/>
              <w:adjustRightInd w:val="0"/>
              <w:contextualSpacing/>
              <w:rPr>
                <w:color w:val="000000"/>
              </w:rPr>
            </w:pPr>
            <w:r w:rsidRPr="0053660B">
              <w:rPr>
                <w:color w:val="000000"/>
              </w:rPr>
              <w:t>Через (под) ж/д в створе улиц XXII Свободы – Озерная</w:t>
            </w:r>
          </w:p>
        </w:tc>
        <w:tc>
          <w:tcPr>
            <w:tcW w:w="450" w:type="pct"/>
            <w:shd w:val="clear" w:color="auto" w:fill="auto"/>
          </w:tcPr>
          <w:p w14:paraId="55D78FB7" w14:textId="6D062B3B"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49B1447C" w14:textId="20B559F1"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09D1D31" w14:textId="68482E6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675B9F8" w14:textId="34299DB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D6C186A" w14:textId="3B94E72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6F1729F" w14:textId="5A73887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7C72EFB" w14:textId="7BDE314B"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235" w:type="pct"/>
            <w:shd w:val="clear" w:color="auto" w:fill="auto"/>
          </w:tcPr>
          <w:p w14:paraId="1F621858" w14:textId="1615FB1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114CB48C" w14:textId="287B803B" w:rsidR="003E18A0" w:rsidRPr="0053660B" w:rsidRDefault="003E18A0" w:rsidP="003E18A0">
            <w:pPr>
              <w:autoSpaceDE w:val="0"/>
              <w:autoSpaceDN w:val="0"/>
              <w:adjustRightInd w:val="0"/>
              <w:contextualSpacing/>
              <w:jc w:val="center"/>
              <w:rPr>
                <w:lang w:eastAsia="en-US"/>
              </w:rPr>
            </w:pPr>
            <w:r w:rsidRPr="0053660B">
              <w:rPr>
                <w:lang w:eastAsia="en-US"/>
              </w:rPr>
              <w:t>70,1</w:t>
            </w:r>
          </w:p>
        </w:tc>
        <w:tc>
          <w:tcPr>
            <w:tcW w:w="554" w:type="pct"/>
            <w:shd w:val="clear" w:color="auto" w:fill="auto"/>
          </w:tcPr>
          <w:p w14:paraId="46B72AC3" w14:textId="24C43777" w:rsidR="003E18A0" w:rsidRPr="0053660B" w:rsidRDefault="003E18A0" w:rsidP="003E18A0">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1D942030"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56A38357"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7BF054C0" w14:textId="59F27965"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92379D" w:rsidRPr="0053660B" w14:paraId="10A125D6" w14:textId="77777777" w:rsidTr="00B26E25">
        <w:trPr>
          <w:trHeight w:val="20"/>
        </w:trPr>
        <w:tc>
          <w:tcPr>
            <w:tcW w:w="193" w:type="pct"/>
            <w:shd w:val="clear" w:color="auto" w:fill="auto"/>
          </w:tcPr>
          <w:p w14:paraId="51C47C69" w14:textId="2FB41E3F" w:rsidR="0092379D" w:rsidRPr="0053660B" w:rsidRDefault="00082DAB" w:rsidP="00B26E25">
            <w:pPr>
              <w:autoSpaceDE w:val="0"/>
              <w:autoSpaceDN w:val="0"/>
              <w:adjustRightInd w:val="0"/>
              <w:contextualSpacing/>
              <w:jc w:val="center"/>
              <w:rPr>
                <w:lang w:eastAsia="en-US"/>
              </w:rPr>
            </w:pPr>
            <w:r w:rsidRPr="0053660B">
              <w:rPr>
                <w:lang w:eastAsia="en-US"/>
              </w:rPr>
              <w:lastRenderedPageBreak/>
              <w:t>39</w:t>
            </w:r>
          </w:p>
        </w:tc>
        <w:tc>
          <w:tcPr>
            <w:tcW w:w="434" w:type="pct"/>
            <w:shd w:val="clear" w:color="auto" w:fill="auto"/>
          </w:tcPr>
          <w:p w14:paraId="79E5A667" w14:textId="67BED1EF" w:rsidR="0092379D" w:rsidRPr="0053660B" w:rsidRDefault="0092379D" w:rsidP="00B26E25">
            <w:pPr>
              <w:autoSpaceDE w:val="0"/>
              <w:autoSpaceDN w:val="0"/>
              <w:adjustRightInd w:val="0"/>
              <w:contextualSpacing/>
              <w:rPr>
                <w:lang w:eastAsia="en-US"/>
              </w:rPr>
            </w:pPr>
            <w:r w:rsidRPr="0053660B">
              <w:rPr>
                <w:lang w:eastAsia="en-US"/>
              </w:rPr>
              <w:t>Надземный пешеходный переход</w:t>
            </w:r>
          </w:p>
        </w:tc>
        <w:tc>
          <w:tcPr>
            <w:tcW w:w="446" w:type="pct"/>
            <w:shd w:val="clear" w:color="auto" w:fill="auto"/>
          </w:tcPr>
          <w:p w14:paraId="7A2DAA96" w14:textId="1E88A30E" w:rsidR="0092379D" w:rsidRPr="0053660B" w:rsidRDefault="0092379D" w:rsidP="00B26E25">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44F62F5B" w14:textId="67518AEF" w:rsidR="0092379D" w:rsidRPr="0053660B" w:rsidRDefault="0092379D" w:rsidP="00B26E25">
            <w:pPr>
              <w:autoSpaceDE w:val="0"/>
              <w:autoSpaceDN w:val="0"/>
              <w:adjustRightInd w:val="0"/>
              <w:contextualSpacing/>
              <w:rPr>
                <w:color w:val="000000"/>
              </w:rPr>
            </w:pPr>
            <w:r w:rsidRPr="0053660B">
              <w:rPr>
                <w:color w:val="000000"/>
              </w:rPr>
              <w:t>Через (под) ж/д в створе улиц XXII Гагарина – Новая</w:t>
            </w:r>
          </w:p>
        </w:tc>
        <w:tc>
          <w:tcPr>
            <w:tcW w:w="450" w:type="pct"/>
            <w:shd w:val="clear" w:color="auto" w:fill="auto"/>
          </w:tcPr>
          <w:p w14:paraId="3383A16F" w14:textId="1AB102BC" w:rsidR="0092379D" w:rsidRPr="0053660B" w:rsidRDefault="0092379D" w:rsidP="00B26E25">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5BD4DDF7" w14:textId="13C2A0D2" w:rsidR="0092379D" w:rsidRPr="0053660B" w:rsidRDefault="0092379D" w:rsidP="00B26E25">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05420E1" w14:textId="2CA04672"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67E0A8B" w14:textId="1BBB590F"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C672FD1" w14:textId="7D545F86"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DA23D0B" w14:textId="28E19809"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40C99DA" w14:textId="71924A96"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2770548" w14:textId="14445AF9" w:rsidR="0092379D" w:rsidRPr="0053660B" w:rsidRDefault="0092379D" w:rsidP="00B26E25">
            <w:pPr>
              <w:autoSpaceDE w:val="0"/>
              <w:autoSpaceDN w:val="0"/>
              <w:adjustRightInd w:val="0"/>
              <w:contextualSpacing/>
              <w:jc w:val="center"/>
              <w:rPr>
                <w:lang w:eastAsia="en-US"/>
              </w:rPr>
            </w:pPr>
            <w:r w:rsidRPr="0053660B">
              <w:rPr>
                <w:lang w:eastAsia="en-US"/>
              </w:rPr>
              <w:t>70,1</w:t>
            </w:r>
          </w:p>
        </w:tc>
        <w:tc>
          <w:tcPr>
            <w:tcW w:w="261" w:type="pct"/>
            <w:shd w:val="clear" w:color="auto" w:fill="auto"/>
          </w:tcPr>
          <w:p w14:paraId="7B1260C3" w14:textId="1D62CD50" w:rsidR="0092379D" w:rsidRPr="0053660B" w:rsidRDefault="0092379D" w:rsidP="00B26E25">
            <w:pPr>
              <w:autoSpaceDE w:val="0"/>
              <w:autoSpaceDN w:val="0"/>
              <w:adjustRightInd w:val="0"/>
              <w:contextualSpacing/>
              <w:jc w:val="center"/>
              <w:rPr>
                <w:lang w:eastAsia="en-US"/>
              </w:rPr>
            </w:pPr>
            <w:r w:rsidRPr="0053660B">
              <w:rPr>
                <w:lang w:eastAsia="en-US"/>
              </w:rPr>
              <w:t>70,1</w:t>
            </w:r>
          </w:p>
        </w:tc>
        <w:tc>
          <w:tcPr>
            <w:tcW w:w="554" w:type="pct"/>
            <w:shd w:val="clear" w:color="auto" w:fill="auto"/>
          </w:tcPr>
          <w:p w14:paraId="0B170F3B" w14:textId="46664B62" w:rsidR="0092379D" w:rsidRPr="0053660B" w:rsidRDefault="003E18A0" w:rsidP="00B26E25">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6C8E66A" w14:textId="77777777" w:rsidR="0092379D" w:rsidRPr="0053660B" w:rsidRDefault="0092379D" w:rsidP="00B26E25">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43C409B" w14:textId="77777777" w:rsidR="0092379D" w:rsidRPr="0053660B" w:rsidRDefault="0092379D" w:rsidP="00B26E25">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EAFFD9D" w14:textId="06875AD2" w:rsidR="0092379D" w:rsidRPr="0053660B" w:rsidRDefault="0092379D" w:rsidP="00B26E25">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92379D" w:rsidRPr="0053660B" w14:paraId="7BEC4D03" w14:textId="77777777" w:rsidTr="00B26E25">
        <w:trPr>
          <w:trHeight w:val="20"/>
        </w:trPr>
        <w:tc>
          <w:tcPr>
            <w:tcW w:w="193" w:type="pct"/>
            <w:shd w:val="clear" w:color="auto" w:fill="auto"/>
          </w:tcPr>
          <w:p w14:paraId="5ADDDAB6" w14:textId="730E6AEF" w:rsidR="0092379D" w:rsidRPr="0053660B" w:rsidRDefault="00082DAB" w:rsidP="00B26E25">
            <w:pPr>
              <w:autoSpaceDE w:val="0"/>
              <w:autoSpaceDN w:val="0"/>
              <w:adjustRightInd w:val="0"/>
              <w:contextualSpacing/>
              <w:jc w:val="center"/>
              <w:rPr>
                <w:lang w:eastAsia="en-US"/>
              </w:rPr>
            </w:pPr>
            <w:r w:rsidRPr="0053660B">
              <w:rPr>
                <w:lang w:eastAsia="en-US"/>
              </w:rPr>
              <w:lastRenderedPageBreak/>
              <w:t>40</w:t>
            </w:r>
          </w:p>
        </w:tc>
        <w:tc>
          <w:tcPr>
            <w:tcW w:w="434" w:type="pct"/>
            <w:shd w:val="clear" w:color="auto" w:fill="auto"/>
          </w:tcPr>
          <w:p w14:paraId="0C1C6524" w14:textId="7D8A5237" w:rsidR="0092379D" w:rsidRPr="0053660B" w:rsidRDefault="0092379D" w:rsidP="00B26E25">
            <w:pPr>
              <w:autoSpaceDE w:val="0"/>
              <w:autoSpaceDN w:val="0"/>
              <w:adjustRightInd w:val="0"/>
              <w:contextualSpacing/>
              <w:rPr>
                <w:lang w:eastAsia="en-US"/>
              </w:rPr>
            </w:pPr>
            <w:r w:rsidRPr="0053660B">
              <w:rPr>
                <w:lang w:eastAsia="en-US"/>
              </w:rPr>
              <w:t>Автозаправочная станция</w:t>
            </w:r>
          </w:p>
        </w:tc>
        <w:tc>
          <w:tcPr>
            <w:tcW w:w="446" w:type="pct"/>
            <w:shd w:val="clear" w:color="auto" w:fill="auto"/>
          </w:tcPr>
          <w:p w14:paraId="3860D492" w14:textId="27EE4C34" w:rsidR="0092379D" w:rsidRPr="0053660B" w:rsidRDefault="0092379D" w:rsidP="00B26E25">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E8ACABB" w14:textId="77777777" w:rsidR="0092379D" w:rsidRPr="0053660B" w:rsidRDefault="0092379D" w:rsidP="00B26E25">
            <w:pPr>
              <w:autoSpaceDE w:val="0"/>
              <w:autoSpaceDN w:val="0"/>
              <w:adjustRightInd w:val="0"/>
              <w:contextualSpacing/>
              <w:rPr>
                <w:color w:val="000000"/>
              </w:rPr>
            </w:pPr>
            <w:r w:rsidRPr="0053660B">
              <w:rPr>
                <w:color w:val="000000"/>
              </w:rPr>
              <w:t xml:space="preserve">Район </w:t>
            </w:r>
          </w:p>
          <w:p w14:paraId="75C7AB3E" w14:textId="0D904D51" w:rsidR="0092379D" w:rsidRPr="0053660B" w:rsidRDefault="0092379D" w:rsidP="00B26E25">
            <w:pPr>
              <w:autoSpaceDE w:val="0"/>
              <w:autoSpaceDN w:val="0"/>
              <w:adjustRightInd w:val="0"/>
              <w:contextualSpacing/>
              <w:rPr>
                <w:color w:val="000000"/>
              </w:rPr>
            </w:pPr>
            <w:r w:rsidRPr="0053660B">
              <w:rPr>
                <w:color w:val="000000"/>
              </w:rPr>
              <w:t>х. Перевальный</w:t>
            </w:r>
          </w:p>
        </w:tc>
        <w:tc>
          <w:tcPr>
            <w:tcW w:w="450" w:type="pct"/>
            <w:shd w:val="clear" w:color="auto" w:fill="auto"/>
          </w:tcPr>
          <w:p w14:paraId="0801714C" w14:textId="7BCEF347" w:rsidR="0092379D" w:rsidRPr="0053660B" w:rsidRDefault="0092379D" w:rsidP="00B26E25">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3A64292E" w14:textId="4D57EA18" w:rsidR="0092379D" w:rsidRPr="0053660B" w:rsidRDefault="0092379D" w:rsidP="00B26E25">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F8CA8DF" w14:textId="40BC8BF0"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23740B6" w14:textId="1C513B46"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CBA6DD1" w14:textId="735BB209"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713D3BF" w14:textId="1FC9F9A9"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EAF4B02" w14:textId="5294EACB" w:rsidR="0092379D" w:rsidRPr="0053660B" w:rsidRDefault="0092379D" w:rsidP="00B26E25">
            <w:pPr>
              <w:autoSpaceDE w:val="0"/>
              <w:autoSpaceDN w:val="0"/>
              <w:adjustRightInd w:val="0"/>
              <w:contextualSpacing/>
              <w:jc w:val="center"/>
              <w:rPr>
                <w:lang w:eastAsia="en-US"/>
              </w:rPr>
            </w:pPr>
            <w:r w:rsidRPr="0053660B">
              <w:rPr>
                <w:lang w:eastAsia="en-US"/>
              </w:rPr>
              <w:t>21,1</w:t>
            </w:r>
          </w:p>
        </w:tc>
        <w:tc>
          <w:tcPr>
            <w:tcW w:w="235" w:type="pct"/>
            <w:shd w:val="clear" w:color="auto" w:fill="auto"/>
          </w:tcPr>
          <w:p w14:paraId="35DD790C" w14:textId="43BD127F" w:rsidR="0092379D" w:rsidRPr="0053660B" w:rsidRDefault="0092379D" w:rsidP="00B26E25">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0C799BBA" w14:textId="7561B1B8" w:rsidR="0092379D" w:rsidRPr="0053660B" w:rsidRDefault="0092379D" w:rsidP="00B26E25">
            <w:pPr>
              <w:autoSpaceDE w:val="0"/>
              <w:autoSpaceDN w:val="0"/>
              <w:adjustRightInd w:val="0"/>
              <w:contextualSpacing/>
              <w:jc w:val="center"/>
              <w:rPr>
                <w:lang w:eastAsia="en-US"/>
              </w:rPr>
            </w:pPr>
            <w:r w:rsidRPr="0053660B">
              <w:rPr>
                <w:lang w:eastAsia="en-US"/>
              </w:rPr>
              <w:t>21,1</w:t>
            </w:r>
          </w:p>
        </w:tc>
        <w:tc>
          <w:tcPr>
            <w:tcW w:w="554" w:type="pct"/>
            <w:shd w:val="clear" w:color="auto" w:fill="auto"/>
          </w:tcPr>
          <w:p w14:paraId="3057E44C" w14:textId="4CC815D7" w:rsidR="0092379D" w:rsidRPr="0053660B" w:rsidRDefault="003E18A0" w:rsidP="00B26E25">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EDAAB27" w14:textId="77777777" w:rsidR="0092379D" w:rsidRPr="0053660B" w:rsidRDefault="0092379D" w:rsidP="00B26E25">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5E4C4B9" w14:textId="77777777" w:rsidR="0092379D" w:rsidRPr="0053660B" w:rsidRDefault="0092379D" w:rsidP="00B26E25">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6DDF427" w14:textId="045BA09D" w:rsidR="0092379D" w:rsidRPr="0053660B" w:rsidRDefault="0092379D" w:rsidP="00B26E25">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020EC840" w14:textId="77777777" w:rsidTr="00B26E25">
        <w:trPr>
          <w:trHeight w:val="20"/>
        </w:trPr>
        <w:tc>
          <w:tcPr>
            <w:tcW w:w="193" w:type="pct"/>
            <w:shd w:val="clear" w:color="auto" w:fill="auto"/>
          </w:tcPr>
          <w:p w14:paraId="6CADD33A" w14:textId="67DF8EC2" w:rsidR="003E18A0" w:rsidRPr="0053660B" w:rsidRDefault="00082DAB" w:rsidP="003E18A0">
            <w:pPr>
              <w:autoSpaceDE w:val="0"/>
              <w:autoSpaceDN w:val="0"/>
              <w:adjustRightInd w:val="0"/>
              <w:contextualSpacing/>
              <w:jc w:val="center"/>
              <w:rPr>
                <w:lang w:val="en-US" w:eastAsia="en-US"/>
              </w:rPr>
            </w:pPr>
            <w:r w:rsidRPr="0053660B">
              <w:rPr>
                <w:lang w:eastAsia="en-US"/>
              </w:rPr>
              <w:t>41</w:t>
            </w:r>
          </w:p>
        </w:tc>
        <w:tc>
          <w:tcPr>
            <w:tcW w:w="434" w:type="pct"/>
            <w:shd w:val="clear" w:color="auto" w:fill="auto"/>
          </w:tcPr>
          <w:p w14:paraId="638D57AC" w14:textId="57E3DCD6" w:rsidR="003E18A0" w:rsidRPr="0053660B" w:rsidRDefault="003E18A0" w:rsidP="003E18A0">
            <w:pPr>
              <w:autoSpaceDE w:val="0"/>
              <w:autoSpaceDN w:val="0"/>
              <w:adjustRightInd w:val="0"/>
              <w:contextualSpacing/>
              <w:rPr>
                <w:lang w:eastAsia="en-US"/>
              </w:rPr>
            </w:pPr>
            <w:r w:rsidRPr="0053660B">
              <w:rPr>
                <w:lang w:eastAsia="en-US"/>
              </w:rPr>
              <w:t>Автозаправочная станция</w:t>
            </w:r>
          </w:p>
        </w:tc>
        <w:tc>
          <w:tcPr>
            <w:tcW w:w="446" w:type="pct"/>
            <w:shd w:val="clear" w:color="auto" w:fill="auto"/>
          </w:tcPr>
          <w:p w14:paraId="40694836" w14:textId="5B9BD1A0"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02061C79" w14:textId="77777777" w:rsidR="003E18A0" w:rsidRPr="0053660B" w:rsidRDefault="003E18A0" w:rsidP="003E18A0">
            <w:pPr>
              <w:autoSpaceDE w:val="0"/>
              <w:autoSpaceDN w:val="0"/>
              <w:adjustRightInd w:val="0"/>
              <w:contextualSpacing/>
              <w:rPr>
                <w:color w:val="000000"/>
              </w:rPr>
            </w:pPr>
            <w:r w:rsidRPr="0053660B">
              <w:rPr>
                <w:color w:val="000000"/>
              </w:rPr>
              <w:t xml:space="preserve">Район </w:t>
            </w:r>
          </w:p>
          <w:p w14:paraId="22041A95" w14:textId="3F7EECAE" w:rsidR="003E18A0" w:rsidRPr="0053660B" w:rsidRDefault="003E18A0" w:rsidP="003E18A0">
            <w:pPr>
              <w:autoSpaceDE w:val="0"/>
              <w:autoSpaceDN w:val="0"/>
              <w:adjustRightInd w:val="0"/>
              <w:contextualSpacing/>
              <w:rPr>
                <w:color w:val="000000"/>
              </w:rPr>
            </w:pPr>
            <w:r w:rsidRPr="0053660B">
              <w:rPr>
                <w:color w:val="000000"/>
              </w:rPr>
              <w:t>с. Розовка</w:t>
            </w:r>
          </w:p>
        </w:tc>
        <w:tc>
          <w:tcPr>
            <w:tcW w:w="450" w:type="pct"/>
            <w:shd w:val="clear" w:color="auto" w:fill="auto"/>
          </w:tcPr>
          <w:p w14:paraId="127C8D3D" w14:textId="0F1DBC73" w:rsidR="003E18A0" w:rsidRPr="0053660B" w:rsidRDefault="003E18A0" w:rsidP="003E18A0">
            <w:pPr>
              <w:autoSpaceDE w:val="0"/>
              <w:autoSpaceDN w:val="0"/>
              <w:adjustRightInd w:val="0"/>
              <w:contextualSpacing/>
              <w:rPr>
                <w:rFonts w:eastAsia="Arial Unicode MS"/>
              </w:rPr>
            </w:pPr>
            <w:r w:rsidRPr="0053660B">
              <w:rPr>
                <w:rFonts w:eastAsia="Arial Unicode MS"/>
              </w:rPr>
              <w:t>Определяется проектом</w:t>
            </w:r>
          </w:p>
        </w:tc>
        <w:tc>
          <w:tcPr>
            <w:tcW w:w="219" w:type="pct"/>
            <w:shd w:val="clear" w:color="auto" w:fill="auto"/>
          </w:tcPr>
          <w:p w14:paraId="4F431F19" w14:textId="7BEAFC1C" w:rsidR="003E18A0" w:rsidRPr="0053660B" w:rsidRDefault="003E18A0" w:rsidP="003E18A0">
            <w:pPr>
              <w:autoSpaceDE w:val="0"/>
              <w:autoSpaceDN w:val="0"/>
              <w:adjustRightInd w:val="0"/>
              <w:ind w:left="-57"/>
              <w:contextualSpacing/>
              <w:jc w:val="center"/>
              <w:rPr>
                <w:lang w:eastAsia="en-US"/>
              </w:rPr>
            </w:pPr>
            <w:r w:rsidRPr="0053660B">
              <w:rPr>
                <w:lang w:eastAsia="en-US"/>
              </w:rPr>
              <w:t>21,1</w:t>
            </w:r>
          </w:p>
        </w:tc>
        <w:tc>
          <w:tcPr>
            <w:tcW w:w="219" w:type="pct"/>
            <w:shd w:val="clear" w:color="auto" w:fill="auto"/>
          </w:tcPr>
          <w:p w14:paraId="5D0CD5ED" w14:textId="7C27C33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077C8C0" w14:textId="1C78581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E5D5DEC" w14:textId="4FD75B2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EE8D6FC" w14:textId="13D1560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58C80DA" w14:textId="00D6C75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A37F60D" w14:textId="56CD49F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0FE715CF" w14:textId="1C9BB3F2" w:rsidR="003E18A0" w:rsidRPr="0053660B" w:rsidRDefault="003E18A0" w:rsidP="003E18A0">
            <w:pPr>
              <w:autoSpaceDE w:val="0"/>
              <w:autoSpaceDN w:val="0"/>
              <w:adjustRightInd w:val="0"/>
              <w:contextualSpacing/>
              <w:jc w:val="center"/>
              <w:rPr>
                <w:lang w:eastAsia="en-US"/>
              </w:rPr>
            </w:pPr>
            <w:r w:rsidRPr="0053660B">
              <w:rPr>
                <w:lang w:eastAsia="en-US"/>
              </w:rPr>
              <w:t>21,1</w:t>
            </w:r>
          </w:p>
        </w:tc>
        <w:tc>
          <w:tcPr>
            <w:tcW w:w="554" w:type="pct"/>
            <w:shd w:val="clear" w:color="auto" w:fill="auto"/>
          </w:tcPr>
          <w:p w14:paraId="2F3C6BCF" w14:textId="5D1A6EA2"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373DF0C5"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5E4A74A8"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3C00B439" w14:textId="696A289F"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2B33A16" w14:textId="77777777" w:rsidTr="00B26E25">
        <w:trPr>
          <w:trHeight w:val="20"/>
        </w:trPr>
        <w:tc>
          <w:tcPr>
            <w:tcW w:w="193" w:type="pct"/>
            <w:shd w:val="clear" w:color="auto" w:fill="auto"/>
          </w:tcPr>
          <w:p w14:paraId="312F0D72" w14:textId="022DFF3B" w:rsidR="003E18A0" w:rsidRPr="0053660B" w:rsidRDefault="00853BF0" w:rsidP="003E18A0">
            <w:pPr>
              <w:autoSpaceDE w:val="0"/>
              <w:autoSpaceDN w:val="0"/>
              <w:adjustRightInd w:val="0"/>
              <w:contextualSpacing/>
              <w:jc w:val="center"/>
              <w:rPr>
                <w:lang w:eastAsia="en-US"/>
              </w:rPr>
            </w:pPr>
            <w:r w:rsidRPr="0053660B">
              <w:rPr>
                <w:lang w:eastAsia="en-US"/>
              </w:rPr>
              <w:lastRenderedPageBreak/>
              <w:t>42</w:t>
            </w:r>
          </w:p>
        </w:tc>
        <w:tc>
          <w:tcPr>
            <w:tcW w:w="434" w:type="pct"/>
            <w:shd w:val="clear" w:color="auto" w:fill="auto"/>
          </w:tcPr>
          <w:p w14:paraId="43133C64" w14:textId="258F8686" w:rsidR="003E18A0" w:rsidRPr="0053660B" w:rsidRDefault="001D41EB" w:rsidP="003E18A0">
            <w:pPr>
              <w:autoSpaceDE w:val="0"/>
              <w:autoSpaceDN w:val="0"/>
              <w:adjustRightInd w:val="0"/>
              <w:contextualSpacing/>
              <w:rPr>
                <w:lang w:eastAsia="en-US"/>
              </w:rPr>
            </w:pPr>
            <w:r w:rsidRPr="0053660B">
              <w:rPr>
                <w:lang w:eastAsia="en-US"/>
              </w:rPr>
              <w:t>А</w:t>
            </w:r>
            <w:r w:rsidR="003E18A0" w:rsidRPr="0053660B">
              <w:rPr>
                <w:lang w:eastAsia="en-US"/>
              </w:rPr>
              <w:t>втомобильн</w:t>
            </w:r>
            <w:r w:rsidRPr="0053660B">
              <w:rPr>
                <w:lang w:eastAsia="en-US"/>
              </w:rPr>
              <w:t>ая</w:t>
            </w:r>
            <w:r w:rsidR="003E18A0" w:rsidRPr="0053660B">
              <w:rPr>
                <w:lang w:eastAsia="en-US"/>
              </w:rPr>
              <w:t xml:space="preserve"> дорог</w:t>
            </w:r>
            <w:r w:rsidRPr="0053660B">
              <w:rPr>
                <w:lang w:eastAsia="en-US"/>
              </w:rPr>
              <w:t>а</w:t>
            </w:r>
            <w:r w:rsidR="003E18A0" w:rsidRPr="0053660B">
              <w:rPr>
                <w:lang w:eastAsia="en-US"/>
              </w:rPr>
              <w:t xml:space="preserve"> </w:t>
            </w:r>
          </w:p>
          <w:p w14:paraId="5400A05E" w14:textId="710CEA74" w:rsidR="003E18A0" w:rsidRPr="0053660B" w:rsidRDefault="001D41EB" w:rsidP="003E18A0">
            <w:pPr>
              <w:autoSpaceDE w:val="0"/>
              <w:autoSpaceDN w:val="0"/>
              <w:adjustRightInd w:val="0"/>
              <w:contextualSpacing/>
              <w:rPr>
                <w:lang w:eastAsia="en-US"/>
              </w:rPr>
            </w:pPr>
            <w:r w:rsidRPr="0053660B">
              <w:rPr>
                <w:lang w:eastAsia="en-US"/>
              </w:rPr>
              <w:t>«</w:t>
            </w:r>
            <w:r w:rsidR="003E18A0" w:rsidRPr="0053660B">
              <w:rPr>
                <w:lang w:eastAsia="en-US"/>
              </w:rPr>
              <w:t xml:space="preserve">Минеральные Воды – </w:t>
            </w:r>
          </w:p>
          <w:p w14:paraId="7523A8D9" w14:textId="3424596E" w:rsidR="003E18A0" w:rsidRPr="0053660B" w:rsidRDefault="003E18A0" w:rsidP="003E18A0">
            <w:pPr>
              <w:autoSpaceDE w:val="0"/>
              <w:autoSpaceDN w:val="0"/>
              <w:adjustRightInd w:val="0"/>
              <w:contextualSpacing/>
              <w:rPr>
                <w:lang w:eastAsia="en-US"/>
              </w:rPr>
            </w:pPr>
            <w:r w:rsidRPr="0053660B">
              <w:rPr>
                <w:lang w:eastAsia="en-US"/>
              </w:rPr>
              <w:t>п. Загорский</w:t>
            </w:r>
            <w:r w:rsidR="001D41EB" w:rsidRPr="0053660B">
              <w:rPr>
                <w:lang w:eastAsia="en-US"/>
              </w:rPr>
              <w:t>»</w:t>
            </w:r>
          </w:p>
        </w:tc>
        <w:tc>
          <w:tcPr>
            <w:tcW w:w="446" w:type="pct"/>
            <w:shd w:val="clear" w:color="auto" w:fill="auto"/>
          </w:tcPr>
          <w:p w14:paraId="7411963F" w14:textId="39E3CFF3"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61BDF42F" w14:textId="53B0BB75"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4F4D8E4F" w14:textId="70A790FC" w:rsidR="003E18A0" w:rsidRPr="0053660B" w:rsidRDefault="00853BF0" w:rsidP="00853BF0">
            <w:pPr>
              <w:autoSpaceDE w:val="0"/>
              <w:autoSpaceDN w:val="0"/>
              <w:adjustRightInd w:val="0"/>
              <w:contextualSpacing/>
              <w:rPr>
                <w:rFonts w:eastAsia="Arial Unicode MS"/>
              </w:rPr>
            </w:pPr>
            <w:r w:rsidRPr="0053660B">
              <w:rPr>
                <w:rFonts w:eastAsiaTheme="minorHAnsi"/>
              </w:rPr>
              <w:t xml:space="preserve">Протяженность </w:t>
            </w:r>
            <w:r w:rsidRPr="0053660B">
              <w:t>— 3,1 км</w:t>
            </w:r>
          </w:p>
        </w:tc>
        <w:tc>
          <w:tcPr>
            <w:tcW w:w="219" w:type="pct"/>
            <w:shd w:val="clear" w:color="auto" w:fill="auto"/>
          </w:tcPr>
          <w:p w14:paraId="6D59415E" w14:textId="21E0664A"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42D96BB" w14:textId="4FE2144B" w:rsidR="003E18A0" w:rsidRPr="0053660B" w:rsidRDefault="003E18A0" w:rsidP="003E18A0">
            <w:pPr>
              <w:autoSpaceDE w:val="0"/>
              <w:autoSpaceDN w:val="0"/>
              <w:adjustRightInd w:val="0"/>
              <w:contextualSpacing/>
              <w:jc w:val="center"/>
              <w:rPr>
                <w:lang w:eastAsia="en-US"/>
              </w:rPr>
            </w:pPr>
            <w:r w:rsidRPr="0053660B">
              <w:rPr>
                <w:lang w:eastAsia="en-US"/>
              </w:rPr>
              <w:t>19,7</w:t>
            </w:r>
          </w:p>
        </w:tc>
        <w:tc>
          <w:tcPr>
            <w:tcW w:w="219" w:type="pct"/>
            <w:shd w:val="clear" w:color="auto" w:fill="auto"/>
          </w:tcPr>
          <w:p w14:paraId="33FC46D8" w14:textId="5A6125C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036AE2C" w14:textId="5BF2F3D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CC4C8CA" w14:textId="12819A4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457E27F" w14:textId="2F31581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A98F861" w14:textId="1274BD8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97D7DB3" w14:textId="787BDCFD" w:rsidR="003E18A0" w:rsidRPr="0053660B" w:rsidRDefault="003E18A0" w:rsidP="003E18A0">
            <w:pPr>
              <w:autoSpaceDE w:val="0"/>
              <w:autoSpaceDN w:val="0"/>
              <w:adjustRightInd w:val="0"/>
              <w:contextualSpacing/>
              <w:jc w:val="center"/>
              <w:rPr>
                <w:lang w:eastAsia="en-US"/>
              </w:rPr>
            </w:pPr>
            <w:r w:rsidRPr="0053660B">
              <w:rPr>
                <w:lang w:eastAsia="en-US"/>
              </w:rPr>
              <w:t>19,7</w:t>
            </w:r>
          </w:p>
        </w:tc>
        <w:tc>
          <w:tcPr>
            <w:tcW w:w="554" w:type="pct"/>
            <w:shd w:val="clear" w:color="auto" w:fill="auto"/>
          </w:tcPr>
          <w:p w14:paraId="1E4C1B6A" w14:textId="29C4B130"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7F3CEB75"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F21DE90"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8C46DBF" w14:textId="31642C48"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23705F" w:rsidRPr="0053660B" w14:paraId="42B1BA57" w14:textId="77777777" w:rsidTr="00B26E25">
        <w:trPr>
          <w:trHeight w:val="20"/>
        </w:trPr>
        <w:tc>
          <w:tcPr>
            <w:tcW w:w="193" w:type="pct"/>
            <w:shd w:val="clear" w:color="auto" w:fill="auto"/>
          </w:tcPr>
          <w:p w14:paraId="3B561B2A" w14:textId="5D40214E" w:rsidR="0023705F" w:rsidRPr="0053660B" w:rsidRDefault="00853BF0" w:rsidP="00B26E25">
            <w:pPr>
              <w:autoSpaceDE w:val="0"/>
              <w:autoSpaceDN w:val="0"/>
              <w:adjustRightInd w:val="0"/>
              <w:contextualSpacing/>
              <w:jc w:val="center"/>
              <w:rPr>
                <w:lang w:eastAsia="en-US"/>
              </w:rPr>
            </w:pPr>
            <w:r w:rsidRPr="0053660B">
              <w:rPr>
                <w:lang w:eastAsia="en-US"/>
              </w:rPr>
              <w:lastRenderedPageBreak/>
              <w:t>43</w:t>
            </w:r>
          </w:p>
        </w:tc>
        <w:tc>
          <w:tcPr>
            <w:tcW w:w="434" w:type="pct"/>
            <w:shd w:val="clear" w:color="auto" w:fill="auto"/>
          </w:tcPr>
          <w:p w14:paraId="73A55A33" w14:textId="77777777" w:rsidR="0023705F" w:rsidRPr="0053660B" w:rsidRDefault="0023705F" w:rsidP="00B26E25">
            <w:pPr>
              <w:autoSpaceDE w:val="0"/>
              <w:autoSpaceDN w:val="0"/>
              <w:adjustRightInd w:val="0"/>
              <w:contextualSpacing/>
              <w:rPr>
                <w:lang w:eastAsia="en-US"/>
              </w:rPr>
            </w:pPr>
            <w:r w:rsidRPr="0053660B">
              <w:rPr>
                <w:lang w:eastAsia="en-US"/>
              </w:rPr>
              <w:t xml:space="preserve">Участок автомобильной дороги «МинВоды – Греческое» (в составе </w:t>
            </w:r>
          </w:p>
          <w:p w14:paraId="715CE6AF" w14:textId="29824799" w:rsidR="0023705F" w:rsidRPr="0053660B" w:rsidRDefault="0023705F" w:rsidP="00B26E25">
            <w:pPr>
              <w:autoSpaceDE w:val="0"/>
              <w:autoSpaceDN w:val="0"/>
              <w:adjustRightInd w:val="0"/>
              <w:contextualSpacing/>
              <w:rPr>
                <w:lang w:eastAsia="en-US"/>
              </w:rPr>
            </w:pPr>
            <w:r w:rsidRPr="0053660B">
              <w:rPr>
                <w:lang w:eastAsia="en-US"/>
              </w:rPr>
              <w:t>ул. Ленина с. Марьины Колодцы)</w:t>
            </w:r>
          </w:p>
        </w:tc>
        <w:tc>
          <w:tcPr>
            <w:tcW w:w="446" w:type="pct"/>
            <w:shd w:val="clear" w:color="auto" w:fill="auto"/>
          </w:tcPr>
          <w:p w14:paraId="140AABE8" w14:textId="61123469" w:rsidR="0023705F" w:rsidRPr="0053660B" w:rsidRDefault="0023705F" w:rsidP="00B26E25">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78719F25" w14:textId="12717E7B" w:rsidR="0023705F" w:rsidRPr="0053660B" w:rsidRDefault="0023705F" w:rsidP="00B26E25">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39F353AA" w14:textId="26DF485C" w:rsidR="0023705F" w:rsidRPr="0053660B" w:rsidRDefault="00853BF0" w:rsidP="00853BF0">
            <w:pPr>
              <w:autoSpaceDE w:val="0"/>
              <w:autoSpaceDN w:val="0"/>
              <w:adjustRightInd w:val="0"/>
              <w:contextualSpacing/>
              <w:rPr>
                <w:rFonts w:eastAsia="Arial Unicode MS"/>
              </w:rPr>
            </w:pPr>
            <w:r w:rsidRPr="0053660B">
              <w:rPr>
                <w:rFonts w:eastAsiaTheme="minorHAnsi"/>
              </w:rPr>
              <w:t xml:space="preserve">Протяженность </w:t>
            </w:r>
            <w:r w:rsidRPr="0053660B">
              <w:t>— 22,5 км</w:t>
            </w:r>
          </w:p>
        </w:tc>
        <w:tc>
          <w:tcPr>
            <w:tcW w:w="219" w:type="pct"/>
            <w:shd w:val="clear" w:color="auto" w:fill="auto"/>
          </w:tcPr>
          <w:p w14:paraId="46DD7919" w14:textId="5F81312C" w:rsidR="0023705F" w:rsidRPr="0053660B" w:rsidRDefault="0023705F" w:rsidP="00B26E25">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97B93D7" w14:textId="7A4849AF" w:rsidR="0023705F" w:rsidRPr="0053660B" w:rsidRDefault="0023705F"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4E37E30" w14:textId="43C66222" w:rsidR="0023705F" w:rsidRPr="0053660B" w:rsidRDefault="00A1488B" w:rsidP="00B26E25">
            <w:pPr>
              <w:autoSpaceDE w:val="0"/>
              <w:autoSpaceDN w:val="0"/>
              <w:adjustRightInd w:val="0"/>
              <w:contextualSpacing/>
              <w:jc w:val="center"/>
              <w:rPr>
                <w:lang w:eastAsia="en-US"/>
              </w:rPr>
            </w:pPr>
            <w:r w:rsidRPr="0053660B">
              <w:rPr>
                <w:lang w:eastAsia="en-US"/>
              </w:rPr>
              <w:t>143,0</w:t>
            </w:r>
          </w:p>
        </w:tc>
        <w:tc>
          <w:tcPr>
            <w:tcW w:w="219" w:type="pct"/>
            <w:shd w:val="clear" w:color="auto" w:fill="auto"/>
          </w:tcPr>
          <w:p w14:paraId="366CE489" w14:textId="233EA1C4" w:rsidR="0023705F" w:rsidRPr="0053660B" w:rsidRDefault="0023705F" w:rsidP="00B26E25">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A88213B" w14:textId="34D09AFE" w:rsidR="0023705F" w:rsidRPr="0053660B" w:rsidRDefault="0023705F"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36F9686" w14:textId="2CAF9376" w:rsidR="0023705F" w:rsidRPr="0053660B" w:rsidRDefault="00A1488B" w:rsidP="00B26E25">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AEE4E1A" w14:textId="6C0347FB" w:rsidR="0023705F" w:rsidRPr="0053660B" w:rsidRDefault="0023705F" w:rsidP="00B26E25">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336F07E" w14:textId="5E557A60" w:rsidR="0023705F" w:rsidRPr="0053660B" w:rsidRDefault="0023705F" w:rsidP="00B26E25">
            <w:pPr>
              <w:autoSpaceDE w:val="0"/>
              <w:autoSpaceDN w:val="0"/>
              <w:adjustRightInd w:val="0"/>
              <w:contextualSpacing/>
              <w:jc w:val="center"/>
              <w:rPr>
                <w:lang w:eastAsia="en-US"/>
              </w:rPr>
            </w:pPr>
            <w:r w:rsidRPr="0053660B">
              <w:rPr>
                <w:lang w:eastAsia="en-US"/>
              </w:rPr>
              <w:t>143,0</w:t>
            </w:r>
          </w:p>
        </w:tc>
        <w:tc>
          <w:tcPr>
            <w:tcW w:w="554" w:type="pct"/>
            <w:shd w:val="clear" w:color="auto" w:fill="auto"/>
          </w:tcPr>
          <w:p w14:paraId="1DB502B1" w14:textId="7C318C8E" w:rsidR="0023705F" w:rsidRPr="0053660B" w:rsidRDefault="003E18A0" w:rsidP="00B26E25">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768D17D5" w14:textId="77777777" w:rsidR="0023705F" w:rsidRPr="0053660B" w:rsidRDefault="0023705F" w:rsidP="00B26E25">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DD83174" w14:textId="77777777" w:rsidR="0023705F" w:rsidRPr="0053660B" w:rsidRDefault="0023705F" w:rsidP="00B26E25">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4350FF3" w14:textId="09EDF859" w:rsidR="0023705F" w:rsidRPr="0053660B" w:rsidRDefault="0023705F" w:rsidP="00B26E25">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853BF0" w:rsidRPr="0053660B" w14:paraId="6B3112D5" w14:textId="77777777" w:rsidTr="00B26E25">
        <w:trPr>
          <w:trHeight w:val="20"/>
        </w:trPr>
        <w:tc>
          <w:tcPr>
            <w:tcW w:w="193" w:type="pct"/>
            <w:shd w:val="clear" w:color="auto" w:fill="auto"/>
          </w:tcPr>
          <w:p w14:paraId="0A747AB0" w14:textId="01FAF4E0" w:rsidR="00853BF0" w:rsidRPr="0053660B" w:rsidRDefault="00853BF0" w:rsidP="00853BF0">
            <w:pPr>
              <w:autoSpaceDE w:val="0"/>
              <w:autoSpaceDN w:val="0"/>
              <w:adjustRightInd w:val="0"/>
              <w:contextualSpacing/>
              <w:jc w:val="center"/>
              <w:rPr>
                <w:lang w:eastAsia="en-US"/>
              </w:rPr>
            </w:pPr>
            <w:r w:rsidRPr="0053660B">
              <w:rPr>
                <w:lang w:eastAsia="en-US"/>
              </w:rPr>
              <w:t>44</w:t>
            </w:r>
          </w:p>
        </w:tc>
        <w:tc>
          <w:tcPr>
            <w:tcW w:w="434" w:type="pct"/>
            <w:shd w:val="clear" w:color="auto" w:fill="auto"/>
          </w:tcPr>
          <w:p w14:paraId="319355D4" w14:textId="36944982" w:rsidR="00853BF0" w:rsidRPr="0053660B" w:rsidRDefault="00853BF0" w:rsidP="00853BF0">
            <w:pPr>
              <w:autoSpaceDE w:val="0"/>
              <w:autoSpaceDN w:val="0"/>
              <w:adjustRightInd w:val="0"/>
              <w:contextualSpacing/>
              <w:rPr>
                <w:lang w:eastAsia="en-US"/>
              </w:rPr>
            </w:pPr>
            <w:r w:rsidRPr="0053660B">
              <w:rPr>
                <w:lang w:eastAsia="en-US"/>
              </w:rPr>
              <w:t xml:space="preserve">Автомобильная дорога «Станция Суворовская – совхоз Бештау» (состоит из а/д с. Прикумское – с. Ульяновка – 2,8 км, а/д </w:t>
            </w:r>
            <w:r w:rsidRPr="0053660B">
              <w:rPr>
                <w:lang w:eastAsia="en-US"/>
              </w:rPr>
              <w:lastRenderedPageBreak/>
              <w:t>село Ульяновка – хутор Новогодний – 5,802 км, часть 1,228 км ул. Ленина с. Ульяновка, с. Ульяновка ул. Урожайная 0,64 км)</w:t>
            </w:r>
          </w:p>
        </w:tc>
        <w:tc>
          <w:tcPr>
            <w:tcW w:w="446" w:type="pct"/>
            <w:shd w:val="clear" w:color="auto" w:fill="auto"/>
          </w:tcPr>
          <w:p w14:paraId="7C508013" w14:textId="573816A1" w:rsidR="00853BF0" w:rsidRPr="0053660B" w:rsidRDefault="00853BF0" w:rsidP="00853BF0">
            <w:pPr>
              <w:autoSpaceDE w:val="0"/>
              <w:autoSpaceDN w:val="0"/>
              <w:adjustRightInd w:val="0"/>
              <w:contextualSpacing/>
              <w:rPr>
                <w:lang w:eastAsia="en-US"/>
              </w:rPr>
            </w:pPr>
            <w:r w:rsidRPr="0053660B">
              <w:rPr>
                <w:lang w:eastAsia="en-US"/>
              </w:rPr>
              <w:lastRenderedPageBreak/>
              <w:t>Реконструкция</w:t>
            </w:r>
          </w:p>
        </w:tc>
        <w:tc>
          <w:tcPr>
            <w:tcW w:w="550" w:type="pct"/>
            <w:shd w:val="clear" w:color="auto" w:fill="auto"/>
          </w:tcPr>
          <w:p w14:paraId="374E65D8" w14:textId="1DC90285" w:rsidR="00853BF0" w:rsidRPr="0053660B" w:rsidRDefault="00853BF0" w:rsidP="00853BF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55A5DC92" w14:textId="684C6090" w:rsidR="00853BF0" w:rsidRPr="0053660B" w:rsidRDefault="00853BF0" w:rsidP="00853BF0">
            <w:pPr>
              <w:autoSpaceDE w:val="0"/>
              <w:autoSpaceDN w:val="0"/>
              <w:adjustRightInd w:val="0"/>
              <w:contextualSpacing/>
              <w:rPr>
                <w:rFonts w:eastAsia="Arial Unicode MS"/>
              </w:rPr>
            </w:pPr>
            <w:r w:rsidRPr="0053660B">
              <w:rPr>
                <w:rFonts w:eastAsiaTheme="minorHAnsi"/>
              </w:rPr>
              <w:t xml:space="preserve">Протяженность </w:t>
            </w:r>
            <w:r w:rsidRPr="0053660B">
              <w:t>— 10,5 км</w:t>
            </w:r>
          </w:p>
        </w:tc>
        <w:tc>
          <w:tcPr>
            <w:tcW w:w="219" w:type="pct"/>
            <w:shd w:val="clear" w:color="auto" w:fill="auto"/>
          </w:tcPr>
          <w:p w14:paraId="570BA35B" w14:textId="1809CBF6" w:rsidR="00853BF0" w:rsidRPr="0053660B" w:rsidRDefault="00853BF0" w:rsidP="00853BF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486BD7C" w14:textId="4AE250D1" w:rsidR="00853BF0" w:rsidRPr="0053660B" w:rsidRDefault="00853BF0" w:rsidP="00853BF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0203FAC" w14:textId="67434175" w:rsidR="00853BF0" w:rsidRPr="0053660B" w:rsidRDefault="00853BF0" w:rsidP="00853BF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0378C9E" w14:textId="73C8D8FF" w:rsidR="00853BF0" w:rsidRPr="0053660B" w:rsidRDefault="00853BF0" w:rsidP="00853BF0">
            <w:pPr>
              <w:autoSpaceDE w:val="0"/>
              <w:autoSpaceDN w:val="0"/>
              <w:adjustRightInd w:val="0"/>
              <w:contextualSpacing/>
              <w:jc w:val="center"/>
              <w:rPr>
                <w:lang w:eastAsia="en-US"/>
              </w:rPr>
            </w:pPr>
            <w:r w:rsidRPr="0053660B">
              <w:rPr>
                <w:lang w:eastAsia="en-US"/>
              </w:rPr>
              <w:t>66,7</w:t>
            </w:r>
          </w:p>
        </w:tc>
        <w:tc>
          <w:tcPr>
            <w:tcW w:w="219" w:type="pct"/>
            <w:shd w:val="clear" w:color="auto" w:fill="auto"/>
          </w:tcPr>
          <w:p w14:paraId="0E1A48DE" w14:textId="34E19D75" w:rsidR="00853BF0" w:rsidRPr="0053660B" w:rsidRDefault="00853BF0" w:rsidP="00853BF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16A1A5B" w14:textId="7B399FA0" w:rsidR="00853BF0" w:rsidRPr="0053660B" w:rsidRDefault="00853BF0" w:rsidP="00853BF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E81E740" w14:textId="2D83E5C2" w:rsidR="00853BF0" w:rsidRPr="0053660B" w:rsidRDefault="00853BF0" w:rsidP="00853BF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58918C6B" w14:textId="43B2D5C3" w:rsidR="00853BF0" w:rsidRPr="0053660B" w:rsidRDefault="00853BF0" w:rsidP="00853BF0">
            <w:pPr>
              <w:autoSpaceDE w:val="0"/>
              <w:autoSpaceDN w:val="0"/>
              <w:adjustRightInd w:val="0"/>
              <w:contextualSpacing/>
              <w:jc w:val="center"/>
              <w:rPr>
                <w:lang w:eastAsia="en-US"/>
              </w:rPr>
            </w:pPr>
            <w:r w:rsidRPr="0053660B">
              <w:rPr>
                <w:lang w:eastAsia="en-US"/>
              </w:rPr>
              <w:t>66,7</w:t>
            </w:r>
          </w:p>
        </w:tc>
        <w:tc>
          <w:tcPr>
            <w:tcW w:w="554" w:type="pct"/>
            <w:shd w:val="clear" w:color="auto" w:fill="auto"/>
          </w:tcPr>
          <w:p w14:paraId="62C4BC9C" w14:textId="4B18B803" w:rsidR="00853BF0" w:rsidRPr="0053660B" w:rsidRDefault="00853BF0" w:rsidP="00853BF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08CE6A4" w14:textId="77777777" w:rsidR="00853BF0" w:rsidRPr="0053660B" w:rsidRDefault="00853BF0" w:rsidP="00853BF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878F353" w14:textId="77777777" w:rsidR="00853BF0" w:rsidRPr="0053660B" w:rsidRDefault="00853BF0" w:rsidP="00853BF0">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3084A169" w14:textId="331B9783" w:rsidR="00853BF0" w:rsidRPr="0053660B" w:rsidRDefault="00853BF0" w:rsidP="00853BF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3B6DC460" w14:textId="77777777" w:rsidTr="00B26E25">
        <w:trPr>
          <w:trHeight w:val="20"/>
        </w:trPr>
        <w:tc>
          <w:tcPr>
            <w:tcW w:w="193" w:type="pct"/>
            <w:shd w:val="clear" w:color="auto" w:fill="auto"/>
          </w:tcPr>
          <w:p w14:paraId="0C5FCC04" w14:textId="311F2202" w:rsidR="003E18A0" w:rsidRPr="0053660B" w:rsidRDefault="00853BF0" w:rsidP="00852456">
            <w:pPr>
              <w:autoSpaceDE w:val="0"/>
              <w:autoSpaceDN w:val="0"/>
              <w:adjustRightInd w:val="0"/>
              <w:contextualSpacing/>
              <w:jc w:val="center"/>
              <w:rPr>
                <w:lang w:eastAsia="en-US"/>
              </w:rPr>
            </w:pPr>
            <w:r w:rsidRPr="0053660B">
              <w:rPr>
                <w:lang w:eastAsia="en-US"/>
              </w:rPr>
              <w:lastRenderedPageBreak/>
              <w:t>45</w:t>
            </w:r>
          </w:p>
        </w:tc>
        <w:tc>
          <w:tcPr>
            <w:tcW w:w="434" w:type="pct"/>
            <w:shd w:val="clear" w:color="auto" w:fill="auto"/>
          </w:tcPr>
          <w:p w14:paraId="41495BE5" w14:textId="77777777" w:rsidR="003E18A0" w:rsidRPr="0053660B" w:rsidRDefault="003E18A0" w:rsidP="003E18A0">
            <w:pPr>
              <w:autoSpaceDE w:val="0"/>
              <w:autoSpaceDN w:val="0"/>
              <w:adjustRightInd w:val="0"/>
              <w:contextualSpacing/>
              <w:rPr>
                <w:lang w:eastAsia="en-US"/>
              </w:rPr>
            </w:pPr>
            <w:r w:rsidRPr="0053660B">
              <w:rPr>
                <w:lang w:eastAsia="en-US"/>
              </w:rPr>
              <w:t xml:space="preserve">Автомобильная дорога «МинВоды – Возрождение» (включая ул. Степная, </w:t>
            </w:r>
          </w:p>
          <w:p w14:paraId="52226F4C" w14:textId="36573BFB" w:rsidR="003E18A0" w:rsidRPr="0053660B" w:rsidRDefault="003E18A0" w:rsidP="003E18A0">
            <w:pPr>
              <w:autoSpaceDE w:val="0"/>
              <w:autoSpaceDN w:val="0"/>
              <w:adjustRightInd w:val="0"/>
              <w:contextualSpacing/>
              <w:rPr>
                <w:lang w:eastAsia="en-US"/>
              </w:rPr>
            </w:pPr>
            <w:r w:rsidRPr="0053660B">
              <w:rPr>
                <w:lang w:eastAsia="en-US"/>
              </w:rPr>
              <w:t>х. Возрождение)</w:t>
            </w:r>
          </w:p>
        </w:tc>
        <w:tc>
          <w:tcPr>
            <w:tcW w:w="446" w:type="pct"/>
            <w:shd w:val="clear" w:color="auto" w:fill="auto"/>
          </w:tcPr>
          <w:p w14:paraId="0E149925" w14:textId="6837B1DD"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4743CE72" w14:textId="3BAF674B"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0F53D97D" w14:textId="41F8832E" w:rsidR="003E18A0" w:rsidRPr="0053660B" w:rsidRDefault="00853BF0" w:rsidP="00853BF0">
            <w:pPr>
              <w:autoSpaceDE w:val="0"/>
              <w:autoSpaceDN w:val="0"/>
              <w:adjustRightInd w:val="0"/>
              <w:contextualSpacing/>
              <w:rPr>
                <w:rFonts w:eastAsia="Arial Unicode MS"/>
              </w:rPr>
            </w:pPr>
            <w:r w:rsidRPr="0053660B">
              <w:rPr>
                <w:rFonts w:eastAsiaTheme="minorHAnsi"/>
              </w:rPr>
              <w:t xml:space="preserve">Протяженность </w:t>
            </w:r>
            <w:r w:rsidRPr="0053660B">
              <w:t>— 4,3 км</w:t>
            </w:r>
          </w:p>
        </w:tc>
        <w:tc>
          <w:tcPr>
            <w:tcW w:w="219" w:type="pct"/>
            <w:shd w:val="clear" w:color="auto" w:fill="auto"/>
          </w:tcPr>
          <w:p w14:paraId="1ECB3D5F" w14:textId="38C71124"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5FE1863" w14:textId="47E971B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FFA749E" w14:textId="61BB3E1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658A58B" w14:textId="6749A0F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1D39EAA" w14:textId="5F540EC6" w:rsidR="003E18A0" w:rsidRPr="0053660B" w:rsidRDefault="003E18A0" w:rsidP="003E18A0">
            <w:pPr>
              <w:autoSpaceDE w:val="0"/>
              <w:autoSpaceDN w:val="0"/>
              <w:adjustRightInd w:val="0"/>
              <w:contextualSpacing/>
              <w:jc w:val="center"/>
              <w:rPr>
                <w:lang w:eastAsia="en-US"/>
              </w:rPr>
            </w:pPr>
            <w:r w:rsidRPr="0053660B">
              <w:rPr>
                <w:lang w:eastAsia="en-US"/>
              </w:rPr>
              <w:t>27,3</w:t>
            </w:r>
          </w:p>
        </w:tc>
        <w:tc>
          <w:tcPr>
            <w:tcW w:w="235" w:type="pct"/>
            <w:shd w:val="clear" w:color="auto" w:fill="auto"/>
          </w:tcPr>
          <w:p w14:paraId="2E7A9914" w14:textId="36C7A41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04F6C63" w14:textId="2731915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1FDCD75" w14:textId="1A76BA48" w:rsidR="003E18A0" w:rsidRPr="0053660B" w:rsidRDefault="003E18A0" w:rsidP="003E18A0">
            <w:pPr>
              <w:autoSpaceDE w:val="0"/>
              <w:autoSpaceDN w:val="0"/>
              <w:adjustRightInd w:val="0"/>
              <w:contextualSpacing/>
              <w:jc w:val="center"/>
              <w:rPr>
                <w:lang w:eastAsia="en-US"/>
              </w:rPr>
            </w:pPr>
            <w:r w:rsidRPr="0053660B">
              <w:rPr>
                <w:lang w:eastAsia="en-US"/>
              </w:rPr>
              <w:t>27,3</w:t>
            </w:r>
          </w:p>
        </w:tc>
        <w:tc>
          <w:tcPr>
            <w:tcW w:w="554" w:type="pct"/>
            <w:shd w:val="clear" w:color="auto" w:fill="auto"/>
          </w:tcPr>
          <w:p w14:paraId="30BFE3E3" w14:textId="6706562A"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88A09A6"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2A10F08"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C9641F9" w14:textId="47CA64B2"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343E592" w14:textId="77777777" w:rsidTr="00B26E25">
        <w:trPr>
          <w:trHeight w:val="20"/>
        </w:trPr>
        <w:tc>
          <w:tcPr>
            <w:tcW w:w="193" w:type="pct"/>
            <w:shd w:val="clear" w:color="auto" w:fill="auto"/>
          </w:tcPr>
          <w:p w14:paraId="78BBE528" w14:textId="4F78D6BE" w:rsidR="003E18A0" w:rsidRPr="0053660B" w:rsidRDefault="00853BF0" w:rsidP="00853BF0">
            <w:pPr>
              <w:autoSpaceDE w:val="0"/>
              <w:autoSpaceDN w:val="0"/>
              <w:adjustRightInd w:val="0"/>
              <w:contextualSpacing/>
              <w:jc w:val="center"/>
              <w:rPr>
                <w:lang w:eastAsia="en-US"/>
              </w:rPr>
            </w:pPr>
            <w:r w:rsidRPr="0053660B">
              <w:rPr>
                <w:lang w:eastAsia="en-US"/>
              </w:rPr>
              <w:lastRenderedPageBreak/>
              <w:t>46</w:t>
            </w:r>
          </w:p>
        </w:tc>
        <w:tc>
          <w:tcPr>
            <w:tcW w:w="434" w:type="pct"/>
            <w:shd w:val="clear" w:color="auto" w:fill="auto"/>
          </w:tcPr>
          <w:p w14:paraId="6356EFAC" w14:textId="77777777" w:rsidR="003E18A0" w:rsidRPr="0053660B" w:rsidRDefault="003E18A0" w:rsidP="003E18A0">
            <w:pPr>
              <w:autoSpaceDE w:val="0"/>
              <w:autoSpaceDN w:val="0"/>
              <w:adjustRightInd w:val="0"/>
              <w:contextualSpacing/>
              <w:rPr>
                <w:lang w:eastAsia="en-US"/>
              </w:rPr>
            </w:pPr>
            <w:r w:rsidRPr="0053660B">
              <w:rPr>
                <w:lang w:eastAsia="en-US"/>
              </w:rPr>
              <w:t xml:space="preserve">Межпоселенческая дорога от автомобильной дороги «Кавказ Суворовская» – </w:t>
            </w:r>
          </w:p>
          <w:p w14:paraId="19358AB4" w14:textId="77777777" w:rsidR="003E18A0" w:rsidRPr="0053660B" w:rsidRDefault="003E18A0" w:rsidP="003E18A0">
            <w:pPr>
              <w:autoSpaceDE w:val="0"/>
              <w:autoSpaceDN w:val="0"/>
              <w:adjustRightInd w:val="0"/>
              <w:contextualSpacing/>
              <w:rPr>
                <w:lang w:eastAsia="en-US"/>
              </w:rPr>
            </w:pPr>
            <w:r w:rsidRPr="0053660B">
              <w:rPr>
                <w:lang w:eastAsia="en-US"/>
              </w:rPr>
              <w:t xml:space="preserve">с. Гражданское – </w:t>
            </w:r>
          </w:p>
          <w:p w14:paraId="3616E07A" w14:textId="77777777" w:rsidR="003E18A0" w:rsidRPr="0053660B" w:rsidRDefault="003E18A0" w:rsidP="003E18A0">
            <w:pPr>
              <w:autoSpaceDE w:val="0"/>
              <w:autoSpaceDN w:val="0"/>
              <w:adjustRightInd w:val="0"/>
              <w:contextualSpacing/>
              <w:rPr>
                <w:lang w:eastAsia="en-US"/>
              </w:rPr>
            </w:pPr>
            <w:r w:rsidRPr="0053660B">
              <w:rPr>
                <w:lang w:eastAsia="en-US"/>
              </w:rPr>
              <w:t xml:space="preserve">п. Красное Поле – с. Сунжа – до автомобильной дороги «Кавказ – Суворовская» (в составе а/д </w:t>
            </w:r>
          </w:p>
          <w:p w14:paraId="26AE6DEE" w14:textId="77777777" w:rsidR="003E18A0" w:rsidRPr="0053660B" w:rsidRDefault="003E18A0" w:rsidP="003E18A0">
            <w:pPr>
              <w:autoSpaceDE w:val="0"/>
              <w:autoSpaceDN w:val="0"/>
              <w:adjustRightInd w:val="0"/>
              <w:contextualSpacing/>
              <w:rPr>
                <w:lang w:eastAsia="en-US"/>
              </w:rPr>
            </w:pPr>
            <w:r w:rsidRPr="0053660B">
              <w:rPr>
                <w:lang w:eastAsia="en-US"/>
              </w:rPr>
              <w:t xml:space="preserve">с. Гражданское ул. Пролетарская </w:t>
            </w:r>
          </w:p>
          <w:p w14:paraId="2FCA5825" w14:textId="0CBC137D" w:rsidR="003E18A0" w:rsidRPr="0053660B" w:rsidRDefault="003E18A0" w:rsidP="003E18A0">
            <w:pPr>
              <w:autoSpaceDE w:val="0"/>
              <w:autoSpaceDN w:val="0"/>
              <w:adjustRightInd w:val="0"/>
              <w:contextualSpacing/>
              <w:rPr>
                <w:lang w:eastAsia="en-US"/>
              </w:rPr>
            </w:pPr>
            <w:r w:rsidRPr="0053660B">
              <w:rPr>
                <w:lang w:eastAsia="en-US"/>
              </w:rPr>
              <w:t>с. Сунжа ул. Виноградная)</w:t>
            </w:r>
          </w:p>
        </w:tc>
        <w:tc>
          <w:tcPr>
            <w:tcW w:w="446" w:type="pct"/>
            <w:shd w:val="clear" w:color="auto" w:fill="auto"/>
          </w:tcPr>
          <w:p w14:paraId="00A440A9" w14:textId="093D737C"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3851563B" w14:textId="158415D2"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2365F02D" w14:textId="088A80BD" w:rsidR="003E18A0" w:rsidRPr="0053660B" w:rsidRDefault="00853BF0" w:rsidP="00853BF0">
            <w:pPr>
              <w:autoSpaceDE w:val="0"/>
              <w:autoSpaceDN w:val="0"/>
              <w:adjustRightInd w:val="0"/>
              <w:contextualSpacing/>
              <w:rPr>
                <w:rFonts w:eastAsia="Arial Unicode MS"/>
              </w:rPr>
            </w:pPr>
            <w:r w:rsidRPr="0053660B">
              <w:rPr>
                <w:rFonts w:eastAsiaTheme="minorHAnsi"/>
              </w:rPr>
              <w:t xml:space="preserve">Протяженность </w:t>
            </w:r>
            <w:r w:rsidRPr="0053660B">
              <w:t>— 5,8 км</w:t>
            </w:r>
          </w:p>
        </w:tc>
        <w:tc>
          <w:tcPr>
            <w:tcW w:w="219" w:type="pct"/>
            <w:shd w:val="clear" w:color="auto" w:fill="auto"/>
          </w:tcPr>
          <w:p w14:paraId="18BBAC04" w14:textId="1C0F69E7"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2C2DBBC" w14:textId="35318122" w:rsidR="003E18A0" w:rsidRPr="0053660B" w:rsidRDefault="006363C8" w:rsidP="003E18A0">
            <w:pPr>
              <w:autoSpaceDE w:val="0"/>
              <w:autoSpaceDN w:val="0"/>
              <w:adjustRightInd w:val="0"/>
              <w:contextualSpacing/>
              <w:jc w:val="center"/>
              <w:rPr>
                <w:lang w:eastAsia="en-US"/>
              </w:rPr>
            </w:pPr>
            <w:r w:rsidRPr="0053660B">
              <w:rPr>
                <w:lang w:eastAsia="en-US"/>
              </w:rPr>
              <w:t>36,9</w:t>
            </w:r>
          </w:p>
        </w:tc>
        <w:tc>
          <w:tcPr>
            <w:tcW w:w="219" w:type="pct"/>
            <w:shd w:val="clear" w:color="auto" w:fill="auto"/>
          </w:tcPr>
          <w:p w14:paraId="3874A3AC" w14:textId="43EA901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DB7D85F" w14:textId="18A6B03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0F49B04" w14:textId="4DC2794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2EBAE84" w14:textId="4733BAE3" w:rsidR="003E18A0" w:rsidRPr="0053660B" w:rsidRDefault="006363C8"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692AB10" w14:textId="0142FEB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3B945A0" w14:textId="070CDA9E" w:rsidR="003E18A0" w:rsidRPr="0053660B" w:rsidRDefault="003E18A0" w:rsidP="003E18A0">
            <w:pPr>
              <w:autoSpaceDE w:val="0"/>
              <w:autoSpaceDN w:val="0"/>
              <w:adjustRightInd w:val="0"/>
              <w:contextualSpacing/>
              <w:jc w:val="center"/>
              <w:rPr>
                <w:lang w:eastAsia="en-US"/>
              </w:rPr>
            </w:pPr>
            <w:r w:rsidRPr="0053660B">
              <w:rPr>
                <w:lang w:eastAsia="en-US"/>
              </w:rPr>
              <w:t>36,9</w:t>
            </w:r>
          </w:p>
        </w:tc>
        <w:tc>
          <w:tcPr>
            <w:tcW w:w="554" w:type="pct"/>
            <w:shd w:val="clear" w:color="auto" w:fill="auto"/>
          </w:tcPr>
          <w:p w14:paraId="55B10089" w14:textId="50E8C6BC"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F9F5DDE"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FE0EB29"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26E79D1" w14:textId="62AA51BE"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91AC6C3" w14:textId="77777777" w:rsidTr="00B26E25">
        <w:trPr>
          <w:trHeight w:val="20"/>
        </w:trPr>
        <w:tc>
          <w:tcPr>
            <w:tcW w:w="193" w:type="pct"/>
            <w:shd w:val="clear" w:color="auto" w:fill="auto"/>
          </w:tcPr>
          <w:p w14:paraId="7C3E3DF0" w14:textId="4AD901B2" w:rsidR="003E18A0" w:rsidRPr="0053660B" w:rsidRDefault="00853BF0" w:rsidP="00852456">
            <w:pPr>
              <w:autoSpaceDE w:val="0"/>
              <w:autoSpaceDN w:val="0"/>
              <w:adjustRightInd w:val="0"/>
              <w:contextualSpacing/>
              <w:jc w:val="center"/>
              <w:rPr>
                <w:lang w:eastAsia="en-US"/>
              </w:rPr>
            </w:pPr>
            <w:r w:rsidRPr="0053660B">
              <w:rPr>
                <w:lang w:eastAsia="en-US"/>
              </w:rPr>
              <w:t>47</w:t>
            </w:r>
          </w:p>
        </w:tc>
        <w:tc>
          <w:tcPr>
            <w:tcW w:w="434" w:type="pct"/>
            <w:shd w:val="clear" w:color="auto" w:fill="auto"/>
          </w:tcPr>
          <w:p w14:paraId="7ADB2A94" w14:textId="7950DAF3" w:rsidR="003E18A0" w:rsidRPr="0053660B" w:rsidRDefault="001D41EB" w:rsidP="001D41EB">
            <w:pPr>
              <w:autoSpaceDE w:val="0"/>
              <w:autoSpaceDN w:val="0"/>
              <w:adjustRightInd w:val="0"/>
              <w:contextualSpacing/>
              <w:rPr>
                <w:lang w:eastAsia="en-US"/>
              </w:rPr>
            </w:pPr>
            <w:r w:rsidRPr="0053660B">
              <w:rPr>
                <w:lang w:eastAsia="en-US"/>
              </w:rPr>
              <w:t>А</w:t>
            </w:r>
            <w:r w:rsidR="003E18A0" w:rsidRPr="0053660B">
              <w:rPr>
                <w:lang w:eastAsia="en-US"/>
              </w:rPr>
              <w:t>втомобильн</w:t>
            </w:r>
            <w:r w:rsidRPr="0053660B">
              <w:rPr>
                <w:lang w:eastAsia="en-US"/>
              </w:rPr>
              <w:t>ая</w:t>
            </w:r>
            <w:r w:rsidR="003E18A0" w:rsidRPr="0053660B">
              <w:rPr>
                <w:lang w:eastAsia="en-US"/>
              </w:rPr>
              <w:t xml:space="preserve"> дорог</w:t>
            </w:r>
            <w:r w:rsidRPr="0053660B">
              <w:rPr>
                <w:lang w:eastAsia="en-US"/>
              </w:rPr>
              <w:t>а</w:t>
            </w:r>
            <w:r w:rsidR="003E18A0" w:rsidRPr="0053660B">
              <w:rPr>
                <w:lang w:eastAsia="en-US"/>
              </w:rPr>
              <w:t xml:space="preserve"> «Кавказ»</w:t>
            </w:r>
            <w:r w:rsidR="00EB625A" w:rsidRPr="0053660B">
              <w:rPr>
                <w:lang w:eastAsia="en-US"/>
              </w:rPr>
              <w:t xml:space="preserve"> –</w:t>
            </w:r>
            <w:r w:rsidR="003E18A0" w:rsidRPr="0053660B">
              <w:rPr>
                <w:lang w:eastAsia="en-US"/>
              </w:rPr>
              <w:t xml:space="preserve"> хутор им. Тельмана»</w:t>
            </w:r>
          </w:p>
        </w:tc>
        <w:tc>
          <w:tcPr>
            <w:tcW w:w="446" w:type="pct"/>
            <w:shd w:val="clear" w:color="auto" w:fill="auto"/>
          </w:tcPr>
          <w:p w14:paraId="44FD5C7D" w14:textId="0F924C14"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46D1F077" w14:textId="17E53E1C"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50269EB0"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7F02E2E3" w14:textId="1DB7AA2D" w:rsidR="003E18A0" w:rsidRPr="0053660B" w:rsidRDefault="003E18A0" w:rsidP="006363C8">
            <w:pPr>
              <w:autoSpaceDE w:val="0"/>
              <w:autoSpaceDN w:val="0"/>
              <w:adjustRightInd w:val="0"/>
              <w:contextualSpacing/>
              <w:rPr>
                <w:rFonts w:eastAsia="Arial Unicode MS"/>
              </w:rPr>
            </w:pPr>
            <w:r w:rsidRPr="0053660B">
              <w:rPr>
                <w:rFonts w:eastAsia="Arial Unicode MS"/>
              </w:rPr>
              <w:t xml:space="preserve">— </w:t>
            </w:r>
            <w:r w:rsidR="006363C8" w:rsidRPr="0053660B">
              <w:rPr>
                <w:rFonts w:eastAsia="Arial Unicode MS"/>
              </w:rPr>
              <w:t>7</w:t>
            </w:r>
            <w:r w:rsidRPr="0053660B">
              <w:rPr>
                <w:rFonts w:eastAsia="Arial Unicode MS"/>
              </w:rPr>
              <w:t>,</w:t>
            </w:r>
            <w:r w:rsidR="006363C8" w:rsidRPr="0053660B">
              <w:rPr>
                <w:rFonts w:eastAsia="Arial Unicode MS"/>
              </w:rPr>
              <w:t>4</w:t>
            </w:r>
            <w:r w:rsidRPr="0053660B">
              <w:rPr>
                <w:rFonts w:eastAsia="Arial Unicode MS"/>
              </w:rPr>
              <w:t xml:space="preserve"> км</w:t>
            </w:r>
          </w:p>
        </w:tc>
        <w:tc>
          <w:tcPr>
            <w:tcW w:w="219" w:type="pct"/>
            <w:shd w:val="clear" w:color="auto" w:fill="auto"/>
          </w:tcPr>
          <w:p w14:paraId="2CC7209E" w14:textId="38AB32B7"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E3B1481" w14:textId="1AC56AA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B8E8129" w14:textId="2298554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4FDFC1A" w14:textId="490CD79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EBD552D" w14:textId="0CB6ADC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079701F" w14:textId="0D51455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DCF27C2" w14:textId="4832ABB4" w:rsidR="003E18A0" w:rsidRPr="0053660B" w:rsidRDefault="003E18A0" w:rsidP="003E18A0">
            <w:pPr>
              <w:autoSpaceDE w:val="0"/>
              <w:autoSpaceDN w:val="0"/>
              <w:adjustRightInd w:val="0"/>
              <w:contextualSpacing/>
              <w:jc w:val="center"/>
              <w:rPr>
                <w:lang w:eastAsia="en-US"/>
              </w:rPr>
            </w:pPr>
            <w:r w:rsidRPr="0053660B">
              <w:rPr>
                <w:lang w:eastAsia="en-US"/>
              </w:rPr>
              <w:t>65,1</w:t>
            </w:r>
          </w:p>
        </w:tc>
        <w:tc>
          <w:tcPr>
            <w:tcW w:w="261" w:type="pct"/>
            <w:shd w:val="clear" w:color="auto" w:fill="auto"/>
          </w:tcPr>
          <w:p w14:paraId="4F3516CA" w14:textId="3B16672B" w:rsidR="003E18A0" w:rsidRPr="0053660B" w:rsidRDefault="003E18A0" w:rsidP="003E18A0">
            <w:pPr>
              <w:autoSpaceDE w:val="0"/>
              <w:autoSpaceDN w:val="0"/>
              <w:adjustRightInd w:val="0"/>
              <w:contextualSpacing/>
              <w:jc w:val="center"/>
              <w:rPr>
                <w:lang w:eastAsia="en-US"/>
              </w:rPr>
            </w:pPr>
            <w:r w:rsidRPr="0053660B">
              <w:rPr>
                <w:lang w:eastAsia="en-US"/>
              </w:rPr>
              <w:t>65,1</w:t>
            </w:r>
          </w:p>
        </w:tc>
        <w:tc>
          <w:tcPr>
            <w:tcW w:w="554" w:type="pct"/>
            <w:shd w:val="clear" w:color="auto" w:fill="auto"/>
          </w:tcPr>
          <w:p w14:paraId="42B83101" w14:textId="2A5BB990"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9E95F5D"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8FC28A9"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2F3CC33D" w14:textId="6CB0A5DF"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B918EE8" w14:textId="77777777" w:rsidTr="00B26E25">
        <w:trPr>
          <w:trHeight w:val="20"/>
        </w:trPr>
        <w:tc>
          <w:tcPr>
            <w:tcW w:w="193" w:type="pct"/>
            <w:shd w:val="clear" w:color="auto" w:fill="auto"/>
          </w:tcPr>
          <w:p w14:paraId="0A4A0396" w14:textId="37059D68" w:rsidR="003E18A0" w:rsidRPr="0053660B" w:rsidRDefault="00853BF0" w:rsidP="000B4F5A">
            <w:pPr>
              <w:autoSpaceDE w:val="0"/>
              <w:autoSpaceDN w:val="0"/>
              <w:adjustRightInd w:val="0"/>
              <w:contextualSpacing/>
              <w:jc w:val="center"/>
              <w:rPr>
                <w:lang w:eastAsia="en-US"/>
              </w:rPr>
            </w:pPr>
            <w:r w:rsidRPr="0053660B">
              <w:rPr>
                <w:lang w:eastAsia="en-US"/>
              </w:rPr>
              <w:lastRenderedPageBreak/>
              <w:t>48</w:t>
            </w:r>
          </w:p>
        </w:tc>
        <w:tc>
          <w:tcPr>
            <w:tcW w:w="434" w:type="pct"/>
            <w:shd w:val="clear" w:color="auto" w:fill="auto"/>
          </w:tcPr>
          <w:p w14:paraId="291153F5" w14:textId="3E588FE7" w:rsidR="003E18A0" w:rsidRPr="0053660B" w:rsidRDefault="001D41EB" w:rsidP="003E18A0">
            <w:pPr>
              <w:autoSpaceDE w:val="0"/>
              <w:autoSpaceDN w:val="0"/>
              <w:adjustRightInd w:val="0"/>
              <w:contextualSpacing/>
              <w:rPr>
                <w:lang w:eastAsia="en-US"/>
              </w:rPr>
            </w:pPr>
            <w:r w:rsidRPr="0053660B">
              <w:rPr>
                <w:lang w:eastAsia="en-US"/>
              </w:rPr>
              <w:t>Автомобильная</w:t>
            </w:r>
            <w:r w:rsidR="003E18A0" w:rsidRPr="0053660B">
              <w:rPr>
                <w:lang w:eastAsia="en-US"/>
              </w:rPr>
              <w:t xml:space="preserve"> </w:t>
            </w:r>
            <w:r w:rsidRPr="0053660B">
              <w:rPr>
                <w:lang w:eastAsia="en-US"/>
              </w:rPr>
              <w:t>дорога</w:t>
            </w:r>
            <w:r w:rsidR="007742FD" w:rsidRPr="0053660B">
              <w:rPr>
                <w:lang w:eastAsia="en-US"/>
              </w:rPr>
              <w:t xml:space="preserve"> </w:t>
            </w:r>
            <w:r w:rsidR="003E18A0" w:rsidRPr="0053660B">
              <w:rPr>
                <w:lang w:eastAsia="en-US"/>
              </w:rPr>
              <w:t xml:space="preserve">«Северный обход </w:t>
            </w:r>
          </w:p>
          <w:p w14:paraId="18CE9DC6" w14:textId="77777777" w:rsidR="003E18A0" w:rsidRPr="0053660B" w:rsidRDefault="003E18A0" w:rsidP="003E18A0">
            <w:pPr>
              <w:autoSpaceDE w:val="0"/>
              <w:autoSpaceDN w:val="0"/>
              <w:adjustRightInd w:val="0"/>
              <w:contextualSpacing/>
              <w:rPr>
                <w:lang w:eastAsia="en-US"/>
              </w:rPr>
            </w:pPr>
            <w:r w:rsidRPr="0053660B">
              <w:rPr>
                <w:lang w:eastAsia="en-US"/>
              </w:rPr>
              <w:t xml:space="preserve">г. Минеральные Воды» </w:t>
            </w:r>
          </w:p>
          <w:p w14:paraId="5478578D" w14:textId="49876F26" w:rsidR="003E18A0" w:rsidRPr="0053660B" w:rsidRDefault="003E18A0" w:rsidP="003E18A0">
            <w:pPr>
              <w:autoSpaceDE w:val="0"/>
              <w:autoSpaceDN w:val="0"/>
              <w:adjustRightInd w:val="0"/>
              <w:contextualSpacing/>
              <w:rPr>
                <w:lang w:eastAsia="en-US"/>
              </w:rPr>
            </w:pPr>
            <w:r w:rsidRPr="0053660B">
              <w:rPr>
                <w:lang w:eastAsia="en-US"/>
              </w:rPr>
              <w:t>п. Загорский</w:t>
            </w:r>
          </w:p>
        </w:tc>
        <w:tc>
          <w:tcPr>
            <w:tcW w:w="446" w:type="pct"/>
            <w:shd w:val="clear" w:color="auto" w:fill="auto"/>
          </w:tcPr>
          <w:p w14:paraId="27C38FB2" w14:textId="0BB05B1A"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46C607B" w14:textId="07A399FD"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56B6D870"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1CBE06BC" w14:textId="3F9A229E" w:rsidR="003E18A0" w:rsidRPr="0053660B" w:rsidRDefault="003E18A0" w:rsidP="003E18A0">
            <w:pPr>
              <w:autoSpaceDE w:val="0"/>
              <w:autoSpaceDN w:val="0"/>
              <w:adjustRightInd w:val="0"/>
              <w:contextualSpacing/>
              <w:rPr>
                <w:rFonts w:eastAsia="Arial Unicode MS"/>
              </w:rPr>
            </w:pPr>
            <w:r w:rsidRPr="0053660B">
              <w:rPr>
                <w:rFonts w:eastAsia="Arial Unicode MS"/>
              </w:rPr>
              <w:t>— 4,6 км</w:t>
            </w:r>
          </w:p>
        </w:tc>
        <w:tc>
          <w:tcPr>
            <w:tcW w:w="219" w:type="pct"/>
            <w:shd w:val="clear" w:color="auto" w:fill="auto"/>
          </w:tcPr>
          <w:p w14:paraId="411508AE" w14:textId="69A19D7E"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EFABF65" w14:textId="7823DFE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48D6AC5" w14:textId="1350DDA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045E2AE" w14:textId="2053657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4160242" w14:textId="3A69843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B6157AB" w14:textId="7D020BF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06D3614" w14:textId="6051601C" w:rsidR="003E18A0" w:rsidRPr="0053660B" w:rsidRDefault="003E18A0" w:rsidP="003E18A0">
            <w:pPr>
              <w:autoSpaceDE w:val="0"/>
              <w:autoSpaceDN w:val="0"/>
              <w:adjustRightInd w:val="0"/>
              <w:contextualSpacing/>
              <w:jc w:val="center"/>
              <w:rPr>
                <w:lang w:eastAsia="en-US"/>
              </w:rPr>
            </w:pPr>
            <w:r w:rsidRPr="0053660B">
              <w:rPr>
                <w:lang w:eastAsia="en-US"/>
              </w:rPr>
              <w:t>299,5</w:t>
            </w:r>
          </w:p>
        </w:tc>
        <w:tc>
          <w:tcPr>
            <w:tcW w:w="261" w:type="pct"/>
            <w:shd w:val="clear" w:color="auto" w:fill="auto"/>
          </w:tcPr>
          <w:p w14:paraId="58C079F3" w14:textId="68678C33" w:rsidR="003E18A0" w:rsidRPr="0053660B" w:rsidRDefault="003E18A0" w:rsidP="003E18A0">
            <w:pPr>
              <w:autoSpaceDE w:val="0"/>
              <w:autoSpaceDN w:val="0"/>
              <w:adjustRightInd w:val="0"/>
              <w:contextualSpacing/>
              <w:jc w:val="center"/>
              <w:rPr>
                <w:lang w:eastAsia="en-US"/>
              </w:rPr>
            </w:pPr>
            <w:r w:rsidRPr="0053660B">
              <w:rPr>
                <w:lang w:eastAsia="en-US"/>
              </w:rPr>
              <w:t>299,5</w:t>
            </w:r>
          </w:p>
        </w:tc>
        <w:tc>
          <w:tcPr>
            <w:tcW w:w="554" w:type="pct"/>
            <w:shd w:val="clear" w:color="auto" w:fill="auto"/>
          </w:tcPr>
          <w:p w14:paraId="6B135390" w14:textId="7CAB409D"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24321E2"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477A44F"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5F79B7EB" w14:textId="7CE72FEE"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FB499F8" w14:textId="77777777" w:rsidTr="00B26E25">
        <w:trPr>
          <w:trHeight w:val="20"/>
        </w:trPr>
        <w:tc>
          <w:tcPr>
            <w:tcW w:w="193" w:type="pct"/>
            <w:shd w:val="clear" w:color="auto" w:fill="auto"/>
          </w:tcPr>
          <w:p w14:paraId="54757B17" w14:textId="108E8D27" w:rsidR="00853BF0" w:rsidRPr="0053660B" w:rsidRDefault="00853BF0" w:rsidP="003E18A0">
            <w:pPr>
              <w:autoSpaceDE w:val="0"/>
              <w:autoSpaceDN w:val="0"/>
              <w:adjustRightInd w:val="0"/>
              <w:contextualSpacing/>
              <w:jc w:val="center"/>
              <w:rPr>
                <w:lang w:eastAsia="en-US"/>
              </w:rPr>
            </w:pPr>
            <w:r w:rsidRPr="0053660B">
              <w:rPr>
                <w:lang w:eastAsia="en-US"/>
              </w:rPr>
              <w:lastRenderedPageBreak/>
              <w:t>49</w:t>
            </w:r>
          </w:p>
          <w:p w14:paraId="25D7595F" w14:textId="518C4C7B" w:rsidR="00853BF0" w:rsidRPr="0053660B" w:rsidRDefault="00853BF0" w:rsidP="00853BF0">
            <w:pPr>
              <w:rPr>
                <w:lang w:eastAsia="en-US"/>
              </w:rPr>
            </w:pPr>
          </w:p>
          <w:p w14:paraId="0E5EE2A7" w14:textId="77777777" w:rsidR="003E18A0" w:rsidRPr="0053660B" w:rsidRDefault="003E18A0" w:rsidP="00853BF0">
            <w:pPr>
              <w:rPr>
                <w:lang w:eastAsia="en-US"/>
              </w:rPr>
            </w:pPr>
          </w:p>
        </w:tc>
        <w:tc>
          <w:tcPr>
            <w:tcW w:w="434" w:type="pct"/>
            <w:shd w:val="clear" w:color="auto" w:fill="auto"/>
          </w:tcPr>
          <w:p w14:paraId="39FFF533" w14:textId="1D902B6D" w:rsidR="003E18A0" w:rsidRPr="0053660B" w:rsidRDefault="001D41EB" w:rsidP="003E18A0">
            <w:pPr>
              <w:autoSpaceDE w:val="0"/>
              <w:autoSpaceDN w:val="0"/>
              <w:adjustRightInd w:val="0"/>
              <w:contextualSpacing/>
              <w:rPr>
                <w:lang w:eastAsia="en-US"/>
              </w:rPr>
            </w:pPr>
            <w:r w:rsidRPr="0053660B">
              <w:rPr>
                <w:lang w:eastAsia="en-US"/>
              </w:rPr>
              <w:t>Автомобильная дорога</w:t>
            </w:r>
            <w:r w:rsidR="003E18A0" w:rsidRPr="0053660B">
              <w:rPr>
                <w:lang w:eastAsia="en-US"/>
              </w:rPr>
              <w:t xml:space="preserve"> местного значения</w:t>
            </w:r>
          </w:p>
        </w:tc>
        <w:tc>
          <w:tcPr>
            <w:tcW w:w="446" w:type="pct"/>
            <w:shd w:val="clear" w:color="auto" w:fill="auto"/>
          </w:tcPr>
          <w:p w14:paraId="2B6E892F" w14:textId="0EAB4C42"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4A9199E1" w14:textId="5C992C7C"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7B4C66D6"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4EC9235B" w14:textId="78DF7CF6" w:rsidR="003E18A0" w:rsidRPr="0053660B" w:rsidRDefault="003E18A0" w:rsidP="003E18A0">
            <w:pPr>
              <w:autoSpaceDE w:val="0"/>
              <w:autoSpaceDN w:val="0"/>
              <w:adjustRightInd w:val="0"/>
              <w:contextualSpacing/>
              <w:rPr>
                <w:rFonts w:eastAsia="Arial Unicode MS"/>
              </w:rPr>
            </w:pPr>
            <w:r w:rsidRPr="0053660B">
              <w:rPr>
                <w:rFonts w:eastAsia="Arial Unicode MS"/>
              </w:rPr>
              <w:t>— 1,1 км</w:t>
            </w:r>
          </w:p>
        </w:tc>
        <w:tc>
          <w:tcPr>
            <w:tcW w:w="219" w:type="pct"/>
            <w:shd w:val="clear" w:color="auto" w:fill="auto"/>
          </w:tcPr>
          <w:p w14:paraId="155E3300" w14:textId="7B40BA01"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9D751C7" w14:textId="7D2CBF1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46923C6" w14:textId="38AB793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08E2CA9" w14:textId="2557400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9541F0C" w14:textId="1F4013B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B37C60F" w14:textId="78418F7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5B5F7DA" w14:textId="576A6587" w:rsidR="003E18A0" w:rsidRPr="0053660B" w:rsidRDefault="003E18A0" w:rsidP="003E18A0">
            <w:pPr>
              <w:autoSpaceDE w:val="0"/>
              <w:autoSpaceDN w:val="0"/>
              <w:adjustRightInd w:val="0"/>
              <w:contextualSpacing/>
              <w:jc w:val="center"/>
              <w:rPr>
                <w:lang w:eastAsia="en-US"/>
              </w:rPr>
            </w:pPr>
            <w:r w:rsidRPr="0053660B">
              <w:rPr>
                <w:lang w:eastAsia="en-US"/>
              </w:rPr>
              <w:t>71,6</w:t>
            </w:r>
          </w:p>
        </w:tc>
        <w:tc>
          <w:tcPr>
            <w:tcW w:w="261" w:type="pct"/>
            <w:shd w:val="clear" w:color="auto" w:fill="auto"/>
          </w:tcPr>
          <w:p w14:paraId="70F24E31" w14:textId="6592D38C" w:rsidR="003E18A0" w:rsidRPr="0053660B" w:rsidRDefault="003E18A0" w:rsidP="003E18A0">
            <w:pPr>
              <w:autoSpaceDE w:val="0"/>
              <w:autoSpaceDN w:val="0"/>
              <w:adjustRightInd w:val="0"/>
              <w:contextualSpacing/>
              <w:jc w:val="center"/>
              <w:rPr>
                <w:lang w:eastAsia="en-US"/>
              </w:rPr>
            </w:pPr>
            <w:r w:rsidRPr="0053660B">
              <w:rPr>
                <w:lang w:eastAsia="en-US"/>
              </w:rPr>
              <w:t>71,6</w:t>
            </w:r>
          </w:p>
        </w:tc>
        <w:tc>
          <w:tcPr>
            <w:tcW w:w="554" w:type="pct"/>
            <w:shd w:val="clear" w:color="auto" w:fill="auto"/>
          </w:tcPr>
          <w:p w14:paraId="1AAEB280" w14:textId="738A875F"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75146206"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A01815C"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B02A65A" w14:textId="16CC5F98"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2566B323" w14:textId="77777777" w:rsidTr="00B26E25">
        <w:trPr>
          <w:trHeight w:val="20"/>
        </w:trPr>
        <w:tc>
          <w:tcPr>
            <w:tcW w:w="193" w:type="pct"/>
            <w:shd w:val="clear" w:color="auto" w:fill="auto"/>
          </w:tcPr>
          <w:p w14:paraId="52070C1C" w14:textId="34B66352" w:rsidR="003E18A0" w:rsidRPr="0053660B" w:rsidRDefault="00853BF0" w:rsidP="003E18A0">
            <w:pPr>
              <w:autoSpaceDE w:val="0"/>
              <w:autoSpaceDN w:val="0"/>
              <w:adjustRightInd w:val="0"/>
              <w:contextualSpacing/>
              <w:jc w:val="center"/>
              <w:rPr>
                <w:lang w:eastAsia="en-US"/>
              </w:rPr>
            </w:pPr>
            <w:r w:rsidRPr="0053660B">
              <w:rPr>
                <w:lang w:eastAsia="en-US"/>
              </w:rPr>
              <w:t>50</w:t>
            </w:r>
          </w:p>
        </w:tc>
        <w:tc>
          <w:tcPr>
            <w:tcW w:w="434" w:type="pct"/>
            <w:shd w:val="clear" w:color="auto" w:fill="auto"/>
          </w:tcPr>
          <w:p w14:paraId="73687D70" w14:textId="42A9E234" w:rsidR="003E18A0" w:rsidRPr="0053660B" w:rsidRDefault="001D41EB" w:rsidP="003E18A0">
            <w:pPr>
              <w:autoSpaceDE w:val="0"/>
              <w:autoSpaceDN w:val="0"/>
              <w:adjustRightInd w:val="0"/>
              <w:contextualSpacing/>
              <w:rPr>
                <w:lang w:eastAsia="en-US"/>
              </w:rPr>
            </w:pPr>
            <w:r w:rsidRPr="0053660B">
              <w:rPr>
                <w:lang w:eastAsia="en-US"/>
              </w:rPr>
              <w:t>Автомобильная дорога</w:t>
            </w:r>
            <w:r w:rsidR="003E18A0" w:rsidRPr="0053660B">
              <w:rPr>
                <w:lang w:eastAsia="en-US"/>
              </w:rPr>
              <w:t xml:space="preserve"> вблизи горы Верблюд</w:t>
            </w:r>
          </w:p>
        </w:tc>
        <w:tc>
          <w:tcPr>
            <w:tcW w:w="446" w:type="pct"/>
            <w:shd w:val="clear" w:color="auto" w:fill="auto"/>
          </w:tcPr>
          <w:p w14:paraId="0AA127C7" w14:textId="597A7051"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37FBAF5" w14:textId="4933A7DF"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3D3C1152"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363435A7" w14:textId="4471519A" w:rsidR="003E18A0" w:rsidRPr="0053660B" w:rsidRDefault="003E18A0" w:rsidP="003E18A0">
            <w:pPr>
              <w:autoSpaceDE w:val="0"/>
              <w:autoSpaceDN w:val="0"/>
              <w:adjustRightInd w:val="0"/>
              <w:contextualSpacing/>
              <w:rPr>
                <w:rFonts w:eastAsia="Arial Unicode MS"/>
              </w:rPr>
            </w:pPr>
            <w:r w:rsidRPr="0053660B">
              <w:rPr>
                <w:rFonts w:eastAsia="Arial Unicode MS"/>
              </w:rPr>
              <w:t>— 3,2 км</w:t>
            </w:r>
          </w:p>
        </w:tc>
        <w:tc>
          <w:tcPr>
            <w:tcW w:w="219" w:type="pct"/>
            <w:shd w:val="clear" w:color="auto" w:fill="auto"/>
          </w:tcPr>
          <w:p w14:paraId="0BFB09AF" w14:textId="35222F54"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8AF3306" w14:textId="7B7E8CA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4454CB7" w14:textId="40E67BB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9CD2A8" w14:textId="652428E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84A707D" w14:textId="37427D4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ACA561C" w14:textId="0CCC4E8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F563CD2" w14:textId="5C197A0D" w:rsidR="003E18A0" w:rsidRPr="0053660B" w:rsidRDefault="003E18A0" w:rsidP="003E18A0">
            <w:pPr>
              <w:autoSpaceDE w:val="0"/>
              <w:autoSpaceDN w:val="0"/>
              <w:adjustRightInd w:val="0"/>
              <w:contextualSpacing/>
              <w:jc w:val="center"/>
              <w:rPr>
                <w:lang w:eastAsia="en-US"/>
              </w:rPr>
            </w:pPr>
            <w:r w:rsidRPr="0053660B">
              <w:rPr>
                <w:lang w:eastAsia="en-US"/>
              </w:rPr>
              <w:t>208,4</w:t>
            </w:r>
          </w:p>
        </w:tc>
        <w:tc>
          <w:tcPr>
            <w:tcW w:w="261" w:type="pct"/>
            <w:shd w:val="clear" w:color="auto" w:fill="auto"/>
          </w:tcPr>
          <w:p w14:paraId="2A683D86" w14:textId="6D6601B9" w:rsidR="003E18A0" w:rsidRPr="0053660B" w:rsidRDefault="003E18A0" w:rsidP="003E18A0">
            <w:pPr>
              <w:autoSpaceDE w:val="0"/>
              <w:autoSpaceDN w:val="0"/>
              <w:adjustRightInd w:val="0"/>
              <w:contextualSpacing/>
              <w:jc w:val="center"/>
              <w:rPr>
                <w:lang w:eastAsia="en-US"/>
              </w:rPr>
            </w:pPr>
            <w:r w:rsidRPr="0053660B">
              <w:rPr>
                <w:lang w:eastAsia="en-US"/>
              </w:rPr>
              <w:t>208,4</w:t>
            </w:r>
          </w:p>
        </w:tc>
        <w:tc>
          <w:tcPr>
            <w:tcW w:w="554" w:type="pct"/>
            <w:shd w:val="clear" w:color="auto" w:fill="auto"/>
          </w:tcPr>
          <w:p w14:paraId="7C0D139E" w14:textId="05E7073D"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A3BF80B"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9A7A4A5"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1CB6A1B7" w14:textId="2F64484D"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853D073" w14:textId="77777777" w:rsidTr="00B26E25">
        <w:trPr>
          <w:trHeight w:val="20"/>
        </w:trPr>
        <w:tc>
          <w:tcPr>
            <w:tcW w:w="193" w:type="pct"/>
            <w:shd w:val="clear" w:color="auto" w:fill="auto"/>
          </w:tcPr>
          <w:p w14:paraId="79D168A1" w14:textId="7A0686A4" w:rsidR="003E18A0" w:rsidRPr="0053660B" w:rsidRDefault="00853BF0" w:rsidP="000B4F5A">
            <w:pPr>
              <w:autoSpaceDE w:val="0"/>
              <w:autoSpaceDN w:val="0"/>
              <w:adjustRightInd w:val="0"/>
              <w:contextualSpacing/>
              <w:jc w:val="center"/>
              <w:rPr>
                <w:lang w:eastAsia="en-US"/>
              </w:rPr>
            </w:pPr>
            <w:r w:rsidRPr="0053660B">
              <w:rPr>
                <w:lang w:eastAsia="en-US"/>
              </w:rPr>
              <w:lastRenderedPageBreak/>
              <w:t>51</w:t>
            </w:r>
          </w:p>
        </w:tc>
        <w:tc>
          <w:tcPr>
            <w:tcW w:w="434" w:type="pct"/>
            <w:shd w:val="clear" w:color="auto" w:fill="auto"/>
          </w:tcPr>
          <w:p w14:paraId="71A7D834" w14:textId="6245A8BA" w:rsidR="003E18A0" w:rsidRPr="0053660B" w:rsidRDefault="001D41EB" w:rsidP="003E18A0">
            <w:pPr>
              <w:autoSpaceDE w:val="0"/>
              <w:autoSpaceDN w:val="0"/>
              <w:adjustRightInd w:val="0"/>
              <w:contextualSpacing/>
              <w:rPr>
                <w:lang w:eastAsia="en-US"/>
              </w:rPr>
            </w:pPr>
            <w:r w:rsidRPr="0053660B">
              <w:rPr>
                <w:lang w:eastAsia="en-US"/>
              </w:rPr>
              <w:t>Автомобильная дорога</w:t>
            </w:r>
            <w:r w:rsidR="003E18A0" w:rsidRPr="0053660B">
              <w:rPr>
                <w:lang w:eastAsia="en-US"/>
              </w:rPr>
              <w:t xml:space="preserve"> «Северный обход г. Минеральные Воды», «Обход п. Иноземцево»</w:t>
            </w:r>
          </w:p>
        </w:tc>
        <w:tc>
          <w:tcPr>
            <w:tcW w:w="446" w:type="pct"/>
            <w:shd w:val="clear" w:color="auto" w:fill="auto"/>
          </w:tcPr>
          <w:p w14:paraId="4F1E3C80" w14:textId="10157A9C"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603CCD8" w14:textId="230D62A1"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11492084"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6AD66C35" w14:textId="3D71235F" w:rsidR="003E18A0" w:rsidRPr="0053660B" w:rsidRDefault="003E18A0" w:rsidP="003E18A0">
            <w:pPr>
              <w:autoSpaceDE w:val="0"/>
              <w:autoSpaceDN w:val="0"/>
              <w:adjustRightInd w:val="0"/>
              <w:contextualSpacing/>
              <w:rPr>
                <w:rFonts w:eastAsia="Arial Unicode MS"/>
                <w:lang w:val="en-US"/>
              </w:rPr>
            </w:pPr>
            <w:r w:rsidRPr="0053660B">
              <w:rPr>
                <w:rFonts w:eastAsia="Arial Unicode MS"/>
              </w:rPr>
              <w:t>— 14,5 км</w:t>
            </w:r>
          </w:p>
        </w:tc>
        <w:tc>
          <w:tcPr>
            <w:tcW w:w="219" w:type="pct"/>
            <w:shd w:val="clear" w:color="auto" w:fill="auto"/>
          </w:tcPr>
          <w:p w14:paraId="3F02231E" w14:textId="5B8D30D0"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00A0519" w14:textId="5296737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B7269B3" w14:textId="70D8057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F4DB4CB" w14:textId="2A56049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31DB580" w14:textId="40FAD96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5C8BC99" w14:textId="7273991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0F83643" w14:textId="0813EA3F" w:rsidR="003E18A0" w:rsidRPr="0053660B" w:rsidRDefault="003E18A0" w:rsidP="003E18A0">
            <w:pPr>
              <w:autoSpaceDE w:val="0"/>
              <w:autoSpaceDN w:val="0"/>
              <w:adjustRightInd w:val="0"/>
              <w:contextualSpacing/>
              <w:jc w:val="center"/>
              <w:rPr>
                <w:lang w:eastAsia="en-US"/>
              </w:rPr>
            </w:pPr>
            <w:r w:rsidRPr="0053660B">
              <w:rPr>
                <w:lang w:eastAsia="en-US"/>
              </w:rPr>
              <w:t>944,1</w:t>
            </w:r>
          </w:p>
        </w:tc>
        <w:tc>
          <w:tcPr>
            <w:tcW w:w="261" w:type="pct"/>
            <w:shd w:val="clear" w:color="auto" w:fill="auto"/>
          </w:tcPr>
          <w:p w14:paraId="2D468BC5" w14:textId="7030A389" w:rsidR="003E18A0" w:rsidRPr="0053660B" w:rsidRDefault="003E18A0" w:rsidP="003E18A0">
            <w:pPr>
              <w:autoSpaceDE w:val="0"/>
              <w:autoSpaceDN w:val="0"/>
              <w:adjustRightInd w:val="0"/>
              <w:contextualSpacing/>
              <w:jc w:val="center"/>
              <w:rPr>
                <w:lang w:eastAsia="en-US"/>
              </w:rPr>
            </w:pPr>
            <w:r w:rsidRPr="0053660B">
              <w:rPr>
                <w:lang w:eastAsia="en-US"/>
              </w:rPr>
              <w:t>944,1</w:t>
            </w:r>
          </w:p>
        </w:tc>
        <w:tc>
          <w:tcPr>
            <w:tcW w:w="554" w:type="pct"/>
            <w:shd w:val="clear" w:color="auto" w:fill="auto"/>
          </w:tcPr>
          <w:p w14:paraId="066CDFD5" w14:textId="1BD5B5A8"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8C5D841"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9061BF7"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9D3AB00" w14:textId="3A6BB137"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07EFAC73" w14:textId="77777777" w:rsidTr="00B26E25">
        <w:trPr>
          <w:trHeight w:val="20"/>
        </w:trPr>
        <w:tc>
          <w:tcPr>
            <w:tcW w:w="193" w:type="pct"/>
            <w:shd w:val="clear" w:color="auto" w:fill="auto"/>
          </w:tcPr>
          <w:p w14:paraId="2E659B2B" w14:textId="057AA387" w:rsidR="003E18A0" w:rsidRPr="0053660B" w:rsidRDefault="00853BF0" w:rsidP="000B4F5A">
            <w:pPr>
              <w:autoSpaceDE w:val="0"/>
              <w:autoSpaceDN w:val="0"/>
              <w:adjustRightInd w:val="0"/>
              <w:contextualSpacing/>
              <w:jc w:val="center"/>
              <w:rPr>
                <w:lang w:eastAsia="en-US"/>
              </w:rPr>
            </w:pPr>
            <w:r w:rsidRPr="0053660B">
              <w:rPr>
                <w:lang w:eastAsia="en-US"/>
              </w:rPr>
              <w:t>52</w:t>
            </w:r>
          </w:p>
        </w:tc>
        <w:tc>
          <w:tcPr>
            <w:tcW w:w="434" w:type="pct"/>
            <w:shd w:val="clear" w:color="auto" w:fill="auto"/>
          </w:tcPr>
          <w:p w14:paraId="0AFE9AB0" w14:textId="73641BD0" w:rsidR="003E18A0" w:rsidRPr="0053660B" w:rsidRDefault="001D41EB" w:rsidP="003E18A0">
            <w:pPr>
              <w:autoSpaceDE w:val="0"/>
              <w:autoSpaceDN w:val="0"/>
              <w:adjustRightInd w:val="0"/>
              <w:contextualSpacing/>
              <w:rPr>
                <w:lang w:eastAsia="en-US"/>
              </w:rPr>
            </w:pPr>
            <w:r w:rsidRPr="0053660B">
              <w:rPr>
                <w:lang w:eastAsia="en-US"/>
              </w:rPr>
              <w:t>Автомобильная дорога</w:t>
            </w:r>
            <w:r w:rsidR="003E18A0" w:rsidRPr="0053660B">
              <w:rPr>
                <w:lang w:eastAsia="en-US"/>
              </w:rPr>
              <w:t xml:space="preserve"> «Бородыновка</w:t>
            </w:r>
            <w:r w:rsidR="00EB625A" w:rsidRPr="0053660B">
              <w:rPr>
                <w:lang w:eastAsia="en-US"/>
              </w:rPr>
              <w:t xml:space="preserve"> – </w:t>
            </w:r>
            <w:r w:rsidR="003E18A0" w:rsidRPr="0053660B">
              <w:rPr>
                <w:lang w:eastAsia="en-US"/>
              </w:rPr>
              <w:lastRenderedPageBreak/>
              <w:t>Лысогорская»</w:t>
            </w:r>
          </w:p>
        </w:tc>
        <w:tc>
          <w:tcPr>
            <w:tcW w:w="446" w:type="pct"/>
            <w:shd w:val="clear" w:color="auto" w:fill="auto"/>
          </w:tcPr>
          <w:p w14:paraId="64811226" w14:textId="42724F79" w:rsidR="003E18A0" w:rsidRPr="0053660B" w:rsidRDefault="003E18A0" w:rsidP="003E18A0">
            <w:pPr>
              <w:autoSpaceDE w:val="0"/>
              <w:autoSpaceDN w:val="0"/>
              <w:adjustRightInd w:val="0"/>
              <w:contextualSpacing/>
              <w:rPr>
                <w:lang w:eastAsia="en-US"/>
              </w:rPr>
            </w:pPr>
            <w:r w:rsidRPr="0053660B">
              <w:rPr>
                <w:lang w:eastAsia="en-US"/>
              </w:rPr>
              <w:lastRenderedPageBreak/>
              <w:t>Строительство</w:t>
            </w:r>
          </w:p>
        </w:tc>
        <w:tc>
          <w:tcPr>
            <w:tcW w:w="550" w:type="pct"/>
            <w:shd w:val="clear" w:color="auto" w:fill="auto"/>
          </w:tcPr>
          <w:p w14:paraId="46A22F32" w14:textId="365FA2CF"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41CA968C"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56F96083" w14:textId="13FE48BC" w:rsidR="003E18A0" w:rsidRPr="0053660B" w:rsidRDefault="003E18A0" w:rsidP="003E18A0">
            <w:pPr>
              <w:autoSpaceDE w:val="0"/>
              <w:autoSpaceDN w:val="0"/>
              <w:adjustRightInd w:val="0"/>
              <w:contextualSpacing/>
              <w:rPr>
                <w:rFonts w:eastAsia="Arial Unicode MS"/>
              </w:rPr>
            </w:pPr>
            <w:r w:rsidRPr="0053660B">
              <w:rPr>
                <w:rFonts w:eastAsia="Arial Unicode MS"/>
              </w:rPr>
              <w:t>— 7,3 км</w:t>
            </w:r>
          </w:p>
        </w:tc>
        <w:tc>
          <w:tcPr>
            <w:tcW w:w="219" w:type="pct"/>
            <w:shd w:val="clear" w:color="auto" w:fill="auto"/>
          </w:tcPr>
          <w:p w14:paraId="37F86924" w14:textId="390CE525"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FE664F7" w14:textId="3EBF7C3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4BC3E3B" w14:textId="530CC6D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4AC49DB" w14:textId="2C34C17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09A2A07" w14:textId="7EEE647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54B35B8" w14:textId="1A90331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158B255" w14:textId="41A40621" w:rsidR="003E18A0" w:rsidRPr="0053660B" w:rsidRDefault="003E18A0" w:rsidP="003E18A0">
            <w:pPr>
              <w:autoSpaceDE w:val="0"/>
              <w:autoSpaceDN w:val="0"/>
              <w:adjustRightInd w:val="0"/>
              <w:contextualSpacing/>
              <w:jc w:val="center"/>
              <w:rPr>
                <w:lang w:eastAsia="en-US"/>
              </w:rPr>
            </w:pPr>
            <w:r w:rsidRPr="0053660B">
              <w:rPr>
                <w:lang w:eastAsia="en-US"/>
              </w:rPr>
              <w:t>475,3</w:t>
            </w:r>
          </w:p>
        </w:tc>
        <w:tc>
          <w:tcPr>
            <w:tcW w:w="261" w:type="pct"/>
            <w:shd w:val="clear" w:color="auto" w:fill="auto"/>
          </w:tcPr>
          <w:p w14:paraId="12BE1C3B" w14:textId="18572B34" w:rsidR="003E18A0" w:rsidRPr="0053660B" w:rsidRDefault="003E18A0" w:rsidP="003E18A0">
            <w:pPr>
              <w:autoSpaceDE w:val="0"/>
              <w:autoSpaceDN w:val="0"/>
              <w:adjustRightInd w:val="0"/>
              <w:contextualSpacing/>
              <w:jc w:val="center"/>
              <w:rPr>
                <w:lang w:eastAsia="en-US"/>
              </w:rPr>
            </w:pPr>
            <w:r w:rsidRPr="0053660B">
              <w:rPr>
                <w:lang w:eastAsia="en-US"/>
              </w:rPr>
              <w:t>475,3</w:t>
            </w:r>
          </w:p>
        </w:tc>
        <w:tc>
          <w:tcPr>
            <w:tcW w:w="554" w:type="pct"/>
            <w:shd w:val="clear" w:color="auto" w:fill="auto"/>
          </w:tcPr>
          <w:p w14:paraId="224DC380" w14:textId="3F24C908" w:rsidR="003E18A0" w:rsidRPr="0053660B" w:rsidRDefault="003E18A0" w:rsidP="003E18A0">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6760F643"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0DD457C3"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C51C498" w14:textId="26378B24"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743E442" w14:textId="77777777" w:rsidTr="00B26E25">
        <w:trPr>
          <w:trHeight w:val="20"/>
        </w:trPr>
        <w:tc>
          <w:tcPr>
            <w:tcW w:w="193" w:type="pct"/>
            <w:shd w:val="clear" w:color="auto" w:fill="auto"/>
          </w:tcPr>
          <w:p w14:paraId="41A1AB90" w14:textId="7BB155CA" w:rsidR="003E18A0" w:rsidRPr="0053660B" w:rsidRDefault="00853BF0" w:rsidP="000B4F5A">
            <w:pPr>
              <w:autoSpaceDE w:val="0"/>
              <w:autoSpaceDN w:val="0"/>
              <w:adjustRightInd w:val="0"/>
              <w:contextualSpacing/>
              <w:jc w:val="center"/>
              <w:rPr>
                <w:lang w:eastAsia="en-US"/>
              </w:rPr>
            </w:pPr>
            <w:r w:rsidRPr="0053660B">
              <w:rPr>
                <w:lang w:eastAsia="en-US"/>
              </w:rPr>
              <w:lastRenderedPageBreak/>
              <w:t>53</w:t>
            </w:r>
          </w:p>
        </w:tc>
        <w:tc>
          <w:tcPr>
            <w:tcW w:w="434" w:type="pct"/>
            <w:shd w:val="clear" w:color="auto" w:fill="auto"/>
          </w:tcPr>
          <w:p w14:paraId="73F9011E" w14:textId="285A3319" w:rsidR="00853BF0" w:rsidRPr="0053660B" w:rsidRDefault="001D41EB" w:rsidP="00853BF0">
            <w:pPr>
              <w:rPr>
                <w:color w:val="000000"/>
              </w:rPr>
            </w:pPr>
            <w:r w:rsidRPr="0053660B">
              <w:rPr>
                <w:lang w:eastAsia="en-US"/>
              </w:rPr>
              <w:t>Автомобильная дорога</w:t>
            </w:r>
            <w:r w:rsidR="003E18A0" w:rsidRPr="0053660B">
              <w:rPr>
                <w:lang w:eastAsia="en-US"/>
              </w:rPr>
              <w:t xml:space="preserve"> </w:t>
            </w:r>
            <w:r w:rsidR="00853BF0" w:rsidRPr="0053660B">
              <w:rPr>
                <w:color w:val="000000"/>
              </w:rPr>
              <w:t xml:space="preserve">дублер от </w:t>
            </w:r>
          </w:p>
          <w:p w14:paraId="723F98B0" w14:textId="32ACC04E" w:rsidR="003E18A0" w:rsidRPr="0053660B" w:rsidRDefault="00853BF0" w:rsidP="00853BF0">
            <w:pPr>
              <w:autoSpaceDE w:val="0"/>
              <w:autoSpaceDN w:val="0"/>
              <w:adjustRightInd w:val="0"/>
              <w:contextualSpacing/>
              <w:rPr>
                <w:lang w:eastAsia="en-US"/>
              </w:rPr>
            </w:pPr>
            <w:r w:rsidRPr="0053660B">
              <w:rPr>
                <w:color w:val="000000"/>
              </w:rPr>
              <w:t>г. Минеральные Воды до п. Змейка</w:t>
            </w:r>
          </w:p>
        </w:tc>
        <w:tc>
          <w:tcPr>
            <w:tcW w:w="446" w:type="pct"/>
            <w:shd w:val="clear" w:color="auto" w:fill="auto"/>
          </w:tcPr>
          <w:p w14:paraId="0CD18EED" w14:textId="3C095F82"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E64DEA8" w14:textId="4EA1E481" w:rsidR="003E18A0" w:rsidRPr="0053660B" w:rsidRDefault="003E18A0" w:rsidP="003E18A0">
            <w:pPr>
              <w:autoSpaceDE w:val="0"/>
              <w:autoSpaceDN w:val="0"/>
              <w:adjustRightInd w:val="0"/>
              <w:contextualSpacing/>
              <w:rPr>
                <w:color w:val="000000"/>
              </w:rPr>
            </w:pPr>
            <w:r w:rsidRPr="0053660B">
              <w:rPr>
                <w:color w:val="000000"/>
              </w:rPr>
              <w:t>Минераловодский муниципальный округ</w:t>
            </w:r>
          </w:p>
        </w:tc>
        <w:tc>
          <w:tcPr>
            <w:tcW w:w="450" w:type="pct"/>
            <w:shd w:val="clear" w:color="auto" w:fill="auto"/>
          </w:tcPr>
          <w:p w14:paraId="33C80061"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5EBEB496" w14:textId="007FDACA" w:rsidR="003E18A0" w:rsidRPr="0053660B" w:rsidRDefault="003E18A0" w:rsidP="00853BF0">
            <w:pPr>
              <w:autoSpaceDE w:val="0"/>
              <w:autoSpaceDN w:val="0"/>
              <w:adjustRightInd w:val="0"/>
              <w:contextualSpacing/>
              <w:rPr>
                <w:rFonts w:eastAsia="Arial Unicode MS"/>
              </w:rPr>
            </w:pPr>
            <w:r w:rsidRPr="0053660B">
              <w:rPr>
                <w:rFonts w:eastAsia="Arial Unicode MS"/>
              </w:rPr>
              <w:t xml:space="preserve">— </w:t>
            </w:r>
            <w:r w:rsidR="00853BF0" w:rsidRPr="0053660B">
              <w:rPr>
                <w:rFonts w:eastAsia="Arial Unicode MS"/>
              </w:rPr>
              <w:t>1</w:t>
            </w:r>
            <w:r w:rsidRPr="0053660B">
              <w:rPr>
                <w:rFonts w:eastAsia="Arial Unicode MS"/>
              </w:rPr>
              <w:t>,</w:t>
            </w:r>
            <w:r w:rsidR="00853BF0" w:rsidRPr="0053660B">
              <w:rPr>
                <w:rFonts w:eastAsia="Arial Unicode MS"/>
              </w:rPr>
              <w:t>3</w:t>
            </w:r>
            <w:r w:rsidRPr="0053660B">
              <w:rPr>
                <w:rFonts w:eastAsia="Arial Unicode MS"/>
              </w:rPr>
              <w:t xml:space="preserve"> км</w:t>
            </w:r>
          </w:p>
        </w:tc>
        <w:tc>
          <w:tcPr>
            <w:tcW w:w="219" w:type="pct"/>
            <w:shd w:val="clear" w:color="auto" w:fill="auto"/>
          </w:tcPr>
          <w:p w14:paraId="5522CB5D" w14:textId="55A2BD97"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2E085B4" w14:textId="5F5032D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A7618D7" w14:textId="22BADB3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FA3D0C3" w14:textId="75788B8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A8CAED1" w14:textId="2C8E470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21B69EE" w14:textId="694801B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0BBBFC7" w14:textId="6B0A6A46" w:rsidR="003E18A0" w:rsidRPr="0053660B" w:rsidRDefault="00853BF0" w:rsidP="00853BF0">
            <w:pPr>
              <w:autoSpaceDE w:val="0"/>
              <w:autoSpaceDN w:val="0"/>
              <w:adjustRightInd w:val="0"/>
              <w:contextualSpacing/>
              <w:jc w:val="center"/>
              <w:rPr>
                <w:lang w:eastAsia="en-US"/>
              </w:rPr>
            </w:pPr>
            <w:r w:rsidRPr="0053660B">
              <w:rPr>
                <w:lang w:eastAsia="en-US"/>
              </w:rPr>
              <w:t>84</w:t>
            </w:r>
            <w:r w:rsidR="003E18A0" w:rsidRPr="0053660B">
              <w:rPr>
                <w:lang w:eastAsia="en-US"/>
              </w:rPr>
              <w:t>,</w:t>
            </w:r>
            <w:r w:rsidRPr="0053660B">
              <w:rPr>
                <w:lang w:eastAsia="en-US"/>
              </w:rPr>
              <w:t>7</w:t>
            </w:r>
          </w:p>
        </w:tc>
        <w:tc>
          <w:tcPr>
            <w:tcW w:w="261" w:type="pct"/>
            <w:shd w:val="clear" w:color="auto" w:fill="auto"/>
          </w:tcPr>
          <w:p w14:paraId="4DB919D9" w14:textId="7AFEA682" w:rsidR="003E18A0" w:rsidRPr="0053660B" w:rsidRDefault="00853BF0" w:rsidP="00853BF0">
            <w:pPr>
              <w:autoSpaceDE w:val="0"/>
              <w:autoSpaceDN w:val="0"/>
              <w:adjustRightInd w:val="0"/>
              <w:contextualSpacing/>
              <w:jc w:val="center"/>
              <w:rPr>
                <w:lang w:eastAsia="en-US"/>
              </w:rPr>
            </w:pPr>
            <w:r w:rsidRPr="0053660B">
              <w:rPr>
                <w:lang w:eastAsia="en-US"/>
              </w:rPr>
              <w:t>84</w:t>
            </w:r>
            <w:r w:rsidR="003E18A0" w:rsidRPr="0053660B">
              <w:rPr>
                <w:lang w:eastAsia="en-US"/>
              </w:rPr>
              <w:t>,</w:t>
            </w:r>
            <w:r w:rsidRPr="0053660B">
              <w:rPr>
                <w:lang w:eastAsia="en-US"/>
              </w:rPr>
              <w:t>7</w:t>
            </w:r>
          </w:p>
        </w:tc>
        <w:tc>
          <w:tcPr>
            <w:tcW w:w="554" w:type="pct"/>
            <w:shd w:val="clear" w:color="auto" w:fill="auto"/>
          </w:tcPr>
          <w:p w14:paraId="51216A87" w14:textId="38585DCD"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3B006945"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9D35071"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A00AEF0" w14:textId="5AC1B765"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3E18A0" w:rsidRPr="0053660B" w14:paraId="1425BB93" w14:textId="77777777" w:rsidTr="00B26E25">
        <w:trPr>
          <w:trHeight w:val="20"/>
        </w:trPr>
        <w:tc>
          <w:tcPr>
            <w:tcW w:w="193" w:type="pct"/>
            <w:shd w:val="clear" w:color="auto" w:fill="auto"/>
          </w:tcPr>
          <w:p w14:paraId="2F964E67" w14:textId="12431FB5" w:rsidR="003E18A0" w:rsidRPr="0053660B" w:rsidRDefault="00853BF0" w:rsidP="000B4F5A">
            <w:pPr>
              <w:autoSpaceDE w:val="0"/>
              <w:autoSpaceDN w:val="0"/>
              <w:adjustRightInd w:val="0"/>
              <w:contextualSpacing/>
              <w:jc w:val="center"/>
              <w:rPr>
                <w:lang w:eastAsia="en-US"/>
              </w:rPr>
            </w:pPr>
            <w:r w:rsidRPr="0053660B">
              <w:rPr>
                <w:lang w:eastAsia="en-US"/>
              </w:rPr>
              <w:lastRenderedPageBreak/>
              <w:t>54</w:t>
            </w:r>
          </w:p>
        </w:tc>
        <w:tc>
          <w:tcPr>
            <w:tcW w:w="434" w:type="pct"/>
            <w:shd w:val="clear" w:color="auto" w:fill="auto"/>
          </w:tcPr>
          <w:p w14:paraId="344A85C8" w14:textId="6255948B" w:rsidR="003E18A0" w:rsidRPr="0053660B" w:rsidRDefault="003E18A0" w:rsidP="003E18A0">
            <w:pPr>
              <w:autoSpaceDE w:val="0"/>
              <w:autoSpaceDN w:val="0"/>
              <w:adjustRightInd w:val="0"/>
              <w:contextualSpacing/>
              <w:rPr>
                <w:lang w:eastAsia="en-US"/>
              </w:rPr>
            </w:pPr>
            <w:r w:rsidRPr="0053660B">
              <w:rPr>
                <w:lang w:eastAsia="en-US"/>
              </w:rPr>
              <w:t>ул. Трудовая</w:t>
            </w:r>
          </w:p>
        </w:tc>
        <w:tc>
          <w:tcPr>
            <w:tcW w:w="446" w:type="pct"/>
            <w:shd w:val="clear" w:color="auto" w:fill="auto"/>
          </w:tcPr>
          <w:p w14:paraId="29FB249F" w14:textId="70A574F8"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22B8AEDF" w14:textId="541FD105"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70F3D250"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221962F3" w14:textId="54D82B2B" w:rsidR="003E18A0" w:rsidRPr="0053660B" w:rsidRDefault="003E18A0" w:rsidP="003E18A0">
            <w:pPr>
              <w:autoSpaceDE w:val="0"/>
              <w:autoSpaceDN w:val="0"/>
              <w:adjustRightInd w:val="0"/>
              <w:contextualSpacing/>
              <w:rPr>
                <w:rFonts w:eastAsia="Arial Unicode MS"/>
              </w:rPr>
            </w:pPr>
            <w:r w:rsidRPr="0053660B">
              <w:rPr>
                <w:rFonts w:eastAsia="Arial Unicode MS"/>
              </w:rPr>
              <w:t>— 0,7 км</w:t>
            </w:r>
          </w:p>
        </w:tc>
        <w:tc>
          <w:tcPr>
            <w:tcW w:w="219" w:type="pct"/>
            <w:shd w:val="clear" w:color="auto" w:fill="auto"/>
          </w:tcPr>
          <w:p w14:paraId="42F5D81F" w14:textId="1A2E1864"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C7100EA" w14:textId="756A78C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63D012D" w14:textId="10A99E2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D62F20B" w14:textId="6F0CBB93" w:rsidR="003E18A0" w:rsidRPr="0053660B" w:rsidRDefault="003E18A0" w:rsidP="003E18A0">
            <w:pPr>
              <w:autoSpaceDE w:val="0"/>
              <w:autoSpaceDN w:val="0"/>
              <w:adjustRightInd w:val="0"/>
              <w:contextualSpacing/>
              <w:jc w:val="center"/>
              <w:rPr>
                <w:lang w:eastAsia="en-US"/>
              </w:rPr>
            </w:pPr>
            <w:r w:rsidRPr="0053660B">
              <w:rPr>
                <w:lang w:eastAsia="en-US"/>
              </w:rPr>
              <w:t>24,3</w:t>
            </w:r>
          </w:p>
        </w:tc>
        <w:tc>
          <w:tcPr>
            <w:tcW w:w="219" w:type="pct"/>
            <w:shd w:val="clear" w:color="auto" w:fill="auto"/>
          </w:tcPr>
          <w:p w14:paraId="47EC498A" w14:textId="65D2308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ECE2027" w14:textId="4B9C528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4B45D05" w14:textId="5684DFC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26617564" w14:textId="6513AF7A" w:rsidR="003E18A0" w:rsidRPr="0053660B" w:rsidRDefault="003E18A0" w:rsidP="003E18A0">
            <w:pPr>
              <w:autoSpaceDE w:val="0"/>
              <w:autoSpaceDN w:val="0"/>
              <w:adjustRightInd w:val="0"/>
              <w:contextualSpacing/>
              <w:jc w:val="center"/>
              <w:rPr>
                <w:lang w:eastAsia="en-US"/>
              </w:rPr>
            </w:pPr>
            <w:r w:rsidRPr="0053660B">
              <w:rPr>
                <w:lang w:eastAsia="en-US"/>
              </w:rPr>
              <w:t>24,3</w:t>
            </w:r>
          </w:p>
        </w:tc>
        <w:tc>
          <w:tcPr>
            <w:tcW w:w="554" w:type="pct"/>
            <w:shd w:val="clear" w:color="auto" w:fill="auto"/>
          </w:tcPr>
          <w:p w14:paraId="03E13860" w14:textId="19836560"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B9E613E"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605511A"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723C7371" w14:textId="45053A85"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A2A60D8" w14:textId="77777777" w:rsidTr="00B26E25">
        <w:trPr>
          <w:trHeight w:val="20"/>
        </w:trPr>
        <w:tc>
          <w:tcPr>
            <w:tcW w:w="193" w:type="pct"/>
            <w:shd w:val="clear" w:color="auto" w:fill="auto"/>
          </w:tcPr>
          <w:p w14:paraId="19BB111B" w14:textId="02B34416" w:rsidR="003E18A0" w:rsidRPr="0053660B" w:rsidRDefault="00853BF0" w:rsidP="000B4F5A">
            <w:pPr>
              <w:autoSpaceDE w:val="0"/>
              <w:autoSpaceDN w:val="0"/>
              <w:adjustRightInd w:val="0"/>
              <w:contextualSpacing/>
              <w:jc w:val="center"/>
              <w:rPr>
                <w:lang w:eastAsia="en-US"/>
              </w:rPr>
            </w:pPr>
            <w:r w:rsidRPr="0053660B">
              <w:rPr>
                <w:lang w:eastAsia="en-US"/>
              </w:rPr>
              <w:t>55</w:t>
            </w:r>
          </w:p>
        </w:tc>
        <w:tc>
          <w:tcPr>
            <w:tcW w:w="434" w:type="pct"/>
            <w:shd w:val="clear" w:color="auto" w:fill="auto"/>
          </w:tcPr>
          <w:p w14:paraId="388BF25B" w14:textId="38AD79C8" w:rsidR="003E18A0" w:rsidRPr="0053660B" w:rsidRDefault="003E18A0" w:rsidP="003E18A0">
            <w:pPr>
              <w:autoSpaceDE w:val="0"/>
              <w:autoSpaceDN w:val="0"/>
              <w:adjustRightInd w:val="0"/>
              <w:contextualSpacing/>
              <w:rPr>
                <w:lang w:eastAsia="en-US"/>
              </w:rPr>
            </w:pPr>
            <w:r w:rsidRPr="0053660B">
              <w:rPr>
                <w:lang w:eastAsia="en-US"/>
              </w:rPr>
              <w:t>ул. Кумагорская</w:t>
            </w:r>
          </w:p>
        </w:tc>
        <w:tc>
          <w:tcPr>
            <w:tcW w:w="446" w:type="pct"/>
            <w:shd w:val="clear" w:color="auto" w:fill="auto"/>
          </w:tcPr>
          <w:p w14:paraId="6BDD53B7" w14:textId="121C64EA"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24E17856" w14:textId="3B84E642"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746A851B"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78D24199" w14:textId="35815033" w:rsidR="003E18A0" w:rsidRPr="0053660B" w:rsidRDefault="003E18A0" w:rsidP="003E18A0">
            <w:pPr>
              <w:autoSpaceDE w:val="0"/>
              <w:autoSpaceDN w:val="0"/>
              <w:adjustRightInd w:val="0"/>
              <w:contextualSpacing/>
              <w:rPr>
                <w:rFonts w:eastAsia="Arial Unicode MS"/>
              </w:rPr>
            </w:pPr>
            <w:r w:rsidRPr="0053660B">
              <w:rPr>
                <w:rFonts w:eastAsia="Arial Unicode MS"/>
              </w:rPr>
              <w:t>— 0,5 км</w:t>
            </w:r>
          </w:p>
        </w:tc>
        <w:tc>
          <w:tcPr>
            <w:tcW w:w="219" w:type="pct"/>
            <w:shd w:val="clear" w:color="auto" w:fill="auto"/>
          </w:tcPr>
          <w:p w14:paraId="352B79ED" w14:textId="1FF25C71"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FF14FF0" w14:textId="2FD115F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7949808" w14:textId="7B7C8545" w:rsidR="003E18A0" w:rsidRPr="0053660B" w:rsidRDefault="003E18A0" w:rsidP="003E18A0">
            <w:pPr>
              <w:autoSpaceDE w:val="0"/>
              <w:autoSpaceDN w:val="0"/>
              <w:adjustRightInd w:val="0"/>
              <w:contextualSpacing/>
              <w:jc w:val="center"/>
              <w:rPr>
                <w:lang w:eastAsia="en-US"/>
              </w:rPr>
            </w:pPr>
            <w:r w:rsidRPr="0053660B">
              <w:rPr>
                <w:lang w:eastAsia="en-US"/>
              </w:rPr>
              <w:t>17,4</w:t>
            </w:r>
          </w:p>
        </w:tc>
        <w:tc>
          <w:tcPr>
            <w:tcW w:w="219" w:type="pct"/>
            <w:shd w:val="clear" w:color="auto" w:fill="auto"/>
          </w:tcPr>
          <w:p w14:paraId="2A994FB0" w14:textId="57A6930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692D22D" w14:textId="2C64005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995EDE0" w14:textId="136CDC7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7D388EF" w14:textId="7311AEE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9391B81" w14:textId="4B30FB29" w:rsidR="003E18A0" w:rsidRPr="0053660B" w:rsidRDefault="003E18A0" w:rsidP="003E18A0">
            <w:pPr>
              <w:autoSpaceDE w:val="0"/>
              <w:autoSpaceDN w:val="0"/>
              <w:adjustRightInd w:val="0"/>
              <w:contextualSpacing/>
              <w:jc w:val="center"/>
              <w:rPr>
                <w:lang w:eastAsia="en-US"/>
              </w:rPr>
            </w:pPr>
            <w:r w:rsidRPr="0053660B">
              <w:rPr>
                <w:lang w:eastAsia="en-US"/>
              </w:rPr>
              <w:t>17,4</w:t>
            </w:r>
          </w:p>
        </w:tc>
        <w:tc>
          <w:tcPr>
            <w:tcW w:w="554" w:type="pct"/>
            <w:shd w:val="clear" w:color="auto" w:fill="auto"/>
          </w:tcPr>
          <w:p w14:paraId="5EE1062B" w14:textId="5E4115BF"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2984F398"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6C81E3EF"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79B68572" w14:textId="4E12403C"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0D266AF1" w14:textId="77777777" w:rsidTr="00B26E25">
        <w:trPr>
          <w:trHeight w:val="20"/>
        </w:trPr>
        <w:tc>
          <w:tcPr>
            <w:tcW w:w="193" w:type="pct"/>
            <w:shd w:val="clear" w:color="auto" w:fill="auto"/>
          </w:tcPr>
          <w:p w14:paraId="337A9315" w14:textId="1B4B1397" w:rsidR="003E18A0" w:rsidRPr="0053660B" w:rsidRDefault="00853BF0" w:rsidP="000B4F5A">
            <w:pPr>
              <w:autoSpaceDE w:val="0"/>
              <w:autoSpaceDN w:val="0"/>
              <w:adjustRightInd w:val="0"/>
              <w:contextualSpacing/>
              <w:jc w:val="center"/>
              <w:rPr>
                <w:lang w:eastAsia="en-US"/>
              </w:rPr>
            </w:pPr>
            <w:r w:rsidRPr="0053660B">
              <w:rPr>
                <w:lang w:eastAsia="en-US"/>
              </w:rPr>
              <w:lastRenderedPageBreak/>
              <w:t>56</w:t>
            </w:r>
          </w:p>
        </w:tc>
        <w:tc>
          <w:tcPr>
            <w:tcW w:w="434" w:type="pct"/>
            <w:shd w:val="clear" w:color="auto" w:fill="auto"/>
          </w:tcPr>
          <w:p w14:paraId="00695B4F" w14:textId="5D5E8D84" w:rsidR="003E18A0" w:rsidRPr="0053660B" w:rsidRDefault="003E18A0" w:rsidP="003E18A0">
            <w:pPr>
              <w:autoSpaceDE w:val="0"/>
              <w:autoSpaceDN w:val="0"/>
              <w:adjustRightInd w:val="0"/>
              <w:contextualSpacing/>
              <w:rPr>
                <w:lang w:eastAsia="en-US"/>
              </w:rPr>
            </w:pPr>
            <w:r w:rsidRPr="0053660B">
              <w:rPr>
                <w:lang w:eastAsia="en-US"/>
              </w:rPr>
              <w:t>проезд Кумской</w:t>
            </w:r>
          </w:p>
        </w:tc>
        <w:tc>
          <w:tcPr>
            <w:tcW w:w="446" w:type="pct"/>
            <w:shd w:val="clear" w:color="auto" w:fill="auto"/>
          </w:tcPr>
          <w:p w14:paraId="64E08E89" w14:textId="57FC821E"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15C8F763" w14:textId="54828933"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2ED65906"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59C75C1E" w14:textId="1E866C51" w:rsidR="003E18A0" w:rsidRPr="0053660B" w:rsidRDefault="003E18A0" w:rsidP="003E18A0">
            <w:pPr>
              <w:autoSpaceDE w:val="0"/>
              <w:autoSpaceDN w:val="0"/>
              <w:adjustRightInd w:val="0"/>
              <w:contextualSpacing/>
              <w:rPr>
                <w:rFonts w:eastAsia="Arial Unicode MS"/>
              </w:rPr>
            </w:pPr>
            <w:r w:rsidRPr="0053660B">
              <w:rPr>
                <w:rFonts w:eastAsia="Arial Unicode MS"/>
              </w:rPr>
              <w:t>— 0,3 км</w:t>
            </w:r>
          </w:p>
        </w:tc>
        <w:tc>
          <w:tcPr>
            <w:tcW w:w="219" w:type="pct"/>
            <w:shd w:val="clear" w:color="auto" w:fill="auto"/>
          </w:tcPr>
          <w:p w14:paraId="5025CBDB" w14:textId="626B6214"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50A6C0C" w14:textId="181045EC" w:rsidR="003E18A0" w:rsidRPr="0053660B" w:rsidRDefault="003E18A0" w:rsidP="003E18A0">
            <w:pPr>
              <w:autoSpaceDE w:val="0"/>
              <w:autoSpaceDN w:val="0"/>
              <w:adjustRightInd w:val="0"/>
              <w:contextualSpacing/>
              <w:jc w:val="center"/>
              <w:rPr>
                <w:lang w:eastAsia="en-US"/>
              </w:rPr>
            </w:pPr>
            <w:r w:rsidRPr="0053660B">
              <w:rPr>
                <w:lang w:eastAsia="en-US"/>
              </w:rPr>
              <w:t>17,4</w:t>
            </w:r>
          </w:p>
        </w:tc>
        <w:tc>
          <w:tcPr>
            <w:tcW w:w="219" w:type="pct"/>
            <w:shd w:val="clear" w:color="auto" w:fill="auto"/>
          </w:tcPr>
          <w:p w14:paraId="0BDFD9E3" w14:textId="78B501D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5B67E8E" w14:textId="5313B6C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521E40D" w14:textId="3657898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036B816" w14:textId="57447B8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E411D61" w14:textId="4357393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1310CF9C" w14:textId="12DEAF7C" w:rsidR="003E18A0" w:rsidRPr="0053660B" w:rsidRDefault="003E18A0" w:rsidP="003E18A0">
            <w:pPr>
              <w:autoSpaceDE w:val="0"/>
              <w:autoSpaceDN w:val="0"/>
              <w:adjustRightInd w:val="0"/>
              <w:contextualSpacing/>
              <w:jc w:val="center"/>
              <w:rPr>
                <w:lang w:eastAsia="en-US"/>
              </w:rPr>
            </w:pPr>
            <w:r w:rsidRPr="0053660B">
              <w:rPr>
                <w:lang w:eastAsia="en-US"/>
              </w:rPr>
              <w:t>17,4</w:t>
            </w:r>
          </w:p>
        </w:tc>
        <w:tc>
          <w:tcPr>
            <w:tcW w:w="554" w:type="pct"/>
            <w:shd w:val="clear" w:color="auto" w:fill="auto"/>
          </w:tcPr>
          <w:p w14:paraId="06F93E16" w14:textId="4636CDA4"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1DF84DE"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6F93434"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2CF7E21" w14:textId="31549CE3"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3E18A0" w:rsidRPr="0053660B" w14:paraId="33091CD8" w14:textId="77777777" w:rsidTr="00B26E25">
        <w:trPr>
          <w:trHeight w:val="20"/>
        </w:trPr>
        <w:tc>
          <w:tcPr>
            <w:tcW w:w="193" w:type="pct"/>
            <w:shd w:val="clear" w:color="auto" w:fill="auto"/>
          </w:tcPr>
          <w:p w14:paraId="55E9F11E" w14:textId="477F9A3B" w:rsidR="003E18A0" w:rsidRPr="0053660B" w:rsidRDefault="00853BF0" w:rsidP="000B4F5A">
            <w:pPr>
              <w:autoSpaceDE w:val="0"/>
              <w:autoSpaceDN w:val="0"/>
              <w:adjustRightInd w:val="0"/>
              <w:contextualSpacing/>
              <w:jc w:val="center"/>
              <w:rPr>
                <w:lang w:eastAsia="en-US"/>
              </w:rPr>
            </w:pPr>
            <w:r w:rsidRPr="0053660B">
              <w:rPr>
                <w:lang w:eastAsia="en-US"/>
              </w:rPr>
              <w:lastRenderedPageBreak/>
              <w:t>57</w:t>
            </w:r>
          </w:p>
        </w:tc>
        <w:tc>
          <w:tcPr>
            <w:tcW w:w="434" w:type="pct"/>
            <w:shd w:val="clear" w:color="auto" w:fill="auto"/>
          </w:tcPr>
          <w:p w14:paraId="0AD3EFB5" w14:textId="0B09F84A" w:rsidR="003E18A0" w:rsidRPr="0053660B" w:rsidRDefault="003E18A0" w:rsidP="003E18A0">
            <w:pPr>
              <w:autoSpaceDE w:val="0"/>
              <w:autoSpaceDN w:val="0"/>
              <w:adjustRightInd w:val="0"/>
              <w:contextualSpacing/>
              <w:rPr>
                <w:lang w:eastAsia="en-US"/>
              </w:rPr>
            </w:pPr>
            <w:r w:rsidRPr="0053660B">
              <w:rPr>
                <w:lang w:eastAsia="en-US"/>
              </w:rPr>
              <w:t>Проспект 22 Партсъезда</w:t>
            </w:r>
          </w:p>
        </w:tc>
        <w:tc>
          <w:tcPr>
            <w:tcW w:w="446" w:type="pct"/>
            <w:shd w:val="clear" w:color="auto" w:fill="auto"/>
          </w:tcPr>
          <w:p w14:paraId="7F9FA421" w14:textId="753CE989"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2A687ABA" w14:textId="5753492B" w:rsidR="003E18A0" w:rsidRPr="0053660B" w:rsidRDefault="003E18A0" w:rsidP="003E18A0">
            <w:pPr>
              <w:autoSpaceDE w:val="0"/>
              <w:autoSpaceDN w:val="0"/>
              <w:adjustRightInd w:val="0"/>
              <w:contextualSpacing/>
              <w:rPr>
                <w:color w:val="000000"/>
              </w:rPr>
            </w:pPr>
            <w:r w:rsidRPr="0053660B">
              <w:rPr>
                <w:color w:val="000000"/>
              </w:rPr>
              <w:t>г. Минеральные Воды</w:t>
            </w:r>
          </w:p>
        </w:tc>
        <w:tc>
          <w:tcPr>
            <w:tcW w:w="450" w:type="pct"/>
            <w:shd w:val="clear" w:color="auto" w:fill="auto"/>
          </w:tcPr>
          <w:p w14:paraId="60D5FD36"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05390B6A" w14:textId="0C5FFAFB" w:rsidR="003E18A0" w:rsidRPr="0053660B" w:rsidRDefault="003E18A0" w:rsidP="003E18A0">
            <w:pPr>
              <w:autoSpaceDE w:val="0"/>
              <w:autoSpaceDN w:val="0"/>
              <w:adjustRightInd w:val="0"/>
              <w:contextualSpacing/>
              <w:rPr>
                <w:rFonts w:eastAsia="Arial Unicode MS"/>
              </w:rPr>
            </w:pPr>
            <w:r w:rsidRPr="0053660B">
              <w:rPr>
                <w:rFonts w:eastAsia="Arial Unicode MS"/>
              </w:rPr>
              <w:t>— 2,5 км</w:t>
            </w:r>
          </w:p>
        </w:tc>
        <w:tc>
          <w:tcPr>
            <w:tcW w:w="219" w:type="pct"/>
            <w:shd w:val="clear" w:color="auto" w:fill="auto"/>
          </w:tcPr>
          <w:p w14:paraId="78778CD0" w14:textId="0991D706" w:rsidR="003E18A0" w:rsidRPr="0053660B" w:rsidRDefault="003E18A0" w:rsidP="003E18A0">
            <w:pPr>
              <w:autoSpaceDE w:val="0"/>
              <w:autoSpaceDN w:val="0"/>
              <w:adjustRightInd w:val="0"/>
              <w:ind w:left="-57"/>
              <w:contextualSpacing/>
              <w:jc w:val="center"/>
              <w:rPr>
                <w:lang w:eastAsia="en-US"/>
              </w:rPr>
            </w:pPr>
            <w:r w:rsidRPr="0053660B">
              <w:rPr>
                <w:lang w:eastAsia="en-US"/>
              </w:rPr>
              <w:t>86,9</w:t>
            </w:r>
          </w:p>
        </w:tc>
        <w:tc>
          <w:tcPr>
            <w:tcW w:w="219" w:type="pct"/>
            <w:shd w:val="clear" w:color="auto" w:fill="auto"/>
          </w:tcPr>
          <w:p w14:paraId="1D620751" w14:textId="37BE78F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4BF7CBA" w14:textId="2132D91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120BE4A" w14:textId="36C041B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0310B1A" w14:textId="08A6FAC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483C5B4" w14:textId="08F0701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E445B89" w14:textId="3AF2BAE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4F788C1B" w14:textId="4133CC99" w:rsidR="003E18A0" w:rsidRPr="0053660B" w:rsidRDefault="003E18A0" w:rsidP="003E18A0">
            <w:pPr>
              <w:autoSpaceDE w:val="0"/>
              <w:autoSpaceDN w:val="0"/>
              <w:adjustRightInd w:val="0"/>
              <w:contextualSpacing/>
              <w:jc w:val="center"/>
              <w:rPr>
                <w:lang w:eastAsia="en-US"/>
              </w:rPr>
            </w:pPr>
            <w:r w:rsidRPr="0053660B">
              <w:rPr>
                <w:lang w:eastAsia="en-US"/>
              </w:rPr>
              <w:t>86,9</w:t>
            </w:r>
          </w:p>
        </w:tc>
        <w:tc>
          <w:tcPr>
            <w:tcW w:w="554" w:type="pct"/>
            <w:shd w:val="clear" w:color="auto" w:fill="auto"/>
          </w:tcPr>
          <w:p w14:paraId="5EA3D308" w14:textId="0EB0CF24"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79678F1"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2AA9B62"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DE3B0F9" w14:textId="3617AC4F"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27F536BF" w14:textId="77777777" w:rsidTr="00B26E25">
        <w:trPr>
          <w:trHeight w:val="20"/>
        </w:trPr>
        <w:tc>
          <w:tcPr>
            <w:tcW w:w="193" w:type="pct"/>
            <w:shd w:val="clear" w:color="auto" w:fill="auto"/>
          </w:tcPr>
          <w:p w14:paraId="4218536F" w14:textId="092F50D9" w:rsidR="003E18A0" w:rsidRPr="0053660B" w:rsidRDefault="00853BF0" w:rsidP="003E18A0">
            <w:pPr>
              <w:autoSpaceDE w:val="0"/>
              <w:autoSpaceDN w:val="0"/>
              <w:adjustRightInd w:val="0"/>
              <w:contextualSpacing/>
              <w:jc w:val="center"/>
              <w:rPr>
                <w:lang w:eastAsia="en-US"/>
              </w:rPr>
            </w:pPr>
            <w:r w:rsidRPr="0053660B">
              <w:rPr>
                <w:lang w:eastAsia="en-US"/>
              </w:rPr>
              <w:t>58</w:t>
            </w:r>
          </w:p>
        </w:tc>
        <w:tc>
          <w:tcPr>
            <w:tcW w:w="434" w:type="pct"/>
            <w:shd w:val="clear" w:color="auto" w:fill="auto"/>
          </w:tcPr>
          <w:p w14:paraId="3A45B080" w14:textId="1481BF4C" w:rsidR="003E18A0" w:rsidRPr="0053660B" w:rsidRDefault="003E18A0" w:rsidP="003E18A0">
            <w:pPr>
              <w:autoSpaceDE w:val="0"/>
              <w:autoSpaceDN w:val="0"/>
              <w:adjustRightInd w:val="0"/>
              <w:contextualSpacing/>
              <w:rPr>
                <w:lang w:eastAsia="en-US"/>
              </w:rPr>
            </w:pPr>
            <w:r w:rsidRPr="0053660B">
              <w:rPr>
                <w:lang w:eastAsia="en-US"/>
              </w:rPr>
              <w:t>ул. Гагарина</w:t>
            </w:r>
          </w:p>
        </w:tc>
        <w:tc>
          <w:tcPr>
            <w:tcW w:w="446" w:type="pct"/>
            <w:shd w:val="clear" w:color="auto" w:fill="auto"/>
          </w:tcPr>
          <w:p w14:paraId="1E90FCE9" w14:textId="6BBD686B"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3B434B64" w14:textId="11DA2D3E" w:rsidR="003E18A0" w:rsidRPr="0053660B" w:rsidRDefault="003E18A0" w:rsidP="003E18A0">
            <w:pPr>
              <w:autoSpaceDE w:val="0"/>
              <w:autoSpaceDN w:val="0"/>
              <w:adjustRightInd w:val="0"/>
              <w:contextualSpacing/>
              <w:rPr>
                <w:color w:val="000000"/>
              </w:rPr>
            </w:pPr>
            <w:r w:rsidRPr="0053660B">
              <w:rPr>
                <w:color w:val="000000"/>
              </w:rPr>
              <w:t>г. Минеральные Воды</w:t>
            </w:r>
          </w:p>
        </w:tc>
        <w:tc>
          <w:tcPr>
            <w:tcW w:w="450" w:type="pct"/>
            <w:shd w:val="clear" w:color="auto" w:fill="auto"/>
          </w:tcPr>
          <w:p w14:paraId="7A067172"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1FAFFF84" w14:textId="643B1F05" w:rsidR="003E18A0" w:rsidRPr="0053660B" w:rsidRDefault="003E18A0" w:rsidP="003E18A0">
            <w:pPr>
              <w:autoSpaceDE w:val="0"/>
              <w:autoSpaceDN w:val="0"/>
              <w:adjustRightInd w:val="0"/>
              <w:contextualSpacing/>
              <w:rPr>
                <w:rFonts w:eastAsia="Arial Unicode MS"/>
              </w:rPr>
            </w:pPr>
            <w:r w:rsidRPr="0053660B">
              <w:rPr>
                <w:rFonts w:eastAsia="Arial Unicode MS"/>
              </w:rPr>
              <w:t>— 2,5 км</w:t>
            </w:r>
          </w:p>
        </w:tc>
        <w:tc>
          <w:tcPr>
            <w:tcW w:w="219" w:type="pct"/>
            <w:shd w:val="clear" w:color="auto" w:fill="auto"/>
          </w:tcPr>
          <w:p w14:paraId="3DEA29AB" w14:textId="4B21DF5A"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B4D603C" w14:textId="6A5EAE0C" w:rsidR="003E18A0" w:rsidRPr="0053660B" w:rsidRDefault="003E18A0" w:rsidP="003E18A0">
            <w:pPr>
              <w:autoSpaceDE w:val="0"/>
              <w:autoSpaceDN w:val="0"/>
              <w:adjustRightInd w:val="0"/>
              <w:contextualSpacing/>
              <w:jc w:val="center"/>
              <w:rPr>
                <w:lang w:eastAsia="en-US"/>
              </w:rPr>
            </w:pPr>
            <w:r w:rsidRPr="0053660B">
              <w:rPr>
                <w:lang w:eastAsia="en-US"/>
              </w:rPr>
              <w:t>86,9</w:t>
            </w:r>
          </w:p>
        </w:tc>
        <w:tc>
          <w:tcPr>
            <w:tcW w:w="219" w:type="pct"/>
            <w:shd w:val="clear" w:color="auto" w:fill="auto"/>
          </w:tcPr>
          <w:p w14:paraId="4271B2D7" w14:textId="3E91B8D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EE6C22A" w14:textId="776D124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5B399DB" w14:textId="2E62350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6221CCF" w14:textId="08986F1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5B7F829" w14:textId="4D48031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DB7F0E4" w14:textId="47A447CA" w:rsidR="003E18A0" w:rsidRPr="0053660B" w:rsidRDefault="003E18A0" w:rsidP="003E18A0">
            <w:pPr>
              <w:autoSpaceDE w:val="0"/>
              <w:autoSpaceDN w:val="0"/>
              <w:adjustRightInd w:val="0"/>
              <w:contextualSpacing/>
              <w:jc w:val="center"/>
              <w:rPr>
                <w:lang w:eastAsia="en-US"/>
              </w:rPr>
            </w:pPr>
            <w:r w:rsidRPr="0053660B">
              <w:rPr>
                <w:lang w:eastAsia="en-US"/>
              </w:rPr>
              <w:t>86,9</w:t>
            </w:r>
          </w:p>
        </w:tc>
        <w:tc>
          <w:tcPr>
            <w:tcW w:w="554" w:type="pct"/>
            <w:shd w:val="clear" w:color="auto" w:fill="auto"/>
          </w:tcPr>
          <w:p w14:paraId="14A15D48" w14:textId="50FAD339"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FE053FA"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C0274E3"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0D844FC7" w14:textId="454B04DA"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1ECA53C0" w14:textId="77777777" w:rsidTr="00B26E25">
        <w:trPr>
          <w:trHeight w:val="20"/>
        </w:trPr>
        <w:tc>
          <w:tcPr>
            <w:tcW w:w="193" w:type="pct"/>
            <w:shd w:val="clear" w:color="auto" w:fill="auto"/>
          </w:tcPr>
          <w:p w14:paraId="187DC910" w14:textId="0631032F" w:rsidR="003E18A0" w:rsidRPr="0053660B" w:rsidRDefault="000B4F5A" w:rsidP="00853BF0">
            <w:pPr>
              <w:autoSpaceDE w:val="0"/>
              <w:autoSpaceDN w:val="0"/>
              <w:adjustRightInd w:val="0"/>
              <w:contextualSpacing/>
              <w:jc w:val="center"/>
              <w:rPr>
                <w:lang w:eastAsia="en-US"/>
              </w:rPr>
            </w:pPr>
            <w:r w:rsidRPr="0053660B">
              <w:rPr>
                <w:lang w:eastAsia="en-US"/>
              </w:rPr>
              <w:lastRenderedPageBreak/>
              <w:t>5</w:t>
            </w:r>
            <w:r w:rsidR="00853BF0" w:rsidRPr="0053660B">
              <w:rPr>
                <w:lang w:eastAsia="en-US"/>
              </w:rPr>
              <w:t>9</w:t>
            </w:r>
          </w:p>
        </w:tc>
        <w:tc>
          <w:tcPr>
            <w:tcW w:w="434" w:type="pct"/>
            <w:shd w:val="clear" w:color="auto" w:fill="auto"/>
          </w:tcPr>
          <w:p w14:paraId="2C97348B" w14:textId="5AA2879E" w:rsidR="003E18A0" w:rsidRPr="0053660B" w:rsidRDefault="003E18A0" w:rsidP="003E18A0">
            <w:pPr>
              <w:autoSpaceDE w:val="0"/>
              <w:autoSpaceDN w:val="0"/>
              <w:adjustRightInd w:val="0"/>
              <w:contextualSpacing/>
              <w:rPr>
                <w:lang w:eastAsia="en-US"/>
              </w:rPr>
            </w:pPr>
            <w:r w:rsidRPr="0053660B">
              <w:rPr>
                <w:lang w:eastAsia="en-US"/>
              </w:rPr>
              <w:t>ул. Тбилисская</w:t>
            </w:r>
          </w:p>
        </w:tc>
        <w:tc>
          <w:tcPr>
            <w:tcW w:w="446" w:type="pct"/>
            <w:shd w:val="clear" w:color="auto" w:fill="auto"/>
          </w:tcPr>
          <w:p w14:paraId="3FC78825" w14:textId="37105DE1"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64BED080" w14:textId="09EE41C8" w:rsidR="003E18A0" w:rsidRPr="0053660B" w:rsidRDefault="003E18A0" w:rsidP="003E18A0">
            <w:pPr>
              <w:autoSpaceDE w:val="0"/>
              <w:autoSpaceDN w:val="0"/>
              <w:adjustRightInd w:val="0"/>
              <w:contextualSpacing/>
              <w:rPr>
                <w:color w:val="000000"/>
              </w:rPr>
            </w:pPr>
            <w:r w:rsidRPr="0053660B">
              <w:rPr>
                <w:color w:val="000000"/>
              </w:rPr>
              <w:t>г. Минеральные Воды</w:t>
            </w:r>
          </w:p>
        </w:tc>
        <w:tc>
          <w:tcPr>
            <w:tcW w:w="450" w:type="pct"/>
            <w:shd w:val="clear" w:color="auto" w:fill="auto"/>
          </w:tcPr>
          <w:p w14:paraId="145E3C3F"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0751AF45" w14:textId="17960882" w:rsidR="003E18A0" w:rsidRPr="0053660B" w:rsidRDefault="003E18A0" w:rsidP="003E18A0">
            <w:pPr>
              <w:autoSpaceDE w:val="0"/>
              <w:autoSpaceDN w:val="0"/>
              <w:adjustRightInd w:val="0"/>
              <w:contextualSpacing/>
              <w:rPr>
                <w:rFonts w:eastAsia="Arial Unicode MS"/>
              </w:rPr>
            </w:pPr>
            <w:r w:rsidRPr="0053660B">
              <w:rPr>
                <w:rFonts w:eastAsia="Arial Unicode MS"/>
              </w:rPr>
              <w:t>— 1,6 км</w:t>
            </w:r>
          </w:p>
        </w:tc>
        <w:tc>
          <w:tcPr>
            <w:tcW w:w="219" w:type="pct"/>
            <w:shd w:val="clear" w:color="auto" w:fill="auto"/>
          </w:tcPr>
          <w:p w14:paraId="63BDABB4" w14:textId="12E8ED61"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E70F6B9" w14:textId="0CE7567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EB60B58" w14:textId="21ECDDD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8DE1DCA" w14:textId="319991BA" w:rsidR="003E18A0" w:rsidRPr="0053660B" w:rsidRDefault="003E18A0" w:rsidP="003E18A0">
            <w:pPr>
              <w:autoSpaceDE w:val="0"/>
              <w:autoSpaceDN w:val="0"/>
              <w:adjustRightInd w:val="0"/>
              <w:contextualSpacing/>
              <w:jc w:val="center"/>
              <w:rPr>
                <w:lang w:eastAsia="en-US"/>
              </w:rPr>
            </w:pPr>
            <w:r w:rsidRPr="0053660B">
              <w:rPr>
                <w:lang w:eastAsia="en-US"/>
              </w:rPr>
              <w:t>55,6</w:t>
            </w:r>
          </w:p>
        </w:tc>
        <w:tc>
          <w:tcPr>
            <w:tcW w:w="219" w:type="pct"/>
            <w:shd w:val="clear" w:color="auto" w:fill="auto"/>
          </w:tcPr>
          <w:p w14:paraId="3C299AA9" w14:textId="2C79023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31F1BCA" w14:textId="395653C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B79D86A" w14:textId="6B786AA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0C705804" w14:textId="128977A1" w:rsidR="003E18A0" w:rsidRPr="0053660B" w:rsidRDefault="003E18A0" w:rsidP="003E18A0">
            <w:pPr>
              <w:autoSpaceDE w:val="0"/>
              <w:autoSpaceDN w:val="0"/>
              <w:adjustRightInd w:val="0"/>
              <w:contextualSpacing/>
              <w:jc w:val="center"/>
              <w:rPr>
                <w:lang w:eastAsia="en-US"/>
              </w:rPr>
            </w:pPr>
            <w:r w:rsidRPr="0053660B">
              <w:rPr>
                <w:lang w:eastAsia="en-US"/>
              </w:rPr>
              <w:t>55,6</w:t>
            </w:r>
          </w:p>
        </w:tc>
        <w:tc>
          <w:tcPr>
            <w:tcW w:w="554" w:type="pct"/>
            <w:shd w:val="clear" w:color="auto" w:fill="auto"/>
          </w:tcPr>
          <w:p w14:paraId="4CED4E85" w14:textId="52608BDF"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51A0E7F"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3AAD3C8"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6EA1F94" w14:textId="7B8BA1F4"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17DD7DA5" w14:textId="77777777" w:rsidTr="00B26E25">
        <w:trPr>
          <w:trHeight w:val="20"/>
        </w:trPr>
        <w:tc>
          <w:tcPr>
            <w:tcW w:w="193" w:type="pct"/>
            <w:shd w:val="clear" w:color="auto" w:fill="auto"/>
          </w:tcPr>
          <w:p w14:paraId="5DF6DDB2" w14:textId="5EE9EFD4" w:rsidR="003E18A0" w:rsidRPr="0053660B" w:rsidRDefault="00853BF0" w:rsidP="000B4F5A">
            <w:pPr>
              <w:autoSpaceDE w:val="0"/>
              <w:autoSpaceDN w:val="0"/>
              <w:adjustRightInd w:val="0"/>
              <w:contextualSpacing/>
              <w:jc w:val="center"/>
              <w:rPr>
                <w:lang w:eastAsia="en-US"/>
              </w:rPr>
            </w:pPr>
            <w:r w:rsidRPr="0053660B">
              <w:rPr>
                <w:lang w:eastAsia="en-US"/>
              </w:rPr>
              <w:lastRenderedPageBreak/>
              <w:t>60</w:t>
            </w:r>
          </w:p>
        </w:tc>
        <w:tc>
          <w:tcPr>
            <w:tcW w:w="434" w:type="pct"/>
            <w:shd w:val="clear" w:color="auto" w:fill="auto"/>
          </w:tcPr>
          <w:p w14:paraId="62A3DBDD" w14:textId="1577E966" w:rsidR="003E18A0" w:rsidRPr="0053660B" w:rsidRDefault="003E18A0" w:rsidP="003E18A0">
            <w:pPr>
              <w:autoSpaceDE w:val="0"/>
              <w:autoSpaceDN w:val="0"/>
              <w:adjustRightInd w:val="0"/>
              <w:contextualSpacing/>
              <w:rPr>
                <w:lang w:eastAsia="en-US"/>
              </w:rPr>
            </w:pPr>
            <w:r w:rsidRPr="0053660B">
              <w:rPr>
                <w:lang w:eastAsia="en-US"/>
              </w:rPr>
              <w:t>Объекты улично-дорожной сети</w:t>
            </w:r>
          </w:p>
        </w:tc>
        <w:tc>
          <w:tcPr>
            <w:tcW w:w="446" w:type="pct"/>
            <w:shd w:val="clear" w:color="auto" w:fill="auto"/>
          </w:tcPr>
          <w:p w14:paraId="4336A432" w14:textId="5433419A"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2245F61F" w14:textId="02DA433F" w:rsidR="003E18A0" w:rsidRPr="0053660B" w:rsidRDefault="003E18A0" w:rsidP="003E18A0">
            <w:pPr>
              <w:autoSpaceDE w:val="0"/>
              <w:autoSpaceDN w:val="0"/>
              <w:adjustRightInd w:val="0"/>
              <w:contextualSpacing/>
              <w:rPr>
                <w:color w:val="000000"/>
              </w:rPr>
            </w:pPr>
            <w:r w:rsidRPr="0053660B">
              <w:rPr>
                <w:color w:val="000000"/>
              </w:rPr>
              <w:t>г. Минеральные Воды</w:t>
            </w:r>
          </w:p>
        </w:tc>
        <w:tc>
          <w:tcPr>
            <w:tcW w:w="450" w:type="pct"/>
            <w:shd w:val="clear" w:color="auto" w:fill="auto"/>
          </w:tcPr>
          <w:p w14:paraId="70FFC293" w14:textId="55EFCCC2" w:rsidR="003E18A0" w:rsidRPr="0053660B" w:rsidRDefault="003E18A0" w:rsidP="003E18A0">
            <w:pPr>
              <w:autoSpaceDE w:val="0"/>
              <w:autoSpaceDN w:val="0"/>
              <w:adjustRightInd w:val="0"/>
              <w:contextualSpacing/>
              <w:rPr>
                <w:rFonts w:eastAsia="Arial Unicode MS"/>
              </w:rPr>
            </w:pPr>
            <w:r w:rsidRPr="0053660B">
              <w:rPr>
                <w:rFonts w:eastAsia="Arial Unicode MS"/>
              </w:rPr>
              <w:t>Протяженность — 32,08 км</w:t>
            </w:r>
          </w:p>
        </w:tc>
        <w:tc>
          <w:tcPr>
            <w:tcW w:w="219" w:type="pct"/>
            <w:shd w:val="clear" w:color="auto" w:fill="auto"/>
          </w:tcPr>
          <w:p w14:paraId="1ED86DE7" w14:textId="7A199F99"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FFCEAFE" w14:textId="440CB4D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4CFF554" w14:textId="368389A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9037673" w14:textId="6F45BAA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4E3F8F0" w14:textId="6116FF8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8D1DCE3" w14:textId="75D835A6" w:rsidR="003E18A0" w:rsidRPr="0053660B" w:rsidRDefault="003E18A0" w:rsidP="003E18A0">
            <w:pPr>
              <w:autoSpaceDE w:val="0"/>
              <w:autoSpaceDN w:val="0"/>
              <w:adjustRightInd w:val="0"/>
              <w:contextualSpacing/>
              <w:jc w:val="center"/>
              <w:rPr>
                <w:lang w:eastAsia="en-US"/>
              </w:rPr>
            </w:pPr>
            <w:r w:rsidRPr="0053660B">
              <w:rPr>
                <w:lang w:eastAsia="en-US"/>
              </w:rPr>
              <w:t>626,6</w:t>
            </w:r>
          </w:p>
        </w:tc>
        <w:tc>
          <w:tcPr>
            <w:tcW w:w="235" w:type="pct"/>
            <w:shd w:val="clear" w:color="auto" w:fill="auto"/>
          </w:tcPr>
          <w:p w14:paraId="0613D82B" w14:textId="45C4EAB9" w:rsidR="003E18A0" w:rsidRPr="0053660B" w:rsidRDefault="003E18A0" w:rsidP="003E18A0">
            <w:pPr>
              <w:autoSpaceDE w:val="0"/>
              <w:autoSpaceDN w:val="0"/>
              <w:adjustRightInd w:val="0"/>
              <w:ind w:left="-57"/>
              <w:contextualSpacing/>
              <w:jc w:val="center"/>
              <w:rPr>
                <w:lang w:eastAsia="en-US"/>
              </w:rPr>
            </w:pPr>
            <w:r w:rsidRPr="0053660B">
              <w:rPr>
                <w:lang w:eastAsia="en-US"/>
              </w:rPr>
              <w:t>1462,2</w:t>
            </w:r>
          </w:p>
        </w:tc>
        <w:tc>
          <w:tcPr>
            <w:tcW w:w="261" w:type="pct"/>
            <w:shd w:val="clear" w:color="auto" w:fill="auto"/>
          </w:tcPr>
          <w:p w14:paraId="4258AC15" w14:textId="5A26B7DC" w:rsidR="003E18A0" w:rsidRPr="0053660B" w:rsidRDefault="003E18A0" w:rsidP="003E18A0">
            <w:pPr>
              <w:autoSpaceDE w:val="0"/>
              <w:autoSpaceDN w:val="0"/>
              <w:adjustRightInd w:val="0"/>
              <w:ind w:left="-57"/>
              <w:contextualSpacing/>
              <w:jc w:val="center"/>
              <w:rPr>
                <w:lang w:eastAsia="en-US"/>
              </w:rPr>
            </w:pPr>
            <w:r w:rsidRPr="0053660B">
              <w:rPr>
                <w:lang w:eastAsia="en-US"/>
              </w:rPr>
              <w:t>2088,8</w:t>
            </w:r>
          </w:p>
        </w:tc>
        <w:tc>
          <w:tcPr>
            <w:tcW w:w="554" w:type="pct"/>
            <w:shd w:val="clear" w:color="auto" w:fill="auto"/>
          </w:tcPr>
          <w:p w14:paraId="5ECE7FE3" w14:textId="324AEE71"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80024CC"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8907C48"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30D14A3" w14:textId="79FC8548"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1FD3039E" w14:textId="77777777" w:rsidTr="00B26E25">
        <w:trPr>
          <w:trHeight w:val="20"/>
        </w:trPr>
        <w:tc>
          <w:tcPr>
            <w:tcW w:w="193" w:type="pct"/>
            <w:shd w:val="clear" w:color="auto" w:fill="auto"/>
          </w:tcPr>
          <w:p w14:paraId="4DD7D1B8" w14:textId="4206630B" w:rsidR="003E18A0" w:rsidRPr="0053660B" w:rsidRDefault="00853BF0" w:rsidP="000B4F5A">
            <w:pPr>
              <w:autoSpaceDE w:val="0"/>
              <w:autoSpaceDN w:val="0"/>
              <w:adjustRightInd w:val="0"/>
              <w:contextualSpacing/>
              <w:jc w:val="center"/>
              <w:rPr>
                <w:lang w:eastAsia="en-US"/>
              </w:rPr>
            </w:pPr>
            <w:r w:rsidRPr="0053660B">
              <w:rPr>
                <w:lang w:eastAsia="en-US"/>
              </w:rPr>
              <w:t>61</w:t>
            </w:r>
          </w:p>
        </w:tc>
        <w:tc>
          <w:tcPr>
            <w:tcW w:w="434" w:type="pct"/>
            <w:shd w:val="clear" w:color="auto" w:fill="auto"/>
          </w:tcPr>
          <w:p w14:paraId="6B955BC7" w14:textId="0ED7E639" w:rsidR="003E18A0" w:rsidRPr="0053660B" w:rsidRDefault="003E18A0" w:rsidP="003E18A0">
            <w:pPr>
              <w:autoSpaceDE w:val="0"/>
              <w:autoSpaceDN w:val="0"/>
              <w:adjustRightInd w:val="0"/>
              <w:contextualSpacing/>
              <w:rPr>
                <w:lang w:eastAsia="en-US"/>
              </w:rPr>
            </w:pPr>
            <w:r w:rsidRPr="0053660B">
              <w:rPr>
                <w:lang w:eastAsia="en-US"/>
              </w:rPr>
              <w:t>ул. Набережная</w:t>
            </w:r>
          </w:p>
        </w:tc>
        <w:tc>
          <w:tcPr>
            <w:tcW w:w="446" w:type="pct"/>
            <w:shd w:val="clear" w:color="auto" w:fill="auto"/>
          </w:tcPr>
          <w:p w14:paraId="5BEEDCA0" w14:textId="207CDE4C"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7592BF5D" w14:textId="28BA20C3"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0E81974A"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19C43971" w14:textId="1C959986" w:rsidR="003E18A0" w:rsidRPr="0053660B" w:rsidRDefault="003E18A0" w:rsidP="003E18A0">
            <w:pPr>
              <w:autoSpaceDE w:val="0"/>
              <w:autoSpaceDN w:val="0"/>
              <w:adjustRightInd w:val="0"/>
              <w:contextualSpacing/>
              <w:rPr>
                <w:rFonts w:eastAsia="Arial Unicode MS"/>
              </w:rPr>
            </w:pPr>
            <w:r w:rsidRPr="0053660B">
              <w:rPr>
                <w:rFonts w:eastAsia="Arial Unicode MS"/>
              </w:rPr>
              <w:t>— 0,7 км</w:t>
            </w:r>
          </w:p>
        </w:tc>
        <w:tc>
          <w:tcPr>
            <w:tcW w:w="219" w:type="pct"/>
            <w:shd w:val="clear" w:color="auto" w:fill="auto"/>
          </w:tcPr>
          <w:p w14:paraId="17DC51D6" w14:textId="143460A5"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A3C318A" w14:textId="386C64F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245812D" w14:textId="31696AF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F7999E6" w14:textId="3438368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71204D1" w14:textId="1ADAF435" w:rsidR="003E18A0" w:rsidRPr="0053660B" w:rsidRDefault="003E18A0" w:rsidP="003E18A0">
            <w:pPr>
              <w:autoSpaceDE w:val="0"/>
              <w:autoSpaceDN w:val="0"/>
              <w:adjustRightInd w:val="0"/>
              <w:contextualSpacing/>
              <w:jc w:val="center"/>
              <w:rPr>
                <w:lang w:eastAsia="en-US"/>
              </w:rPr>
            </w:pPr>
            <w:r w:rsidRPr="0053660B">
              <w:rPr>
                <w:lang w:eastAsia="en-US"/>
              </w:rPr>
              <w:t>24,3</w:t>
            </w:r>
          </w:p>
        </w:tc>
        <w:tc>
          <w:tcPr>
            <w:tcW w:w="235" w:type="pct"/>
            <w:shd w:val="clear" w:color="auto" w:fill="auto"/>
          </w:tcPr>
          <w:p w14:paraId="794F8DEE" w14:textId="500DB9E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C04D2A7" w14:textId="5CD74B6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0123FC9" w14:textId="5CF83879" w:rsidR="003E18A0" w:rsidRPr="0053660B" w:rsidRDefault="003E18A0" w:rsidP="003E18A0">
            <w:pPr>
              <w:autoSpaceDE w:val="0"/>
              <w:autoSpaceDN w:val="0"/>
              <w:adjustRightInd w:val="0"/>
              <w:contextualSpacing/>
              <w:jc w:val="center"/>
              <w:rPr>
                <w:lang w:eastAsia="en-US"/>
              </w:rPr>
            </w:pPr>
            <w:r w:rsidRPr="0053660B">
              <w:rPr>
                <w:lang w:eastAsia="en-US"/>
              </w:rPr>
              <w:t>24,3</w:t>
            </w:r>
          </w:p>
        </w:tc>
        <w:tc>
          <w:tcPr>
            <w:tcW w:w="554" w:type="pct"/>
            <w:shd w:val="clear" w:color="auto" w:fill="auto"/>
          </w:tcPr>
          <w:p w14:paraId="3725EA3F" w14:textId="3F5E57F8"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FEAE971"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20A4E92"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44983FC3" w14:textId="20750B8F"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748F286" w14:textId="77777777" w:rsidTr="00B26E25">
        <w:trPr>
          <w:trHeight w:val="20"/>
        </w:trPr>
        <w:tc>
          <w:tcPr>
            <w:tcW w:w="193" w:type="pct"/>
            <w:shd w:val="clear" w:color="auto" w:fill="auto"/>
          </w:tcPr>
          <w:p w14:paraId="79A91F12" w14:textId="76C666DD" w:rsidR="003E18A0" w:rsidRPr="0053660B" w:rsidRDefault="00853BF0" w:rsidP="000B4F5A">
            <w:pPr>
              <w:autoSpaceDE w:val="0"/>
              <w:autoSpaceDN w:val="0"/>
              <w:adjustRightInd w:val="0"/>
              <w:contextualSpacing/>
              <w:jc w:val="center"/>
              <w:rPr>
                <w:lang w:eastAsia="en-US"/>
              </w:rPr>
            </w:pPr>
            <w:r w:rsidRPr="0053660B">
              <w:rPr>
                <w:lang w:eastAsia="en-US"/>
              </w:rPr>
              <w:lastRenderedPageBreak/>
              <w:t>62</w:t>
            </w:r>
          </w:p>
        </w:tc>
        <w:tc>
          <w:tcPr>
            <w:tcW w:w="434" w:type="pct"/>
            <w:shd w:val="clear" w:color="auto" w:fill="auto"/>
          </w:tcPr>
          <w:p w14:paraId="6819F8F6" w14:textId="13F26277" w:rsidR="003E18A0" w:rsidRPr="0053660B" w:rsidRDefault="003E18A0" w:rsidP="003E18A0">
            <w:pPr>
              <w:autoSpaceDE w:val="0"/>
              <w:autoSpaceDN w:val="0"/>
              <w:adjustRightInd w:val="0"/>
              <w:contextualSpacing/>
              <w:rPr>
                <w:lang w:eastAsia="en-US"/>
              </w:rPr>
            </w:pPr>
            <w:r w:rsidRPr="0053660B">
              <w:rPr>
                <w:lang w:eastAsia="en-US"/>
              </w:rPr>
              <w:t>ул. Школьная</w:t>
            </w:r>
          </w:p>
        </w:tc>
        <w:tc>
          <w:tcPr>
            <w:tcW w:w="446" w:type="pct"/>
            <w:shd w:val="clear" w:color="auto" w:fill="auto"/>
          </w:tcPr>
          <w:p w14:paraId="4770E649" w14:textId="07D60693"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513F4E18" w14:textId="38C6F5EB"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43D4FAE8"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04A3C4D1" w14:textId="3A0C496A" w:rsidR="003E18A0" w:rsidRPr="0053660B" w:rsidRDefault="003E18A0" w:rsidP="003E18A0">
            <w:pPr>
              <w:autoSpaceDE w:val="0"/>
              <w:autoSpaceDN w:val="0"/>
              <w:adjustRightInd w:val="0"/>
              <w:contextualSpacing/>
              <w:rPr>
                <w:rFonts w:eastAsia="Arial Unicode MS"/>
              </w:rPr>
            </w:pPr>
            <w:r w:rsidRPr="0053660B">
              <w:rPr>
                <w:rFonts w:eastAsia="Arial Unicode MS"/>
              </w:rPr>
              <w:t>— 0,6 км</w:t>
            </w:r>
          </w:p>
        </w:tc>
        <w:tc>
          <w:tcPr>
            <w:tcW w:w="219" w:type="pct"/>
            <w:shd w:val="clear" w:color="auto" w:fill="auto"/>
          </w:tcPr>
          <w:p w14:paraId="19C22E17" w14:textId="13511347"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96EE99E" w14:textId="285D579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F053441" w14:textId="1FF6430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5B283FE" w14:textId="4576311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C7E9411" w14:textId="33324988" w:rsidR="003E18A0" w:rsidRPr="0053660B" w:rsidRDefault="003E18A0" w:rsidP="003E18A0">
            <w:pPr>
              <w:autoSpaceDE w:val="0"/>
              <w:autoSpaceDN w:val="0"/>
              <w:adjustRightInd w:val="0"/>
              <w:contextualSpacing/>
              <w:jc w:val="center"/>
              <w:rPr>
                <w:lang w:eastAsia="en-US"/>
              </w:rPr>
            </w:pPr>
            <w:r w:rsidRPr="0053660B">
              <w:rPr>
                <w:lang w:eastAsia="en-US"/>
              </w:rPr>
              <w:t>20,8</w:t>
            </w:r>
          </w:p>
        </w:tc>
        <w:tc>
          <w:tcPr>
            <w:tcW w:w="235" w:type="pct"/>
            <w:shd w:val="clear" w:color="auto" w:fill="auto"/>
          </w:tcPr>
          <w:p w14:paraId="4F03467D" w14:textId="3BFE42C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BB3FC0E" w14:textId="2B3BA78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52D98C56" w14:textId="09F8D017" w:rsidR="003E18A0" w:rsidRPr="0053660B" w:rsidRDefault="003E18A0" w:rsidP="003E18A0">
            <w:pPr>
              <w:autoSpaceDE w:val="0"/>
              <w:autoSpaceDN w:val="0"/>
              <w:adjustRightInd w:val="0"/>
              <w:contextualSpacing/>
              <w:jc w:val="center"/>
              <w:rPr>
                <w:lang w:eastAsia="en-US"/>
              </w:rPr>
            </w:pPr>
            <w:r w:rsidRPr="0053660B">
              <w:rPr>
                <w:lang w:eastAsia="en-US"/>
              </w:rPr>
              <w:t>20,8</w:t>
            </w:r>
          </w:p>
        </w:tc>
        <w:tc>
          <w:tcPr>
            <w:tcW w:w="554" w:type="pct"/>
            <w:shd w:val="clear" w:color="auto" w:fill="auto"/>
          </w:tcPr>
          <w:p w14:paraId="7EE9A49E" w14:textId="0248D885"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8DD8D7D"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689AD0E"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45D3862" w14:textId="7AC0D836"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9EF95D0" w14:textId="77777777" w:rsidTr="00B26E25">
        <w:trPr>
          <w:trHeight w:val="20"/>
        </w:trPr>
        <w:tc>
          <w:tcPr>
            <w:tcW w:w="193" w:type="pct"/>
            <w:shd w:val="clear" w:color="auto" w:fill="auto"/>
          </w:tcPr>
          <w:p w14:paraId="2D27E8F8" w14:textId="45B718E4" w:rsidR="003E18A0" w:rsidRPr="0053660B" w:rsidRDefault="00853BF0" w:rsidP="000B4F5A">
            <w:pPr>
              <w:autoSpaceDE w:val="0"/>
              <w:autoSpaceDN w:val="0"/>
              <w:adjustRightInd w:val="0"/>
              <w:contextualSpacing/>
              <w:jc w:val="center"/>
              <w:rPr>
                <w:lang w:eastAsia="en-US"/>
              </w:rPr>
            </w:pPr>
            <w:r w:rsidRPr="0053660B">
              <w:rPr>
                <w:lang w:eastAsia="en-US"/>
              </w:rPr>
              <w:t>63</w:t>
            </w:r>
          </w:p>
        </w:tc>
        <w:tc>
          <w:tcPr>
            <w:tcW w:w="434" w:type="pct"/>
            <w:shd w:val="clear" w:color="auto" w:fill="auto"/>
          </w:tcPr>
          <w:p w14:paraId="6F2144AA" w14:textId="397748DB" w:rsidR="003E18A0" w:rsidRPr="0053660B" w:rsidRDefault="003E18A0" w:rsidP="003E18A0">
            <w:pPr>
              <w:autoSpaceDE w:val="0"/>
              <w:autoSpaceDN w:val="0"/>
              <w:adjustRightInd w:val="0"/>
              <w:contextualSpacing/>
              <w:rPr>
                <w:lang w:eastAsia="en-US"/>
              </w:rPr>
            </w:pPr>
            <w:r w:rsidRPr="0053660B">
              <w:rPr>
                <w:lang w:eastAsia="en-US"/>
              </w:rPr>
              <w:t>ул. Комсомольская</w:t>
            </w:r>
          </w:p>
        </w:tc>
        <w:tc>
          <w:tcPr>
            <w:tcW w:w="446" w:type="pct"/>
            <w:shd w:val="clear" w:color="auto" w:fill="auto"/>
          </w:tcPr>
          <w:p w14:paraId="6A540E0A" w14:textId="2A07ECB5"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35AB7F35" w14:textId="0D1095D4"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505090B9"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0F3BEB79" w14:textId="275253D5" w:rsidR="003E18A0" w:rsidRPr="0053660B" w:rsidRDefault="003E18A0" w:rsidP="003E18A0">
            <w:pPr>
              <w:autoSpaceDE w:val="0"/>
              <w:autoSpaceDN w:val="0"/>
              <w:adjustRightInd w:val="0"/>
              <w:contextualSpacing/>
              <w:rPr>
                <w:rFonts w:eastAsia="Arial Unicode MS"/>
              </w:rPr>
            </w:pPr>
            <w:r w:rsidRPr="0053660B">
              <w:rPr>
                <w:rFonts w:eastAsia="Arial Unicode MS"/>
              </w:rPr>
              <w:t>— 0,15 км</w:t>
            </w:r>
          </w:p>
        </w:tc>
        <w:tc>
          <w:tcPr>
            <w:tcW w:w="219" w:type="pct"/>
            <w:shd w:val="clear" w:color="auto" w:fill="auto"/>
          </w:tcPr>
          <w:p w14:paraId="08C544EC" w14:textId="7B42B198"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2F1BB8C" w14:textId="48A4035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EB4AAF8" w14:textId="5720E27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40FE660" w14:textId="4D89613F" w:rsidR="003E18A0" w:rsidRPr="0053660B" w:rsidRDefault="003E18A0" w:rsidP="003E18A0">
            <w:pPr>
              <w:autoSpaceDE w:val="0"/>
              <w:autoSpaceDN w:val="0"/>
              <w:adjustRightInd w:val="0"/>
              <w:contextualSpacing/>
              <w:jc w:val="center"/>
              <w:rPr>
                <w:lang w:eastAsia="en-US"/>
              </w:rPr>
            </w:pPr>
            <w:r w:rsidRPr="0053660B">
              <w:rPr>
                <w:lang w:eastAsia="en-US"/>
              </w:rPr>
              <w:t>5,2</w:t>
            </w:r>
          </w:p>
        </w:tc>
        <w:tc>
          <w:tcPr>
            <w:tcW w:w="219" w:type="pct"/>
            <w:shd w:val="clear" w:color="auto" w:fill="auto"/>
          </w:tcPr>
          <w:p w14:paraId="0105DB81" w14:textId="54A8FD5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8C2832F" w14:textId="720CEEF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92F7911" w14:textId="2A6489A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D44620E" w14:textId="6CB9C1C9" w:rsidR="003E18A0" w:rsidRPr="0053660B" w:rsidRDefault="003E18A0" w:rsidP="003E18A0">
            <w:pPr>
              <w:autoSpaceDE w:val="0"/>
              <w:autoSpaceDN w:val="0"/>
              <w:adjustRightInd w:val="0"/>
              <w:contextualSpacing/>
              <w:jc w:val="center"/>
              <w:rPr>
                <w:lang w:eastAsia="en-US"/>
              </w:rPr>
            </w:pPr>
            <w:r w:rsidRPr="0053660B">
              <w:rPr>
                <w:lang w:eastAsia="en-US"/>
              </w:rPr>
              <w:t>5,2</w:t>
            </w:r>
          </w:p>
        </w:tc>
        <w:tc>
          <w:tcPr>
            <w:tcW w:w="554" w:type="pct"/>
            <w:shd w:val="clear" w:color="auto" w:fill="auto"/>
          </w:tcPr>
          <w:p w14:paraId="7372ADF7" w14:textId="0B05165C" w:rsidR="003E18A0" w:rsidRPr="0053660B" w:rsidRDefault="003E18A0" w:rsidP="003E18A0">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429F0920"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6A2DF0E8"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188D8BD" w14:textId="7F7FDDC7"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86F595B" w14:textId="77777777" w:rsidTr="00B26E25">
        <w:trPr>
          <w:trHeight w:val="20"/>
        </w:trPr>
        <w:tc>
          <w:tcPr>
            <w:tcW w:w="193" w:type="pct"/>
            <w:shd w:val="clear" w:color="auto" w:fill="auto"/>
          </w:tcPr>
          <w:p w14:paraId="48C54206" w14:textId="588B7779" w:rsidR="003E18A0" w:rsidRPr="0053660B" w:rsidRDefault="00853BF0" w:rsidP="000B4F5A">
            <w:pPr>
              <w:autoSpaceDE w:val="0"/>
              <w:autoSpaceDN w:val="0"/>
              <w:adjustRightInd w:val="0"/>
              <w:contextualSpacing/>
              <w:jc w:val="center"/>
              <w:rPr>
                <w:lang w:eastAsia="en-US"/>
              </w:rPr>
            </w:pPr>
            <w:r w:rsidRPr="0053660B">
              <w:rPr>
                <w:lang w:eastAsia="en-US"/>
              </w:rPr>
              <w:lastRenderedPageBreak/>
              <w:t>64</w:t>
            </w:r>
          </w:p>
        </w:tc>
        <w:tc>
          <w:tcPr>
            <w:tcW w:w="434" w:type="pct"/>
            <w:shd w:val="clear" w:color="auto" w:fill="auto"/>
          </w:tcPr>
          <w:p w14:paraId="5282B3F3" w14:textId="54AE94C4" w:rsidR="003E18A0" w:rsidRPr="0053660B" w:rsidRDefault="003E18A0" w:rsidP="003E18A0">
            <w:pPr>
              <w:autoSpaceDE w:val="0"/>
              <w:autoSpaceDN w:val="0"/>
              <w:adjustRightInd w:val="0"/>
              <w:contextualSpacing/>
              <w:rPr>
                <w:lang w:eastAsia="en-US"/>
              </w:rPr>
            </w:pPr>
            <w:r w:rsidRPr="0053660B">
              <w:rPr>
                <w:lang w:eastAsia="en-US"/>
              </w:rPr>
              <w:t>ул. Береговая</w:t>
            </w:r>
          </w:p>
        </w:tc>
        <w:tc>
          <w:tcPr>
            <w:tcW w:w="446" w:type="pct"/>
            <w:shd w:val="clear" w:color="auto" w:fill="auto"/>
          </w:tcPr>
          <w:p w14:paraId="7B3E4DF6" w14:textId="34B3DBBB"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2041CAA8" w14:textId="730172D1"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199EAC9F"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17086547" w14:textId="6A1D94D7" w:rsidR="003E18A0" w:rsidRPr="0053660B" w:rsidRDefault="003E18A0" w:rsidP="003E18A0">
            <w:pPr>
              <w:autoSpaceDE w:val="0"/>
              <w:autoSpaceDN w:val="0"/>
              <w:adjustRightInd w:val="0"/>
              <w:contextualSpacing/>
              <w:rPr>
                <w:rFonts w:eastAsia="Arial Unicode MS"/>
              </w:rPr>
            </w:pPr>
            <w:r w:rsidRPr="0053660B">
              <w:rPr>
                <w:rFonts w:eastAsia="Arial Unicode MS"/>
              </w:rPr>
              <w:t>— 0,4 км</w:t>
            </w:r>
          </w:p>
        </w:tc>
        <w:tc>
          <w:tcPr>
            <w:tcW w:w="219" w:type="pct"/>
            <w:shd w:val="clear" w:color="auto" w:fill="auto"/>
          </w:tcPr>
          <w:p w14:paraId="38220AE4" w14:textId="7B0A006A"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0D08AC37" w14:textId="49BED66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0C3763A" w14:textId="79992A58" w:rsidR="003E18A0" w:rsidRPr="0053660B" w:rsidRDefault="003E18A0" w:rsidP="003E18A0">
            <w:pPr>
              <w:autoSpaceDE w:val="0"/>
              <w:autoSpaceDN w:val="0"/>
              <w:adjustRightInd w:val="0"/>
              <w:contextualSpacing/>
              <w:jc w:val="center"/>
              <w:rPr>
                <w:lang w:eastAsia="en-US"/>
              </w:rPr>
            </w:pPr>
            <w:r w:rsidRPr="0053660B">
              <w:rPr>
                <w:lang w:eastAsia="en-US"/>
              </w:rPr>
              <w:t>13,9</w:t>
            </w:r>
          </w:p>
        </w:tc>
        <w:tc>
          <w:tcPr>
            <w:tcW w:w="219" w:type="pct"/>
            <w:shd w:val="clear" w:color="auto" w:fill="auto"/>
          </w:tcPr>
          <w:p w14:paraId="059B440C" w14:textId="38C5F59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08E43F2" w14:textId="1D6AE1C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CD16E9C" w14:textId="2864F6F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98D2C63" w14:textId="03FA5ED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7ECCA5F" w14:textId="1A6C072B" w:rsidR="003E18A0" w:rsidRPr="0053660B" w:rsidRDefault="003E18A0" w:rsidP="003E18A0">
            <w:pPr>
              <w:autoSpaceDE w:val="0"/>
              <w:autoSpaceDN w:val="0"/>
              <w:adjustRightInd w:val="0"/>
              <w:contextualSpacing/>
              <w:jc w:val="center"/>
              <w:rPr>
                <w:lang w:eastAsia="en-US"/>
              </w:rPr>
            </w:pPr>
            <w:r w:rsidRPr="0053660B">
              <w:rPr>
                <w:lang w:eastAsia="en-US"/>
              </w:rPr>
              <w:t>13,9</w:t>
            </w:r>
          </w:p>
        </w:tc>
        <w:tc>
          <w:tcPr>
            <w:tcW w:w="554" w:type="pct"/>
            <w:shd w:val="clear" w:color="auto" w:fill="auto"/>
          </w:tcPr>
          <w:p w14:paraId="021C9ABF" w14:textId="2162FD79"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9335EF6"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2CEFF5F"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E694B02" w14:textId="0A27D0F5"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3E18A0" w:rsidRPr="0053660B" w14:paraId="526EDC1C" w14:textId="77777777" w:rsidTr="00B26E25">
        <w:trPr>
          <w:trHeight w:val="20"/>
        </w:trPr>
        <w:tc>
          <w:tcPr>
            <w:tcW w:w="193" w:type="pct"/>
            <w:shd w:val="clear" w:color="auto" w:fill="auto"/>
          </w:tcPr>
          <w:p w14:paraId="72499D15" w14:textId="303050CE" w:rsidR="003E18A0" w:rsidRPr="0053660B" w:rsidRDefault="00853BF0" w:rsidP="000B4F5A">
            <w:pPr>
              <w:autoSpaceDE w:val="0"/>
              <w:autoSpaceDN w:val="0"/>
              <w:adjustRightInd w:val="0"/>
              <w:contextualSpacing/>
              <w:jc w:val="center"/>
              <w:rPr>
                <w:lang w:eastAsia="en-US"/>
              </w:rPr>
            </w:pPr>
            <w:r w:rsidRPr="0053660B">
              <w:rPr>
                <w:lang w:eastAsia="en-US"/>
              </w:rPr>
              <w:lastRenderedPageBreak/>
              <w:t>65</w:t>
            </w:r>
          </w:p>
        </w:tc>
        <w:tc>
          <w:tcPr>
            <w:tcW w:w="434" w:type="pct"/>
            <w:shd w:val="clear" w:color="auto" w:fill="auto"/>
          </w:tcPr>
          <w:p w14:paraId="0D1C1775" w14:textId="4685A8BE" w:rsidR="003E18A0" w:rsidRPr="0053660B" w:rsidRDefault="003E18A0" w:rsidP="003E18A0">
            <w:pPr>
              <w:autoSpaceDE w:val="0"/>
              <w:autoSpaceDN w:val="0"/>
              <w:adjustRightInd w:val="0"/>
              <w:contextualSpacing/>
              <w:rPr>
                <w:lang w:eastAsia="en-US"/>
              </w:rPr>
            </w:pPr>
            <w:r w:rsidRPr="0053660B">
              <w:rPr>
                <w:lang w:eastAsia="en-US"/>
              </w:rPr>
              <w:t>ул. 1-я Береговая</w:t>
            </w:r>
          </w:p>
        </w:tc>
        <w:tc>
          <w:tcPr>
            <w:tcW w:w="446" w:type="pct"/>
            <w:shd w:val="clear" w:color="auto" w:fill="auto"/>
          </w:tcPr>
          <w:p w14:paraId="09BC9B7B" w14:textId="0BC4E8B4"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23A56519" w14:textId="1C1FF40B"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10E21BBF"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1B243864" w14:textId="0032F801" w:rsidR="003E18A0" w:rsidRPr="0053660B" w:rsidRDefault="003E18A0" w:rsidP="003E18A0">
            <w:pPr>
              <w:autoSpaceDE w:val="0"/>
              <w:autoSpaceDN w:val="0"/>
              <w:adjustRightInd w:val="0"/>
              <w:contextualSpacing/>
              <w:rPr>
                <w:rFonts w:eastAsia="Arial Unicode MS"/>
              </w:rPr>
            </w:pPr>
            <w:r w:rsidRPr="0053660B">
              <w:rPr>
                <w:rFonts w:eastAsia="Arial Unicode MS"/>
              </w:rPr>
              <w:t>— 0,3 км</w:t>
            </w:r>
          </w:p>
        </w:tc>
        <w:tc>
          <w:tcPr>
            <w:tcW w:w="219" w:type="pct"/>
            <w:shd w:val="clear" w:color="auto" w:fill="auto"/>
          </w:tcPr>
          <w:p w14:paraId="579412AB" w14:textId="70CD01B4"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69D08C1" w14:textId="1FA680EF" w:rsidR="003E18A0" w:rsidRPr="0053660B" w:rsidRDefault="003E18A0" w:rsidP="003E18A0">
            <w:pPr>
              <w:autoSpaceDE w:val="0"/>
              <w:autoSpaceDN w:val="0"/>
              <w:adjustRightInd w:val="0"/>
              <w:contextualSpacing/>
              <w:jc w:val="center"/>
              <w:rPr>
                <w:lang w:eastAsia="en-US"/>
              </w:rPr>
            </w:pPr>
            <w:r w:rsidRPr="0053660B">
              <w:rPr>
                <w:lang w:eastAsia="en-US"/>
              </w:rPr>
              <w:t>10,4</w:t>
            </w:r>
          </w:p>
        </w:tc>
        <w:tc>
          <w:tcPr>
            <w:tcW w:w="219" w:type="pct"/>
            <w:shd w:val="clear" w:color="auto" w:fill="auto"/>
          </w:tcPr>
          <w:p w14:paraId="3165BDC3" w14:textId="0F43CE8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72DC007" w14:textId="3758103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12C8C62" w14:textId="4873577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5125C26" w14:textId="0BEF344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C6601C2" w14:textId="51AD01A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205E5528" w14:textId="05D6993C" w:rsidR="003E18A0" w:rsidRPr="0053660B" w:rsidRDefault="003E18A0" w:rsidP="003E18A0">
            <w:pPr>
              <w:autoSpaceDE w:val="0"/>
              <w:autoSpaceDN w:val="0"/>
              <w:adjustRightInd w:val="0"/>
              <w:contextualSpacing/>
              <w:jc w:val="center"/>
              <w:rPr>
                <w:lang w:eastAsia="en-US"/>
              </w:rPr>
            </w:pPr>
            <w:r w:rsidRPr="0053660B">
              <w:rPr>
                <w:lang w:eastAsia="en-US"/>
              </w:rPr>
              <w:t>10,4</w:t>
            </w:r>
          </w:p>
        </w:tc>
        <w:tc>
          <w:tcPr>
            <w:tcW w:w="554" w:type="pct"/>
            <w:shd w:val="clear" w:color="auto" w:fill="auto"/>
          </w:tcPr>
          <w:p w14:paraId="5DF5A5BD" w14:textId="1930E5D3"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7EDF4C2"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ED385AE"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3E42511" w14:textId="33BC1777"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2C4AE980" w14:textId="77777777" w:rsidTr="00B26E25">
        <w:trPr>
          <w:trHeight w:val="20"/>
        </w:trPr>
        <w:tc>
          <w:tcPr>
            <w:tcW w:w="193" w:type="pct"/>
            <w:shd w:val="clear" w:color="auto" w:fill="auto"/>
          </w:tcPr>
          <w:p w14:paraId="75DC8301" w14:textId="36AD80D6" w:rsidR="003E18A0" w:rsidRPr="0053660B" w:rsidRDefault="00853BF0" w:rsidP="003E18A0">
            <w:pPr>
              <w:autoSpaceDE w:val="0"/>
              <w:autoSpaceDN w:val="0"/>
              <w:adjustRightInd w:val="0"/>
              <w:contextualSpacing/>
              <w:jc w:val="center"/>
              <w:rPr>
                <w:lang w:eastAsia="en-US"/>
              </w:rPr>
            </w:pPr>
            <w:r w:rsidRPr="0053660B">
              <w:rPr>
                <w:lang w:eastAsia="en-US"/>
              </w:rPr>
              <w:t>66</w:t>
            </w:r>
          </w:p>
        </w:tc>
        <w:tc>
          <w:tcPr>
            <w:tcW w:w="434" w:type="pct"/>
            <w:shd w:val="clear" w:color="auto" w:fill="auto"/>
          </w:tcPr>
          <w:p w14:paraId="279ABF84" w14:textId="3EA920DE" w:rsidR="003E18A0" w:rsidRPr="0053660B" w:rsidRDefault="003E18A0" w:rsidP="003E18A0">
            <w:pPr>
              <w:autoSpaceDE w:val="0"/>
              <w:autoSpaceDN w:val="0"/>
              <w:adjustRightInd w:val="0"/>
              <w:contextualSpacing/>
              <w:rPr>
                <w:lang w:eastAsia="en-US"/>
              </w:rPr>
            </w:pPr>
            <w:r w:rsidRPr="0053660B">
              <w:rPr>
                <w:lang w:eastAsia="en-US"/>
              </w:rPr>
              <w:t>ул. 2-я Береговая</w:t>
            </w:r>
          </w:p>
        </w:tc>
        <w:tc>
          <w:tcPr>
            <w:tcW w:w="446" w:type="pct"/>
            <w:shd w:val="clear" w:color="auto" w:fill="auto"/>
          </w:tcPr>
          <w:p w14:paraId="76B1F20F" w14:textId="37972A92"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23A011C0" w14:textId="3D48FBAE"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33EC177B"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4ED5C698" w14:textId="43E6A5C3" w:rsidR="003E18A0" w:rsidRPr="0053660B" w:rsidRDefault="003E18A0" w:rsidP="003E18A0">
            <w:pPr>
              <w:autoSpaceDE w:val="0"/>
              <w:autoSpaceDN w:val="0"/>
              <w:adjustRightInd w:val="0"/>
              <w:contextualSpacing/>
              <w:rPr>
                <w:rFonts w:eastAsia="Arial Unicode MS"/>
              </w:rPr>
            </w:pPr>
            <w:r w:rsidRPr="0053660B">
              <w:rPr>
                <w:rFonts w:eastAsia="Arial Unicode MS"/>
              </w:rPr>
              <w:t>— 0,15 км</w:t>
            </w:r>
          </w:p>
        </w:tc>
        <w:tc>
          <w:tcPr>
            <w:tcW w:w="219" w:type="pct"/>
            <w:shd w:val="clear" w:color="auto" w:fill="auto"/>
          </w:tcPr>
          <w:p w14:paraId="7A3098DF" w14:textId="5212D81D" w:rsidR="003E18A0" w:rsidRPr="0053660B" w:rsidRDefault="003E18A0" w:rsidP="003E18A0">
            <w:pPr>
              <w:autoSpaceDE w:val="0"/>
              <w:autoSpaceDN w:val="0"/>
              <w:adjustRightInd w:val="0"/>
              <w:ind w:left="-57"/>
              <w:contextualSpacing/>
              <w:jc w:val="center"/>
              <w:rPr>
                <w:lang w:eastAsia="en-US"/>
              </w:rPr>
            </w:pPr>
            <w:r w:rsidRPr="0053660B">
              <w:rPr>
                <w:lang w:eastAsia="en-US"/>
              </w:rPr>
              <w:t>5,2</w:t>
            </w:r>
          </w:p>
        </w:tc>
        <w:tc>
          <w:tcPr>
            <w:tcW w:w="219" w:type="pct"/>
            <w:shd w:val="clear" w:color="auto" w:fill="auto"/>
          </w:tcPr>
          <w:p w14:paraId="3565932E" w14:textId="413BD37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4CC2268" w14:textId="2F2D35C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650A953" w14:textId="7476000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F7CC22D" w14:textId="6DEC888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031F6EA" w14:textId="263E777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7DA3C2F" w14:textId="37F9A55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A43B45C" w14:textId="360ACBAE" w:rsidR="003E18A0" w:rsidRPr="0053660B" w:rsidRDefault="003E18A0" w:rsidP="003E18A0">
            <w:pPr>
              <w:autoSpaceDE w:val="0"/>
              <w:autoSpaceDN w:val="0"/>
              <w:adjustRightInd w:val="0"/>
              <w:contextualSpacing/>
              <w:jc w:val="center"/>
              <w:rPr>
                <w:lang w:eastAsia="en-US"/>
              </w:rPr>
            </w:pPr>
            <w:r w:rsidRPr="0053660B">
              <w:rPr>
                <w:lang w:eastAsia="en-US"/>
              </w:rPr>
              <w:t>5,2</w:t>
            </w:r>
          </w:p>
        </w:tc>
        <w:tc>
          <w:tcPr>
            <w:tcW w:w="554" w:type="pct"/>
            <w:shd w:val="clear" w:color="auto" w:fill="auto"/>
          </w:tcPr>
          <w:p w14:paraId="426B0CBB" w14:textId="60B43C4C"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60E6EED7"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16659057"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1FD43D93" w14:textId="515F121A"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06CE2BA6" w14:textId="77777777" w:rsidTr="00B26E25">
        <w:trPr>
          <w:trHeight w:val="20"/>
        </w:trPr>
        <w:tc>
          <w:tcPr>
            <w:tcW w:w="193" w:type="pct"/>
            <w:shd w:val="clear" w:color="auto" w:fill="auto"/>
          </w:tcPr>
          <w:p w14:paraId="6997344E" w14:textId="67B99883" w:rsidR="003E18A0" w:rsidRPr="0053660B" w:rsidRDefault="00853BF0" w:rsidP="000B4F5A">
            <w:pPr>
              <w:autoSpaceDE w:val="0"/>
              <w:autoSpaceDN w:val="0"/>
              <w:adjustRightInd w:val="0"/>
              <w:contextualSpacing/>
              <w:jc w:val="center"/>
              <w:rPr>
                <w:lang w:eastAsia="en-US"/>
              </w:rPr>
            </w:pPr>
            <w:r w:rsidRPr="0053660B">
              <w:rPr>
                <w:lang w:eastAsia="en-US"/>
              </w:rPr>
              <w:lastRenderedPageBreak/>
              <w:t>67</w:t>
            </w:r>
          </w:p>
        </w:tc>
        <w:tc>
          <w:tcPr>
            <w:tcW w:w="434" w:type="pct"/>
            <w:shd w:val="clear" w:color="auto" w:fill="auto"/>
          </w:tcPr>
          <w:p w14:paraId="68BE72E5" w14:textId="3D1AC831" w:rsidR="003E18A0" w:rsidRPr="0053660B" w:rsidRDefault="003E18A0" w:rsidP="003E18A0">
            <w:pPr>
              <w:autoSpaceDE w:val="0"/>
              <w:autoSpaceDN w:val="0"/>
              <w:adjustRightInd w:val="0"/>
              <w:contextualSpacing/>
              <w:rPr>
                <w:lang w:eastAsia="en-US"/>
              </w:rPr>
            </w:pPr>
            <w:r w:rsidRPr="0053660B">
              <w:rPr>
                <w:lang w:eastAsia="en-US"/>
              </w:rPr>
              <w:t>ул. 3-я Береговая</w:t>
            </w:r>
          </w:p>
        </w:tc>
        <w:tc>
          <w:tcPr>
            <w:tcW w:w="446" w:type="pct"/>
            <w:shd w:val="clear" w:color="auto" w:fill="auto"/>
          </w:tcPr>
          <w:p w14:paraId="6D4A9DDF" w14:textId="4A469395"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62975651" w14:textId="10989100"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47FF669F"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62D74740" w14:textId="4368F0E9" w:rsidR="003E18A0" w:rsidRPr="0053660B" w:rsidRDefault="003E18A0" w:rsidP="003E18A0">
            <w:pPr>
              <w:autoSpaceDE w:val="0"/>
              <w:autoSpaceDN w:val="0"/>
              <w:adjustRightInd w:val="0"/>
              <w:contextualSpacing/>
              <w:rPr>
                <w:rFonts w:eastAsia="Arial Unicode MS"/>
              </w:rPr>
            </w:pPr>
            <w:r w:rsidRPr="0053660B">
              <w:rPr>
                <w:rFonts w:eastAsia="Arial Unicode MS"/>
              </w:rPr>
              <w:t>— 0,4 км</w:t>
            </w:r>
          </w:p>
        </w:tc>
        <w:tc>
          <w:tcPr>
            <w:tcW w:w="219" w:type="pct"/>
            <w:shd w:val="clear" w:color="auto" w:fill="auto"/>
          </w:tcPr>
          <w:p w14:paraId="77D55CAE" w14:textId="26D2C4D8" w:rsidR="003E18A0" w:rsidRPr="0053660B" w:rsidRDefault="003E18A0" w:rsidP="003E18A0">
            <w:pPr>
              <w:autoSpaceDE w:val="0"/>
              <w:autoSpaceDN w:val="0"/>
              <w:adjustRightInd w:val="0"/>
              <w:ind w:left="-57"/>
              <w:contextualSpacing/>
              <w:jc w:val="center"/>
              <w:rPr>
                <w:lang w:eastAsia="en-US"/>
              </w:rPr>
            </w:pPr>
            <w:r w:rsidRPr="0053660B">
              <w:rPr>
                <w:lang w:eastAsia="en-US"/>
              </w:rPr>
              <w:t>13,9</w:t>
            </w:r>
          </w:p>
        </w:tc>
        <w:tc>
          <w:tcPr>
            <w:tcW w:w="219" w:type="pct"/>
            <w:shd w:val="clear" w:color="auto" w:fill="auto"/>
          </w:tcPr>
          <w:p w14:paraId="4F5177C5" w14:textId="0C891E9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36CA473" w14:textId="0368249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9ED881F" w14:textId="4D4F4C4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88BFDE1" w14:textId="762E20D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D977AE1" w14:textId="62AE211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751D0EB" w14:textId="7ED66A4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8C8B6A3" w14:textId="39692899" w:rsidR="003E18A0" w:rsidRPr="0053660B" w:rsidRDefault="003E18A0" w:rsidP="003E18A0">
            <w:pPr>
              <w:autoSpaceDE w:val="0"/>
              <w:autoSpaceDN w:val="0"/>
              <w:adjustRightInd w:val="0"/>
              <w:contextualSpacing/>
              <w:jc w:val="center"/>
              <w:rPr>
                <w:lang w:eastAsia="en-US"/>
              </w:rPr>
            </w:pPr>
            <w:r w:rsidRPr="0053660B">
              <w:rPr>
                <w:lang w:eastAsia="en-US"/>
              </w:rPr>
              <w:t>13,9</w:t>
            </w:r>
          </w:p>
        </w:tc>
        <w:tc>
          <w:tcPr>
            <w:tcW w:w="554" w:type="pct"/>
            <w:shd w:val="clear" w:color="auto" w:fill="auto"/>
          </w:tcPr>
          <w:p w14:paraId="4713814D" w14:textId="4EA6A87E"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BEA5F67"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95AE6A2"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52544B00" w14:textId="3F4EA420"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3E18A0" w:rsidRPr="0053660B" w14:paraId="6178867D" w14:textId="77777777" w:rsidTr="00B26E25">
        <w:trPr>
          <w:trHeight w:val="20"/>
        </w:trPr>
        <w:tc>
          <w:tcPr>
            <w:tcW w:w="193" w:type="pct"/>
            <w:shd w:val="clear" w:color="auto" w:fill="auto"/>
          </w:tcPr>
          <w:p w14:paraId="109F26CE" w14:textId="60A3F47B" w:rsidR="003E18A0" w:rsidRPr="0053660B" w:rsidRDefault="00853BF0" w:rsidP="000B4F5A">
            <w:pPr>
              <w:autoSpaceDE w:val="0"/>
              <w:autoSpaceDN w:val="0"/>
              <w:adjustRightInd w:val="0"/>
              <w:contextualSpacing/>
              <w:jc w:val="center"/>
              <w:rPr>
                <w:lang w:eastAsia="en-US"/>
              </w:rPr>
            </w:pPr>
            <w:r w:rsidRPr="0053660B">
              <w:rPr>
                <w:lang w:eastAsia="en-US"/>
              </w:rPr>
              <w:lastRenderedPageBreak/>
              <w:t>68</w:t>
            </w:r>
          </w:p>
        </w:tc>
        <w:tc>
          <w:tcPr>
            <w:tcW w:w="434" w:type="pct"/>
            <w:shd w:val="clear" w:color="auto" w:fill="auto"/>
          </w:tcPr>
          <w:p w14:paraId="44A0784A" w14:textId="6288E5E7" w:rsidR="003E18A0" w:rsidRPr="0053660B" w:rsidRDefault="003E18A0" w:rsidP="003E18A0">
            <w:pPr>
              <w:autoSpaceDE w:val="0"/>
              <w:autoSpaceDN w:val="0"/>
              <w:adjustRightInd w:val="0"/>
              <w:contextualSpacing/>
              <w:rPr>
                <w:lang w:eastAsia="en-US"/>
              </w:rPr>
            </w:pPr>
            <w:r w:rsidRPr="0053660B">
              <w:rPr>
                <w:lang w:eastAsia="en-US"/>
              </w:rPr>
              <w:t>ул. Цветочная</w:t>
            </w:r>
          </w:p>
        </w:tc>
        <w:tc>
          <w:tcPr>
            <w:tcW w:w="446" w:type="pct"/>
            <w:shd w:val="clear" w:color="auto" w:fill="auto"/>
          </w:tcPr>
          <w:p w14:paraId="5B338559" w14:textId="109592EB"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628F98B2" w14:textId="5531F778"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78EF95F9"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39E1DE0C" w14:textId="5442423F" w:rsidR="003E18A0" w:rsidRPr="0053660B" w:rsidRDefault="003E18A0" w:rsidP="003E18A0">
            <w:pPr>
              <w:autoSpaceDE w:val="0"/>
              <w:autoSpaceDN w:val="0"/>
              <w:adjustRightInd w:val="0"/>
              <w:contextualSpacing/>
              <w:rPr>
                <w:rFonts w:eastAsia="Arial Unicode MS"/>
              </w:rPr>
            </w:pPr>
            <w:r w:rsidRPr="0053660B">
              <w:rPr>
                <w:rFonts w:eastAsia="Arial Unicode MS"/>
              </w:rPr>
              <w:t>— 0,25 км</w:t>
            </w:r>
          </w:p>
        </w:tc>
        <w:tc>
          <w:tcPr>
            <w:tcW w:w="219" w:type="pct"/>
            <w:shd w:val="clear" w:color="auto" w:fill="auto"/>
          </w:tcPr>
          <w:p w14:paraId="29105617" w14:textId="75BA82EF"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2C38120" w14:textId="770951D8" w:rsidR="003E18A0" w:rsidRPr="0053660B" w:rsidRDefault="003E18A0" w:rsidP="003E18A0">
            <w:pPr>
              <w:autoSpaceDE w:val="0"/>
              <w:autoSpaceDN w:val="0"/>
              <w:adjustRightInd w:val="0"/>
              <w:contextualSpacing/>
              <w:jc w:val="center"/>
              <w:rPr>
                <w:lang w:eastAsia="en-US"/>
              </w:rPr>
            </w:pPr>
            <w:r w:rsidRPr="0053660B">
              <w:rPr>
                <w:lang w:eastAsia="en-US"/>
              </w:rPr>
              <w:t>8,7</w:t>
            </w:r>
          </w:p>
        </w:tc>
        <w:tc>
          <w:tcPr>
            <w:tcW w:w="219" w:type="pct"/>
            <w:shd w:val="clear" w:color="auto" w:fill="auto"/>
          </w:tcPr>
          <w:p w14:paraId="513DA17C" w14:textId="56E423C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468EB70" w14:textId="093D469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81CF5EB" w14:textId="0EC9B24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A12DDC2" w14:textId="6AC9E43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0D24DD2" w14:textId="3B95B9B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F002BCF" w14:textId="7BC6BA59" w:rsidR="003E18A0" w:rsidRPr="0053660B" w:rsidRDefault="003E18A0" w:rsidP="003E18A0">
            <w:pPr>
              <w:autoSpaceDE w:val="0"/>
              <w:autoSpaceDN w:val="0"/>
              <w:adjustRightInd w:val="0"/>
              <w:contextualSpacing/>
              <w:jc w:val="center"/>
              <w:rPr>
                <w:lang w:eastAsia="en-US"/>
              </w:rPr>
            </w:pPr>
            <w:r w:rsidRPr="0053660B">
              <w:rPr>
                <w:lang w:eastAsia="en-US"/>
              </w:rPr>
              <w:t>8,7</w:t>
            </w:r>
          </w:p>
        </w:tc>
        <w:tc>
          <w:tcPr>
            <w:tcW w:w="554" w:type="pct"/>
            <w:shd w:val="clear" w:color="auto" w:fill="auto"/>
          </w:tcPr>
          <w:p w14:paraId="049D78B9" w14:textId="7E49F435"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C6BC59C"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D88C1B2"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82D007D" w14:textId="627BA334"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7A5E0B8" w14:textId="77777777" w:rsidTr="00B26E25">
        <w:trPr>
          <w:trHeight w:val="20"/>
        </w:trPr>
        <w:tc>
          <w:tcPr>
            <w:tcW w:w="193" w:type="pct"/>
            <w:shd w:val="clear" w:color="auto" w:fill="auto"/>
          </w:tcPr>
          <w:p w14:paraId="3F3ED3A2" w14:textId="091AE20B" w:rsidR="003E18A0" w:rsidRPr="0053660B" w:rsidRDefault="000B4F5A" w:rsidP="00190404">
            <w:pPr>
              <w:autoSpaceDE w:val="0"/>
              <w:autoSpaceDN w:val="0"/>
              <w:adjustRightInd w:val="0"/>
              <w:contextualSpacing/>
              <w:jc w:val="center"/>
              <w:rPr>
                <w:lang w:eastAsia="en-US"/>
              </w:rPr>
            </w:pPr>
            <w:r w:rsidRPr="0053660B">
              <w:rPr>
                <w:lang w:eastAsia="en-US"/>
              </w:rPr>
              <w:t>6</w:t>
            </w:r>
            <w:r w:rsidR="00190404" w:rsidRPr="0053660B">
              <w:rPr>
                <w:lang w:eastAsia="en-US"/>
              </w:rPr>
              <w:t>9</w:t>
            </w:r>
          </w:p>
        </w:tc>
        <w:tc>
          <w:tcPr>
            <w:tcW w:w="434" w:type="pct"/>
            <w:shd w:val="clear" w:color="auto" w:fill="auto"/>
          </w:tcPr>
          <w:p w14:paraId="6849C67D" w14:textId="3D625E4E" w:rsidR="003E18A0" w:rsidRPr="0053660B" w:rsidRDefault="003E18A0" w:rsidP="003E18A0">
            <w:pPr>
              <w:autoSpaceDE w:val="0"/>
              <w:autoSpaceDN w:val="0"/>
              <w:adjustRightInd w:val="0"/>
              <w:contextualSpacing/>
              <w:rPr>
                <w:lang w:eastAsia="en-US"/>
              </w:rPr>
            </w:pPr>
            <w:r w:rsidRPr="0053660B">
              <w:rPr>
                <w:lang w:eastAsia="en-US"/>
              </w:rPr>
              <w:t>ул. Заводская</w:t>
            </w:r>
          </w:p>
        </w:tc>
        <w:tc>
          <w:tcPr>
            <w:tcW w:w="446" w:type="pct"/>
            <w:shd w:val="clear" w:color="auto" w:fill="auto"/>
          </w:tcPr>
          <w:p w14:paraId="7150A50A" w14:textId="1C7689AE"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3DD86599" w14:textId="0A8C9941"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4EDFF933"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31BE66E4" w14:textId="51340A26" w:rsidR="003E18A0" w:rsidRPr="0053660B" w:rsidRDefault="003E18A0" w:rsidP="003E18A0">
            <w:pPr>
              <w:autoSpaceDE w:val="0"/>
              <w:autoSpaceDN w:val="0"/>
              <w:adjustRightInd w:val="0"/>
              <w:contextualSpacing/>
              <w:rPr>
                <w:rFonts w:eastAsia="Arial Unicode MS"/>
              </w:rPr>
            </w:pPr>
            <w:r w:rsidRPr="0053660B">
              <w:rPr>
                <w:rFonts w:eastAsia="Arial Unicode MS"/>
              </w:rPr>
              <w:t>— 0,9 км</w:t>
            </w:r>
          </w:p>
        </w:tc>
        <w:tc>
          <w:tcPr>
            <w:tcW w:w="219" w:type="pct"/>
            <w:shd w:val="clear" w:color="auto" w:fill="auto"/>
          </w:tcPr>
          <w:p w14:paraId="707DF72A" w14:textId="0F122ABE"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B800B42" w14:textId="46FE6F2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A3CA656" w14:textId="07D94A20" w:rsidR="003E18A0" w:rsidRPr="0053660B" w:rsidRDefault="003E18A0" w:rsidP="003E18A0">
            <w:pPr>
              <w:autoSpaceDE w:val="0"/>
              <w:autoSpaceDN w:val="0"/>
              <w:adjustRightInd w:val="0"/>
              <w:contextualSpacing/>
              <w:jc w:val="center"/>
              <w:rPr>
                <w:lang w:eastAsia="en-US"/>
              </w:rPr>
            </w:pPr>
            <w:r w:rsidRPr="0053660B">
              <w:rPr>
                <w:lang w:eastAsia="en-US"/>
              </w:rPr>
              <w:t>31,3</w:t>
            </w:r>
          </w:p>
        </w:tc>
        <w:tc>
          <w:tcPr>
            <w:tcW w:w="219" w:type="pct"/>
            <w:shd w:val="clear" w:color="auto" w:fill="auto"/>
          </w:tcPr>
          <w:p w14:paraId="33C61665" w14:textId="3EE0C49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15602C6" w14:textId="4FE2241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BB536DA" w14:textId="318EE39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20629A1" w14:textId="35FD6BD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177D6A2" w14:textId="23658147" w:rsidR="003E18A0" w:rsidRPr="0053660B" w:rsidRDefault="003E18A0" w:rsidP="003E18A0">
            <w:pPr>
              <w:autoSpaceDE w:val="0"/>
              <w:autoSpaceDN w:val="0"/>
              <w:adjustRightInd w:val="0"/>
              <w:contextualSpacing/>
              <w:jc w:val="center"/>
              <w:rPr>
                <w:lang w:eastAsia="en-US"/>
              </w:rPr>
            </w:pPr>
            <w:r w:rsidRPr="0053660B">
              <w:rPr>
                <w:lang w:eastAsia="en-US"/>
              </w:rPr>
              <w:t>31,3</w:t>
            </w:r>
          </w:p>
        </w:tc>
        <w:tc>
          <w:tcPr>
            <w:tcW w:w="554" w:type="pct"/>
            <w:shd w:val="clear" w:color="auto" w:fill="auto"/>
          </w:tcPr>
          <w:p w14:paraId="4D71FA30" w14:textId="5A781E0A"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67EE6F5"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D6EF9C1"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2897EE83" w14:textId="35703628"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5515880" w14:textId="77777777" w:rsidTr="00B26E25">
        <w:trPr>
          <w:trHeight w:val="20"/>
        </w:trPr>
        <w:tc>
          <w:tcPr>
            <w:tcW w:w="193" w:type="pct"/>
            <w:shd w:val="clear" w:color="auto" w:fill="auto"/>
          </w:tcPr>
          <w:p w14:paraId="5675C673" w14:textId="3CBCC4EC" w:rsidR="003E18A0" w:rsidRPr="0053660B" w:rsidRDefault="00190404" w:rsidP="000B4F5A">
            <w:pPr>
              <w:autoSpaceDE w:val="0"/>
              <w:autoSpaceDN w:val="0"/>
              <w:adjustRightInd w:val="0"/>
              <w:contextualSpacing/>
              <w:jc w:val="center"/>
              <w:rPr>
                <w:lang w:eastAsia="en-US"/>
              </w:rPr>
            </w:pPr>
            <w:r w:rsidRPr="0053660B">
              <w:rPr>
                <w:lang w:eastAsia="en-US"/>
              </w:rPr>
              <w:lastRenderedPageBreak/>
              <w:t>70</w:t>
            </w:r>
          </w:p>
        </w:tc>
        <w:tc>
          <w:tcPr>
            <w:tcW w:w="434" w:type="pct"/>
            <w:shd w:val="clear" w:color="auto" w:fill="auto"/>
          </w:tcPr>
          <w:p w14:paraId="7F4B19CB" w14:textId="69A1852A" w:rsidR="003E18A0" w:rsidRPr="0053660B" w:rsidRDefault="003E18A0" w:rsidP="003E18A0">
            <w:pPr>
              <w:autoSpaceDE w:val="0"/>
              <w:autoSpaceDN w:val="0"/>
              <w:adjustRightInd w:val="0"/>
              <w:contextualSpacing/>
              <w:rPr>
                <w:lang w:eastAsia="en-US"/>
              </w:rPr>
            </w:pPr>
            <w:r w:rsidRPr="0053660B">
              <w:rPr>
                <w:lang w:eastAsia="en-US"/>
              </w:rPr>
              <w:t>ул. Брахина</w:t>
            </w:r>
          </w:p>
        </w:tc>
        <w:tc>
          <w:tcPr>
            <w:tcW w:w="446" w:type="pct"/>
            <w:shd w:val="clear" w:color="auto" w:fill="auto"/>
          </w:tcPr>
          <w:p w14:paraId="7F296FC9" w14:textId="2FD19D0F"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73B279B6" w14:textId="17830718"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18B3D181"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20F43986" w14:textId="35934B94" w:rsidR="003E18A0" w:rsidRPr="0053660B" w:rsidRDefault="003E18A0" w:rsidP="003E18A0">
            <w:pPr>
              <w:autoSpaceDE w:val="0"/>
              <w:autoSpaceDN w:val="0"/>
              <w:adjustRightInd w:val="0"/>
              <w:contextualSpacing/>
              <w:rPr>
                <w:rFonts w:eastAsia="Arial Unicode MS"/>
              </w:rPr>
            </w:pPr>
            <w:r w:rsidRPr="0053660B">
              <w:rPr>
                <w:rFonts w:eastAsia="Arial Unicode MS"/>
              </w:rPr>
              <w:t>— 0,2 км</w:t>
            </w:r>
          </w:p>
        </w:tc>
        <w:tc>
          <w:tcPr>
            <w:tcW w:w="219" w:type="pct"/>
            <w:shd w:val="clear" w:color="auto" w:fill="auto"/>
          </w:tcPr>
          <w:p w14:paraId="544F8DA4" w14:textId="4C4EFD71"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0AF99CC1" w14:textId="0D5DB02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4FF593A" w14:textId="5E3C2C7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30ED9FD" w14:textId="115AE5A4" w:rsidR="003E18A0" w:rsidRPr="0053660B" w:rsidRDefault="003E18A0" w:rsidP="003E18A0">
            <w:pPr>
              <w:autoSpaceDE w:val="0"/>
              <w:autoSpaceDN w:val="0"/>
              <w:adjustRightInd w:val="0"/>
              <w:contextualSpacing/>
              <w:jc w:val="center"/>
              <w:rPr>
                <w:lang w:eastAsia="en-US"/>
              </w:rPr>
            </w:pPr>
            <w:r w:rsidRPr="0053660B">
              <w:rPr>
                <w:lang w:eastAsia="en-US"/>
              </w:rPr>
              <w:t>6,9</w:t>
            </w:r>
          </w:p>
        </w:tc>
        <w:tc>
          <w:tcPr>
            <w:tcW w:w="219" w:type="pct"/>
            <w:shd w:val="clear" w:color="auto" w:fill="auto"/>
          </w:tcPr>
          <w:p w14:paraId="1BCDA989" w14:textId="4F0CA06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BEDB287" w14:textId="3271EC5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8E6C301" w14:textId="672882F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7D3CEA9" w14:textId="68DC4936" w:rsidR="003E18A0" w:rsidRPr="0053660B" w:rsidRDefault="003E18A0" w:rsidP="003E18A0">
            <w:pPr>
              <w:autoSpaceDE w:val="0"/>
              <w:autoSpaceDN w:val="0"/>
              <w:adjustRightInd w:val="0"/>
              <w:contextualSpacing/>
              <w:jc w:val="center"/>
              <w:rPr>
                <w:lang w:eastAsia="en-US"/>
              </w:rPr>
            </w:pPr>
            <w:r w:rsidRPr="0053660B">
              <w:rPr>
                <w:lang w:eastAsia="en-US"/>
              </w:rPr>
              <w:t>6,9</w:t>
            </w:r>
          </w:p>
        </w:tc>
        <w:tc>
          <w:tcPr>
            <w:tcW w:w="554" w:type="pct"/>
            <w:shd w:val="clear" w:color="auto" w:fill="auto"/>
          </w:tcPr>
          <w:p w14:paraId="53AC064E" w14:textId="48AEB100"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7FB5F77"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18A3211"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97AC12C" w14:textId="5DAFAE36"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6B3151F" w14:textId="77777777" w:rsidTr="00B26E25">
        <w:trPr>
          <w:trHeight w:val="20"/>
        </w:trPr>
        <w:tc>
          <w:tcPr>
            <w:tcW w:w="193" w:type="pct"/>
            <w:shd w:val="clear" w:color="auto" w:fill="auto"/>
          </w:tcPr>
          <w:p w14:paraId="4C4EB7A4" w14:textId="117F527A" w:rsidR="003E18A0" w:rsidRPr="0053660B" w:rsidRDefault="00190404" w:rsidP="000B4F5A">
            <w:pPr>
              <w:autoSpaceDE w:val="0"/>
              <w:autoSpaceDN w:val="0"/>
              <w:adjustRightInd w:val="0"/>
              <w:contextualSpacing/>
              <w:jc w:val="center"/>
              <w:rPr>
                <w:lang w:eastAsia="en-US"/>
              </w:rPr>
            </w:pPr>
            <w:r w:rsidRPr="0053660B">
              <w:rPr>
                <w:lang w:eastAsia="en-US"/>
              </w:rPr>
              <w:lastRenderedPageBreak/>
              <w:t>71</w:t>
            </w:r>
          </w:p>
        </w:tc>
        <w:tc>
          <w:tcPr>
            <w:tcW w:w="434" w:type="pct"/>
            <w:shd w:val="clear" w:color="auto" w:fill="auto"/>
          </w:tcPr>
          <w:p w14:paraId="02E7E3A0" w14:textId="1EDA041C" w:rsidR="003E18A0" w:rsidRPr="0053660B" w:rsidRDefault="003E18A0" w:rsidP="003E18A0">
            <w:pPr>
              <w:autoSpaceDE w:val="0"/>
              <w:autoSpaceDN w:val="0"/>
              <w:adjustRightInd w:val="0"/>
              <w:contextualSpacing/>
              <w:rPr>
                <w:lang w:eastAsia="en-US"/>
              </w:rPr>
            </w:pPr>
            <w:r w:rsidRPr="0053660B">
              <w:rPr>
                <w:lang w:eastAsia="en-US"/>
              </w:rPr>
              <w:t>ул. Красногвардейская</w:t>
            </w:r>
          </w:p>
        </w:tc>
        <w:tc>
          <w:tcPr>
            <w:tcW w:w="446" w:type="pct"/>
            <w:shd w:val="clear" w:color="auto" w:fill="auto"/>
          </w:tcPr>
          <w:p w14:paraId="15142AD3" w14:textId="308FD83B"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41BB8EE3" w14:textId="19670CBA"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21600560"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536567B7" w14:textId="1FFCFDB9" w:rsidR="003E18A0" w:rsidRPr="0053660B" w:rsidRDefault="003E18A0" w:rsidP="003E18A0">
            <w:pPr>
              <w:autoSpaceDE w:val="0"/>
              <w:autoSpaceDN w:val="0"/>
              <w:adjustRightInd w:val="0"/>
              <w:contextualSpacing/>
              <w:rPr>
                <w:rFonts w:eastAsia="Arial Unicode MS"/>
              </w:rPr>
            </w:pPr>
            <w:r w:rsidRPr="0053660B">
              <w:rPr>
                <w:rFonts w:eastAsia="Arial Unicode MS"/>
              </w:rPr>
              <w:t>— 0,8 км</w:t>
            </w:r>
          </w:p>
        </w:tc>
        <w:tc>
          <w:tcPr>
            <w:tcW w:w="219" w:type="pct"/>
            <w:shd w:val="clear" w:color="auto" w:fill="auto"/>
          </w:tcPr>
          <w:p w14:paraId="7448BBBB" w14:textId="518E5CB6"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556F67D" w14:textId="5D87A35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43ACF23" w14:textId="3791DF5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F292E42" w14:textId="72315F1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9E06AD3" w14:textId="0CE7E302" w:rsidR="003E18A0" w:rsidRPr="0053660B" w:rsidRDefault="003E18A0" w:rsidP="003E18A0">
            <w:pPr>
              <w:autoSpaceDE w:val="0"/>
              <w:autoSpaceDN w:val="0"/>
              <w:adjustRightInd w:val="0"/>
              <w:contextualSpacing/>
              <w:jc w:val="center"/>
              <w:rPr>
                <w:lang w:eastAsia="en-US"/>
              </w:rPr>
            </w:pPr>
            <w:r w:rsidRPr="0053660B">
              <w:rPr>
                <w:lang w:eastAsia="en-US"/>
              </w:rPr>
              <w:t>27,8</w:t>
            </w:r>
          </w:p>
        </w:tc>
        <w:tc>
          <w:tcPr>
            <w:tcW w:w="235" w:type="pct"/>
            <w:shd w:val="clear" w:color="auto" w:fill="auto"/>
          </w:tcPr>
          <w:p w14:paraId="116EFA1F" w14:textId="0A739FD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97E2617" w14:textId="36FC78E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27882E5A" w14:textId="2676768A" w:rsidR="003E18A0" w:rsidRPr="0053660B" w:rsidRDefault="003E18A0" w:rsidP="003E18A0">
            <w:pPr>
              <w:autoSpaceDE w:val="0"/>
              <w:autoSpaceDN w:val="0"/>
              <w:adjustRightInd w:val="0"/>
              <w:contextualSpacing/>
              <w:jc w:val="center"/>
              <w:rPr>
                <w:lang w:eastAsia="en-US"/>
              </w:rPr>
            </w:pPr>
            <w:r w:rsidRPr="0053660B">
              <w:rPr>
                <w:lang w:eastAsia="en-US"/>
              </w:rPr>
              <w:t>27,8</w:t>
            </w:r>
          </w:p>
        </w:tc>
        <w:tc>
          <w:tcPr>
            <w:tcW w:w="554" w:type="pct"/>
            <w:shd w:val="clear" w:color="auto" w:fill="auto"/>
          </w:tcPr>
          <w:p w14:paraId="2E66FF0C" w14:textId="71E0A0E2"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611E2A2"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7302F01"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0534CB8" w14:textId="2E87FE26"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129E74F7" w14:textId="77777777" w:rsidTr="00B26E25">
        <w:trPr>
          <w:trHeight w:val="20"/>
        </w:trPr>
        <w:tc>
          <w:tcPr>
            <w:tcW w:w="193" w:type="pct"/>
            <w:shd w:val="clear" w:color="auto" w:fill="auto"/>
          </w:tcPr>
          <w:p w14:paraId="026398EA" w14:textId="1EE04698" w:rsidR="003E18A0" w:rsidRPr="0053660B" w:rsidRDefault="00190404" w:rsidP="00190404">
            <w:pPr>
              <w:autoSpaceDE w:val="0"/>
              <w:autoSpaceDN w:val="0"/>
              <w:adjustRightInd w:val="0"/>
              <w:contextualSpacing/>
              <w:jc w:val="center"/>
              <w:rPr>
                <w:lang w:eastAsia="en-US"/>
              </w:rPr>
            </w:pPr>
            <w:r w:rsidRPr="0053660B">
              <w:rPr>
                <w:lang w:eastAsia="en-US"/>
              </w:rPr>
              <w:t>72</w:t>
            </w:r>
          </w:p>
        </w:tc>
        <w:tc>
          <w:tcPr>
            <w:tcW w:w="434" w:type="pct"/>
            <w:shd w:val="clear" w:color="auto" w:fill="auto"/>
          </w:tcPr>
          <w:p w14:paraId="67023480" w14:textId="64634BE3" w:rsidR="003E18A0" w:rsidRPr="0053660B" w:rsidRDefault="003E18A0" w:rsidP="003E18A0">
            <w:pPr>
              <w:autoSpaceDE w:val="0"/>
              <w:autoSpaceDN w:val="0"/>
              <w:adjustRightInd w:val="0"/>
              <w:contextualSpacing/>
              <w:rPr>
                <w:lang w:eastAsia="en-US"/>
              </w:rPr>
            </w:pPr>
            <w:r w:rsidRPr="0053660B">
              <w:rPr>
                <w:lang w:eastAsia="en-US"/>
              </w:rPr>
              <w:t xml:space="preserve">Автомобильная дорога «завод «Минводы Кровля» </w:t>
            </w:r>
            <w:r w:rsidR="002948B4" w:rsidRPr="0053660B">
              <w:rPr>
                <w:lang w:eastAsia="en-US"/>
              </w:rPr>
              <w:t>–</w:t>
            </w:r>
            <w:r w:rsidRPr="0053660B">
              <w:rPr>
                <w:lang w:eastAsia="en-US"/>
              </w:rPr>
              <w:t xml:space="preserve"> поселок Кумской» (проходит по </w:t>
            </w:r>
          </w:p>
          <w:p w14:paraId="5AA5048A" w14:textId="77777777" w:rsidR="003E18A0" w:rsidRPr="0053660B" w:rsidRDefault="003E18A0" w:rsidP="003E18A0">
            <w:pPr>
              <w:autoSpaceDE w:val="0"/>
              <w:autoSpaceDN w:val="0"/>
              <w:adjustRightInd w:val="0"/>
              <w:contextualSpacing/>
              <w:rPr>
                <w:lang w:eastAsia="en-US"/>
              </w:rPr>
            </w:pPr>
            <w:r w:rsidRPr="0053660B">
              <w:rPr>
                <w:lang w:eastAsia="en-US"/>
              </w:rPr>
              <w:t xml:space="preserve">ул. Набережная, </w:t>
            </w:r>
          </w:p>
          <w:p w14:paraId="07AC0D82" w14:textId="77777777" w:rsidR="003E18A0" w:rsidRPr="0053660B" w:rsidRDefault="003E18A0" w:rsidP="003E18A0">
            <w:pPr>
              <w:autoSpaceDE w:val="0"/>
              <w:autoSpaceDN w:val="0"/>
              <w:adjustRightInd w:val="0"/>
              <w:contextualSpacing/>
              <w:rPr>
                <w:lang w:eastAsia="en-US"/>
              </w:rPr>
            </w:pPr>
            <w:r w:rsidRPr="0053660B">
              <w:rPr>
                <w:lang w:eastAsia="en-US"/>
              </w:rPr>
              <w:t xml:space="preserve">ул. Заводская, </w:t>
            </w:r>
          </w:p>
          <w:p w14:paraId="6E8EF2DD"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пер. Северный, </w:t>
            </w:r>
          </w:p>
          <w:p w14:paraId="7D0802CA" w14:textId="77777777" w:rsidR="003E18A0" w:rsidRPr="0053660B" w:rsidRDefault="003E18A0" w:rsidP="003E18A0">
            <w:pPr>
              <w:autoSpaceDE w:val="0"/>
              <w:autoSpaceDN w:val="0"/>
              <w:adjustRightInd w:val="0"/>
              <w:contextualSpacing/>
              <w:rPr>
                <w:lang w:eastAsia="en-US"/>
              </w:rPr>
            </w:pPr>
            <w:r w:rsidRPr="0053660B">
              <w:rPr>
                <w:lang w:eastAsia="en-US"/>
              </w:rPr>
              <w:t xml:space="preserve">ул. Анджиевского, </w:t>
            </w:r>
          </w:p>
          <w:p w14:paraId="41EE0C25" w14:textId="375FFEFD" w:rsidR="003E18A0" w:rsidRPr="0053660B" w:rsidRDefault="003E18A0" w:rsidP="003E18A0">
            <w:pPr>
              <w:autoSpaceDE w:val="0"/>
              <w:autoSpaceDN w:val="0"/>
              <w:adjustRightInd w:val="0"/>
              <w:contextualSpacing/>
              <w:rPr>
                <w:lang w:eastAsia="en-US"/>
              </w:rPr>
            </w:pPr>
            <w:r w:rsidRPr="0053660B">
              <w:rPr>
                <w:lang w:eastAsia="en-US"/>
              </w:rPr>
              <w:t>ул. Советская)</w:t>
            </w:r>
          </w:p>
        </w:tc>
        <w:tc>
          <w:tcPr>
            <w:tcW w:w="446" w:type="pct"/>
            <w:shd w:val="clear" w:color="auto" w:fill="auto"/>
          </w:tcPr>
          <w:p w14:paraId="6454B7B1" w14:textId="3436E825" w:rsidR="003E18A0" w:rsidRPr="0053660B" w:rsidRDefault="003E18A0" w:rsidP="003E18A0">
            <w:pPr>
              <w:autoSpaceDE w:val="0"/>
              <w:autoSpaceDN w:val="0"/>
              <w:adjustRightInd w:val="0"/>
              <w:contextualSpacing/>
              <w:rPr>
                <w:lang w:eastAsia="en-US"/>
              </w:rPr>
            </w:pPr>
            <w:r w:rsidRPr="0053660B">
              <w:rPr>
                <w:lang w:eastAsia="en-US"/>
              </w:rPr>
              <w:lastRenderedPageBreak/>
              <w:t>Реконструкция</w:t>
            </w:r>
          </w:p>
        </w:tc>
        <w:tc>
          <w:tcPr>
            <w:tcW w:w="550" w:type="pct"/>
            <w:shd w:val="clear" w:color="auto" w:fill="auto"/>
          </w:tcPr>
          <w:p w14:paraId="2117E063" w14:textId="3974A95A" w:rsidR="003E18A0" w:rsidRPr="0053660B" w:rsidRDefault="003E18A0" w:rsidP="003E18A0">
            <w:pPr>
              <w:autoSpaceDE w:val="0"/>
              <w:autoSpaceDN w:val="0"/>
              <w:adjustRightInd w:val="0"/>
              <w:contextualSpacing/>
              <w:rPr>
                <w:color w:val="000000"/>
              </w:rPr>
            </w:pPr>
            <w:r w:rsidRPr="0053660B">
              <w:rPr>
                <w:color w:val="000000"/>
              </w:rPr>
              <w:t>п. Анджиевский</w:t>
            </w:r>
          </w:p>
        </w:tc>
        <w:tc>
          <w:tcPr>
            <w:tcW w:w="450" w:type="pct"/>
            <w:shd w:val="clear" w:color="auto" w:fill="auto"/>
          </w:tcPr>
          <w:p w14:paraId="4B91A29F"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2C07FCB3" w14:textId="1194A727" w:rsidR="003E18A0" w:rsidRPr="0053660B" w:rsidRDefault="003E18A0" w:rsidP="003E18A0">
            <w:pPr>
              <w:autoSpaceDE w:val="0"/>
              <w:autoSpaceDN w:val="0"/>
              <w:adjustRightInd w:val="0"/>
              <w:contextualSpacing/>
              <w:rPr>
                <w:rFonts w:eastAsia="Arial Unicode MS"/>
              </w:rPr>
            </w:pPr>
            <w:r w:rsidRPr="0053660B">
              <w:rPr>
                <w:rFonts w:eastAsia="Arial Unicode MS"/>
              </w:rPr>
              <w:t>— 2,9 км</w:t>
            </w:r>
          </w:p>
        </w:tc>
        <w:tc>
          <w:tcPr>
            <w:tcW w:w="219" w:type="pct"/>
            <w:shd w:val="clear" w:color="auto" w:fill="auto"/>
          </w:tcPr>
          <w:p w14:paraId="4976247C" w14:textId="2078D7BB"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462917F" w14:textId="56F8F6C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47496EB" w14:textId="2820F67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7CE90C8" w14:textId="139BB42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A953992" w14:textId="487DDB1A" w:rsidR="003E18A0" w:rsidRPr="0053660B" w:rsidRDefault="003E18A0" w:rsidP="003E18A0">
            <w:pPr>
              <w:autoSpaceDE w:val="0"/>
              <w:autoSpaceDN w:val="0"/>
              <w:adjustRightInd w:val="0"/>
              <w:contextualSpacing/>
              <w:jc w:val="center"/>
              <w:rPr>
                <w:lang w:eastAsia="en-US"/>
              </w:rPr>
            </w:pPr>
            <w:r w:rsidRPr="0053660B">
              <w:rPr>
                <w:lang w:eastAsia="en-US"/>
              </w:rPr>
              <w:t>100,8</w:t>
            </w:r>
          </w:p>
        </w:tc>
        <w:tc>
          <w:tcPr>
            <w:tcW w:w="235" w:type="pct"/>
            <w:shd w:val="clear" w:color="auto" w:fill="auto"/>
          </w:tcPr>
          <w:p w14:paraId="49CE8BFA" w14:textId="3AF21DC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3DCCC11" w14:textId="1F4B44D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188D5E47" w14:textId="3EDB6572" w:rsidR="003E18A0" w:rsidRPr="0053660B" w:rsidRDefault="003E18A0" w:rsidP="003E18A0">
            <w:pPr>
              <w:autoSpaceDE w:val="0"/>
              <w:autoSpaceDN w:val="0"/>
              <w:adjustRightInd w:val="0"/>
              <w:contextualSpacing/>
              <w:jc w:val="center"/>
              <w:rPr>
                <w:lang w:eastAsia="en-US"/>
              </w:rPr>
            </w:pPr>
            <w:r w:rsidRPr="0053660B">
              <w:rPr>
                <w:lang w:eastAsia="en-US"/>
              </w:rPr>
              <w:t>100,8</w:t>
            </w:r>
          </w:p>
        </w:tc>
        <w:tc>
          <w:tcPr>
            <w:tcW w:w="554" w:type="pct"/>
            <w:shd w:val="clear" w:color="auto" w:fill="auto"/>
          </w:tcPr>
          <w:p w14:paraId="026682D1" w14:textId="2885B3AB"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1D1F7A9"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F170228"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31B5482B" w14:textId="30BAAAB9"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7C302635" w14:textId="77777777" w:rsidTr="00B26E25">
        <w:trPr>
          <w:trHeight w:val="20"/>
        </w:trPr>
        <w:tc>
          <w:tcPr>
            <w:tcW w:w="193" w:type="pct"/>
            <w:shd w:val="clear" w:color="auto" w:fill="auto"/>
          </w:tcPr>
          <w:p w14:paraId="01062415" w14:textId="30553E59" w:rsidR="003E18A0" w:rsidRPr="0053660B" w:rsidRDefault="00190404" w:rsidP="000B4F5A">
            <w:pPr>
              <w:autoSpaceDE w:val="0"/>
              <w:autoSpaceDN w:val="0"/>
              <w:adjustRightInd w:val="0"/>
              <w:contextualSpacing/>
              <w:jc w:val="center"/>
              <w:rPr>
                <w:lang w:eastAsia="en-US"/>
              </w:rPr>
            </w:pPr>
            <w:r w:rsidRPr="0053660B">
              <w:rPr>
                <w:lang w:eastAsia="en-US"/>
              </w:rPr>
              <w:lastRenderedPageBreak/>
              <w:t>73</w:t>
            </w:r>
          </w:p>
        </w:tc>
        <w:tc>
          <w:tcPr>
            <w:tcW w:w="434" w:type="pct"/>
            <w:shd w:val="clear" w:color="auto" w:fill="auto"/>
          </w:tcPr>
          <w:p w14:paraId="63A2D9FF" w14:textId="4C5C5E38" w:rsidR="003E18A0" w:rsidRPr="0053660B" w:rsidRDefault="001D41EB" w:rsidP="001D41EB">
            <w:pPr>
              <w:autoSpaceDE w:val="0"/>
              <w:autoSpaceDN w:val="0"/>
              <w:adjustRightInd w:val="0"/>
              <w:contextualSpacing/>
              <w:rPr>
                <w:lang w:eastAsia="en-US"/>
              </w:rPr>
            </w:pPr>
            <w:r w:rsidRPr="0053660B">
              <w:rPr>
                <w:lang w:eastAsia="en-US"/>
              </w:rPr>
              <w:t>У</w:t>
            </w:r>
            <w:r w:rsidR="003E18A0" w:rsidRPr="0053660B">
              <w:rPr>
                <w:lang w:eastAsia="en-US"/>
              </w:rPr>
              <w:t>лично-дорожн</w:t>
            </w:r>
            <w:r w:rsidRPr="0053660B">
              <w:rPr>
                <w:lang w:eastAsia="en-US"/>
              </w:rPr>
              <w:t>ая сеть</w:t>
            </w:r>
          </w:p>
        </w:tc>
        <w:tc>
          <w:tcPr>
            <w:tcW w:w="446" w:type="pct"/>
            <w:shd w:val="clear" w:color="auto" w:fill="auto"/>
          </w:tcPr>
          <w:p w14:paraId="7991F775" w14:textId="6FC54AEE"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6FCF376A" w14:textId="0F2E217F" w:rsidR="003E18A0" w:rsidRPr="0053660B" w:rsidRDefault="003E18A0" w:rsidP="003E18A0">
            <w:pPr>
              <w:autoSpaceDE w:val="0"/>
              <w:autoSpaceDN w:val="0"/>
              <w:adjustRightInd w:val="0"/>
              <w:contextualSpacing/>
              <w:rPr>
                <w:color w:val="000000"/>
              </w:rPr>
            </w:pPr>
            <w:r w:rsidRPr="0053660B">
              <w:rPr>
                <w:color w:val="000000"/>
              </w:rPr>
              <w:t>п. Ленинский</w:t>
            </w:r>
          </w:p>
        </w:tc>
        <w:tc>
          <w:tcPr>
            <w:tcW w:w="450" w:type="pct"/>
            <w:shd w:val="clear" w:color="auto" w:fill="auto"/>
          </w:tcPr>
          <w:p w14:paraId="29080B66" w14:textId="77777777" w:rsidR="003E18A0" w:rsidRPr="0053660B" w:rsidRDefault="003E18A0" w:rsidP="003E18A0">
            <w:pPr>
              <w:autoSpaceDE w:val="0"/>
              <w:autoSpaceDN w:val="0"/>
              <w:adjustRightInd w:val="0"/>
              <w:contextualSpacing/>
              <w:rPr>
                <w:rFonts w:eastAsia="Arial Unicode MS"/>
              </w:rPr>
            </w:pPr>
            <w:r w:rsidRPr="0053660B">
              <w:rPr>
                <w:rFonts w:eastAsia="Arial Unicode MS"/>
              </w:rPr>
              <w:t xml:space="preserve">Протяженность </w:t>
            </w:r>
          </w:p>
          <w:p w14:paraId="7B8DDDB5" w14:textId="34AA111C" w:rsidR="003E18A0" w:rsidRPr="0053660B" w:rsidRDefault="003E18A0" w:rsidP="003E18A0">
            <w:pPr>
              <w:autoSpaceDE w:val="0"/>
              <w:autoSpaceDN w:val="0"/>
              <w:adjustRightInd w:val="0"/>
              <w:contextualSpacing/>
              <w:rPr>
                <w:rFonts w:eastAsia="Arial Unicode MS"/>
              </w:rPr>
            </w:pPr>
            <w:r w:rsidRPr="0053660B">
              <w:rPr>
                <w:rFonts w:eastAsia="Arial Unicode MS"/>
              </w:rPr>
              <w:t>— 14,56 км</w:t>
            </w:r>
          </w:p>
        </w:tc>
        <w:tc>
          <w:tcPr>
            <w:tcW w:w="219" w:type="pct"/>
            <w:shd w:val="clear" w:color="auto" w:fill="auto"/>
          </w:tcPr>
          <w:p w14:paraId="0C7F60DE" w14:textId="75CE2B6F" w:rsidR="003E18A0" w:rsidRPr="0053660B" w:rsidRDefault="003E18A0" w:rsidP="003E18A0">
            <w:pPr>
              <w:autoSpaceDE w:val="0"/>
              <w:autoSpaceDN w:val="0"/>
              <w:adjustRightInd w:val="0"/>
              <w:ind w:left="-57"/>
              <w:contextualSpacing/>
              <w:jc w:val="center"/>
              <w:rPr>
                <w:lang w:eastAsia="en-US"/>
              </w:rPr>
            </w:pPr>
            <w:r w:rsidRPr="0053660B">
              <w:rPr>
                <w:lang w:eastAsia="en-US"/>
              </w:rPr>
              <w:t>34,8</w:t>
            </w:r>
          </w:p>
        </w:tc>
        <w:tc>
          <w:tcPr>
            <w:tcW w:w="219" w:type="pct"/>
            <w:shd w:val="clear" w:color="auto" w:fill="auto"/>
          </w:tcPr>
          <w:p w14:paraId="0DB3DEB9" w14:textId="009D298D" w:rsidR="003E18A0" w:rsidRPr="0053660B" w:rsidRDefault="003E18A0" w:rsidP="003E18A0">
            <w:pPr>
              <w:autoSpaceDE w:val="0"/>
              <w:autoSpaceDN w:val="0"/>
              <w:adjustRightInd w:val="0"/>
              <w:contextualSpacing/>
              <w:jc w:val="center"/>
              <w:rPr>
                <w:lang w:eastAsia="en-US"/>
              </w:rPr>
            </w:pPr>
            <w:r w:rsidRPr="0053660B">
              <w:rPr>
                <w:lang w:eastAsia="en-US"/>
              </w:rPr>
              <w:t>34,8</w:t>
            </w:r>
          </w:p>
        </w:tc>
        <w:tc>
          <w:tcPr>
            <w:tcW w:w="219" w:type="pct"/>
            <w:shd w:val="clear" w:color="auto" w:fill="auto"/>
          </w:tcPr>
          <w:p w14:paraId="487409EA" w14:textId="1385D15F" w:rsidR="003E18A0" w:rsidRPr="0053660B" w:rsidRDefault="003E18A0" w:rsidP="003E18A0">
            <w:pPr>
              <w:autoSpaceDE w:val="0"/>
              <w:autoSpaceDN w:val="0"/>
              <w:adjustRightInd w:val="0"/>
              <w:contextualSpacing/>
              <w:jc w:val="center"/>
              <w:rPr>
                <w:lang w:eastAsia="en-US"/>
              </w:rPr>
            </w:pPr>
            <w:r w:rsidRPr="0053660B">
              <w:rPr>
                <w:lang w:eastAsia="en-US"/>
              </w:rPr>
              <w:t>34,8</w:t>
            </w:r>
          </w:p>
        </w:tc>
        <w:tc>
          <w:tcPr>
            <w:tcW w:w="219" w:type="pct"/>
            <w:shd w:val="clear" w:color="auto" w:fill="auto"/>
          </w:tcPr>
          <w:p w14:paraId="26AD4461" w14:textId="01849B25" w:rsidR="003E18A0" w:rsidRPr="0053660B" w:rsidRDefault="003E18A0" w:rsidP="003E18A0">
            <w:pPr>
              <w:autoSpaceDE w:val="0"/>
              <w:autoSpaceDN w:val="0"/>
              <w:adjustRightInd w:val="0"/>
              <w:contextualSpacing/>
              <w:jc w:val="center"/>
              <w:rPr>
                <w:lang w:eastAsia="en-US"/>
              </w:rPr>
            </w:pPr>
            <w:r w:rsidRPr="0053660B">
              <w:rPr>
                <w:lang w:eastAsia="en-US"/>
              </w:rPr>
              <w:t>34,8</w:t>
            </w:r>
          </w:p>
        </w:tc>
        <w:tc>
          <w:tcPr>
            <w:tcW w:w="219" w:type="pct"/>
            <w:shd w:val="clear" w:color="auto" w:fill="auto"/>
          </w:tcPr>
          <w:p w14:paraId="60250611" w14:textId="5F5C96F7" w:rsidR="003E18A0" w:rsidRPr="0053660B" w:rsidRDefault="003E18A0" w:rsidP="003E18A0">
            <w:pPr>
              <w:autoSpaceDE w:val="0"/>
              <w:autoSpaceDN w:val="0"/>
              <w:adjustRightInd w:val="0"/>
              <w:contextualSpacing/>
              <w:jc w:val="center"/>
              <w:rPr>
                <w:lang w:eastAsia="en-US"/>
              </w:rPr>
            </w:pPr>
            <w:r w:rsidRPr="0053660B">
              <w:rPr>
                <w:lang w:eastAsia="en-US"/>
              </w:rPr>
              <w:t>34,8</w:t>
            </w:r>
          </w:p>
        </w:tc>
        <w:tc>
          <w:tcPr>
            <w:tcW w:w="235" w:type="pct"/>
            <w:shd w:val="clear" w:color="auto" w:fill="auto"/>
          </w:tcPr>
          <w:p w14:paraId="0766A94C" w14:textId="3CE0E593" w:rsidR="003E18A0" w:rsidRPr="0053660B" w:rsidRDefault="003E18A0" w:rsidP="003E18A0">
            <w:pPr>
              <w:autoSpaceDE w:val="0"/>
              <w:autoSpaceDN w:val="0"/>
              <w:adjustRightInd w:val="0"/>
              <w:contextualSpacing/>
              <w:jc w:val="center"/>
              <w:rPr>
                <w:lang w:eastAsia="en-US"/>
              </w:rPr>
            </w:pPr>
            <w:r w:rsidRPr="0053660B">
              <w:rPr>
                <w:lang w:eastAsia="en-US"/>
              </w:rPr>
              <w:t>173,7</w:t>
            </w:r>
          </w:p>
        </w:tc>
        <w:tc>
          <w:tcPr>
            <w:tcW w:w="235" w:type="pct"/>
            <w:shd w:val="clear" w:color="auto" w:fill="auto"/>
          </w:tcPr>
          <w:p w14:paraId="08798A66" w14:textId="404DF61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9BF30F7" w14:textId="5D0C4663" w:rsidR="003E18A0" w:rsidRPr="0053660B" w:rsidRDefault="003E18A0" w:rsidP="003E18A0">
            <w:pPr>
              <w:autoSpaceDE w:val="0"/>
              <w:autoSpaceDN w:val="0"/>
              <w:adjustRightInd w:val="0"/>
              <w:contextualSpacing/>
              <w:jc w:val="center"/>
              <w:rPr>
                <w:lang w:eastAsia="en-US"/>
              </w:rPr>
            </w:pPr>
            <w:r w:rsidRPr="0053660B">
              <w:rPr>
                <w:lang w:eastAsia="en-US"/>
              </w:rPr>
              <w:t>347,7</w:t>
            </w:r>
          </w:p>
        </w:tc>
        <w:tc>
          <w:tcPr>
            <w:tcW w:w="554" w:type="pct"/>
            <w:shd w:val="clear" w:color="auto" w:fill="auto"/>
          </w:tcPr>
          <w:p w14:paraId="76C63943" w14:textId="3C73E664"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1109ADF"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5123BDF"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D8FAEC2" w14:textId="378FB234"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52893DAE" w14:textId="77777777" w:rsidTr="00B26E25">
        <w:trPr>
          <w:trHeight w:val="20"/>
        </w:trPr>
        <w:tc>
          <w:tcPr>
            <w:tcW w:w="193" w:type="pct"/>
            <w:shd w:val="clear" w:color="auto" w:fill="auto"/>
          </w:tcPr>
          <w:p w14:paraId="5A920493" w14:textId="13B87EE1" w:rsidR="001D41EB" w:rsidRPr="0053660B" w:rsidRDefault="00190404" w:rsidP="001D41EB">
            <w:pPr>
              <w:autoSpaceDE w:val="0"/>
              <w:autoSpaceDN w:val="0"/>
              <w:adjustRightInd w:val="0"/>
              <w:contextualSpacing/>
              <w:jc w:val="center"/>
              <w:rPr>
                <w:lang w:eastAsia="en-US"/>
              </w:rPr>
            </w:pPr>
            <w:r w:rsidRPr="0053660B">
              <w:rPr>
                <w:lang w:eastAsia="en-US"/>
              </w:rPr>
              <w:t>74</w:t>
            </w:r>
          </w:p>
        </w:tc>
        <w:tc>
          <w:tcPr>
            <w:tcW w:w="434" w:type="pct"/>
            <w:shd w:val="clear" w:color="auto" w:fill="auto"/>
          </w:tcPr>
          <w:p w14:paraId="2EC67217" w14:textId="5DEA3F8F"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0E13AB68" w14:textId="26166A1A" w:rsidR="001D41EB" w:rsidRPr="0053660B" w:rsidRDefault="001D41EB" w:rsidP="001D41EB">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23A38076" w14:textId="54B829A8" w:rsidR="001D41EB" w:rsidRPr="0053660B" w:rsidRDefault="001D41EB" w:rsidP="001D41EB">
            <w:pPr>
              <w:autoSpaceDE w:val="0"/>
              <w:autoSpaceDN w:val="0"/>
              <w:adjustRightInd w:val="0"/>
              <w:contextualSpacing/>
              <w:rPr>
                <w:color w:val="000000"/>
              </w:rPr>
            </w:pPr>
            <w:r w:rsidRPr="0053660B">
              <w:rPr>
                <w:color w:val="000000"/>
              </w:rPr>
              <w:t>п. Новотерский</w:t>
            </w:r>
          </w:p>
        </w:tc>
        <w:tc>
          <w:tcPr>
            <w:tcW w:w="450" w:type="pct"/>
            <w:shd w:val="clear" w:color="auto" w:fill="auto"/>
          </w:tcPr>
          <w:p w14:paraId="71BF349A" w14:textId="77777777" w:rsidR="001D41EB" w:rsidRPr="0053660B" w:rsidRDefault="001D41EB" w:rsidP="001D41EB">
            <w:pPr>
              <w:autoSpaceDE w:val="0"/>
              <w:autoSpaceDN w:val="0"/>
              <w:adjustRightInd w:val="0"/>
              <w:contextualSpacing/>
              <w:rPr>
                <w:rFonts w:eastAsia="Arial Unicode MS"/>
              </w:rPr>
            </w:pPr>
            <w:r w:rsidRPr="0053660B">
              <w:rPr>
                <w:rFonts w:eastAsia="Arial Unicode MS"/>
              </w:rPr>
              <w:t xml:space="preserve">Протяженность </w:t>
            </w:r>
          </w:p>
          <w:p w14:paraId="5283F3E0" w14:textId="478F13A3" w:rsidR="001D41EB" w:rsidRPr="0053660B" w:rsidRDefault="001D41EB" w:rsidP="001D41EB">
            <w:pPr>
              <w:autoSpaceDE w:val="0"/>
              <w:autoSpaceDN w:val="0"/>
              <w:adjustRightInd w:val="0"/>
              <w:contextualSpacing/>
              <w:rPr>
                <w:rFonts w:eastAsia="Arial Unicode MS"/>
              </w:rPr>
            </w:pPr>
            <w:r w:rsidRPr="0053660B">
              <w:rPr>
                <w:rFonts w:eastAsia="Arial Unicode MS"/>
              </w:rPr>
              <w:t xml:space="preserve">— </w:t>
            </w:r>
            <w:r w:rsidRPr="0053660B">
              <w:t xml:space="preserve">8,82 </w:t>
            </w:r>
            <w:r w:rsidRPr="0053660B">
              <w:rPr>
                <w:rFonts w:eastAsia="Arial Unicode MS"/>
              </w:rPr>
              <w:t>км</w:t>
            </w:r>
          </w:p>
        </w:tc>
        <w:tc>
          <w:tcPr>
            <w:tcW w:w="219" w:type="pct"/>
            <w:shd w:val="clear" w:color="auto" w:fill="auto"/>
          </w:tcPr>
          <w:p w14:paraId="2B2FBD61" w14:textId="1FDC11DB" w:rsidR="001D41EB" w:rsidRPr="0053660B" w:rsidRDefault="001D41EB" w:rsidP="001D41EB">
            <w:pPr>
              <w:autoSpaceDE w:val="0"/>
              <w:autoSpaceDN w:val="0"/>
              <w:adjustRightInd w:val="0"/>
              <w:ind w:left="-57"/>
              <w:contextualSpacing/>
              <w:jc w:val="center"/>
              <w:rPr>
                <w:lang w:eastAsia="en-US"/>
              </w:rPr>
            </w:pPr>
            <w:r w:rsidRPr="0053660B">
              <w:rPr>
                <w:lang w:eastAsia="en-US"/>
              </w:rPr>
              <w:t>21,1</w:t>
            </w:r>
          </w:p>
        </w:tc>
        <w:tc>
          <w:tcPr>
            <w:tcW w:w="219" w:type="pct"/>
            <w:shd w:val="clear" w:color="auto" w:fill="auto"/>
          </w:tcPr>
          <w:p w14:paraId="61810662" w14:textId="34AA59EF" w:rsidR="001D41EB" w:rsidRPr="0053660B" w:rsidRDefault="001D41EB" w:rsidP="001D41EB">
            <w:pPr>
              <w:autoSpaceDE w:val="0"/>
              <w:autoSpaceDN w:val="0"/>
              <w:adjustRightInd w:val="0"/>
              <w:contextualSpacing/>
              <w:jc w:val="center"/>
              <w:rPr>
                <w:lang w:eastAsia="en-US"/>
              </w:rPr>
            </w:pPr>
            <w:r w:rsidRPr="0053660B">
              <w:rPr>
                <w:lang w:eastAsia="en-US"/>
              </w:rPr>
              <w:t>21,1</w:t>
            </w:r>
          </w:p>
        </w:tc>
        <w:tc>
          <w:tcPr>
            <w:tcW w:w="219" w:type="pct"/>
            <w:shd w:val="clear" w:color="auto" w:fill="auto"/>
          </w:tcPr>
          <w:p w14:paraId="2DDEB6C5" w14:textId="360FAD44" w:rsidR="001D41EB" w:rsidRPr="0053660B" w:rsidRDefault="001D41EB" w:rsidP="001D41EB">
            <w:pPr>
              <w:autoSpaceDE w:val="0"/>
              <w:autoSpaceDN w:val="0"/>
              <w:adjustRightInd w:val="0"/>
              <w:contextualSpacing/>
              <w:jc w:val="center"/>
              <w:rPr>
                <w:lang w:eastAsia="en-US"/>
              </w:rPr>
            </w:pPr>
            <w:r w:rsidRPr="0053660B">
              <w:rPr>
                <w:lang w:eastAsia="en-US"/>
              </w:rPr>
              <w:t>21,1</w:t>
            </w:r>
          </w:p>
        </w:tc>
        <w:tc>
          <w:tcPr>
            <w:tcW w:w="219" w:type="pct"/>
            <w:shd w:val="clear" w:color="auto" w:fill="auto"/>
          </w:tcPr>
          <w:p w14:paraId="54165CE3" w14:textId="751587E6" w:rsidR="001D41EB" w:rsidRPr="0053660B" w:rsidRDefault="001D41EB" w:rsidP="001D41EB">
            <w:pPr>
              <w:autoSpaceDE w:val="0"/>
              <w:autoSpaceDN w:val="0"/>
              <w:adjustRightInd w:val="0"/>
              <w:contextualSpacing/>
              <w:jc w:val="center"/>
              <w:rPr>
                <w:lang w:eastAsia="en-US"/>
              </w:rPr>
            </w:pPr>
            <w:r w:rsidRPr="0053660B">
              <w:rPr>
                <w:lang w:eastAsia="en-US"/>
              </w:rPr>
              <w:t>21,1</w:t>
            </w:r>
          </w:p>
        </w:tc>
        <w:tc>
          <w:tcPr>
            <w:tcW w:w="219" w:type="pct"/>
            <w:shd w:val="clear" w:color="auto" w:fill="auto"/>
          </w:tcPr>
          <w:p w14:paraId="78F64894" w14:textId="121744A3" w:rsidR="001D41EB" w:rsidRPr="0053660B" w:rsidRDefault="001D41EB" w:rsidP="001D41EB">
            <w:pPr>
              <w:autoSpaceDE w:val="0"/>
              <w:autoSpaceDN w:val="0"/>
              <w:adjustRightInd w:val="0"/>
              <w:contextualSpacing/>
              <w:jc w:val="center"/>
              <w:rPr>
                <w:lang w:eastAsia="en-US"/>
              </w:rPr>
            </w:pPr>
            <w:r w:rsidRPr="0053660B">
              <w:rPr>
                <w:lang w:eastAsia="en-US"/>
              </w:rPr>
              <w:t>21,1</w:t>
            </w:r>
          </w:p>
        </w:tc>
        <w:tc>
          <w:tcPr>
            <w:tcW w:w="235" w:type="pct"/>
            <w:shd w:val="clear" w:color="auto" w:fill="auto"/>
          </w:tcPr>
          <w:p w14:paraId="1B4B46FC" w14:textId="1B65D33D" w:rsidR="001D41EB" w:rsidRPr="0053660B" w:rsidRDefault="001D41EB" w:rsidP="001D41EB">
            <w:pPr>
              <w:autoSpaceDE w:val="0"/>
              <w:autoSpaceDN w:val="0"/>
              <w:adjustRightInd w:val="0"/>
              <w:contextualSpacing/>
              <w:jc w:val="center"/>
              <w:rPr>
                <w:lang w:eastAsia="en-US"/>
              </w:rPr>
            </w:pPr>
            <w:r w:rsidRPr="0053660B">
              <w:rPr>
                <w:lang w:eastAsia="en-US"/>
              </w:rPr>
              <w:t>105,1</w:t>
            </w:r>
          </w:p>
        </w:tc>
        <w:tc>
          <w:tcPr>
            <w:tcW w:w="235" w:type="pct"/>
            <w:shd w:val="clear" w:color="auto" w:fill="auto"/>
          </w:tcPr>
          <w:p w14:paraId="31EEF6B5" w14:textId="7BBF896E"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77B4A55" w14:textId="23C75852" w:rsidR="001D41EB" w:rsidRPr="0053660B" w:rsidRDefault="001D41EB" w:rsidP="001D41EB">
            <w:pPr>
              <w:autoSpaceDE w:val="0"/>
              <w:autoSpaceDN w:val="0"/>
              <w:adjustRightInd w:val="0"/>
              <w:contextualSpacing/>
              <w:jc w:val="center"/>
              <w:rPr>
                <w:lang w:eastAsia="en-US"/>
              </w:rPr>
            </w:pPr>
            <w:r w:rsidRPr="0053660B">
              <w:rPr>
                <w:lang w:eastAsia="en-US"/>
              </w:rPr>
              <w:t>210,6</w:t>
            </w:r>
          </w:p>
        </w:tc>
        <w:tc>
          <w:tcPr>
            <w:tcW w:w="554" w:type="pct"/>
            <w:shd w:val="clear" w:color="auto" w:fill="auto"/>
          </w:tcPr>
          <w:p w14:paraId="0FDF6AC9" w14:textId="0E9DD385" w:rsidR="001D41EB" w:rsidRPr="0053660B" w:rsidRDefault="001D41EB" w:rsidP="001D41EB">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5288621E" w14:textId="77777777" w:rsidR="001D41EB" w:rsidRPr="0053660B" w:rsidRDefault="001D41EB" w:rsidP="001D41EB">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5528EB3E"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9105493" w14:textId="1DD59B44"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65B49F1E" w14:textId="77777777" w:rsidTr="00B26E25">
        <w:trPr>
          <w:trHeight w:val="20"/>
        </w:trPr>
        <w:tc>
          <w:tcPr>
            <w:tcW w:w="193" w:type="pct"/>
            <w:shd w:val="clear" w:color="auto" w:fill="auto"/>
          </w:tcPr>
          <w:p w14:paraId="76B775E9" w14:textId="2EA05C43" w:rsidR="001D41EB" w:rsidRPr="0053660B" w:rsidRDefault="00190404" w:rsidP="001D41EB">
            <w:pPr>
              <w:autoSpaceDE w:val="0"/>
              <w:autoSpaceDN w:val="0"/>
              <w:adjustRightInd w:val="0"/>
              <w:contextualSpacing/>
              <w:jc w:val="center"/>
              <w:rPr>
                <w:lang w:eastAsia="en-US"/>
              </w:rPr>
            </w:pPr>
            <w:r w:rsidRPr="0053660B">
              <w:rPr>
                <w:lang w:eastAsia="en-US"/>
              </w:rPr>
              <w:lastRenderedPageBreak/>
              <w:t>75</w:t>
            </w:r>
          </w:p>
        </w:tc>
        <w:tc>
          <w:tcPr>
            <w:tcW w:w="434" w:type="pct"/>
            <w:shd w:val="clear" w:color="auto" w:fill="auto"/>
          </w:tcPr>
          <w:p w14:paraId="7733645A" w14:textId="574FC0F9"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099DC284" w14:textId="43763F86" w:rsidR="001D41EB" w:rsidRPr="0053660B" w:rsidRDefault="001D41EB" w:rsidP="001D41EB">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043BF223" w14:textId="42D7C111" w:rsidR="001D41EB" w:rsidRPr="0053660B" w:rsidRDefault="001D41EB" w:rsidP="001D41EB">
            <w:pPr>
              <w:autoSpaceDE w:val="0"/>
              <w:autoSpaceDN w:val="0"/>
              <w:adjustRightInd w:val="0"/>
              <w:contextualSpacing/>
              <w:rPr>
                <w:color w:val="000000"/>
              </w:rPr>
            </w:pPr>
            <w:r w:rsidRPr="0053660B">
              <w:rPr>
                <w:color w:val="000000"/>
              </w:rPr>
              <w:t>п. Бородыновка</w:t>
            </w:r>
          </w:p>
        </w:tc>
        <w:tc>
          <w:tcPr>
            <w:tcW w:w="450" w:type="pct"/>
            <w:shd w:val="clear" w:color="auto" w:fill="auto"/>
          </w:tcPr>
          <w:p w14:paraId="1EE26BB3" w14:textId="77777777" w:rsidR="001D41EB" w:rsidRPr="0053660B" w:rsidRDefault="001D41EB" w:rsidP="001D41EB">
            <w:pPr>
              <w:autoSpaceDE w:val="0"/>
              <w:autoSpaceDN w:val="0"/>
              <w:adjustRightInd w:val="0"/>
              <w:contextualSpacing/>
              <w:rPr>
                <w:rFonts w:eastAsia="Arial Unicode MS"/>
              </w:rPr>
            </w:pPr>
            <w:r w:rsidRPr="0053660B">
              <w:rPr>
                <w:rFonts w:eastAsia="Arial Unicode MS"/>
              </w:rPr>
              <w:t xml:space="preserve">Протяженность </w:t>
            </w:r>
          </w:p>
          <w:p w14:paraId="0AC4D454" w14:textId="3C3F0950" w:rsidR="001D41EB" w:rsidRPr="0053660B" w:rsidRDefault="001D41EB" w:rsidP="001D41EB">
            <w:pPr>
              <w:autoSpaceDE w:val="0"/>
              <w:autoSpaceDN w:val="0"/>
              <w:adjustRightInd w:val="0"/>
              <w:contextualSpacing/>
              <w:rPr>
                <w:rFonts w:eastAsia="Arial Unicode MS"/>
              </w:rPr>
            </w:pPr>
            <w:r w:rsidRPr="0053660B">
              <w:rPr>
                <w:rFonts w:eastAsia="Arial Unicode MS"/>
              </w:rPr>
              <w:t>— 13</w:t>
            </w:r>
            <w:r w:rsidRPr="0053660B">
              <w:t xml:space="preserve">,11 </w:t>
            </w:r>
            <w:r w:rsidRPr="0053660B">
              <w:rPr>
                <w:rFonts w:eastAsia="Arial Unicode MS"/>
              </w:rPr>
              <w:t>км</w:t>
            </w:r>
          </w:p>
        </w:tc>
        <w:tc>
          <w:tcPr>
            <w:tcW w:w="219" w:type="pct"/>
            <w:shd w:val="clear" w:color="auto" w:fill="auto"/>
          </w:tcPr>
          <w:p w14:paraId="3C12430D" w14:textId="23703683" w:rsidR="001D41EB" w:rsidRPr="0053660B" w:rsidRDefault="001D41EB" w:rsidP="001D41EB">
            <w:pPr>
              <w:autoSpaceDE w:val="0"/>
              <w:autoSpaceDN w:val="0"/>
              <w:adjustRightInd w:val="0"/>
              <w:ind w:left="-57"/>
              <w:contextualSpacing/>
              <w:jc w:val="center"/>
              <w:rPr>
                <w:lang w:eastAsia="en-US"/>
              </w:rPr>
            </w:pPr>
            <w:r w:rsidRPr="0053660B">
              <w:rPr>
                <w:lang w:eastAsia="en-US"/>
              </w:rPr>
              <w:t>31,3</w:t>
            </w:r>
          </w:p>
        </w:tc>
        <w:tc>
          <w:tcPr>
            <w:tcW w:w="219" w:type="pct"/>
            <w:shd w:val="clear" w:color="auto" w:fill="auto"/>
          </w:tcPr>
          <w:p w14:paraId="23A32DD4" w14:textId="48FCA010" w:rsidR="001D41EB" w:rsidRPr="0053660B" w:rsidRDefault="001D41EB" w:rsidP="001D41EB">
            <w:pPr>
              <w:autoSpaceDE w:val="0"/>
              <w:autoSpaceDN w:val="0"/>
              <w:adjustRightInd w:val="0"/>
              <w:contextualSpacing/>
              <w:jc w:val="center"/>
              <w:rPr>
                <w:lang w:eastAsia="en-US"/>
              </w:rPr>
            </w:pPr>
            <w:r w:rsidRPr="0053660B">
              <w:rPr>
                <w:lang w:eastAsia="en-US"/>
              </w:rPr>
              <w:t>31,3</w:t>
            </w:r>
          </w:p>
        </w:tc>
        <w:tc>
          <w:tcPr>
            <w:tcW w:w="219" w:type="pct"/>
            <w:shd w:val="clear" w:color="auto" w:fill="auto"/>
          </w:tcPr>
          <w:p w14:paraId="4621EB44" w14:textId="64918F2E" w:rsidR="001D41EB" w:rsidRPr="0053660B" w:rsidRDefault="001D41EB" w:rsidP="001D41EB">
            <w:pPr>
              <w:autoSpaceDE w:val="0"/>
              <w:autoSpaceDN w:val="0"/>
              <w:adjustRightInd w:val="0"/>
              <w:contextualSpacing/>
              <w:jc w:val="center"/>
              <w:rPr>
                <w:lang w:eastAsia="en-US"/>
              </w:rPr>
            </w:pPr>
            <w:r w:rsidRPr="0053660B">
              <w:rPr>
                <w:lang w:eastAsia="en-US"/>
              </w:rPr>
              <w:t>31,3</w:t>
            </w:r>
          </w:p>
        </w:tc>
        <w:tc>
          <w:tcPr>
            <w:tcW w:w="219" w:type="pct"/>
            <w:shd w:val="clear" w:color="auto" w:fill="auto"/>
          </w:tcPr>
          <w:p w14:paraId="1E4B73F6" w14:textId="027D04ED" w:rsidR="001D41EB" w:rsidRPr="0053660B" w:rsidRDefault="001D41EB" w:rsidP="001D41EB">
            <w:pPr>
              <w:autoSpaceDE w:val="0"/>
              <w:autoSpaceDN w:val="0"/>
              <w:adjustRightInd w:val="0"/>
              <w:contextualSpacing/>
              <w:jc w:val="center"/>
              <w:rPr>
                <w:lang w:eastAsia="en-US"/>
              </w:rPr>
            </w:pPr>
            <w:r w:rsidRPr="0053660B">
              <w:rPr>
                <w:lang w:eastAsia="en-US"/>
              </w:rPr>
              <w:t>31,3</w:t>
            </w:r>
          </w:p>
        </w:tc>
        <w:tc>
          <w:tcPr>
            <w:tcW w:w="219" w:type="pct"/>
            <w:shd w:val="clear" w:color="auto" w:fill="auto"/>
          </w:tcPr>
          <w:p w14:paraId="4FAC5931" w14:textId="5FF2B7D1" w:rsidR="001D41EB" w:rsidRPr="0053660B" w:rsidRDefault="001D41EB" w:rsidP="001D41EB">
            <w:pPr>
              <w:autoSpaceDE w:val="0"/>
              <w:autoSpaceDN w:val="0"/>
              <w:adjustRightInd w:val="0"/>
              <w:contextualSpacing/>
              <w:jc w:val="center"/>
              <w:rPr>
                <w:lang w:eastAsia="en-US"/>
              </w:rPr>
            </w:pPr>
            <w:r w:rsidRPr="0053660B">
              <w:rPr>
                <w:lang w:eastAsia="en-US"/>
              </w:rPr>
              <w:t>31,3</w:t>
            </w:r>
          </w:p>
        </w:tc>
        <w:tc>
          <w:tcPr>
            <w:tcW w:w="235" w:type="pct"/>
            <w:shd w:val="clear" w:color="auto" w:fill="auto"/>
          </w:tcPr>
          <w:p w14:paraId="21E688D1" w14:textId="5D4D31F4" w:rsidR="001D41EB" w:rsidRPr="0053660B" w:rsidRDefault="001D41EB" w:rsidP="001D41EB">
            <w:pPr>
              <w:autoSpaceDE w:val="0"/>
              <w:autoSpaceDN w:val="0"/>
              <w:adjustRightInd w:val="0"/>
              <w:contextualSpacing/>
              <w:jc w:val="center"/>
              <w:rPr>
                <w:lang w:eastAsia="en-US"/>
              </w:rPr>
            </w:pPr>
            <w:r w:rsidRPr="0053660B">
              <w:rPr>
                <w:lang w:eastAsia="en-US"/>
              </w:rPr>
              <w:t>156,5</w:t>
            </w:r>
          </w:p>
        </w:tc>
        <w:tc>
          <w:tcPr>
            <w:tcW w:w="235" w:type="pct"/>
            <w:shd w:val="clear" w:color="auto" w:fill="auto"/>
          </w:tcPr>
          <w:p w14:paraId="241B6F80" w14:textId="4407A621"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4B915678" w14:textId="1A7FEA29" w:rsidR="001D41EB" w:rsidRPr="0053660B" w:rsidRDefault="001D41EB" w:rsidP="001D41EB">
            <w:pPr>
              <w:autoSpaceDE w:val="0"/>
              <w:autoSpaceDN w:val="0"/>
              <w:adjustRightInd w:val="0"/>
              <w:contextualSpacing/>
              <w:jc w:val="center"/>
              <w:rPr>
                <w:lang w:eastAsia="en-US"/>
              </w:rPr>
            </w:pPr>
            <w:r w:rsidRPr="0053660B">
              <w:rPr>
                <w:lang w:eastAsia="en-US"/>
              </w:rPr>
              <w:t>313,0</w:t>
            </w:r>
          </w:p>
        </w:tc>
        <w:tc>
          <w:tcPr>
            <w:tcW w:w="554" w:type="pct"/>
            <w:shd w:val="clear" w:color="auto" w:fill="auto"/>
          </w:tcPr>
          <w:p w14:paraId="21AF12B0" w14:textId="38A350AC"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6285F89"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5E5BA93"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546C9C4A" w14:textId="69336EE5"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1D41EB" w:rsidRPr="0053660B" w14:paraId="737E2866" w14:textId="77777777" w:rsidTr="00B26E25">
        <w:trPr>
          <w:trHeight w:val="20"/>
        </w:trPr>
        <w:tc>
          <w:tcPr>
            <w:tcW w:w="193" w:type="pct"/>
            <w:shd w:val="clear" w:color="auto" w:fill="auto"/>
          </w:tcPr>
          <w:p w14:paraId="0B6013A5" w14:textId="2F3F0ADE" w:rsidR="001D41EB" w:rsidRPr="0053660B" w:rsidRDefault="00190404" w:rsidP="001D41EB">
            <w:pPr>
              <w:autoSpaceDE w:val="0"/>
              <w:autoSpaceDN w:val="0"/>
              <w:adjustRightInd w:val="0"/>
              <w:contextualSpacing/>
              <w:jc w:val="center"/>
              <w:rPr>
                <w:lang w:eastAsia="en-US"/>
              </w:rPr>
            </w:pPr>
            <w:r w:rsidRPr="0053660B">
              <w:rPr>
                <w:lang w:eastAsia="en-US"/>
              </w:rPr>
              <w:lastRenderedPageBreak/>
              <w:t>76</w:t>
            </w:r>
          </w:p>
        </w:tc>
        <w:tc>
          <w:tcPr>
            <w:tcW w:w="434" w:type="pct"/>
            <w:shd w:val="clear" w:color="auto" w:fill="auto"/>
          </w:tcPr>
          <w:p w14:paraId="7FDE5098" w14:textId="151F5C10"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0EC6C524" w14:textId="7FC7E5CC" w:rsidR="001D41EB" w:rsidRPr="0053660B" w:rsidRDefault="001D41EB" w:rsidP="001D41EB">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7A85BB89" w14:textId="3301703B" w:rsidR="001D41EB" w:rsidRPr="0053660B" w:rsidRDefault="001D41EB" w:rsidP="001D41EB">
            <w:pPr>
              <w:autoSpaceDE w:val="0"/>
              <w:autoSpaceDN w:val="0"/>
              <w:adjustRightInd w:val="0"/>
              <w:contextualSpacing/>
              <w:rPr>
                <w:color w:val="000000"/>
              </w:rPr>
            </w:pPr>
            <w:r w:rsidRPr="0053660B">
              <w:rPr>
                <w:color w:val="000000"/>
              </w:rPr>
              <w:t>х. Красный Пахарь</w:t>
            </w:r>
          </w:p>
        </w:tc>
        <w:tc>
          <w:tcPr>
            <w:tcW w:w="450" w:type="pct"/>
            <w:shd w:val="clear" w:color="auto" w:fill="auto"/>
          </w:tcPr>
          <w:p w14:paraId="32AE3C0E" w14:textId="77777777" w:rsidR="001D41EB" w:rsidRPr="0053660B" w:rsidRDefault="001D41EB" w:rsidP="001D41EB">
            <w:pPr>
              <w:autoSpaceDE w:val="0"/>
              <w:autoSpaceDN w:val="0"/>
              <w:adjustRightInd w:val="0"/>
              <w:contextualSpacing/>
              <w:rPr>
                <w:rFonts w:eastAsia="Arial Unicode MS"/>
              </w:rPr>
            </w:pPr>
            <w:r w:rsidRPr="0053660B">
              <w:rPr>
                <w:rFonts w:eastAsia="Arial Unicode MS"/>
              </w:rPr>
              <w:t xml:space="preserve">Протяженность </w:t>
            </w:r>
          </w:p>
          <w:p w14:paraId="77785F37" w14:textId="025D937B" w:rsidR="001D41EB" w:rsidRPr="0053660B" w:rsidRDefault="001D41EB" w:rsidP="001D41EB">
            <w:pPr>
              <w:autoSpaceDE w:val="0"/>
              <w:autoSpaceDN w:val="0"/>
              <w:adjustRightInd w:val="0"/>
              <w:contextualSpacing/>
              <w:rPr>
                <w:rFonts w:eastAsia="Arial Unicode MS"/>
              </w:rPr>
            </w:pPr>
            <w:r w:rsidRPr="0053660B">
              <w:rPr>
                <w:rFonts w:eastAsia="Arial Unicode MS"/>
              </w:rPr>
              <w:t>— 33</w:t>
            </w:r>
            <w:r w:rsidRPr="0053660B">
              <w:t xml:space="preserve">,87 </w:t>
            </w:r>
            <w:r w:rsidRPr="0053660B">
              <w:rPr>
                <w:rFonts w:eastAsia="Arial Unicode MS"/>
              </w:rPr>
              <w:t>км</w:t>
            </w:r>
          </w:p>
        </w:tc>
        <w:tc>
          <w:tcPr>
            <w:tcW w:w="219" w:type="pct"/>
            <w:shd w:val="clear" w:color="auto" w:fill="auto"/>
          </w:tcPr>
          <w:p w14:paraId="5FE9C946" w14:textId="307C5F7E" w:rsidR="001D41EB" w:rsidRPr="0053660B" w:rsidRDefault="001D41EB" w:rsidP="001D41EB">
            <w:pPr>
              <w:autoSpaceDE w:val="0"/>
              <w:autoSpaceDN w:val="0"/>
              <w:adjustRightInd w:val="0"/>
              <w:ind w:left="-57"/>
              <w:contextualSpacing/>
              <w:jc w:val="center"/>
              <w:rPr>
                <w:lang w:eastAsia="en-US"/>
              </w:rPr>
            </w:pPr>
            <w:r w:rsidRPr="0053660B">
              <w:rPr>
                <w:lang w:eastAsia="en-US"/>
              </w:rPr>
              <w:t>40,4</w:t>
            </w:r>
          </w:p>
        </w:tc>
        <w:tc>
          <w:tcPr>
            <w:tcW w:w="219" w:type="pct"/>
            <w:shd w:val="clear" w:color="auto" w:fill="auto"/>
          </w:tcPr>
          <w:p w14:paraId="26DB6BDB" w14:textId="74C8057A" w:rsidR="001D41EB" w:rsidRPr="0053660B" w:rsidRDefault="001D41EB" w:rsidP="001D41EB">
            <w:pPr>
              <w:autoSpaceDE w:val="0"/>
              <w:autoSpaceDN w:val="0"/>
              <w:adjustRightInd w:val="0"/>
              <w:contextualSpacing/>
              <w:jc w:val="center"/>
              <w:rPr>
                <w:lang w:eastAsia="en-US"/>
              </w:rPr>
            </w:pPr>
            <w:r w:rsidRPr="0053660B">
              <w:rPr>
                <w:lang w:eastAsia="en-US"/>
              </w:rPr>
              <w:t>40,4</w:t>
            </w:r>
          </w:p>
        </w:tc>
        <w:tc>
          <w:tcPr>
            <w:tcW w:w="219" w:type="pct"/>
            <w:shd w:val="clear" w:color="auto" w:fill="auto"/>
          </w:tcPr>
          <w:p w14:paraId="4AC579D7" w14:textId="30920AF2" w:rsidR="001D41EB" w:rsidRPr="0053660B" w:rsidRDefault="001D41EB" w:rsidP="001D41EB">
            <w:pPr>
              <w:autoSpaceDE w:val="0"/>
              <w:autoSpaceDN w:val="0"/>
              <w:adjustRightInd w:val="0"/>
              <w:contextualSpacing/>
              <w:jc w:val="center"/>
              <w:rPr>
                <w:lang w:eastAsia="en-US"/>
              </w:rPr>
            </w:pPr>
            <w:r w:rsidRPr="0053660B">
              <w:rPr>
                <w:lang w:eastAsia="en-US"/>
              </w:rPr>
              <w:t>40,4</w:t>
            </w:r>
          </w:p>
        </w:tc>
        <w:tc>
          <w:tcPr>
            <w:tcW w:w="219" w:type="pct"/>
            <w:shd w:val="clear" w:color="auto" w:fill="auto"/>
          </w:tcPr>
          <w:p w14:paraId="14DFF94F" w14:textId="30B43CC7" w:rsidR="001D41EB" w:rsidRPr="0053660B" w:rsidRDefault="001D41EB" w:rsidP="001D41EB">
            <w:pPr>
              <w:autoSpaceDE w:val="0"/>
              <w:autoSpaceDN w:val="0"/>
              <w:adjustRightInd w:val="0"/>
              <w:contextualSpacing/>
              <w:jc w:val="center"/>
              <w:rPr>
                <w:lang w:eastAsia="en-US"/>
              </w:rPr>
            </w:pPr>
            <w:r w:rsidRPr="0053660B">
              <w:rPr>
                <w:lang w:eastAsia="en-US"/>
              </w:rPr>
              <w:t>40,4</w:t>
            </w:r>
          </w:p>
        </w:tc>
        <w:tc>
          <w:tcPr>
            <w:tcW w:w="219" w:type="pct"/>
            <w:shd w:val="clear" w:color="auto" w:fill="auto"/>
          </w:tcPr>
          <w:p w14:paraId="6F6C1B1F" w14:textId="5EF55886" w:rsidR="001D41EB" w:rsidRPr="0053660B" w:rsidRDefault="001D41EB" w:rsidP="001D41EB">
            <w:pPr>
              <w:autoSpaceDE w:val="0"/>
              <w:autoSpaceDN w:val="0"/>
              <w:adjustRightInd w:val="0"/>
              <w:contextualSpacing/>
              <w:jc w:val="center"/>
              <w:rPr>
                <w:lang w:eastAsia="en-US"/>
              </w:rPr>
            </w:pPr>
            <w:r w:rsidRPr="0053660B">
              <w:rPr>
                <w:lang w:eastAsia="en-US"/>
              </w:rPr>
              <w:t>40,4</w:t>
            </w:r>
          </w:p>
        </w:tc>
        <w:tc>
          <w:tcPr>
            <w:tcW w:w="235" w:type="pct"/>
            <w:shd w:val="clear" w:color="auto" w:fill="auto"/>
          </w:tcPr>
          <w:p w14:paraId="215962C8" w14:textId="7845AE3F" w:rsidR="001D41EB" w:rsidRPr="0053660B" w:rsidRDefault="001D41EB" w:rsidP="001D41EB">
            <w:pPr>
              <w:autoSpaceDE w:val="0"/>
              <w:autoSpaceDN w:val="0"/>
              <w:adjustRightInd w:val="0"/>
              <w:contextualSpacing/>
              <w:jc w:val="center"/>
              <w:rPr>
                <w:lang w:eastAsia="en-US"/>
              </w:rPr>
            </w:pPr>
            <w:r w:rsidRPr="0053660B">
              <w:rPr>
                <w:lang w:eastAsia="en-US"/>
              </w:rPr>
              <w:t>121,2</w:t>
            </w:r>
          </w:p>
        </w:tc>
        <w:tc>
          <w:tcPr>
            <w:tcW w:w="235" w:type="pct"/>
            <w:shd w:val="clear" w:color="auto" w:fill="auto"/>
          </w:tcPr>
          <w:p w14:paraId="7D2F697F" w14:textId="15D47178" w:rsidR="001D41EB" w:rsidRPr="0053660B" w:rsidRDefault="001D41EB" w:rsidP="001D41EB">
            <w:pPr>
              <w:autoSpaceDE w:val="0"/>
              <w:autoSpaceDN w:val="0"/>
              <w:adjustRightInd w:val="0"/>
              <w:contextualSpacing/>
              <w:jc w:val="center"/>
              <w:rPr>
                <w:lang w:eastAsia="en-US"/>
              </w:rPr>
            </w:pPr>
            <w:r w:rsidRPr="0053660B">
              <w:rPr>
                <w:lang w:eastAsia="en-US"/>
              </w:rPr>
              <w:t>485,5</w:t>
            </w:r>
          </w:p>
        </w:tc>
        <w:tc>
          <w:tcPr>
            <w:tcW w:w="261" w:type="pct"/>
            <w:shd w:val="clear" w:color="auto" w:fill="auto"/>
          </w:tcPr>
          <w:p w14:paraId="1EEF1AFC" w14:textId="12DF5829" w:rsidR="001D41EB" w:rsidRPr="0053660B" w:rsidRDefault="001D41EB" w:rsidP="001D41EB">
            <w:pPr>
              <w:autoSpaceDE w:val="0"/>
              <w:autoSpaceDN w:val="0"/>
              <w:adjustRightInd w:val="0"/>
              <w:contextualSpacing/>
              <w:jc w:val="center"/>
              <w:rPr>
                <w:lang w:eastAsia="en-US"/>
              </w:rPr>
            </w:pPr>
            <w:r w:rsidRPr="0053660B">
              <w:rPr>
                <w:lang w:eastAsia="en-US"/>
              </w:rPr>
              <w:t>808,7</w:t>
            </w:r>
          </w:p>
        </w:tc>
        <w:tc>
          <w:tcPr>
            <w:tcW w:w="554" w:type="pct"/>
            <w:shd w:val="clear" w:color="auto" w:fill="auto"/>
          </w:tcPr>
          <w:p w14:paraId="55EAF41C" w14:textId="5E26E258"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AEF0CD3"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FCBC461"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1A3C9B6" w14:textId="2739B341"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5B042E34" w14:textId="77777777" w:rsidTr="00B26E25">
        <w:trPr>
          <w:trHeight w:val="20"/>
        </w:trPr>
        <w:tc>
          <w:tcPr>
            <w:tcW w:w="193" w:type="pct"/>
            <w:shd w:val="clear" w:color="auto" w:fill="auto"/>
          </w:tcPr>
          <w:p w14:paraId="1BAD5657" w14:textId="365AB235" w:rsidR="001D41EB" w:rsidRPr="0053660B" w:rsidRDefault="00190404" w:rsidP="001D41EB">
            <w:pPr>
              <w:autoSpaceDE w:val="0"/>
              <w:autoSpaceDN w:val="0"/>
              <w:adjustRightInd w:val="0"/>
              <w:contextualSpacing/>
              <w:jc w:val="center"/>
              <w:rPr>
                <w:lang w:eastAsia="en-US"/>
              </w:rPr>
            </w:pPr>
            <w:r w:rsidRPr="0053660B">
              <w:rPr>
                <w:lang w:eastAsia="en-US"/>
              </w:rPr>
              <w:t>77</w:t>
            </w:r>
          </w:p>
        </w:tc>
        <w:tc>
          <w:tcPr>
            <w:tcW w:w="434" w:type="pct"/>
            <w:shd w:val="clear" w:color="auto" w:fill="auto"/>
          </w:tcPr>
          <w:p w14:paraId="63D60725" w14:textId="0CEABFD0"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24DCF17B" w14:textId="21E3BB18"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4B28C9C2" w14:textId="239FA34F" w:rsidR="001D41EB" w:rsidRPr="0053660B" w:rsidRDefault="001D41EB" w:rsidP="001D41EB">
            <w:pPr>
              <w:autoSpaceDE w:val="0"/>
              <w:autoSpaceDN w:val="0"/>
              <w:adjustRightInd w:val="0"/>
              <w:contextualSpacing/>
              <w:rPr>
                <w:color w:val="000000"/>
              </w:rPr>
            </w:pPr>
            <w:r w:rsidRPr="0053660B">
              <w:rPr>
                <w:color w:val="000000"/>
              </w:rPr>
              <w:t>х. Возрождение</w:t>
            </w:r>
          </w:p>
        </w:tc>
        <w:tc>
          <w:tcPr>
            <w:tcW w:w="450" w:type="pct"/>
            <w:shd w:val="clear" w:color="auto" w:fill="auto"/>
          </w:tcPr>
          <w:p w14:paraId="01E2BA1E" w14:textId="77777777" w:rsidR="001D41EB" w:rsidRPr="0053660B" w:rsidRDefault="001D41EB" w:rsidP="001D41EB">
            <w:pPr>
              <w:autoSpaceDE w:val="0"/>
              <w:autoSpaceDN w:val="0"/>
              <w:adjustRightInd w:val="0"/>
              <w:contextualSpacing/>
              <w:rPr>
                <w:rFonts w:eastAsia="Arial Unicode MS"/>
              </w:rPr>
            </w:pPr>
            <w:r w:rsidRPr="0053660B">
              <w:rPr>
                <w:rFonts w:eastAsia="Arial Unicode MS"/>
              </w:rPr>
              <w:t xml:space="preserve">Протяженность </w:t>
            </w:r>
          </w:p>
          <w:p w14:paraId="76D0FBA7" w14:textId="133CBCDE" w:rsidR="001D41EB" w:rsidRPr="0053660B" w:rsidRDefault="001D41EB" w:rsidP="001D41EB">
            <w:pPr>
              <w:autoSpaceDE w:val="0"/>
              <w:autoSpaceDN w:val="0"/>
              <w:adjustRightInd w:val="0"/>
              <w:contextualSpacing/>
              <w:rPr>
                <w:rFonts w:eastAsia="Arial Unicode MS"/>
              </w:rPr>
            </w:pPr>
            <w:r w:rsidRPr="0053660B">
              <w:rPr>
                <w:rFonts w:eastAsia="Arial Unicode MS"/>
              </w:rPr>
              <w:t>— 4</w:t>
            </w:r>
            <w:r w:rsidRPr="0053660B">
              <w:t xml:space="preserve">,36 </w:t>
            </w:r>
            <w:r w:rsidRPr="0053660B">
              <w:rPr>
                <w:rFonts w:eastAsia="Arial Unicode MS"/>
              </w:rPr>
              <w:t>км</w:t>
            </w:r>
          </w:p>
        </w:tc>
        <w:tc>
          <w:tcPr>
            <w:tcW w:w="219" w:type="pct"/>
            <w:shd w:val="clear" w:color="auto" w:fill="auto"/>
          </w:tcPr>
          <w:p w14:paraId="4A533040" w14:textId="23025E35"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46EE761" w14:textId="2CE4CA95"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DAF762A" w14:textId="603C79DD"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F5501E6" w14:textId="0B1BF4EC"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B36A9D2" w14:textId="4A8FA8D9"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B1DD241" w14:textId="044D5FA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217CFEC" w14:textId="2254C317" w:rsidR="001D41EB" w:rsidRPr="0053660B" w:rsidRDefault="001D41EB" w:rsidP="001D41EB">
            <w:pPr>
              <w:autoSpaceDE w:val="0"/>
              <w:autoSpaceDN w:val="0"/>
              <w:adjustRightInd w:val="0"/>
              <w:contextualSpacing/>
              <w:jc w:val="center"/>
              <w:rPr>
                <w:lang w:eastAsia="en-US"/>
              </w:rPr>
            </w:pPr>
            <w:r w:rsidRPr="0053660B">
              <w:rPr>
                <w:lang w:eastAsia="en-US"/>
              </w:rPr>
              <w:t>283,9</w:t>
            </w:r>
          </w:p>
        </w:tc>
        <w:tc>
          <w:tcPr>
            <w:tcW w:w="261" w:type="pct"/>
            <w:shd w:val="clear" w:color="auto" w:fill="auto"/>
          </w:tcPr>
          <w:p w14:paraId="56904F13" w14:textId="241488FC" w:rsidR="001D41EB" w:rsidRPr="0053660B" w:rsidRDefault="001D41EB" w:rsidP="001D41EB">
            <w:pPr>
              <w:autoSpaceDE w:val="0"/>
              <w:autoSpaceDN w:val="0"/>
              <w:adjustRightInd w:val="0"/>
              <w:contextualSpacing/>
              <w:jc w:val="center"/>
              <w:rPr>
                <w:lang w:eastAsia="en-US"/>
              </w:rPr>
            </w:pPr>
            <w:r w:rsidRPr="0053660B">
              <w:rPr>
                <w:lang w:eastAsia="en-US"/>
              </w:rPr>
              <w:t>283,9</w:t>
            </w:r>
          </w:p>
        </w:tc>
        <w:tc>
          <w:tcPr>
            <w:tcW w:w="554" w:type="pct"/>
            <w:shd w:val="clear" w:color="auto" w:fill="auto"/>
          </w:tcPr>
          <w:p w14:paraId="79366A89" w14:textId="153DD57D"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24454070" w14:textId="77777777" w:rsidR="001D41EB" w:rsidRPr="0053660B" w:rsidRDefault="001D41EB" w:rsidP="001D41EB">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0FC5C109" w14:textId="77777777" w:rsidR="001D41EB" w:rsidRPr="0053660B" w:rsidRDefault="001D41EB" w:rsidP="001D41EB">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37A1F36B" w14:textId="308B4086"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66DB1C3F" w14:textId="77777777" w:rsidTr="00B26E25">
        <w:trPr>
          <w:trHeight w:val="20"/>
        </w:trPr>
        <w:tc>
          <w:tcPr>
            <w:tcW w:w="193" w:type="pct"/>
            <w:shd w:val="clear" w:color="auto" w:fill="auto"/>
          </w:tcPr>
          <w:p w14:paraId="715F028D" w14:textId="28F9247E" w:rsidR="001D41EB" w:rsidRPr="0053660B" w:rsidRDefault="00190404" w:rsidP="001D41EB">
            <w:pPr>
              <w:autoSpaceDE w:val="0"/>
              <w:autoSpaceDN w:val="0"/>
              <w:adjustRightInd w:val="0"/>
              <w:contextualSpacing/>
              <w:jc w:val="center"/>
              <w:rPr>
                <w:lang w:eastAsia="en-US"/>
              </w:rPr>
            </w:pPr>
            <w:r w:rsidRPr="0053660B">
              <w:rPr>
                <w:lang w:eastAsia="en-US"/>
              </w:rPr>
              <w:lastRenderedPageBreak/>
              <w:t>78</w:t>
            </w:r>
          </w:p>
        </w:tc>
        <w:tc>
          <w:tcPr>
            <w:tcW w:w="434" w:type="pct"/>
            <w:shd w:val="clear" w:color="auto" w:fill="auto"/>
          </w:tcPr>
          <w:p w14:paraId="64F1C1CC" w14:textId="3FBD9A18"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29A4A293" w14:textId="54619098"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2BFDB7B9" w14:textId="06874298" w:rsidR="001D41EB" w:rsidRPr="0053660B" w:rsidRDefault="001D41EB" w:rsidP="001D41EB">
            <w:pPr>
              <w:autoSpaceDE w:val="0"/>
              <w:autoSpaceDN w:val="0"/>
              <w:adjustRightInd w:val="0"/>
              <w:contextualSpacing/>
              <w:rPr>
                <w:color w:val="000000"/>
              </w:rPr>
            </w:pPr>
            <w:r w:rsidRPr="0053660B">
              <w:rPr>
                <w:color w:val="000000"/>
              </w:rPr>
              <w:t>п. Ленинский</w:t>
            </w:r>
          </w:p>
        </w:tc>
        <w:tc>
          <w:tcPr>
            <w:tcW w:w="450" w:type="pct"/>
            <w:shd w:val="clear" w:color="auto" w:fill="auto"/>
          </w:tcPr>
          <w:p w14:paraId="03637031" w14:textId="77777777" w:rsidR="001D41EB" w:rsidRPr="0053660B" w:rsidRDefault="001D41EB" w:rsidP="001D41EB">
            <w:pPr>
              <w:autoSpaceDE w:val="0"/>
              <w:autoSpaceDN w:val="0"/>
              <w:adjustRightInd w:val="0"/>
              <w:contextualSpacing/>
              <w:rPr>
                <w:rFonts w:eastAsia="Arial Unicode MS"/>
              </w:rPr>
            </w:pPr>
            <w:r w:rsidRPr="0053660B">
              <w:rPr>
                <w:rFonts w:eastAsia="Arial Unicode MS"/>
              </w:rPr>
              <w:t xml:space="preserve">Протяженность </w:t>
            </w:r>
          </w:p>
          <w:p w14:paraId="3F7DF146" w14:textId="07496FDD" w:rsidR="001D41EB" w:rsidRPr="0053660B" w:rsidRDefault="001D41EB" w:rsidP="001D41EB">
            <w:pPr>
              <w:autoSpaceDE w:val="0"/>
              <w:autoSpaceDN w:val="0"/>
              <w:adjustRightInd w:val="0"/>
              <w:contextualSpacing/>
              <w:rPr>
                <w:rFonts w:eastAsia="Arial Unicode MS"/>
              </w:rPr>
            </w:pPr>
            <w:r w:rsidRPr="0053660B">
              <w:rPr>
                <w:rFonts w:eastAsia="Arial Unicode MS"/>
              </w:rPr>
              <w:t>— 3,2</w:t>
            </w:r>
            <w:r w:rsidRPr="0053660B">
              <w:t xml:space="preserve">6 </w:t>
            </w:r>
            <w:r w:rsidRPr="0053660B">
              <w:rPr>
                <w:rFonts w:eastAsia="Arial Unicode MS"/>
              </w:rPr>
              <w:t>км</w:t>
            </w:r>
          </w:p>
        </w:tc>
        <w:tc>
          <w:tcPr>
            <w:tcW w:w="219" w:type="pct"/>
            <w:shd w:val="clear" w:color="auto" w:fill="auto"/>
          </w:tcPr>
          <w:p w14:paraId="5D9DE5B1" w14:textId="0DB04560"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0D819A49" w14:textId="3E621D63"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00893F9" w14:textId="550E2A91"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4218CCD" w14:textId="1B83E115"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6236A0B" w14:textId="2D5EA56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7A7EC1C" w14:textId="22FBC11A"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019A5EB" w14:textId="61CCFD90" w:rsidR="001D41EB" w:rsidRPr="0053660B" w:rsidRDefault="001D41EB" w:rsidP="001D41EB">
            <w:pPr>
              <w:autoSpaceDE w:val="0"/>
              <w:autoSpaceDN w:val="0"/>
              <w:adjustRightInd w:val="0"/>
              <w:contextualSpacing/>
              <w:jc w:val="center"/>
              <w:rPr>
                <w:lang w:eastAsia="en-US"/>
              </w:rPr>
            </w:pPr>
            <w:r w:rsidRPr="0053660B">
              <w:rPr>
                <w:lang w:eastAsia="en-US"/>
              </w:rPr>
              <w:t>212,3</w:t>
            </w:r>
          </w:p>
        </w:tc>
        <w:tc>
          <w:tcPr>
            <w:tcW w:w="261" w:type="pct"/>
            <w:shd w:val="clear" w:color="auto" w:fill="auto"/>
          </w:tcPr>
          <w:p w14:paraId="02FF079C" w14:textId="7440B0D5" w:rsidR="001D41EB" w:rsidRPr="0053660B" w:rsidRDefault="001D41EB" w:rsidP="001D41EB">
            <w:pPr>
              <w:autoSpaceDE w:val="0"/>
              <w:autoSpaceDN w:val="0"/>
              <w:adjustRightInd w:val="0"/>
              <w:contextualSpacing/>
              <w:jc w:val="center"/>
              <w:rPr>
                <w:lang w:eastAsia="en-US"/>
              </w:rPr>
            </w:pPr>
            <w:r w:rsidRPr="0053660B">
              <w:rPr>
                <w:lang w:eastAsia="en-US"/>
              </w:rPr>
              <w:t>212,3</w:t>
            </w:r>
          </w:p>
        </w:tc>
        <w:tc>
          <w:tcPr>
            <w:tcW w:w="554" w:type="pct"/>
            <w:shd w:val="clear" w:color="auto" w:fill="auto"/>
          </w:tcPr>
          <w:p w14:paraId="0CD399FB" w14:textId="51E53326"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70010EA"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895C065"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CC6EF67" w14:textId="74029EEE"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1D41EB" w:rsidRPr="0053660B" w14:paraId="178FC07E" w14:textId="77777777" w:rsidTr="00B26E25">
        <w:trPr>
          <w:trHeight w:val="20"/>
        </w:trPr>
        <w:tc>
          <w:tcPr>
            <w:tcW w:w="193" w:type="pct"/>
            <w:shd w:val="clear" w:color="auto" w:fill="auto"/>
          </w:tcPr>
          <w:p w14:paraId="02B7AA29" w14:textId="1E20BF71" w:rsidR="001D41EB" w:rsidRPr="0053660B" w:rsidRDefault="001D41EB" w:rsidP="00190404">
            <w:pPr>
              <w:autoSpaceDE w:val="0"/>
              <w:autoSpaceDN w:val="0"/>
              <w:adjustRightInd w:val="0"/>
              <w:contextualSpacing/>
              <w:jc w:val="center"/>
              <w:rPr>
                <w:lang w:eastAsia="en-US"/>
              </w:rPr>
            </w:pPr>
            <w:r w:rsidRPr="0053660B">
              <w:rPr>
                <w:lang w:eastAsia="en-US"/>
              </w:rPr>
              <w:lastRenderedPageBreak/>
              <w:t>7</w:t>
            </w:r>
            <w:r w:rsidR="00190404" w:rsidRPr="0053660B">
              <w:rPr>
                <w:lang w:eastAsia="en-US"/>
              </w:rPr>
              <w:t>9</w:t>
            </w:r>
          </w:p>
        </w:tc>
        <w:tc>
          <w:tcPr>
            <w:tcW w:w="434" w:type="pct"/>
            <w:shd w:val="clear" w:color="auto" w:fill="auto"/>
          </w:tcPr>
          <w:p w14:paraId="5B07AA1B" w14:textId="3346DF93"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5015A507" w14:textId="0B9C3051"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968D881" w14:textId="77A97E19" w:rsidR="001D41EB" w:rsidRPr="0053660B" w:rsidRDefault="001D41EB" w:rsidP="001D41EB">
            <w:pPr>
              <w:autoSpaceDE w:val="0"/>
              <w:autoSpaceDN w:val="0"/>
              <w:adjustRightInd w:val="0"/>
              <w:contextualSpacing/>
              <w:rPr>
                <w:color w:val="000000"/>
              </w:rPr>
            </w:pPr>
            <w:r w:rsidRPr="0053660B">
              <w:rPr>
                <w:color w:val="000000"/>
              </w:rPr>
              <w:t>х. Красный Пахарь</w:t>
            </w:r>
          </w:p>
        </w:tc>
        <w:tc>
          <w:tcPr>
            <w:tcW w:w="450" w:type="pct"/>
            <w:shd w:val="clear" w:color="auto" w:fill="auto"/>
          </w:tcPr>
          <w:p w14:paraId="6346B858" w14:textId="77777777" w:rsidR="001D41EB" w:rsidRPr="0053660B" w:rsidRDefault="001D41EB" w:rsidP="001D41EB">
            <w:pPr>
              <w:autoSpaceDE w:val="0"/>
              <w:autoSpaceDN w:val="0"/>
              <w:adjustRightInd w:val="0"/>
              <w:contextualSpacing/>
              <w:rPr>
                <w:rFonts w:eastAsia="Arial Unicode MS"/>
              </w:rPr>
            </w:pPr>
            <w:r w:rsidRPr="0053660B">
              <w:rPr>
                <w:rFonts w:eastAsia="Arial Unicode MS"/>
              </w:rPr>
              <w:t xml:space="preserve">Протяженность </w:t>
            </w:r>
          </w:p>
          <w:p w14:paraId="7646BA55" w14:textId="71E5F033" w:rsidR="001D41EB" w:rsidRPr="0053660B" w:rsidRDefault="001D41EB" w:rsidP="001D41EB">
            <w:pPr>
              <w:autoSpaceDE w:val="0"/>
              <w:autoSpaceDN w:val="0"/>
              <w:adjustRightInd w:val="0"/>
              <w:contextualSpacing/>
              <w:rPr>
                <w:rFonts w:eastAsia="Arial Unicode MS"/>
              </w:rPr>
            </w:pPr>
            <w:r w:rsidRPr="0053660B">
              <w:rPr>
                <w:rFonts w:eastAsia="Arial Unicode MS"/>
              </w:rPr>
              <w:t>— 0,27</w:t>
            </w:r>
            <w:r w:rsidRPr="0053660B">
              <w:t xml:space="preserve"> </w:t>
            </w:r>
            <w:r w:rsidRPr="0053660B">
              <w:rPr>
                <w:rFonts w:eastAsia="Arial Unicode MS"/>
              </w:rPr>
              <w:t>км</w:t>
            </w:r>
          </w:p>
        </w:tc>
        <w:tc>
          <w:tcPr>
            <w:tcW w:w="219" w:type="pct"/>
            <w:shd w:val="clear" w:color="auto" w:fill="auto"/>
          </w:tcPr>
          <w:p w14:paraId="1267372F" w14:textId="41A06783"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CBCB38F" w14:textId="41AFE4DB"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E41323E" w14:textId="13EB7E5A"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6313E53" w14:textId="4C5AFF89"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A30F322" w14:textId="5A0A177D"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2EC384B" w14:textId="503405C1"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B386006" w14:textId="309042AC" w:rsidR="001D41EB" w:rsidRPr="0053660B" w:rsidRDefault="001D41EB" w:rsidP="001D41EB">
            <w:pPr>
              <w:autoSpaceDE w:val="0"/>
              <w:autoSpaceDN w:val="0"/>
              <w:adjustRightInd w:val="0"/>
              <w:contextualSpacing/>
              <w:jc w:val="center"/>
              <w:rPr>
                <w:lang w:eastAsia="en-US"/>
              </w:rPr>
            </w:pPr>
            <w:r w:rsidRPr="0053660B">
              <w:rPr>
                <w:lang w:eastAsia="en-US"/>
              </w:rPr>
              <w:t>17,6</w:t>
            </w:r>
          </w:p>
        </w:tc>
        <w:tc>
          <w:tcPr>
            <w:tcW w:w="261" w:type="pct"/>
            <w:shd w:val="clear" w:color="auto" w:fill="auto"/>
          </w:tcPr>
          <w:p w14:paraId="1CC8AAA9" w14:textId="0A9EA6FC" w:rsidR="001D41EB" w:rsidRPr="0053660B" w:rsidRDefault="001D41EB" w:rsidP="001D41EB">
            <w:pPr>
              <w:autoSpaceDE w:val="0"/>
              <w:autoSpaceDN w:val="0"/>
              <w:adjustRightInd w:val="0"/>
              <w:contextualSpacing/>
              <w:jc w:val="center"/>
              <w:rPr>
                <w:lang w:eastAsia="en-US"/>
              </w:rPr>
            </w:pPr>
            <w:r w:rsidRPr="0053660B">
              <w:rPr>
                <w:lang w:eastAsia="en-US"/>
              </w:rPr>
              <w:t>17,6</w:t>
            </w:r>
          </w:p>
        </w:tc>
        <w:tc>
          <w:tcPr>
            <w:tcW w:w="554" w:type="pct"/>
            <w:shd w:val="clear" w:color="auto" w:fill="auto"/>
          </w:tcPr>
          <w:p w14:paraId="5947DF1F" w14:textId="447BBA74"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6B6A5DA"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8056266"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5479E46" w14:textId="019CEAD4"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3BC0FD11" w14:textId="77777777" w:rsidTr="00B26E25">
        <w:trPr>
          <w:trHeight w:val="20"/>
        </w:trPr>
        <w:tc>
          <w:tcPr>
            <w:tcW w:w="193" w:type="pct"/>
            <w:shd w:val="clear" w:color="auto" w:fill="auto"/>
          </w:tcPr>
          <w:p w14:paraId="40633627" w14:textId="622B490E" w:rsidR="001D41EB" w:rsidRPr="0053660B" w:rsidRDefault="00190404" w:rsidP="001D41EB">
            <w:pPr>
              <w:autoSpaceDE w:val="0"/>
              <w:autoSpaceDN w:val="0"/>
              <w:adjustRightInd w:val="0"/>
              <w:contextualSpacing/>
              <w:jc w:val="center"/>
              <w:rPr>
                <w:lang w:eastAsia="en-US"/>
              </w:rPr>
            </w:pPr>
            <w:r w:rsidRPr="0053660B">
              <w:rPr>
                <w:lang w:eastAsia="en-US"/>
              </w:rPr>
              <w:t>80</w:t>
            </w:r>
          </w:p>
        </w:tc>
        <w:tc>
          <w:tcPr>
            <w:tcW w:w="434" w:type="pct"/>
            <w:shd w:val="clear" w:color="auto" w:fill="auto"/>
          </w:tcPr>
          <w:p w14:paraId="392150D5" w14:textId="0058CD7D"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4E26CCFA" w14:textId="56FC1414"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4192653E" w14:textId="6D0FD72D" w:rsidR="001D41EB" w:rsidRPr="0053660B" w:rsidRDefault="001D41EB" w:rsidP="001D41EB">
            <w:pPr>
              <w:autoSpaceDE w:val="0"/>
              <w:autoSpaceDN w:val="0"/>
              <w:adjustRightInd w:val="0"/>
              <w:contextualSpacing/>
              <w:rPr>
                <w:color w:val="000000"/>
              </w:rPr>
            </w:pPr>
            <w:r w:rsidRPr="0053660B">
              <w:rPr>
                <w:color w:val="000000"/>
              </w:rPr>
              <w:t>с. Побегайловка</w:t>
            </w:r>
          </w:p>
        </w:tc>
        <w:tc>
          <w:tcPr>
            <w:tcW w:w="450" w:type="pct"/>
            <w:shd w:val="clear" w:color="auto" w:fill="auto"/>
          </w:tcPr>
          <w:p w14:paraId="2842CDDF" w14:textId="55FC5C18" w:rsidR="001D41EB" w:rsidRPr="0053660B" w:rsidRDefault="001D41EB" w:rsidP="001D41EB">
            <w:pPr>
              <w:autoSpaceDE w:val="0"/>
              <w:autoSpaceDN w:val="0"/>
              <w:adjustRightInd w:val="0"/>
              <w:contextualSpacing/>
              <w:rPr>
                <w:rFonts w:eastAsia="Arial Unicode MS"/>
              </w:rPr>
            </w:pPr>
            <w:r w:rsidRPr="0053660B">
              <w:rPr>
                <w:rFonts w:eastAsia="Arial Unicode MS"/>
              </w:rPr>
              <w:t>Протяженность — 6,28 км</w:t>
            </w:r>
          </w:p>
        </w:tc>
        <w:tc>
          <w:tcPr>
            <w:tcW w:w="219" w:type="pct"/>
            <w:shd w:val="clear" w:color="auto" w:fill="auto"/>
          </w:tcPr>
          <w:p w14:paraId="25E0AF64" w14:textId="335A69FF"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7B55ED4" w14:textId="2EA11F99"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403BA24" w14:textId="764600C1"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E08C9B9" w14:textId="7697D396"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22FA576" w14:textId="399D1BDA"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8EB5EE2" w14:textId="7D7659AF" w:rsidR="001D41EB" w:rsidRPr="0053660B" w:rsidRDefault="001D41EB" w:rsidP="001D41EB">
            <w:pPr>
              <w:autoSpaceDE w:val="0"/>
              <w:autoSpaceDN w:val="0"/>
              <w:adjustRightInd w:val="0"/>
              <w:contextualSpacing/>
              <w:jc w:val="center"/>
              <w:rPr>
                <w:lang w:eastAsia="en-US"/>
              </w:rPr>
            </w:pPr>
            <w:r w:rsidRPr="0053660B">
              <w:rPr>
                <w:lang w:eastAsia="en-US"/>
              </w:rPr>
              <w:t>122,7</w:t>
            </w:r>
          </w:p>
        </w:tc>
        <w:tc>
          <w:tcPr>
            <w:tcW w:w="235" w:type="pct"/>
            <w:shd w:val="clear" w:color="auto" w:fill="auto"/>
          </w:tcPr>
          <w:p w14:paraId="08A3D4BA" w14:textId="6B16C8DC" w:rsidR="001D41EB" w:rsidRPr="0053660B" w:rsidRDefault="001D41EB" w:rsidP="001D41EB">
            <w:pPr>
              <w:autoSpaceDE w:val="0"/>
              <w:autoSpaceDN w:val="0"/>
              <w:adjustRightInd w:val="0"/>
              <w:contextualSpacing/>
              <w:jc w:val="center"/>
              <w:rPr>
                <w:lang w:eastAsia="en-US"/>
              </w:rPr>
            </w:pPr>
            <w:r w:rsidRPr="0053660B">
              <w:rPr>
                <w:lang w:eastAsia="en-US"/>
              </w:rPr>
              <w:t>286,2</w:t>
            </w:r>
          </w:p>
        </w:tc>
        <w:tc>
          <w:tcPr>
            <w:tcW w:w="261" w:type="pct"/>
            <w:shd w:val="clear" w:color="auto" w:fill="auto"/>
          </w:tcPr>
          <w:p w14:paraId="1024A822" w14:textId="46203EEA" w:rsidR="001D41EB" w:rsidRPr="0053660B" w:rsidRDefault="001D41EB" w:rsidP="001D41EB">
            <w:pPr>
              <w:autoSpaceDE w:val="0"/>
              <w:autoSpaceDN w:val="0"/>
              <w:adjustRightInd w:val="0"/>
              <w:contextualSpacing/>
              <w:jc w:val="center"/>
              <w:rPr>
                <w:lang w:eastAsia="en-US"/>
              </w:rPr>
            </w:pPr>
            <w:r w:rsidRPr="0053660B">
              <w:rPr>
                <w:lang w:eastAsia="en-US"/>
              </w:rPr>
              <w:t>408,9</w:t>
            </w:r>
          </w:p>
        </w:tc>
        <w:tc>
          <w:tcPr>
            <w:tcW w:w="554" w:type="pct"/>
            <w:shd w:val="clear" w:color="auto" w:fill="auto"/>
          </w:tcPr>
          <w:p w14:paraId="6952DB8B" w14:textId="1A445107"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9075376"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919A97D" w14:textId="77777777" w:rsidR="001D41EB" w:rsidRPr="0053660B" w:rsidRDefault="001D41EB" w:rsidP="001D41EB">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2ABD505E" w14:textId="0887EF2A"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13950B06" w14:textId="77777777" w:rsidTr="00B26E25">
        <w:trPr>
          <w:trHeight w:val="20"/>
        </w:trPr>
        <w:tc>
          <w:tcPr>
            <w:tcW w:w="193" w:type="pct"/>
            <w:shd w:val="clear" w:color="auto" w:fill="auto"/>
          </w:tcPr>
          <w:p w14:paraId="7E903529" w14:textId="194DFCDC" w:rsidR="001D41EB" w:rsidRPr="0053660B" w:rsidRDefault="00190404" w:rsidP="001D41EB">
            <w:pPr>
              <w:autoSpaceDE w:val="0"/>
              <w:autoSpaceDN w:val="0"/>
              <w:adjustRightInd w:val="0"/>
              <w:contextualSpacing/>
              <w:jc w:val="center"/>
              <w:rPr>
                <w:lang w:eastAsia="en-US"/>
              </w:rPr>
            </w:pPr>
            <w:r w:rsidRPr="0053660B">
              <w:rPr>
                <w:lang w:eastAsia="en-US"/>
              </w:rPr>
              <w:lastRenderedPageBreak/>
              <w:t>81</w:t>
            </w:r>
          </w:p>
        </w:tc>
        <w:tc>
          <w:tcPr>
            <w:tcW w:w="434" w:type="pct"/>
            <w:shd w:val="clear" w:color="auto" w:fill="auto"/>
          </w:tcPr>
          <w:p w14:paraId="7D545396" w14:textId="23A5D720"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27179EB3" w14:textId="36B3D358"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0300095" w14:textId="168AF4B2" w:rsidR="001D41EB" w:rsidRPr="0053660B" w:rsidRDefault="001D41EB" w:rsidP="001D41EB">
            <w:pPr>
              <w:autoSpaceDE w:val="0"/>
              <w:autoSpaceDN w:val="0"/>
              <w:adjustRightInd w:val="0"/>
              <w:contextualSpacing/>
              <w:rPr>
                <w:color w:val="000000"/>
              </w:rPr>
            </w:pPr>
            <w:r w:rsidRPr="0053660B">
              <w:rPr>
                <w:color w:val="000000"/>
              </w:rPr>
              <w:t>с. Ульяновка</w:t>
            </w:r>
          </w:p>
        </w:tc>
        <w:tc>
          <w:tcPr>
            <w:tcW w:w="450" w:type="pct"/>
            <w:shd w:val="clear" w:color="auto" w:fill="auto"/>
          </w:tcPr>
          <w:p w14:paraId="5C933FE0" w14:textId="3E3F1CE6" w:rsidR="001D41EB" w:rsidRPr="0053660B" w:rsidRDefault="001D41EB" w:rsidP="001D41EB">
            <w:pPr>
              <w:autoSpaceDE w:val="0"/>
              <w:autoSpaceDN w:val="0"/>
              <w:adjustRightInd w:val="0"/>
              <w:contextualSpacing/>
              <w:rPr>
                <w:rFonts w:eastAsia="Arial Unicode MS"/>
              </w:rPr>
            </w:pPr>
            <w:r w:rsidRPr="0053660B">
              <w:rPr>
                <w:rFonts w:eastAsiaTheme="minorHAnsi"/>
              </w:rPr>
              <w:t>Протяженность — 3,37 км</w:t>
            </w:r>
          </w:p>
        </w:tc>
        <w:tc>
          <w:tcPr>
            <w:tcW w:w="219" w:type="pct"/>
            <w:shd w:val="clear" w:color="auto" w:fill="auto"/>
          </w:tcPr>
          <w:p w14:paraId="180655DC" w14:textId="3A42018E"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6189876" w14:textId="1142730A"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89DC1E8" w14:textId="3D4400ED"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724AF5C" w14:textId="74E46A1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5681A3C" w14:textId="79C63CE8"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5C36A61" w14:textId="451B8099"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4D4EB60" w14:textId="735EC37B" w:rsidR="001D41EB" w:rsidRPr="0053660B" w:rsidRDefault="001D41EB" w:rsidP="001D41EB">
            <w:pPr>
              <w:autoSpaceDE w:val="0"/>
              <w:autoSpaceDN w:val="0"/>
              <w:adjustRightInd w:val="0"/>
              <w:contextualSpacing/>
              <w:jc w:val="center"/>
              <w:rPr>
                <w:lang w:eastAsia="en-US"/>
              </w:rPr>
            </w:pPr>
            <w:r w:rsidRPr="0053660B">
              <w:rPr>
                <w:lang w:eastAsia="en-US"/>
              </w:rPr>
              <w:t>219,4</w:t>
            </w:r>
          </w:p>
        </w:tc>
        <w:tc>
          <w:tcPr>
            <w:tcW w:w="261" w:type="pct"/>
            <w:shd w:val="clear" w:color="auto" w:fill="auto"/>
          </w:tcPr>
          <w:p w14:paraId="17567714" w14:textId="0AEB50B6" w:rsidR="001D41EB" w:rsidRPr="0053660B" w:rsidRDefault="001D41EB" w:rsidP="001D41EB">
            <w:pPr>
              <w:autoSpaceDE w:val="0"/>
              <w:autoSpaceDN w:val="0"/>
              <w:adjustRightInd w:val="0"/>
              <w:contextualSpacing/>
              <w:jc w:val="center"/>
              <w:rPr>
                <w:lang w:eastAsia="en-US"/>
              </w:rPr>
            </w:pPr>
            <w:r w:rsidRPr="0053660B">
              <w:rPr>
                <w:lang w:eastAsia="en-US"/>
              </w:rPr>
              <w:t>219,4</w:t>
            </w:r>
          </w:p>
        </w:tc>
        <w:tc>
          <w:tcPr>
            <w:tcW w:w="554" w:type="pct"/>
            <w:shd w:val="clear" w:color="auto" w:fill="auto"/>
          </w:tcPr>
          <w:p w14:paraId="6B22EC64" w14:textId="7C86363D"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6911DE9"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8353701"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5D3A606" w14:textId="0C8C0685"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3F2DE1E5" w14:textId="77777777" w:rsidTr="00B26E25">
        <w:trPr>
          <w:trHeight w:val="20"/>
        </w:trPr>
        <w:tc>
          <w:tcPr>
            <w:tcW w:w="193" w:type="pct"/>
            <w:shd w:val="clear" w:color="auto" w:fill="auto"/>
          </w:tcPr>
          <w:p w14:paraId="55BE4E85" w14:textId="0BE23260" w:rsidR="001D41EB" w:rsidRPr="0053660B" w:rsidRDefault="00190404" w:rsidP="001D41EB">
            <w:pPr>
              <w:autoSpaceDE w:val="0"/>
              <w:autoSpaceDN w:val="0"/>
              <w:adjustRightInd w:val="0"/>
              <w:contextualSpacing/>
              <w:jc w:val="center"/>
              <w:rPr>
                <w:lang w:eastAsia="en-US"/>
              </w:rPr>
            </w:pPr>
            <w:r w:rsidRPr="0053660B">
              <w:rPr>
                <w:lang w:eastAsia="en-US"/>
              </w:rPr>
              <w:lastRenderedPageBreak/>
              <w:t>82</w:t>
            </w:r>
          </w:p>
        </w:tc>
        <w:tc>
          <w:tcPr>
            <w:tcW w:w="434" w:type="pct"/>
            <w:shd w:val="clear" w:color="auto" w:fill="auto"/>
          </w:tcPr>
          <w:p w14:paraId="00D71864" w14:textId="331034CA"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56CF6029" w14:textId="52F33A07"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CA8E8B3" w14:textId="28F274F6" w:rsidR="001D41EB" w:rsidRPr="0053660B" w:rsidRDefault="001D41EB" w:rsidP="001D41EB">
            <w:pPr>
              <w:autoSpaceDE w:val="0"/>
              <w:autoSpaceDN w:val="0"/>
              <w:adjustRightInd w:val="0"/>
              <w:contextualSpacing/>
              <w:rPr>
                <w:color w:val="000000"/>
              </w:rPr>
            </w:pPr>
            <w:r w:rsidRPr="0053660B">
              <w:rPr>
                <w:color w:val="000000"/>
              </w:rPr>
              <w:t>с. Нагутское</w:t>
            </w:r>
          </w:p>
        </w:tc>
        <w:tc>
          <w:tcPr>
            <w:tcW w:w="450" w:type="pct"/>
            <w:shd w:val="clear" w:color="auto" w:fill="auto"/>
          </w:tcPr>
          <w:p w14:paraId="26F3FE3C" w14:textId="7BB14996" w:rsidR="001D41EB" w:rsidRPr="0053660B" w:rsidRDefault="001D41EB" w:rsidP="001D41EB">
            <w:pPr>
              <w:autoSpaceDE w:val="0"/>
              <w:autoSpaceDN w:val="0"/>
              <w:adjustRightInd w:val="0"/>
              <w:contextualSpacing/>
              <w:rPr>
                <w:rFonts w:eastAsiaTheme="minorHAnsi"/>
              </w:rPr>
            </w:pPr>
            <w:r w:rsidRPr="0053660B">
              <w:rPr>
                <w:rFonts w:eastAsiaTheme="minorHAnsi"/>
              </w:rPr>
              <w:t>Протяженность — 3,14 км</w:t>
            </w:r>
          </w:p>
        </w:tc>
        <w:tc>
          <w:tcPr>
            <w:tcW w:w="219" w:type="pct"/>
            <w:shd w:val="clear" w:color="auto" w:fill="auto"/>
          </w:tcPr>
          <w:p w14:paraId="796D0A27" w14:textId="19735CA1"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72B6982" w14:textId="79B54BA6"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77B9D6F" w14:textId="3B24243A"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C5372CF" w14:textId="748EA7E6"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8682D9E" w14:textId="1FCC12CD"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FAAC5A3" w14:textId="6B95920D" w:rsidR="001D41EB" w:rsidRPr="0053660B" w:rsidRDefault="001D41EB" w:rsidP="001D41EB">
            <w:pPr>
              <w:autoSpaceDE w:val="0"/>
              <w:autoSpaceDN w:val="0"/>
              <w:adjustRightInd w:val="0"/>
              <w:contextualSpacing/>
              <w:jc w:val="center"/>
              <w:rPr>
                <w:lang w:eastAsia="en-US"/>
              </w:rPr>
            </w:pPr>
            <w:r w:rsidRPr="0053660B">
              <w:rPr>
                <w:lang w:eastAsia="en-US"/>
              </w:rPr>
              <w:t>61,4</w:t>
            </w:r>
          </w:p>
        </w:tc>
        <w:tc>
          <w:tcPr>
            <w:tcW w:w="235" w:type="pct"/>
            <w:shd w:val="clear" w:color="auto" w:fill="auto"/>
          </w:tcPr>
          <w:p w14:paraId="056CE3BF" w14:textId="72A00E8A" w:rsidR="001D41EB" w:rsidRPr="0053660B" w:rsidRDefault="001D41EB" w:rsidP="001D41EB">
            <w:pPr>
              <w:autoSpaceDE w:val="0"/>
              <w:autoSpaceDN w:val="0"/>
              <w:adjustRightInd w:val="0"/>
              <w:contextualSpacing/>
              <w:jc w:val="center"/>
              <w:rPr>
                <w:lang w:eastAsia="en-US"/>
              </w:rPr>
            </w:pPr>
            <w:r w:rsidRPr="0053660B">
              <w:rPr>
                <w:lang w:eastAsia="en-US"/>
              </w:rPr>
              <w:t>143,1</w:t>
            </w:r>
          </w:p>
        </w:tc>
        <w:tc>
          <w:tcPr>
            <w:tcW w:w="261" w:type="pct"/>
            <w:shd w:val="clear" w:color="auto" w:fill="auto"/>
          </w:tcPr>
          <w:p w14:paraId="3D69CEA9" w14:textId="5DB213CF" w:rsidR="001D41EB" w:rsidRPr="0053660B" w:rsidRDefault="001D41EB" w:rsidP="001D41EB">
            <w:pPr>
              <w:autoSpaceDE w:val="0"/>
              <w:autoSpaceDN w:val="0"/>
              <w:adjustRightInd w:val="0"/>
              <w:contextualSpacing/>
              <w:jc w:val="center"/>
              <w:rPr>
                <w:lang w:eastAsia="en-US"/>
              </w:rPr>
            </w:pPr>
            <w:r w:rsidRPr="0053660B">
              <w:rPr>
                <w:lang w:eastAsia="en-US"/>
              </w:rPr>
              <w:t>204,5</w:t>
            </w:r>
          </w:p>
        </w:tc>
        <w:tc>
          <w:tcPr>
            <w:tcW w:w="554" w:type="pct"/>
            <w:shd w:val="clear" w:color="auto" w:fill="auto"/>
          </w:tcPr>
          <w:p w14:paraId="1F29ECAF" w14:textId="5E6096B0"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57651ED"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6731BC66"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669AD66" w14:textId="7A1583F2"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092BC35A" w14:textId="77777777" w:rsidTr="00B26E25">
        <w:trPr>
          <w:trHeight w:val="20"/>
        </w:trPr>
        <w:tc>
          <w:tcPr>
            <w:tcW w:w="193" w:type="pct"/>
            <w:shd w:val="clear" w:color="auto" w:fill="auto"/>
          </w:tcPr>
          <w:p w14:paraId="08130E28" w14:textId="318BDA98" w:rsidR="001D41EB" w:rsidRPr="0053660B" w:rsidRDefault="00190404" w:rsidP="001D41EB">
            <w:pPr>
              <w:autoSpaceDE w:val="0"/>
              <w:autoSpaceDN w:val="0"/>
              <w:adjustRightInd w:val="0"/>
              <w:contextualSpacing/>
              <w:jc w:val="center"/>
              <w:rPr>
                <w:lang w:eastAsia="en-US"/>
              </w:rPr>
            </w:pPr>
            <w:r w:rsidRPr="0053660B">
              <w:rPr>
                <w:lang w:eastAsia="en-US"/>
              </w:rPr>
              <w:t>83</w:t>
            </w:r>
          </w:p>
        </w:tc>
        <w:tc>
          <w:tcPr>
            <w:tcW w:w="434" w:type="pct"/>
            <w:shd w:val="clear" w:color="auto" w:fill="auto"/>
          </w:tcPr>
          <w:p w14:paraId="5E12C10A" w14:textId="04535EFA"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1084726E" w14:textId="4A4E9981"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4426989D" w14:textId="08BF227C" w:rsidR="001D41EB" w:rsidRPr="0053660B" w:rsidRDefault="001D41EB" w:rsidP="001D41EB">
            <w:pPr>
              <w:autoSpaceDE w:val="0"/>
              <w:autoSpaceDN w:val="0"/>
              <w:adjustRightInd w:val="0"/>
              <w:contextualSpacing/>
              <w:rPr>
                <w:color w:val="000000"/>
              </w:rPr>
            </w:pPr>
            <w:r w:rsidRPr="0053660B">
              <w:rPr>
                <w:color w:val="000000"/>
              </w:rPr>
              <w:t>с. Розовка</w:t>
            </w:r>
          </w:p>
        </w:tc>
        <w:tc>
          <w:tcPr>
            <w:tcW w:w="450" w:type="pct"/>
            <w:shd w:val="clear" w:color="auto" w:fill="auto"/>
          </w:tcPr>
          <w:p w14:paraId="17B990C9" w14:textId="60F46627" w:rsidR="001D41EB" w:rsidRPr="0053660B" w:rsidRDefault="001D41EB" w:rsidP="001D41EB">
            <w:pPr>
              <w:autoSpaceDE w:val="0"/>
              <w:autoSpaceDN w:val="0"/>
              <w:adjustRightInd w:val="0"/>
              <w:contextualSpacing/>
              <w:rPr>
                <w:rFonts w:eastAsiaTheme="minorHAnsi"/>
              </w:rPr>
            </w:pPr>
            <w:r w:rsidRPr="0053660B">
              <w:rPr>
                <w:rFonts w:eastAsiaTheme="minorHAnsi"/>
              </w:rPr>
              <w:t>Протяженность — 2,90 км</w:t>
            </w:r>
          </w:p>
        </w:tc>
        <w:tc>
          <w:tcPr>
            <w:tcW w:w="219" w:type="pct"/>
            <w:shd w:val="clear" w:color="auto" w:fill="auto"/>
          </w:tcPr>
          <w:p w14:paraId="44F42904" w14:textId="46E2E85B"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5D6488E" w14:textId="09F8B970"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8AA6213" w14:textId="25EEB10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B8161B8" w14:textId="5109AA30"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D8EC27C" w14:textId="7AD2D511"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8C7E597" w14:textId="0544E105"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7BFA3D4" w14:textId="0F2CE58F" w:rsidR="001D41EB" w:rsidRPr="0053660B" w:rsidRDefault="001D41EB" w:rsidP="001D41EB">
            <w:pPr>
              <w:autoSpaceDE w:val="0"/>
              <w:autoSpaceDN w:val="0"/>
              <w:adjustRightInd w:val="0"/>
              <w:contextualSpacing/>
              <w:jc w:val="center"/>
              <w:rPr>
                <w:lang w:eastAsia="en-US"/>
              </w:rPr>
            </w:pPr>
            <w:r w:rsidRPr="0053660B">
              <w:rPr>
                <w:lang w:eastAsia="en-US"/>
              </w:rPr>
              <w:t>188,8</w:t>
            </w:r>
          </w:p>
        </w:tc>
        <w:tc>
          <w:tcPr>
            <w:tcW w:w="261" w:type="pct"/>
            <w:shd w:val="clear" w:color="auto" w:fill="auto"/>
          </w:tcPr>
          <w:p w14:paraId="4DFCCAEA" w14:textId="6AE5C77C" w:rsidR="001D41EB" w:rsidRPr="0053660B" w:rsidRDefault="001D41EB" w:rsidP="001D41EB">
            <w:pPr>
              <w:autoSpaceDE w:val="0"/>
              <w:autoSpaceDN w:val="0"/>
              <w:adjustRightInd w:val="0"/>
              <w:contextualSpacing/>
              <w:jc w:val="center"/>
              <w:rPr>
                <w:lang w:eastAsia="en-US"/>
              </w:rPr>
            </w:pPr>
            <w:r w:rsidRPr="0053660B">
              <w:rPr>
                <w:lang w:eastAsia="en-US"/>
              </w:rPr>
              <w:t>188,8</w:t>
            </w:r>
          </w:p>
        </w:tc>
        <w:tc>
          <w:tcPr>
            <w:tcW w:w="554" w:type="pct"/>
            <w:shd w:val="clear" w:color="auto" w:fill="auto"/>
          </w:tcPr>
          <w:p w14:paraId="7601571C" w14:textId="61D9AFFE"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EA9F269"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8C582FB" w14:textId="77777777" w:rsidR="001D41EB" w:rsidRPr="0053660B" w:rsidRDefault="001D41EB" w:rsidP="001D41EB">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2C77C0CA" w14:textId="0C3EB30D"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37DE5B55" w14:textId="77777777" w:rsidTr="00B26E25">
        <w:trPr>
          <w:trHeight w:val="20"/>
        </w:trPr>
        <w:tc>
          <w:tcPr>
            <w:tcW w:w="193" w:type="pct"/>
            <w:shd w:val="clear" w:color="auto" w:fill="auto"/>
          </w:tcPr>
          <w:p w14:paraId="2D68D34F" w14:textId="0B033684" w:rsidR="001D41EB" w:rsidRPr="0053660B" w:rsidRDefault="00190404" w:rsidP="001D41EB">
            <w:pPr>
              <w:autoSpaceDE w:val="0"/>
              <w:autoSpaceDN w:val="0"/>
              <w:adjustRightInd w:val="0"/>
              <w:contextualSpacing/>
              <w:jc w:val="center"/>
              <w:rPr>
                <w:lang w:eastAsia="en-US"/>
              </w:rPr>
            </w:pPr>
            <w:r w:rsidRPr="0053660B">
              <w:rPr>
                <w:lang w:eastAsia="en-US"/>
              </w:rPr>
              <w:lastRenderedPageBreak/>
              <w:t>84</w:t>
            </w:r>
          </w:p>
        </w:tc>
        <w:tc>
          <w:tcPr>
            <w:tcW w:w="434" w:type="pct"/>
            <w:shd w:val="clear" w:color="auto" w:fill="auto"/>
          </w:tcPr>
          <w:p w14:paraId="297F4362" w14:textId="1F0CFF25"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1248DD99" w14:textId="1B06F534"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069E5A4" w14:textId="0E45A8F5" w:rsidR="001D41EB" w:rsidRPr="0053660B" w:rsidRDefault="001D41EB" w:rsidP="001D41EB">
            <w:pPr>
              <w:autoSpaceDE w:val="0"/>
              <w:autoSpaceDN w:val="0"/>
              <w:adjustRightInd w:val="0"/>
              <w:contextualSpacing/>
              <w:rPr>
                <w:color w:val="000000"/>
              </w:rPr>
            </w:pPr>
            <w:r w:rsidRPr="0053660B">
              <w:rPr>
                <w:color w:val="000000"/>
              </w:rPr>
              <w:t>с. Марьины Колодцы</w:t>
            </w:r>
          </w:p>
        </w:tc>
        <w:tc>
          <w:tcPr>
            <w:tcW w:w="450" w:type="pct"/>
            <w:shd w:val="clear" w:color="auto" w:fill="auto"/>
          </w:tcPr>
          <w:p w14:paraId="499B7AC0" w14:textId="60447AF3" w:rsidR="001D41EB" w:rsidRPr="0053660B" w:rsidRDefault="001D41EB" w:rsidP="001D41EB">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1,9 км</w:t>
            </w:r>
          </w:p>
        </w:tc>
        <w:tc>
          <w:tcPr>
            <w:tcW w:w="219" w:type="pct"/>
            <w:shd w:val="clear" w:color="auto" w:fill="auto"/>
          </w:tcPr>
          <w:p w14:paraId="6CC0FE1A" w14:textId="631EE6ED"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2E109EE" w14:textId="338E0C6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E46CB3F" w14:textId="6B7DCFDC"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CF01D49" w14:textId="549C16F8"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2A0347C" w14:textId="0329FF3D"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70A7761" w14:textId="7D318426"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792814E" w14:textId="677B541C" w:rsidR="001D41EB" w:rsidRPr="0053660B" w:rsidRDefault="001D41EB" w:rsidP="001D41EB">
            <w:pPr>
              <w:autoSpaceDE w:val="0"/>
              <w:autoSpaceDN w:val="0"/>
              <w:adjustRightInd w:val="0"/>
              <w:contextualSpacing/>
              <w:jc w:val="center"/>
              <w:rPr>
                <w:lang w:eastAsia="en-US"/>
              </w:rPr>
            </w:pPr>
            <w:r w:rsidRPr="0053660B">
              <w:rPr>
                <w:lang w:eastAsia="en-US"/>
              </w:rPr>
              <w:t>60,5</w:t>
            </w:r>
          </w:p>
        </w:tc>
        <w:tc>
          <w:tcPr>
            <w:tcW w:w="261" w:type="pct"/>
            <w:shd w:val="clear" w:color="auto" w:fill="auto"/>
          </w:tcPr>
          <w:p w14:paraId="0A77689A" w14:textId="059A030F" w:rsidR="001D41EB" w:rsidRPr="0053660B" w:rsidRDefault="001D41EB" w:rsidP="001D41EB">
            <w:pPr>
              <w:autoSpaceDE w:val="0"/>
              <w:autoSpaceDN w:val="0"/>
              <w:adjustRightInd w:val="0"/>
              <w:contextualSpacing/>
              <w:jc w:val="center"/>
              <w:rPr>
                <w:lang w:eastAsia="en-US"/>
              </w:rPr>
            </w:pPr>
            <w:r w:rsidRPr="0053660B">
              <w:rPr>
                <w:lang w:eastAsia="en-US"/>
              </w:rPr>
              <w:t>60,5</w:t>
            </w:r>
          </w:p>
        </w:tc>
        <w:tc>
          <w:tcPr>
            <w:tcW w:w="554" w:type="pct"/>
            <w:shd w:val="clear" w:color="auto" w:fill="auto"/>
          </w:tcPr>
          <w:p w14:paraId="21F49891" w14:textId="2B9F5734"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342FB6F1"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589FB2B"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F8DA421" w14:textId="39755C44"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7798185F" w14:textId="77777777" w:rsidTr="00B26E25">
        <w:trPr>
          <w:trHeight w:val="20"/>
        </w:trPr>
        <w:tc>
          <w:tcPr>
            <w:tcW w:w="193" w:type="pct"/>
            <w:shd w:val="clear" w:color="auto" w:fill="auto"/>
          </w:tcPr>
          <w:p w14:paraId="4EFA657F" w14:textId="17E5733F" w:rsidR="001D41EB" w:rsidRPr="0053660B" w:rsidRDefault="00190404" w:rsidP="001D41EB">
            <w:pPr>
              <w:autoSpaceDE w:val="0"/>
              <w:autoSpaceDN w:val="0"/>
              <w:adjustRightInd w:val="0"/>
              <w:contextualSpacing/>
              <w:jc w:val="center"/>
              <w:rPr>
                <w:lang w:eastAsia="en-US"/>
              </w:rPr>
            </w:pPr>
            <w:r w:rsidRPr="0053660B">
              <w:rPr>
                <w:lang w:eastAsia="en-US"/>
              </w:rPr>
              <w:t>85</w:t>
            </w:r>
          </w:p>
        </w:tc>
        <w:tc>
          <w:tcPr>
            <w:tcW w:w="434" w:type="pct"/>
            <w:shd w:val="clear" w:color="auto" w:fill="auto"/>
          </w:tcPr>
          <w:p w14:paraId="7714870F" w14:textId="46372F72"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698E470E" w14:textId="7CCFFA0F"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248C0A0" w14:textId="05EAC43D" w:rsidR="001D41EB" w:rsidRPr="0053660B" w:rsidRDefault="001D41EB" w:rsidP="001D41EB">
            <w:pPr>
              <w:autoSpaceDE w:val="0"/>
              <w:autoSpaceDN w:val="0"/>
              <w:adjustRightInd w:val="0"/>
              <w:contextualSpacing/>
              <w:rPr>
                <w:color w:val="000000"/>
              </w:rPr>
            </w:pPr>
            <w:r w:rsidRPr="0053660B">
              <w:rPr>
                <w:color w:val="000000"/>
              </w:rPr>
              <w:t>п. Загорский</w:t>
            </w:r>
          </w:p>
        </w:tc>
        <w:tc>
          <w:tcPr>
            <w:tcW w:w="450" w:type="pct"/>
            <w:shd w:val="clear" w:color="auto" w:fill="auto"/>
          </w:tcPr>
          <w:p w14:paraId="0C127A1E" w14:textId="350C3B6F" w:rsidR="001D41EB" w:rsidRPr="0053660B" w:rsidRDefault="001D41EB" w:rsidP="001D41EB">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6,5 км</w:t>
            </w:r>
          </w:p>
        </w:tc>
        <w:tc>
          <w:tcPr>
            <w:tcW w:w="219" w:type="pct"/>
            <w:shd w:val="clear" w:color="auto" w:fill="auto"/>
          </w:tcPr>
          <w:p w14:paraId="3BE38905" w14:textId="2A9C0E88"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30C6088" w14:textId="3FE637EB"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CE00179" w14:textId="7DFC1B4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8A53E0C" w14:textId="4BAF0B4B"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64A29F3" w14:textId="15512560"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6383614" w14:textId="5490115E" w:rsidR="001D41EB" w:rsidRPr="0053660B" w:rsidRDefault="001D41EB" w:rsidP="001D41EB">
            <w:pPr>
              <w:autoSpaceDE w:val="0"/>
              <w:autoSpaceDN w:val="0"/>
              <w:adjustRightInd w:val="0"/>
              <w:contextualSpacing/>
              <w:jc w:val="center"/>
              <w:rPr>
                <w:lang w:eastAsia="en-US"/>
              </w:rPr>
            </w:pPr>
            <w:r w:rsidRPr="0053660B">
              <w:rPr>
                <w:lang w:eastAsia="en-US"/>
              </w:rPr>
              <w:t>127,0</w:t>
            </w:r>
          </w:p>
        </w:tc>
        <w:tc>
          <w:tcPr>
            <w:tcW w:w="235" w:type="pct"/>
            <w:shd w:val="clear" w:color="auto" w:fill="auto"/>
          </w:tcPr>
          <w:p w14:paraId="757F7F32" w14:textId="7AF0E86E" w:rsidR="001D41EB" w:rsidRPr="0053660B" w:rsidRDefault="001D41EB" w:rsidP="001D41EB">
            <w:pPr>
              <w:autoSpaceDE w:val="0"/>
              <w:autoSpaceDN w:val="0"/>
              <w:adjustRightInd w:val="0"/>
              <w:contextualSpacing/>
              <w:jc w:val="center"/>
              <w:rPr>
                <w:lang w:eastAsia="en-US"/>
              </w:rPr>
            </w:pPr>
            <w:r w:rsidRPr="0053660B">
              <w:rPr>
                <w:lang w:eastAsia="en-US"/>
              </w:rPr>
              <w:t>296,2</w:t>
            </w:r>
          </w:p>
        </w:tc>
        <w:tc>
          <w:tcPr>
            <w:tcW w:w="261" w:type="pct"/>
            <w:shd w:val="clear" w:color="auto" w:fill="auto"/>
          </w:tcPr>
          <w:p w14:paraId="373F8A84" w14:textId="3E4CF2DB" w:rsidR="001D41EB" w:rsidRPr="0053660B" w:rsidRDefault="001D41EB" w:rsidP="001D41EB">
            <w:pPr>
              <w:autoSpaceDE w:val="0"/>
              <w:autoSpaceDN w:val="0"/>
              <w:adjustRightInd w:val="0"/>
              <w:contextualSpacing/>
              <w:jc w:val="center"/>
              <w:rPr>
                <w:lang w:eastAsia="en-US"/>
              </w:rPr>
            </w:pPr>
            <w:r w:rsidRPr="0053660B">
              <w:rPr>
                <w:lang w:eastAsia="en-US"/>
              </w:rPr>
              <w:t>423,2</w:t>
            </w:r>
          </w:p>
        </w:tc>
        <w:tc>
          <w:tcPr>
            <w:tcW w:w="554" w:type="pct"/>
            <w:shd w:val="clear" w:color="auto" w:fill="auto"/>
          </w:tcPr>
          <w:p w14:paraId="1BB1AC6B" w14:textId="0BC1D159" w:rsidR="001D41EB" w:rsidRPr="0053660B" w:rsidRDefault="001D41EB" w:rsidP="001D41EB">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7016E05C" w14:textId="77777777" w:rsidR="001D41EB" w:rsidRPr="0053660B" w:rsidRDefault="001D41EB" w:rsidP="001D41EB">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38AA0FC6"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A303CC5" w14:textId="6F2BFD90"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6092124A" w14:textId="77777777" w:rsidTr="00B26E25">
        <w:trPr>
          <w:trHeight w:val="20"/>
        </w:trPr>
        <w:tc>
          <w:tcPr>
            <w:tcW w:w="193" w:type="pct"/>
            <w:shd w:val="clear" w:color="auto" w:fill="auto"/>
          </w:tcPr>
          <w:p w14:paraId="6DD3B613" w14:textId="22A7706A" w:rsidR="001D41EB" w:rsidRPr="0053660B" w:rsidRDefault="00190404" w:rsidP="001D41EB">
            <w:pPr>
              <w:autoSpaceDE w:val="0"/>
              <w:autoSpaceDN w:val="0"/>
              <w:adjustRightInd w:val="0"/>
              <w:contextualSpacing/>
              <w:jc w:val="center"/>
              <w:rPr>
                <w:lang w:eastAsia="en-US"/>
              </w:rPr>
            </w:pPr>
            <w:r w:rsidRPr="0053660B">
              <w:rPr>
                <w:lang w:eastAsia="en-US"/>
              </w:rPr>
              <w:lastRenderedPageBreak/>
              <w:t>86</w:t>
            </w:r>
          </w:p>
        </w:tc>
        <w:tc>
          <w:tcPr>
            <w:tcW w:w="434" w:type="pct"/>
            <w:shd w:val="clear" w:color="auto" w:fill="auto"/>
          </w:tcPr>
          <w:p w14:paraId="6DFCF7A0" w14:textId="4375F504"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1CB4B7BA" w14:textId="02C93100"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BF9251F" w14:textId="658549B5" w:rsidR="001D41EB" w:rsidRPr="0053660B" w:rsidRDefault="001D41EB" w:rsidP="001D41EB">
            <w:pPr>
              <w:autoSpaceDE w:val="0"/>
              <w:autoSpaceDN w:val="0"/>
              <w:adjustRightInd w:val="0"/>
              <w:contextualSpacing/>
              <w:rPr>
                <w:color w:val="000000"/>
              </w:rPr>
            </w:pPr>
            <w:r w:rsidRPr="0053660B">
              <w:rPr>
                <w:color w:val="000000"/>
              </w:rPr>
              <w:t>п. Новотерский</w:t>
            </w:r>
          </w:p>
        </w:tc>
        <w:tc>
          <w:tcPr>
            <w:tcW w:w="450" w:type="pct"/>
            <w:shd w:val="clear" w:color="auto" w:fill="auto"/>
          </w:tcPr>
          <w:p w14:paraId="00120C34" w14:textId="503DCDBA" w:rsidR="001D41EB" w:rsidRPr="0053660B" w:rsidRDefault="001D41EB" w:rsidP="001D41EB">
            <w:pPr>
              <w:autoSpaceDE w:val="0"/>
              <w:autoSpaceDN w:val="0"/>
              <w:adjustRightInd w:val="0"/>
              <w:contextualSpacing/>
              <w:rPr>
                <w:rFonts w:eastAsiaTheme="minorHAnsi"/>
              </w:rPr>
            </w:pPr>
            <w:r w:rsidRPr="0053660B">
              <w:rPr>
                <w:rFonts w:eastAsiaTheme="minorHAnsi"/>
              </w:rPr>
              <w:t>Протяженность — 0,804 км</w:t>
            </w:r>
          </w:p>
        </w:tc>
        <w:tc>
          <w:tcPr>
            <w:tcW w:w="219" w:type="pct"/>
            <w:shd w:val="clear" w:color="auto" w:fill="auto"/>
          </w:tcPr>
          <w:p w14:paraId="4F6AD69F" w14:textId="1F45CEA8"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0B8604A" w14:textId="5415CE69"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C52C5C8" w14:textId="639C61A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E7A6DC3" w14:textId="7E5BD570" w:rsidR="001D41EB" w:rsidRPr="0053660B" w:rsidRDefault="001D41EB" w:rsidP="001D41EB">
            <w:pPr>
              <w:autoSpaceDE w:val="0"/>
              <w:autoSpaceDN w:val="0"/>
              <w:adjustRightInd w:val="0"/>
              <w:contextualSpacing/>
              <w:jc w:val="center"/>
              <w:rPr>
                <w:lang w:eastAsia="en-US"/>
              </w:rPr>
            </w:pPr>
            <w:r w:rsidRPr="0053660B">
              <w:rPr>
                <w:lang w:eastAsia="en-US"/>
              </w:rPr>
              <w:t>52,4</w:t>
            </w:r>
          </w:p>
        </w:tc>
        <w:tc>
          <w:tcPr>
            <w:tcW w:w="219" w:type="pct"/>
            <w:shd w:val="clear" w:color="auto" w:fill="auto"/>
          </w:tcPr>
          <w:p w14:paraId="59D19F17" w14:textId="126D4CD3"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9D1199C" w14:textId="0628FB8C"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5D050DC" w14:textId="241820C0"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3BAE3EF" w14:textId="4E8FFF52" w:rsidR="001D41EB" w:rsidRPr="0053660B" w:rsidRDefault="001D41EB" w:rsidP="001D41EB">
            <w:pPr>
              <w:autoSpaceDE w:val="0"/>
              <w:autoSpaceDN w:val="0"/>
              <w:adjustRightInd w:val="0"/>
              <w:contextualSpacing/>
              <w:jc w:val="center"/>
              <w:rPr>
                <w:lang w:eastAsia="en-US"/>
              </w:rPr>
            </w:pPr>
            <w:r w:rsidRPr="0053660B">
              <w:rPr>
                <w:lang w:eastAsia="en-US"/>
              </w:rPr>
              <w:t>52,4</w:t>
            </w:r>
          </w:p>
        </w:tc>
        <w:tc>
          <w:tcPr>
            <w:tcW w:w="554" w:type="pct"/>
            <w:shd w:val="clear" w:color="auto" w:fill="auto"/>
          </w:tcPr>
          <w:p w14:paraId="13C723C4" w14:textId="159050EC"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8E81CBF"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BA3C5E5"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59B3C4CF" w14:textId="44EBBB5B"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3E18A0" w:rsidRPr="0053660B" w14:paraId="0B1EA70B" w14:textId="77777777" w:rsidTr="00B26E25">
        <w:trPr>
          <w:trHeight w:val="20"/>
        </w:trPr>
        <w:tc>
          <w:tcPr>
            <w:tcW w:w="193" w:type="pct"/>
            <w:shd w:val="clear" w:color="auto" w:fill="auto"/>
          </w:tcPr>
          <w:p w14:paraId="6EC5EF69" w14:textId="3B8F9747" w:rsidR="003E18A0" w:rsidRPr="0053660B" w:rsidRDefault="00190404" w:rsidP="000B4F5A">
            <w:pPr>
              <w:autoSpaceDE w:val="0"/>
              <w:autoSpaceDN w:val="0"/>
              <w:adjustRightInd w:val="0"/>
              <w:contextualSpacing/>
              <w:jc w:val="center"/>
              <w:rPr>
                <w:lang w:eastAsia="en-US"/>
              </w:rPr>
            </w:pPr>
            <w:r w:rsidRPr="0053660B">
              <w:rPr>
                <w:lang w:eastAsia="en-US"/>
              </w:rPr>
              <w:lastRenderedPageBreak/>
              <w:t>87</w:t>
            </w:r>
          </w:p>
        </w:tc>
        <w:tc>
          <w:tcPr>
            <w:tcW w:w="434" w:type="pct"/>
            <w:shd w:val="clear" w:color="auto" w:fill="auto"/>
          </w:tcPr>
          <w:p w14:paraId="3A7E9378" w14:textId="1D012779" w:rsidR="003E18A0" w:rsidRPr="0053660B" w:rsidRDefault="003E18A0" w:rsidP="003E18A0">
            <w:pPr>
              <w:autoSpaceDE w:val="0"/>
              <w:autoSpaceDN w:val="0"/>
              <w:adjustRightInd w:val="0"/>
              <w:contextualSpacing/>
              <w:rPr>
                <w:lang w:eastAsia="en-US"/>
              </w:rPr>
            </w:pPr>
            <w:r w:rsidRPr="0053660B">
              <w:rPr>
                <w:lang w:eastAsia="en-US"/>
              </w:rPr>
              <w:t>пер. Мельничный</w:t>
            </w:r>
          </w:p>
        </w:tc>
        <w:tc>
          <w:tcPr>
            <w:tcW w:w="446" w:type="pct"/>
            <w:shd w:val="clear" w:color="auto" w:fill="auto"/>
          </w:tcPr>
          <w:p w14:paraId="24EC340B" w14:textId="114BE87C"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14954E7C" w14:textId="537C9100" w:rsidR="003E18A0" w:rsidRPr="0053660B" w:rsidRDefault="003E18A0" w:rsidP="003E18A0">
            <w:pPr>
              <w:autoSpaceDE w:val="0"/>
              <w:autoSpaceDN w:val="0"/>
              <w:adjustRightInd w:val="0"/>
              <w:contextualSpacing/>
              <w:rPr>
                <w:color w:val="000000"/>
              </w:rPr>
            </w:pPr>
            <w:r w:rsidRPr="0053660B">
              <w:rPr>
                <w:color w:val="000000"/>
              </w:rPr>
              <w:t>с. Греческое</w:t>
            </w:r>
          </w:p>
        </w:tc>
        <w:tc>
          <w:tcPr>
            <w:tcW w:w="450" w:type="pct"/>
            <w:shd w:val="clear" w:color="auto" w:fill="auto"/>
          </w:tcPr>
          <w:p w14:paraId="3EF09F46" w14:textId="7D561E0C"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0,75 км</w:t>
            </w:r>
          </w:p>
        </w:tc>
        <w:tc>
          <w:tcPr>
            <w:tcW w:w="219" w:type="pct"/>
            <w:shd w:val="clear" w:color="auto" w:fill="auto"/>
          </w:tcPr>
          <w:p w14:paraId="301B0B0F" w14:textId="34638F59"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88414FE" w14:textId="6A7F2B9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E26263F" w14:textId="2AE7B10C" w:rsidR="003E18A0" w:rsidRPr="0053660B" w:rsidRDefault="003E18A0" w:rsidP="003E18A0">
            <w:pPr>
              <w:autoSpaceDE w:val="0"/>
              <w:autoSpaceDN w:val="0"/>
              <w:adjustRightInd w:val="0"/>
              <w:contextualSpacing/>
              <w:jc w:val="center"/>
              <w:rPr>
                <w:lang w:eastAsia="en-US"/>
              </w:rPr>
            </w:pPr>
            <w:r w:rsidRPr="0053660B">
              <w:rPr>
                <w:lang w:eastAsia="en-US"/>
              </w:rPr>
              <w:t>17,9</w:t>
            </w:r>
          </w:p>
        </w:tc>
        <w:tc>
          <w:tcPr>
            <w:tcW w:w="219" w:type="pct"/>
            <w:shd w:val="clear" w:color="auto" w:fill="auto"/>
          </w:tcPr>
          <w:p w14:paraId="38960DC9" w14:textId="2940FA2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F9BBC1F" w14:textId="3CCA622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48CE4E0" w14:textId="3B24F2F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C3549B4" w14:textId="157FE7D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5359608C" w14:textId="7B316E95" w:rsidR="003E18A0" w:rsidRPr="0053660B" w:rsidRDefault="003E18A0" w:rsidP="003E18A0">
            <w:pPr>
              <w:autoSpaceDE w:val="0"/>
              <w:autoSpaceDN w:val="0"/>
              <w:adjustRightInd w:val="0"/>
              <w:contextualSpacing/>
              <w:jc w:val="center"/>
              <w:rPr>
                <w:lang w:eastAsia="en-US"/>
              </w:rPr>
            </w:pPr>
            <w:r w:rsidRPr="0053660B">
              <w:rPr>
                <w:lang w:eastAsia="en-US"/>
              </w:rPr>
              <w:t>17,9</w:t>
            </w:r>
          </w:p>
        </w:tc>
        <w:tc>
          <w:tcPr>
            <w:tcW w:w="554" w:type="pct"/>
            <w:shd w:val="clear" w:color="auto" w:fill="auto"/>
          </w:tcPr>
          <w:p w14:paraId="26D9B2E7" w14:textId="345FE610"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49D8C73"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B221669"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8B10BCF" w14:textId="35C26C92"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29F5169C" w14:textId="77777777" w:rsidTr="00B26E25">
        <w:trPr>
          <w:trHeight w:val="20"/>
        </w:trPr>
        <w:tc>
          <w:tcPr>
            <w:tcW w:w="193" w:type="pct"/>
            <w:shd w:val="clear" w:color="auto" w:fill="auto"/>
          </w:tcPr>
          <w:p w14:paraId="20686472" w14:textId="236682B0" w:rsidR="003E18A0" w:rsidRPr="0053660B" w:rsidRDefault="00190404" w:rsidP="003E18A0">
            <w:pPr>
              <w:autoSpaceDE w:val="0"/>
              <w:autoSpaceDN w:val="0"/>
              <w:adjustRightInd w:val="0"/>
              <w:contextualSpacing/>
              <w:jc w:val="center"/>
              <w:rPr>
                <w:lang w:eastAsia="en-US"/>
              </w:rPr>
            </w:pPr>
            <w:r w:rsidRPr="0053660B">
              <w:rPr>
                <w:lang w:eastAsia="en-US"/>
              </w:rPr>
              <w:t>88</w:t>
            </w:r>
          </w:p>
        </w:tc>
        <w:tc>
          <w:tcPr>
            <w:tcW w:w="434" w:type="pct"/>
            <w:shd w:val="clear" w:color="auto" w:fill="auto"/>
          </w:tcPr>
          <w:p w14:paraId="5FE21A1E" w14:textId="64409BEE" w:rsidR="003E18A0" w:rsidRPr="0053660B" w:rsidRDefault="003E18A0" w:rsidP="003E18A0">
            <w:pPr>
              <w:autoSpaceDE w:val="0"/>
              <w:autoSpaceDN w:val="0"/>
              <w:adjustRightInd w:val="0"/>
              <w:contextualSpacing/>
              <w:rPr>
                <w:lang w:eastAsia="en-US"/>
              </w:rPr>
            </w:pPr>
            <w:r w:rsidRPr="0053660B">
              <w:rPr>
                <w:lang w:eastAsia="en-US"/>
              </w:rPr>
              <w:t>ул. Свободы</w:t>
            </w:r>
          </w:p>
        </w:tc>
        <w:tc>
          <w:tcPr>
            <w:tcW w:w="446" w:type="pct"/>
            <w:shd w:val="clear" w:color="auto" w:fill="auto"/>
          </w:tcPr>
          <w:p w14:paraId="0010CD4A" w14:textId="4D535C40"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1FA041F0" w14:textId="257FECB9" w:rsidR="003E18A0" w:rsidRPr="0053660B" w:rsidRDefault="003E18A0" w:rsidP="003E18A0">
            <w:pPr>
              <w:autoSpaceDE w:val="0"/>
              <w:autoSpaceDN w:val="0"/>
              <w:adjustRightInd w:val="0"/>
              <w:contextualSpacing/>
              <w:rPr>
                <w:color w:val="000000"/>
              </w:rPr>
            </w:pPr>
            <w:r w:rsidRPr="0053660B">
              <w:rPr>
                <w:color w:val="000000"/>
              </w:rPr>
              <w:t>с. Марьины Колодцы</w:t>
            </w:r>
          </w:p>
        </w:tc>
        <w:tc>
          <w:tcPr>
            <w:tcW w:w="450" w:type="pct"/>
            <w:shd w:val="clear" w:color="auto" w:fill="auto"/>
          </w:tcPr>
          <w:p w14:paraId="620E548D" w14:textId="4CB3494F"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0,648 км</w:t>
            </w:r>
          </w:p>
        </w:tc>
        <w:tc>
          <w:tcPr>
            <w:tcW w:w="219" w:type="pct"/>
            <w:shd w:val="clear" w:color="auto" w:fill="auto"/>
          </w:tcPr>
          <w:p w14:paraId="5ACE8DD2" w14:textId="20A9DB69"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123A102" w14:textId="6D314A10" w:rsidR="003E18A0" w:rsidRPr="0053660B" w:rsidRDefault="003E18A0" w:rsidP="003E18A0">
            <w:pPr>
              <w:autoSpaceDE w:val="0"/>
              <w:autoSpaceDN w:val="0"/>
              <w:adjustRightInd w:val="0"/>
              <w:contextualSpacing/>
              <w:jc w:val="center"/>
              <w:rPr>
                <w:lang w:eastAsia="en-US"/>
              </w:rPr>
            </w:pPr>
            <w:r w:rsidRPr="0053660B">
              <w:rPr>
                <w:lang w:eastAsia="en-US"/>
              </w:rPr>
              <w:t>15,5</w:t>
            </w:r>
          </w:p>
        </w:tc>
        <w:tc>
          <w:tcPr>
            <w:tcW w:w="219" w:type="pct"/>
            <w:shd w:val="clear" w:color="auto" w:fill="auto"/>
          </w:tcPr>
          <w:p w14:paraId="0EE49CE6" w14:textId="1E7A85E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363EEDB" w14:textId="5D6EA40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BCF3673" w14:textId="7896E56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768D363" w14:textId="4FEC545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B824F3C" w14:textId="16F33D8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1269B91" w14:textId="2AF9ACA8" w:rsidR="003E18A0" w:rsidRPr="0053660B" w:rsidRDefault="003E18A0" w:rsidP="003E18A0">
            <w:pPr>
              <w:autoSpaceDE w:val="0"/>
              <w:autoSpaceDN w:val="0"/>
              <w:adjustRightInd w:val="0"/>
              <w:contextualSpacing/>
              <w:jc w:val="center"/>
              <w:rPr>
                <w:lang w:eastAsia="en-US"/>
              </w:rPr>
            </w:pPr>
            <w:r w:rsidRPr="0053660B">
              <w:rPr>
                <w:lang w:eastAsia="en-US"/>
              </w:rPr>
              <w:t>15,5</w:t>
            </w:r>
          </w:p>
        </w:tc>
        <w:tc>
          <w:tcPr>
            <w:tcW w:w="554" w:type="pct"/>
            <w:shd w:val="clear" w:color="auto" w:fill="auto"/>
          </w:tcPr>
          <w:p w14:paraId="212B03A9" w14:textId="374BE68D"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1C8D4823"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7315177E"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0A383926" w14:textId="0B332022"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64095CE" w14:textId="77777777" w:rsidTr="00B26E25">
        <w:trPr>
          <w:trHeight w:val="20"/>
        </w:trPr>
        <w:tc>
          <w:tcPr>
            <w:tcW w:w="193" w:type="pct"/>
            <w:shd w:val="clear" w:color="auto" w:fill="auto"/>
          </w:tcPr>
          <w:p w14:paraId="5B597278" w14:textId="3E069CA0" w:rsidR="003E18A0" w:rsidRPr="0053660B" w:rsidRDefault="000B4F5A" w:rsidP="00190404">
            <w:pPr>
              <w:autoSpaceDE w:val="0"/>
              <w:autoSpaceDN w:val="0"/>
              <w:adjustRightInd w:val="0"/>
              <w:contextualSpacing/>
              <w:jc w:val="center"/>
              <w:rPr>
                <w:lang w:eastAsia="en-US"/>
              </w:rPr>
            </w:pPr>
            <w:r w:rsidRPr="0053660B">
              <w:rPr>
                <w:lang w:eastAsia="en-US"/>
              </w:rPr>
              <w:lastRenderedPageBreak/>
              <w:t>8</w:t>
            </w:r>
            <w:r w:rsidR="00190404" w:rsidRPr="0053660B">
              <w:rPr>
                <w:lang w:eastAsia="en-US"/>
              </w:rPr>
              <w:t>9</w:t>
            </w:r>
          </w:p>
        </w:tc>
        <w:tc>
          <w:tcPr>
            <w:tcW w:w="434" w:type="pct"/>
            <w:shd w:val="clear" w:color="auto" w:fill="auto"/>
          </w:tcPr>
          <w:p w14:paraId="11893C4A" w14:textId="0A015C15" w:rsidR="003E18A0" w:rsidRPr="0053660B" w:rsidRDefault="003E18A0" w:rsidP="003E18A0">
            <w:pPr>
              <w:autoSpaceDE w:val="0"/>
              <w:autoSpaceDN w:val="0"/>
              <w:adjustRightInd w:val="0"/>
              <w:contextualSpacing/>
              <w:rPr>
                <w:lang w:eastAsia="en-US"/>
              </w:rPr>
            </w:pPr>
            <w:r w:rsidRPr="0053660B">
              <w:rPr>
                <w:lang w:eastAsia="en-US"/>
              </w:rPr>
              <w:t>ул. Бочарова</w:t>
            </w:r>
          </w:p>
        </w:tc>
        <w:tc>
          <w:tcPr>
            <w:tcW w:w="446" w:type="pct"/>
            <w:shd w:val="clear" w:color="auto" w:fill="auto"/>
          </w:tcPr>
          <w:p w14:paraId="58DA9C6D" w14:textId="285CA811"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55AFEE9E" w14:textId="05A86EC5" w:rsidR="003E18A0" w:rsidRPr="0053660B" w:rsidRDefault="003E18A0" w:rsidP="003E18A0">
            <w:pPr>
              <w:autoSpaceDE w:val="0"/>
              <w:autoSpaceDN w:val="0"/>
              <w:adjustRightInd w:val="0"/>
              <w:contextualSpacing/>
              <w:rPr>
                <w:color w:val="000000"/>
              </w:rPr>
            </w:pPr>
            <w:r w:rsidRPr="0053660B">
              <w:rPr>
                <w:color w:val="000000"/>
              </w:rPr>
              <w:t>с. Марьины Колодцы</w:t>
            </w:r>
          </w:p>
        </w:tc>
        <w:tc>
          <w:tcPr>
            <w:tcW w:w="450" w:type="pct"/>
            <w:shd w:val="clear" w:color="auto" w:fill="auto"/>
          </w:tcPr>
          <w:p w14:paraId="59620840" w14:textId="4D8B064F"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0,454 км</w:t>
            </w:r>
          </w:p>
        </w:tc>
        <w:tc>
          <w:tcPr>
            <w:tcW w:w="219" w:type="pct"/>
            <w:shd w:val="clear" w:color="auto" w:fill="auto"/>
          </w:tcPr>
          <w:p w14:paraId="20E36BD3" w14:textId="02C1CAC0" w:rsidR="003E18A0" w:rsidRPr="0053660B" w:rsidRDefault="003E18A0" w:rsidP="003E18A0">
            <w:pPr>
              <w:autoSpaceDE w:val="0"/>
              <w:autoSpaceDN w:val="0"/>
              <w:adjustRightInd w:val="0"/>
              <w:ind w:left="-57"/>
              <w:contextualSpacing/>
              <w:jc w:val="center"/>
              <w:rPr>
                <w:lang w:eastAsia="en-US"/>
              </w:rPr>
            </w:pPr>
            <w:r w:rsidRPr="0053660B">
              <w:rPr>
                <w:lang w:eastAsia="en-US"/>
              </w:rPr>
              <w:t>10,8</w:t>
            </w:r>
          </w:p>
        </w:tc>
        <w:tc>
          <w:tcPr>
            <w:tcW w:w="219" w:type="pct"/>
            <w:shd w:val="clear" w:color="auto" w:fill="auto"/>
          </w:tcPr>
          <w:p w14:paraId="4FAC38B2" w14:textId="06B1A3B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D07E39A" w14:textId="67E225A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2B343BD" w14:textId="69CB5BC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23A9DB9" w14:textId="398C882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DC1A9E8" w14:textId="5F5130F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9A0121B" w14:textId="5F8BD96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CE37412" w14:textId="08409E9E" w:rsidR="003E18A0" w:rsidRPr="0053660B" w:rsidRDefault="003E18A0" w:rsidP="003E18A0">
            <w:pPr>
              <w:autoSpaceDE w:val="0"/>
              <w:autoSpaceDN w:val="0"/>
              <w:adjustRightInd w:val="0"/>
              <w:contextualSpacing/>
              <w:jc w:val="center"/>
              <w:rPr>
                <w:lang w:eastAsia="en-US"/>
              </w:rPr>
            </w:pPr>
            <w:r w:rsidRPr="0053660B">
              <w:rPr>
                <w:lang w:eastAsia="en-US"/>
              </w:rPr>
              <w:t>10,8</w:t>
            </w:r>
          </w:p>
        </w:tc>
        <w:tc>
          <w:tcPr>
            <w:tcW w:w="554" w:type="pct"/>
            <w:shd w:val="clear" w:color="auto" w:fill="auto"/>
          </w:tcPr>
          <w:p w14:paraId="7CE89D58" w14:textId="4394C1F2"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18C732E"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42B6569"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2E92BC3" w14:textId="0FDE1B61"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3E18A0" w:rsidRPr="0053660B" w14:paraId="69234AB0" w14:textId="77777777" w:rsidTr="00B26E25">
        <w:trPr>
          <w:trHeight w:val="20"/>
        </w:trPr>
        <w:tc>
          <w:tcPr>
            <w:tcW w:w="193" w:type="pct"/>
            <w:shd w:val="clear" w:color="auto" w:fill="auto"/>
          </w:tcPr>
          <w:p w14:paraId="6B73ACA2" w14:textId="5014D778" w:rsidR="003E18A0" w:rsidRPr="0053660B" w:rsidRDefault="00190404" w:rsidP="003E18A0">
            <w:pPr>
              <w:autoSpaceDE w:val="0"/>
              <w:autoSpaceDN w:val="0"/>
              <w:adjustRightInd w:val="0"/>
              <w:contextualSpacing/>
              <w:jc w:val="center"/>
              <w:rPr>
                <w:lang w:eastAsia="en-US"/>
              </w:rPr>
            </w:pPr>
            <w:r w:rsidRPr="0053660B">
              <w:rPr>
                <w:lang w:eastAsia="en-US"/>
              </w:rPr>
              <w:lastRenderedPageBreak/>
              <w:t>90</w:t>
            </w:r>
          </w:p>
        </w:tc>
        <w:tc>
          <w:tcPr>
            <w:tcW w:w="434" w:type="pct"/>
            <w:shd w:val="clear" w:color="auto" w:fill="auto"/>
          </w:tcPr>
          <w:p w14:paraId="4FB2A4EF" w14:textId="4E1FDB06" w:rsidR="003E18A0" w:rsidRPr="0053660B" w:rsidRDefault="003E18A0" w:rsidP="003E18A0">
            <w:pPr>
              <w:autoSpaceDE w:val="0"/>
              <w:autoSpaceDN w:val="0"/>
              <w:adjustRightInd w:val="0"/>
              <w:contextualSpacing/>
              <w:rPr>
                <w:lang w:eastAsia="en-US"/>
              </w:rPr>
            </w:pPr>
            <w:r w:rsidRPr="0053660B">
              <w:rPr>
                <w:lang w:eastAsia="en-US"/>
              </w:rPr>
              <w:t>ул. Веселая</w:t>
            </w:r>
          </w:p>
        </w:tc>
        <w:tc>
          <w:tcPr>
            <w:tcW w:w="446" w:type="pct"/>
            <w:shd w:val="clear" w:color="auto" w:fill="auto"/>
          </w:tcPr>
          <w:p w14:paraId="136E35D3" w14:textId="0D891F4E"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0613A0B2" w14:textId="295AA185" w:rsidR="003E18A0" w:rsidRPr="0053660B" w:rsidRDefault="003E18A0" w:rsidP="003E18A0">
            <w:pPr>
              <w:autoSpaceDE w:val="0"/>
              <w:autoSpaceDN w:val="0"/>
              <w:adjustRightInd w:val="0"/>
              <w:contextualSpacing/>
              <w:rPr>
                <w:color w:val="000000"/>
              </w:rPr>
            </w:pPr>
            <w:r w:rsidRPr="0053660B">
              <w:rPr>
                <w:color w:val="000000"/>
              </w:rPr>
              <w:t>х. Веселый</w:t>
            </w:r>
          </w:p>
        </w:tc>
        <w:tc>
          <w:tcPr>
            <w:tcW w:w="450" w:type="pct"/>
            <w:shd w:val="clear" w:color="auto" w:fill="auto"/>
          </w:tcPr>
          <w:p w14:paraId="3A087341" w14:textId="74F7A67D"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1,292 км</w:t>
            </w:r>
          </w:p>
        </w:tc>
        <w:tc>
          <w:tcPr>
            <w:tcW w:w="219" w:type="pct"/>
            <w:shd w:val="clear" w:color="auto" w:fill="auto"/>
          </w:tcPr>
          <w:p w14:paraId="713A4CFE" w14:textId="5BF47140" w:rsidR="003E18A0" w:rsidRPr="0053660B" w:rsidRDefault="003E18A0" w:rsidP="003E18A0">
            <w:pPr>
              <w:autoSpaceDE w:val="0"/>
              <w:autoSpaceDN w:val="0"/>
              <w:adjustRightInd w:val="0"/>
              <w:ind w:left="-57"/>
              <w:contextualSpacing/>
              <w:jc w:val="center"/>
              <w:rPr>
                <w:lang w:eastAsia="en-US"/>
              </w:rPr>
            </w:pPr>
            <w:r w:rsidRPr="0053660B">
              <w:rPr>
                <w:lang w:eastAsia="en-US"/>
              </w:rPr>
              <w:t>30,9</w:t>
            </w:r>
          </w:p>
        </w:tc>
        <w:tc>
          <w:tcPr>
            <w:tcW w:w="219" w:type="pct"/>
            <w:shd w:val="clear" w:color="auto" w:fill="auto"/>
          </w:tcPr>
          <w:p w14:paraId="64A897F2" w14:textId="479BF0C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2D9F981" w14:textId="44702F7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F45947D" w14:textId="1EDAFFF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B5E7C50" w14:textId="529B797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2D40179" w14:textId="3190451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A4954D4" w14:textId="51A13CFA" w:rsidR="003E18A0" w:rsidRPr="0053660B" w:rsidRDefault="003E18A0" w:rsidP="003E18A0">
            <w:pPr>
              <w:autoSpaceDE w:val="0"/>
              <w:autoSpaceDN w:val="0"/>
              <w:adjustRightInd w:val="0"/>
              <w:contextualSpacing/>
              <w:jc w:val="center"/>
              <w:rPr>
                <w:lang w:eastAsia="en-US"/>
              </w:rPr>
            </w:pPr>
          </w:p>
        </w:tc>
        <w:tc>
          <w:tcPr>
            <w:tcW w:w="261" w:type="pct"/>
            <w:shd w:val="clear" w:color="auto" w:fill="auto"/>
          </w:tcPr>
          <w:p w14:paraId="5A4802A2" w14:textId="548E62CC" w:rsidR="003E18A0" w:rsidRPr="0053660B" w:rsidRDefault="003E18A0" w:rsidP="003E18A0">
            <w:pPr>
              <w:autoSpaceDE w:val="0"/>
              <w:autoSpaceDN w:val="0"/>
              <w:adjustRightInd w:val="0"/>
              <w:contextualSpacing/>
              <w:jc w:val="center"/>
              <w:rPr>
                <w:lang w:eastAsia="en-US"/>
              </w:rPr>
            </w:pPr>
            <w:r w:rsidRPr="0053660B">
              <w:rPr>
                <w:lang w:eastAsia="en-US"/>
              </w:rPr>
              <w:t>30,9</w:t>
            </w:r>
          </w:p>
        </w:tc>
        <w:tc>
          <w:tcPr>
            <w:tcW w:w="554" w:type="pct"/>
            <w:shd w:val="clear" w:color="auto" w:fill="auto"/>
          </w:tcPr>
          <w:p w14:paraId="1799F4D8" w14:textId="24AC7169"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10C6B5D"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47FB79D"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852BCD7" w14:textId="02B3B9F0"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3563C484" w14:textId="77777777" w:rsidTr="00B26E25">
        <w:trPr>
          <w:trHeight w:val="20"/>
        </w:trPr>
        <w:tc>
          <w:tcPr>
            <w:tcW w:w="193" w:type="pct"/>
            <w:shd w:val="clear" w:color="auto" w:fill="auto"/>
          </w:tcPr>
          <w:p w14:paraId="4846F09B" w14:textId="4D20B342" w:rsidR="003E18A0" w:rsidRPr="0053660B" w:rsidRDefault="00190404" w:rsidP="003E18A0">
            <w:pPr>
              <w:autoSpaceDE w:val="0"/>
              <w:autoSpaceDN w:val="0"/>
              <w:adjustRightInd w:val="0"/>
              <w:contextualSpacing/>
              <w:jc w:val="center"/>
              <w:rPr>
                <w:lang w:eastAsia="en-US"/>
              </w:rPr>
            </w:pPr>
            <w:r w:rsidRPr="0053660B">
              <w:rPr>
                <w:lang w:eastAsia="en-US"/>
              </w:rPr>
              <w:t>91</w:t>
            </w:r>
          </w:p>
        </w:tc>
        <w:tc>
          <w:tcPr>
            <w:tcW w:w="434" w:type="pct"/>
            <w:shd w:val="clear" w:color="auto" w:fill="auto"/>
          </w:tcPr>
          <w:p w14:paraId="64895455" w14:textId="223B3529" w:rsidR="003E18A0" w:rsidRPr="0053660B" w:rsidRDefault="003E18A0" w:rsidP="003E18A0">
            <w:pPr>
              <w:autoSpaceDE w:val="0"/>
              <w:autoSpaceDN w:val="0"/>
              <w:adjustRightInd w:val="0"/>
              <w:contextualSpacing/>
              <w:rPr>
                <w:lang w:eastAsia="en-US"/>
              </w:rPr>
            </w:pPr>
            <w:r w:rsidRPr="0053660B">
              <w:rPr>
                <w:lang w:eastAsia="en-US"/>
              </w:rPr>
              <w:t>ул. Сухопадинская</w:t>
            </w:r>
          </w:p>
        </w:tc>
        <w:tc>
          <w:tcPr>
            <w:tcW w:w="446" w:type="pct"/>
            <w:shd w:val="clear" w:color="auto" w:fill="auto"/>
          </w:tcPr>
          <w:p w14:paraId="03751B8C" w14:textId="7E561AAA"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3EAE7518" w14:textId="223C3694" w:rsidR="003E18A0" w:rsidRPr="0053660B" w:rsidRDefault="003E18A0" w:rsidP="003E18A0">
            <w:pPr>
              <w:autoSpaceDE w:val="0"/>
              <w:autoSpaceDN w:val="0"/>
              <w:adjustRightInd w:val="0"/>
              <w:contextualSpacing/>
              <w:rPr>
                <w:color w:val="000000"/>
              </w:rPr>
            </w:pPr>
            <w:r w:rsidRPr="0053660B">
              <w:rPr>
                <w:color w:val="000000"/>
              </w:rPr>
              <w:t>х. Сухая Падина</w:t>
            </w:r>
          </w:p>
        </w:tc>
        <w:tc>
          <w:tcPr>
            <w:tcW w:w="450" w:type="pct"/>
            <w:shd w:val="clear" w:color="auto" w:fill="auto"/>
          </w:tcPr>
          <w:p w14:paraId="45CEEC24" w14:textId="3CA5E874"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2,442 км</w:t>
            </w:r>
          </w:p>
        </w:tc>
        <w:tc>
          <w:tcPr>
            <w:tcW w:w="219" w:type="pct"/>
            <w:shd w:val="clear" w:color="auto" w:fill="auto"/>
          </w:tcPr>
          <w:p w14:paraId="2E45F36D" w14:textId="58E8E891"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C9867FA" w14:textId="75A2EAD7" w:rsidR="003E18A0" w:rsidRPr="0053660B" w:rsidRDefault="003E18A0" w:rsidP="003E18A0">
            <w:pPr>
              <w:autoSpaceDE w:val="0"/>
              <w:autoSpaceDN w:val="0"/>
              <w:adjustRightInd w:val="0"/>
              <w:contextualSpacing/>
              <w:jc w:val="center"/>
              <w:rPr>
                <w:lang w:eastAsia="en-US"/>
              </w:rPr>
            </w:pPr>
            <w:r w:rsidRPr="0053660B">
              <w:rPr>
                <w:lang w:eastAsia="en-US"/>
              </w:rPr>
              <w:t>58,3</w:t>
            </w:r>
          </w:p>
        </w:tc>
        <w:tc>
          <w:tcPr>
            <w:tcW w:w="219" w:type="pct"/>
            <w:shd w:val="clear" w:color="auto" w:fill="auto"/>
          </w:tcPr>
          <w:p w14:paraId="0DD9B153" w14:textId="76271F1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37465E9" w14:textId="55E067E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37694A7" w14:textId="1D0006A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731B1FF" w14:textId="250D064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886499F" w14:textId="061838D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2C32543" w14:textId="6B213CFC" w:rsidR="003E18A0" w:rsidRPr="0053660B" w:rsidRDefault="003E18A0" w:rsidP="003E18A0">
            <w:pPr>
              <w:autoSpaceDE w:val="0"/>
              <w:autoSpaceDN w:val="0"/>
              <w:adjustRightInd w:val="0"/>
              <w:contextualSpacing/>
              <w:jc w:val="center"/>
              <w:rPr>
                <w:lang w:eastAsia="en-US"/>
              </w:rPr>
            </w:pPr>
            <w:r w:rsidRPr="0053660B">
              <w:rPr>
                <w:lang w:eastAsia="en-US"/>
              </w:rPr>
              <w:t>58,3</w:t>
            </w:r>
          </w:p>
        </w:tc>
        <w:tc>
          <w:tcPr>
            <w:tcW w:w="554" w:type="pct"/>
            <w:shd w:val="clear" w:color="auto" w:fill="auto"/>
          </w:tcPr>
          <w:p w14:paraId="437966A3" w14:textId="747DE276"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A00961A"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38B26F5"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23635940" w14:textId="2C6251BB"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A920498" w14:textId="77777777" w:rsidTr="00B26E25">
        <w:trPr>
          <w:trHeight w:val="20"/>
        </w:trPr>
        <w:tc>
          <w:tcPr>
            <w:tcW w:w="193" w:type="pct"/>
            <w:shd w:val="clear" w:color="auto" w:fill="auto"/>
          </w:tcPr>
          <w:p w14:paraId="6DDB5033" w14:textId="330B2A40" w:rsidR="003E18A0" w:rsidRPr="0053660B" w:rsidRDefault="00190404" w:rsidP="003E18A0">
            <w:pPr>
              <w:autoSpaceDE w:val="0"/>
              <w:autoSpaceDN w:val="0"/>
              <w:adjustRightInd w:val="0"/>
              <w:contextualSpacing/>
              <w:jc w:val="center"/>
              <w:rPr>
                <w:lang w:eastAsia="en-US"/>
              </w:rPr>
            </w:pPr>
            <w:r w:rsidRPr="0053660B">
              <w:rPr>
                <w:lang w:eastAsia="en-US"/>
              </w:rPr>
              <w:lastRenderedPageBreak/>
              <w:t>92</w:t>
            </w:r>
          </w:p>
        </w:tc>
        <w:tc>
          <w:tcPr>
            <w:tcW w:w="434" w:type="pct"/>
            <w:shd w:val="clear" w:color="auto" w:fill="auto"/>
          </w:tcPr>
          <w:p w14:paraId="11A0A1B3" w14:textId="29C30AFD" w:rsidR="003E18A0" w:rsidRPr="0053660B" w:rsidRDefault="003E18A0" w:rsidP="003E18A0">
            <w:pPr>
              <w:autoSpaceDE w:val="0"/>
              <w:autoSpaceDN w:val="0"/>
              <w:adjustRightInd w:val="0"/>
              <w:contextualSpacing/>
              <w:rPr>
                <w:lang w:eastAsia="en-US"/>
              </w:rPr>
            </w:pPr>
            <w:r w:rsidRPr="0053660B">
              <w:rPr>
                <w:lang w:eastAsia="en-US"/>
              </w:rPr>
              <w:t>ул. Калинина</w:t>
            </w:r>
          </w:p>
        </w:tc>
        <w:tc>
          <w:tcPr>
            <w:tcW w:w="446" w:type="pct"/>
            <w:shd w:val="clear" w:color="auto" w:fill="auto"/>
          </w:tcPr>
          <w:p w14:paraId="5A681C87" w14:textId="395ED2C3"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671B5257" w14:textId="1CFDC65A" w:rsidR="003E18A0" w:rsidRPr="0053660B" w:rsidRDefault="003E18A0" w:rsidP="003E18A0">
            <w:pPr>
              <w:autoSpaceDE w:val="0"/>
              <w:autoSpaceDN w:val="0"/>
              <w:adjustRightInd w:val="0"/>
              <w:contextualSpacing/>
              <w:rPr>
                <w:color w:val="000000"/>
              </w:rPr>
            </w:pPr>
            <w:r w:rsidRPr="0053660B">
              <w:rPr>
                <w:color w:val="000000"/>
              </w:rPr>
              <w:t>х. Утренняя Долина</w:t>
            </w:r>
          </w:p>
        </w:tc>
        <w:tc>
          <w:tcPr>
            <w:tcW w:w="450" w:type="pct"/>
            <w:shd w:val="clear" w:color="auto" w:fill="auto"/>
          </w:tcPr>
          <w:p w14:paraId="1E32B1A5" w14:textId="6799A6D9"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1,197 км</w:t>
            </w:r>
          </w:p>
        </w:tc>
        <w:tc>
          <w:tcPr>
            <w:tcW w:w="219" w:type="pct"/>
            <w:shd w:val="clear" w:color="auto" w:fill="auto"/>
          </w:tcPr>
          <w:p w14:paraId="19D5B8D9" w14:textId="23753F61"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7210F42" w14:textId="640D316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A533A2F" w14:textId="62DB1299" w:rsidR="003E18A0" w:rsidRPr="0053660B" w:rsidRDefault="003E18A0" w:rsidP="003E18A0">
            <w:pPr>
              <w:autoSpaceDE w:val="0"/>
              <w:autoSpaceDN w:val="0"/>
              <w:adjustRightInd w:val="0"/>
              <w:contextualSpacing/>
              <w:jc w:val="center"/>
              <w:rPr>
                <w:lang w:eastAsia="en-US"/>
              </w:rPr>
            </w:pPr>
            <w:r w:rsidRPr="0053660B">
              <w:rPr>
                <w:lang w:eastAsia="en-US"/>
              </w:rPr>
              <w:t>28,6</w:t>
            </w:r>
          </w:p>
        </w:tc>
        <w:tc>
          <w:tcPr>
            <w:tcW w:w="219" w:type="pct"/>
            <w:shd w:val="clear" w:color="auto" w:fill="auto"/>
          </w:tcPr>
          <w:p w14:paraId="35EBE36F" w14:textId="79FF2CC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580E24E" w14:textId="4D64C20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C76A108" w14:textId="2D745F2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E0C6973" w14:textId="0965655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1D364DCD" w14:textId="6E2C598B" w:rsidR="003E18A0" w:rsidRPr="0053660B" w:rsidRDefault="003E18A0" w:rsidP="003E18A0">
            <w:pPr>
              <w:autoSpaceDE w:val="0"/>
              <w:autoSpaceDN w:val="0"/>
              <w:adjustRightInd w:val="0"/>
              <w:contextualSpacing/>
              <w:jc w:val="center"/>
              <w:rPr>
                <w:lang w:eastAsia="en-US"/>
              </w:rPr>
            </w:pPr>
            <w:r w:rsidRPr="0053660B">
              <w:rPr>
                <w:lang w:eastAsia="en-US"/>
              </w:rPr>
              <w:t>28,6</w:t>
            </w:r>
          </w:p>
        </w:tc>
        <w:tc>
          <w:tcPr>
            <w:tcW w:w="554" w:type="pct"/>
            <w:shd w:val="clear" w:color="auto" w:fill="auto"/>
          </w:tcPr>
          <w:p w14:paraId="47536FF6" w14:textId="060AFE4B"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250F6CE"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718F94E"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6FB1CF0" w14:textId="2420EF38"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6FBDCC43" w14:textId="77777777" w:rsidTr="00B26E25">
        <w:trPr>
          <w:trHeight w:val="20"/>
        </w:trPr>
        <w:tc>
          <w:tcPr>
            <w:tcW w:w="193" w:type="pct"/>
            <w:shd w:val="clear" w:color="auto" w:fill="auto"/>
          </w:tcPr>
          <w:p w14:paraId="3EDD6AB2" w14:textId="35DA182A" w:rsidR="001D41EB" w:rsidRPr="0053660B" w:rsidRDefault="00190404" w:rsidP="001D41EB">
            <w:pPr>
              <w:autoSpaceDE w:val="0"/>
              <w:autoSpaceDN w:val="0"/>
              <w:adjustRightInd w:val="0"/>
              <w:contextualSpacing/>
              <w:jc w:val="center"/>
              <w:rPr>
                <w:lang w:eastAsia="en-US"/>
              </w:rPr>
            </w:pPr>
            <w:r w:rsidRPr="0053660B">
              <w:rPr>
                <w:lang w:eastAsia="en-US"/>
              </w:rPr>
              <w:lastRenderedPageBreak/>
              <w:t>93</w:t>
            </w:r>
          </w:p>
        </w:tc>
        <w:tc>
          <w:tcPr>
            <w:tcW w:w="434" w:type="pct"/>
            <w:shd w:val="clear" w:color="auto" w:fill="auto"/>
          </w:tcPr>
          <w:p w14:paraId="4F530535" w14:textId="6F29C386"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3EFB943A" w14:textId="60DA3694"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47243F8" w14:textId="35C80C56" w:rsidR="001D41EB" w:rsidRPr="0053660B" w:rsidRDefault="001D41EB" w:rsidP="001D41EB">
            <w:pPr>
              <w:autoSpaceDE w:val="0"/>
              <w:autoSpaceDN w:val="0"/>
              <w:adjustRightInd w:val="0"/>
              <w:contextualSpacing/>
              <w:rPr>
                <w:color w:val="000000"/>
              </w:rPr>
            </w:pPr>
            <w:r w:rsidRPr="0053660B">
              <w:rPr>
                <w:color w:val="000000"/>
              </w:rPr>
              <w:t>х. Славянский</w:t>
            </w:r>
          </w:p>
        </w:tc>
        <w:tc>
          <w:tcPr>
            <w:tcW w:w="450" w:type="pct"/>
            <w:shd w:val="clear" w:color="auto" w:fill="auto"/>
          </w:tcPr>
          <w:p w14:paraId="3EA66533" w14:textId="2311A037" w:rsidR="001D41EB" w:rsidRPr="0053660B" w:rsidRDefault="001D41EB" w:rsidP="001D41EB">
            <w:pPr>
              <w:autoSpaceDE w:val="0"/>
              <w:autoSpaceDN w:val="0"/>
              <w:adjustRightInd w:val="0"/>
              <w:contextualSpacing/>
              <w:rPr>
                <w:rFonts w:eastAsiaTheme="minorHAnsi"/>
              </w:rPr>
            </w:pPr>
            <w:r w:rsidRPr="0053660B">
              <w:rPr>
                <w:rFonts w:eastAsiaTheme="minorHAnsi"/>
              </w:rPr>
              <w:t>Протяженность — 1,93 км</w:t>
            </w:r>
          </w:p>
        </w:tc>
        <w:tc>
          <w:tcPr>
            <w:tcW w:w="219" w:type="pct"/>
            <w:shd w:val="clear" w:color="auto" w:fill="auto"/>
          </w:tcPr>
          <w:p w14:paraId="108522C8" w14:textId="0A59FCEB"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E94108C" w14:textId="39486697"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14BA60B" w14:textId="2994709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E2DF65E" w14:textId="3EAF4FFB"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4517673" w14:textId="669C19D6"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439EED3" w14:textId="0D9815CA"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D8BCE59" w14:textId="12A7AA16" w:rsidR="001D41EB" w:rsidRPr="0053660B" w:rsidRDefault="001D41EB" w:rsidP="001D41EB">
            <w:pPr>
              <w:autoSpaceDE w:val="0"/>
              <w:autoSpaceDN w:val="0"/>
              <w:adjustRightInd w:val="0"/>
              <w:contextualSpacing/>
              <w:jc w:val="center"/>
              <w:rPr>
                <w:lang w:eastAsia="en-US"/>
              </w:rPr>
            </w:pPr>
            <w:r w:rsidRPr="0053660B">
              <w:rPr>
                <w:lang w:eastAsia="en-US"/>
              </w:rPr>
              <w:t>125,7</w:t>
            </w:r>
          </w:p>
        </w:tc>
        <w:tc>
          <w:tcPr>
            <w:tcW w:w="261" w:type="pct"/>
            <w:shd w:val="clear" w:color="auto" w:fill="auto"/>
          </w:tcPr>
          <w:p w14:paraId="377800ED" w14:textId="7E2BE6E4" w:rsidR="001D41EB" w:rsidRPr="0053660B" w:rsidRDefault="001D41EB" w:rsidP="001D41EB">
            <w:pPr>
              <w:autoSpaceDE w:val="0"/>
              <w:autoSpaceDN w:val="0"/>
              <w:adjustRightInd w:val="0"/>
              <w:contextualSpacing/>
              <w:jc w:val="center"/>
              <w:rPr>
                <w:lang w:eastAsia="en-US"/>
              </w:rPr>
            </w:pPr>
            <w:r w:rsidRPr="0053660B">
              <w:rPr>
                <w:lang w:eastAsia="en-US"/>
              </w:rPr>
              <w:t>125,7</w:t>
            </w:r>
          </w:p>
        </w:tc>
        <w:tc>
          <w:tcPr>
            <w:tcW w:w="554" w:type="pct"/>
            <w:shd w:val="clear" w:color="auto" w:fill="auto"/>
          </w:tcPr>
          <w:p w14:paraId="11C860B6" w14:textId="7A25B27F"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A96D0D9"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6D6C16A"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F32ED13" w14:textId="07C6DC46"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150C1A4B" w14:textId="77777777" w:rsidTr="00B26E25">
        <w:trPr>
          <w:trHeight w:val="20"/>
        </w:trPr>
        <w:tc>
          <w:tcPr>
            <w:tcW w:w="193" w:type="pct"/>
            <w:shd w:val="clear" w:color="auto" w:fill="auto"/>
          </w:tcPr>
          <w:p w14:paraId="6EB875EF" w14:textId="48B3059E" w:rsidR="001D41EB" w:rsidRPr="0053660B" w:rsidRDefault="00190404" w:rsidP="001D41EB">
            <w:pPr>
              <w:autoSpaceDE w:val="0"/>
              <w:autoSpaceDN w:val="0"/>
              <w:adjustRightInd w:val="0"/>
              <w:contextualSpacing/>
              <w:jc w:val="center"/>
              <w:rPr>
                <w:lang w:eastAsia="en-US"/>
              </w:rPr>
            </w:pPr>
            <w:r w:rsidRPr="0053660B">
              <w:rPr>
                <w:lang w:eastAsia="en-US"/>
              </w:rPr>
              <w:t>94</w:t>
            </w:r>
          </w:p>
        </w:tc>
        <w:tc>
          <w:tcPr>
            <w:tcW w:w="434" w:type="pct"/>
            <w:shd w:val="clear" w:color="auto" w:fill="auto"/>
          </w:tcPr>
          <w:p w14:paraId="35914BA9" w14:textId="05A58421"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2210535C" w14:textId="5084C906"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75AB667" w14:textId="185F1539" w:rsidR="001D41EB" w:rsidRPr="0053660B" w:rsidRDefault="001D41EB" w:rsidP="001D41EB">
            <w:pPr>
              <w:autoSpaceDE w:val="0"/>
              <w:autoSpaceDN w:val="0"/>
              <w:adjustRightInd w:val="0"/>
              <w:contextualSpacing/>
              <w:rPr>
                <w:color w:val="000000"/>
              </w:rPr>
            </w:pPr>
            <w:r w:rsidRPr="0053660B">
              <w:rPr>
                <w:color w:val="000000"/>
              </w:rPr>
              <w:t>с. Дунаевка</w:t>
            </w:r>
          </w:p>
        </w:tc>
        <w:tc>
          <w:tcPr>
            <w:tcW w:w="450" w:type="pct"/>
            <w:shd w:val="clear" w:color="auto" w:fill="auto"/>
          </w:tcPr>
          <w:p w14:paraId="1E148049" w14:textId="6AE5BC85" w:rsidR="001D41EB" w:rsidRPr="0053660B" w:rsidRDefault="001D41EB" w:rsidP="001D41EB">
            <w:pPr>
              <w:autoSpaceDE w:val="0"/>
              <w:autoSpaceDN w:val="0"/>
              <w:adjustRightInd w:val="0"/>
              <w:contextualSpacing/>
              <w:rPr>
                <w:rFonts w:eastAsiaTheme="minorHAnsi"/>
              </w:rPr>
            </w:pPr>
            <w:r w:rsidRPr="0053660B">
              <w:rPr>
                <w:rFonts w:eastAsiaTheme="minorHAnsi"/>
              </w:rPr>
              <w:t>Протяженность — 0,726 км</w:t>
            </w:r>
          </w:p>
        </w:tc>
        <w:tc>
          <w:tcPr>
            <w:tcW w:w="219" w:type="pct"/>
            <w:shd w:val="clear" w:color="auto" w:fill="auto"/>
          </w:tcPr>
          <w:p w14:paraId="138A3575" w14:textId="4EE498B4"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831812D" w14:textId="32C311C0"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E35739D" w14:textId="008CBCDC"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3A126D3" w14:textId="3235E9B0"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85B4FDC" w14:textId="5952CD65"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2137149" w14:textId="589E7378"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EEDA023" w14:textId="293319C3" w:rsidR="001D41EB" w:rsidRPr="0053660B" w:rsidRDefault="001D41EB" w:rsidP="001D41EB">
            <w:pPr>
              <w:autoSpaceDE w:val="0"/>
              <w:autoSpaceDN w:val="0"/>
              <w:adjustRightInd w:val="0"/>
              <w:contextualSpacing/>
              <w:jc w:val="center"/>
              <w:rPr>
                <w:lang w:eastAsia="en-US"/>
              </w:rPr>
            </w:pPr>
            <w:r w:rsidRPr="0053660B">
              <w:rPr>
                <w:lang w:eastAsia="en-US"/>
              </w:rPr>
              <w:t>47,3</w:t>
            </w:r>
          </w:p>
        </w:tc>
        <w:tc>
          <w:tcPr>
            <w:tcW w:w="261" w:type="pct"/>
            <w:shd w:val="clear" w:color="auto" w:fill="auto"/>
          </w:tcPr>
          <w:p w14:paraId="3D253569" w14:textId="56B4E56B" w:rsidR="001D41EB" w:rsidRPr="0053660B" w:rsidRDefault="001D41EB" w:rsidP="001D41EB">
            <w:pPr>
              <w:autoSpaceDE w:val="0"/>
              <w:autoSpaceDN w:val="0"/>
              <w:adjustRightInd w:val="0"/>
              <w:contextualSpacing/>
              <w:jc w:val="center"/>
              <w:rPr>
                <w:lang w:eastAsia="en-US"/>
              </w:rPr>
            </w:pPr>
            <w:r w:rsidRPr="0053660B">
              <w:rPr>
                <w:lang w:eastAsia="en-US"/>
              </w:rPr>
              <w:t>47,3</w:t>
            </w:r>
          </w:p>
        </w:tc>
        <w:tc>
          <w:tcPr>
            <w:tcW w:w="554" w:type="pct"/>
            <w:shd w:val="clear" w:color="auto" w:fill="auto"/>
          </w:tcPr>
          <w:p w14:paraId="577ECDB1" w14:textId="4117C38B"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780EAFFA"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6682084C" w14:textId="77777777" w:rsidR="001D41EB" w:rsidRPr="0053660B" w:rsidRDefault="001D41EB" w:rsidP="001D41EB">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36A5E342" w14:textId="25853CD4"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2895D079" w14:textId="77777777" w:rsidTr="00B26E25">
        <w:trPr>
          <w:trHeight w:val="20"/>
        </w:trPr>
        <w:tc>
          <w:tcPr>
            <w:tcW w:w="193" w:type="pct"/>
            <w:shd w:val="clear" w:color="auto" w:fill="auto"/>
          </w:tcPr>
          <w:p w14:paraId="632A003C" w14:textId="46539A3E" w:rsidR="001D41EB" w:rsidRPr="0053660B" w:rsidRDefault="00190404" w:rsidP="001D41EB">
            <w:pPr>
              <w:autoSpaceDE w:val="0"/>
              <w:autoSpaceDN w:val="0"/>
              <w:adjustRightInd w:val="0"/>
              <w:contextualSpacing/>
              <w:jc w:val="center"/>
              <w:rPr>
                <w:lang w:eastAsia="en-US"/>
              </w:rPr>
            </w:pPr>
            <w:r w:rsidRPr="0053660B">
              <w:rPr>
                <w:lang w:eastAsia="en-US"/>
              </w:rPr>
              <w:lastRenderedPageBreak/>
              <w:t>95</w:t>
            </w:r>
          </w:p>
        </w:tc>
        <w:tc>
          <w:tcPr>
            <w:tcW w:w="434" w:type="pct"/>
            <w:shd w:val="clear" w:color="auto" w:fill="auto"/>
          </w:tcPr>
          <w:p w14:paraId="5D57F48F" w14:textId="622F43E8"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124DE7F8" w14:textId="1FCC93EF"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1C8DCA6" w14:textId="108A747C" w:rsidR="001D41EB" w:rsidRPr="0053660B" w:rsidRDefault="001D41EB" w:rsidP="001D41EB">
            <w:pPr>
              <w:autoSpaceDE w:val="0"/>
              <w:autoSpaceDN w:val="0"/>
              <w:adjustRightInd w:val="0"/>
              <w:contextualSpacing/>
              <w:rPr>
                <w:color w:val="000000"/>
              </w:rPr>
            </w:pPr>
            <w:r w:rsidRPr="0053660B">
              <w:rPr>
                <w:color w:val="000000"/>
              </w:rPr>
              <w:t>п. Змейка</w:t>
            </w:r>
          </w:p>
        </w:tc>
        <w:tc>
          <w:tcPr>
            <w:tcW w:w="450" w:type="pct"/>
            <w:shd w:val="clear" w:color="auto" w:fill="auto"/>
          </w:tcPr>
          <w:p w14:paraId="21C5B80E" w14:textId="3D712E87" w:rsidR="001D41EB" w:rsidRPr="0053660B" w:rsidRDefault="001D41EB" w:rsidP="001D41EB">
            <w:pPr>
              <w:autoSpaceDE w:val="0"/>
              <w:autoSpaceDN w:val="0"/>
              <w:adjustRightInd w:val="0"/>
              <w:contextualSpacing/>
              <w:rPr>
                <w:rFonts w:eastAsiaTheme="minorHAnsi"/>
              </w:rPr>
            </w:pPr>
            <w:r w:rsidRPr="0053660B">
              <w:rPr>
                <w:rFonts w:eastAsiaTheme="minorHAnsi"/>
              </w:rPr>
              <w:t>Протяженность — 10,199 км</w:t>
            </w:r>
          </w:p>
        </w:tc>
        <w:tc>
          <w:tcPr>
            <w:tcW w:w="219" w:type="pct"/>
            <w:shd w:val="clear" w:color="auto" w:fill="auto"/>
          </w:tcPr>
          <w:p w14:paraId="3932AC35" w14:textId="538BCF2E"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8052CCA" w14:textId="3597FDC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99442C9" w14:textId="22EF0AD1"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7D2E718" w14:textId="477EB9C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0F867E6" w14:textId="63A92C67"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4B6B6C6" w14:textId="77D81655" w:rsidR="001D41EB" w:rsidRPr="0053660B" w:rsidRDefault="001D41EB" w:rsidP="001D41EB">
            <w:pPr>
              <w:autoSpaceDE w:val="0"/>
              <w:autoSpaceDN w:val="0"/>
              <w:adjustRightInd w:val="0"/>
              <w:contextualSpacing/>
              <w:jc w:val="center"/>
              <w:rPr>
                <w:lang w:eastAsia="en-US"/>
              </w:rPr>
            </w:pPr>
            <w:r w:rsidRPr="0053660B">
              <w:rPr>
                <w:lang w:eastAsia="en-US"/>
              </w:rPr>
              <w:t>199,2</w:t>
            </w:r>
          </w:p>
        </w:tc>
        <w:tc>
          <w:tcPr>
            <w:tcW w:w="235" w:type="pct"/>
            <w:shd w:val="clear" w:color="auto" w:fill="auto"/>
          </w:tcPr>
          <w:p w14:paraId="308EAA10" w14:textId="37DDB10B" w:rsidR="001D41EB" w:rsidRPr="0053660B" w:rsidRDefault="001D41EB" w:rsidP="001D41EB">
            <w:pPr>
              <w:autoSpaceDE w:val="0"/>
              <w:autoSpaceDN w:val="0"/>
              <w:adjustRightInd w:val="0"/>
              <w:contextualSpacing/>
              <w:jc w:val="center"/>
              <w:rPr>
                <w:lang w:eastAsia="en-US"/>
              </w:rPr>
            </w:pPr>
            <w:r w:rsidRPr="0053660B">
              <w:rPr>
                <w:lang w:eastAsia="en-US"/>
              </w:rPr>
              <w:t>464,9</w:t>
            </w:r>
          </w:p>
        </w:tc>
        <w:tc>
          <w:tcPr>
            <w:tcW w:w="261" w:type="pct"/>
            <w:shd w:val="clear" w:color="auto" w:fill="auto"/>
          </w:tcPr>
          <w:p w14:paraId="6C1F035F" w14:textId="02F39225" w:rsidR="001D41EB" w:rsidRPr="0053660B" w:rsidRDefault="001D41EB" w:rsidP="001D41EB">
            <w:pPr>
              <w:autoSpaceDE w:val="0"/>
              <w:autoSpaceDN w:val="0"/>
              <w:adjustRightInd w:val="0"/>
              <w:contextualSpacing/>
              <w:jc w:val="center"/>
              <w:rPr>
                <w:lang w:eastAsia="en-US"/>
              </w:rPr>
            </w:pPr>
            <w:r w:rsidRPr="0053660B">
              <w:rPr>
                <w:lang w:eastAsia="en-US"/>
              </w:rPr>
              <w:t>664,1</w:t>
            </w:r>
          </w:p>
        </w:tc>
        <w:tc>
          <w:tcPr>
            <w:tcW w:w="554" w:type="pct"/>
            <w:shd w:val="clear" w:color="auto" w:fill="auto"/>
          </w:tcPr>
          <w:p w14:paraId="7CD1525D" w14:textId="17DD7C08"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4DA6109"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8C98038"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551A78F" w14:textId="4548B80A"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04136549" w14:textId="77777777" w:rsidTr="00B26E25">
        <w:trPr>
          <w:trHeight w:val="20"/>
        </w:trPr>
        <w:tc>
          <w:tcPr>
            <w:tcW w:w="193" w:type="pct"/>
            <w:shd w:val="clear" w:color="auto" w:fill="auto"/>
          </w:tcPr>
          <w:p w14:paraId="7DEF9AB6" w14:textId="09388E32" w:rsidR="003E18A0" w:rsidRPr="0053660B" w:rsidRDefault="00190404" w:rsidP="000B4F5A">
            <w:pPr>
              <w:autoSpaceDE w:val="0"/>
              <w:autoSpaceDN w:val="0"/>
              <w:adjustRightInd w:val="0"/>
              <w:contextualSpacing/>
              <w:jc w:val="center"/>
              <w:rPr>
                <w:lang w:eastAsia="en-US"/>
              </w:rPr>
            </w:pPr>
            <w:r w:rsidRPr="0053660B">
              <w:rPr>
                <w:lang w:eastAsia="en-US"/>
              </w:rPr>
              <w:t>96</w:t>
            </w:r>
          </w:p>
        </w:tc>
        <w:tc>
          <w:tcPr>
            <w:tcW w:w="434" w:type="pct"/>
            <w:shd w:val="clear" w:color="auto" w:fill="auto"/>
          </w:tcPr>
          <w:p w14:paraId="6C0F2DD4" w14:textId="24F717E8" w:rsidR="003E18A0" w:rsidRPr="0053660B" w:rsidRDefault="003E18A0" w:rsidP="003E18A0">
            <w:pPr>
              <w:autoSpaceDE w:val="0"/>
              <w:autoSpaceDN w:val="0"/>
              <w:adjustRightInd w:val="0"/>
              <w:contextualSpacing/>
              <w:rPr>
                <w:lang w:eastAsia="en-US"/>
              </w:rPr>
            </w:pPr>
            <w:r w:rsidRPr="0053660B">
              <w:rPr>
                <w:lang w:eastAsia="en-US"/>
              </w:rPr>
              <w:t>ул. Красная</w:t>
            </w:r>
          </w:p>
        </w:tc>
        <w:tc>
          <w:tcPr>
            <w:tcW w:w="446" w:type="pct"/>
            <w:shd w:val="clear" w:color="auto" w:fill="auto"/>
          </w:tcPr>
          <w:p w14:paraId="1D5E05A5" w14:textId="726A23DF"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3B0B4683" w14:textId="0A03017D" w:rsidR="003E18A0" w:rsidRPr="0053660B" w:rsidRDefault="003E18A0" w:rsidP="003E18A0">
            <w:pPr>
              <w:autoSpaceDE w:val="0"/>
              <w:autoSpaceDN w:val="0"/>
              <w:adjustRightInd w:val="0"/>
              <w:contextualSpacing/>
              <w:rPr>
                <w:color w:val="000000"/>
              </w:rPr>
            </w:pPr>
            <w:r w:rsidRPr="0053660B">
              <w:rPr>
                <w:color w:val="000000"/>
              </w:rPr>
              <w:t>с. Нагутское</w:t>
            </w:r>
          </w:p>
        </w:tc>
        <w:tc>
          <w:tcPr>
            <w:tcW w:w="450" w:type="pct"/>
            <w:shd w:val="clear" w:color="auto" w:fill="auto"/>
          </w:tcPr>
          <w:p w14:paraId="7CDD5D93" w14:textId="77777777"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p>
          <w:p w14:paraId="3A9CD294" w14:textId="535BD433" w:rsidR="003E18A0" w:rsidRPr="0053660B" w:rsidRDefault="003E18A0" w:rsidP="003E18A0">
            <w:pPr>
              <w:autoSpaceDE w:val="0"/>
              <w:autoSpaceDN w:val="0"/>
              <w:adjustRightInd w:val="0"/>
              <w:contextualSpacing/>
              <w:rPr>
                <w:rFonts w:eastAsiaTheme="minorHAnsi"/>
              </w:rPr>
            </w:pPr>
            <w:r w:rsidRPr="0053660B">
              <w:rPr>
                <w:rFonts w:eastAsiaTheme="minorHAnsi"/>
              </w:rPr>
              <w:t>3,2 км</w:t>
            </w:r>
          </w:p>
        </w:tc>
        <w:tc>
          <w:tcPr>
            <w:tcW w:w="219" w:type="pct"/>
            <w:shd w:val="clear" w:color="auto" w:fill="auto"/>
          </w:tcPr>
          <w:p w14:paraId="2D473A14" w14:textId="0A1605A0"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08BE197" w14:textId="09E2899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15A2CE8" w14:textId="52C6389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B798BF5" w14:textId="4B7FD4A5" w:rsidR="003E18A0" w:rsidRPr="0053660B" w:rsidRDefault="003E18A0" w:rsidP="003E18A0">
            <w:pPr>
              <w:autoSpaceDE w:val="0"/>
              <w:autoSpaceDN w:val="0"/>
              <w:adjustRightInd w:val="0"/>
              <w:contextualSpacing/>
              <w:jc w:val="center"/>
              <w:rPr>
                <w:lang w:eastAsia="en-US"/>
              </w:rPr>
            </w:pPr>
            <w:r w:rsidRPr="0053660B">
              <w:rPr>
                <w:lang w:eastAsia="en-US"/>
              </w:rPr>
              <w:t>76,4</w:t>
            </w:r>
          </w:p>
        </w:tc>
        <w:tc>
          <w:tcPr>
            <w:tcW w:w="219" w:type="pct"/>
            <w:shd w:val="clear" w:color="auto" w:fill="auto"/>
          </w:tcPr>
          <w:p w14:paraId="30FB2161" w14:textId="7042126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D3C44F4" w14:textId="31C94BA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C2E1FC0" w14:textId="020DA07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10850429" w14:textId="5AD37841" w:rsidR="003E18A0" w:rsidRPr="0053660B" w:rsidRDefault="003E18A0" w:rsidP="003E18A0">
            <w:pPr>
              <w:autoSpaceDE w:val="0"/>
              <w:autoSpaceDN w:val="0"/>
              <w:adjustRightInd w:val="0"/>
              <w:contextualSpacing/>
              <w:jc w:val="center"/>
              <w:rPr>
                <w:lang w:eastAsia="en-US"/>
              </w:rPr>
            </w:pPr>
            <w:r w:rsidRPr="0053660B">
              <w:rPr>
                <w:lang w:eastAsia="en-US"/>
              </w:rPr>
              <w:t>76,4</w:t>
            </w:r>
          </w:p>
        </w:tc>
        <w:tc>
          <w:tcPr>
            <w:tcW w:w="554" w:type="pct"/>
            <w:shd w:val="clear" w:color="auto" w:fill="auto"/>
          </w:tcPr>
          <w:p w14:paraId="59FD52AA" w14:textId="20C0E574" w:rsidR="003E18A0" w:rsidRPr="0053660B" w:rsidRDefault="003E18A0" w:rsidP="003E18A0">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6DC8E7F6"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4F77AE7E"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6591F51" w14:textId="3D6E07CB"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72FEF852" w14:textId="77777777" w:rsidTr="00B26E25">
        <w:trPr>
          <w:trHeight w:val="20"/>
        </w:trPr>
        <w:tc>
          <w:tcPr>
            <w:tcW w:w="193" w:type="pct"/>
            <w:shd w:val="clear" w:color="auto" w:fill="auto"/>
          </w:tcPr>
          <w:p w14:paraId="0AFA29C7" w14:textId="7E3D3213" w:rsidR="003E18A0" w:rsidRPr="0053660B" w:rsidRDefault="00190404" w:rsidP="000B4F5A">
            <w:pPr>
              <w:autoSpaceDE w:val="0"/>
              <w:autoSpaceDN w:val="0"/>
              <w:adjustRightInd w:val="0"/>
              <w:contextualSpacing/>
              <w:jc w:val="center"/>
              <w:rPr>
                <w:lang w:eastAsia="en-US"/>
              </w:rPr>
            </w:pPr>
            <w:r w:rsidRPr="0053660B">
              <w:rPr>
                <w:lang w:eastAsia="en-US"/>
              </w:rPr>
              <w:lastRenderedPageBreak/>
              <w:t>97</w:t>
            </w:r>
          </w:p>
        </w:tc>
        <w:tc>
          <w:tcPr>
            <w:tcW w:w="434" w:type="pct"/>
            <w:shd w:val="clear" w:color="auto" w:fill="auto"/>
          </w:tcPr>
          <w:p w14:paraId="3A217303" w14:textId="185F140C" w:rsidR="003E18A0" w:rsidRPr="0053660B" w:rsidRDefault="003E18A0" w:rsidP="003E18A0">
            <w:pPr>
              <w:autoSpaceDE w:val="0"/>
              <w:autoSpaceDN w:val="0"/>
              <w:adjustRightInd w:val="0"/>
              <w:contextualSpacing/>
              <w:rPr>
                <w:lang w:eastAsia="en-US"/>
              </w:rPr>
            </w:pPr>
            <w:r w:rsidRPr="0053660B">
              <w:rPr>
                <w:lang w:eastAsia="en-US"/>
              </w:rPr>
              <w:t>ул. им. Колбасы</w:t>
            </w:r>
          </w:p>
        </w:tc>
        <w:tc>
          <w:tcPr>
            <w:tcW w:w="446" w:type="pct"/>
            <w:shd w:val="clear" w:color="auto" w:fill="auto"/>
          </w:tcPr>
          <w:p w14:paraId="30460B04" w14:textId="5E5EDAC9"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0A215287" w14:textId="77FC47C7" w:rsidR="003E18A0" w:rsidRPr="0053660B" w:rsidRDefault="003E18A0" w:rsidP="003E18A0">
            <w:pPr>
              <w:autoSpaceDE w:val="0"/>
              <w:autoSpaceDN w:val="0"/>
              <w:adjustRightInd w:val="0"/>
              <w:contextualSpacing/>
              <w:rPr>
                <w:color w:val="000000"/>
              </w:rPr>
            </w:pPr>
            <w:r w:rsidRPr="0053660B">
              <w:rPr>
                <w:color w:val="000000"/>
              </w:rPr>
              <w:t>с. Нагутское</w:t>
            </w:r>
          </w:p>
        </w:tc>
        <w:tc>
          <w:tcPr>
            <w:tcW w:w="450" w:type="pct"/>
            <w:shd w:val="clear" w:color="auto" w:fill="auto"/>
          </w:tcPr>
          <w:p w14:paraId="3B67AFC1" w14:textId="39003F32"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2,4 км</w:t>
            </w:r>
          </w:p>
        </w:tc>
        <w:tc>
          <w:tcPr>
            <w:tcW w:w="219" w:type="pct"/>
            <w:shd w:val="clear" w:color="auto" w:fill="auto"/>
          </w:tcPr>
          <w:p w14:paraId="13CE471F" w14:textId="3413094F"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B8B3917" w14:textId="5958E5A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71A1679" w14:textId="426F1C3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EDD082F" w14:textId="3B9A876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08FBFF4" w14:textId="2F90013A" w:rsidR="003E18A0" w:rsidRPr="0053660B" w:rsidRDefault="003E18A0" w:rsidP="003E18A0">
            <w:pPr>
              <w:autoSpaceDE w:val="0"/>
              <w:autoSpaceDN w:val="0"/>
              <w:adjustRightInd w:val="0"/>
              <w:contextualSpacing/>
              <w:jc w:val="center"/>
              <w:rPr>
                <w:lang w:eastAsia="en-US"/>
              </w:rPr>
            </w:pPr>
            <w:r w:rsidRPr="0053660B">
              <w:rPr>
                <w:lang w:eastAsia="en-US"/>
              </w:rPr>
              <w:t>57,3</w:t>
            </w:r>
          </w:p>
        </w:tc>
        <w:tc>
          <w:tcPr>
            <w:tcW w:w="235" w:type="pct"/>
            <w:shd w:val="clear" w:color="auto" w:fill="auto"/>
          </w:tcPr>
          <w:p w14:paraId="45C3B50E" w14:textId="45CCF02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005A385" w14:textId="428BD5C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35ED917" w14:textId="0E5044CF" w:rsidR="003E18A0" w:rsidRPr="0053660B" w:rsidRDefault="003E18A0" w:rsidP="003E18A0">
            <w:pPr>
              <w:autoSpaceDE w:val="0"/>
              <w:autoSpaceDN w:val="0"/>
              <w:adjustRightInd w:val="0"/>
              <w:contextualSpacing/>
              <w:jc w:val="center"/>
              <w:rPr>
                <w:lang w:eastAsia="en-US"/>
              </w:rPr>
            </w:pPr>
            <w:r w:rsidRPr="0053660B">
              <w:rPr>
                <w:lang w:eastAsia="en-US"/>
              </w:rPr>
              <w:t>57,3</w:t>
            </w:r>
          </w:p>
        </w:tc>
        <w:tc>
          <w:tcPr>
            <w:tcW w:w="554" w:type="pct"/>
            <w:shd w:val="clear" w:color="auto" w:fill="auto"/>
          </w:tcPr>
          <w:p w14:paraId="18BB34E8" w14:textId="4A751120"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4355314"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CC0D445"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0E958C2" w14:textId="6C9C4922"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3E18A0" w:rsidRPr="0053660B" w14:paraId="5D4F1E0C" w14:textId="77777777" w:rsidTr="00B26E25">
        <w:trPr>
          <w:trHeight w:val="20"/>
        </w:trPr>
        <w:tc>
          <w:tcPr>
            <w:tcW w:w="193" w:type="pct"/>
            <w:shd w:val="clear" w:color="auto" w:fill="auto"/>
          </w:tcPr>
          <w:p w14:paraId="1100DA86" w14:textId="659FC1BA" w:rsidR="003E18A0" w:rsidRPr="0053660B" w:rsidRDefault="000B4F5A" w:rsidP="00190404">
            <w:pPr>
              <w:autoSpaceDE w:val="0"/>
              <w:autoSpaceDN w:val="0"/>
              <w:adjustRightInd w:val="0"/>
              <w:contextualSpacing/>
              <w:jc w:val="center"/>
              <w:rPr>
                <w:lang w:eastAsia="en-US"/>
              </w:rPr>
            </w:pPr>
            <w:r w:rsidRPr="0053660B">
              <w:rPr>
                <w:lang w:eastAsia="en-US"/>
              </w:rPr>
              <w:lastRenderedPageBreak/>
              <w:t>9</w:t>
            </w:r>
            <w:r w:rsidR="00190404" w:rsidRPr="0053660B">
              <w:rPr>
                <w:lang w:eastAsia="en-US"/>
              </w:rPr>
              <w:t>8</w:t>
            </w:r>
          </w:p>
        </w:tc>
        <w:tc>
          <w:tcPr>
            <w:tcW w:w="434" w:type="pct"/>
            <w:shd w:val="clear" w:color="auto" w:fill="auto"/>
          </w:tcPr>
          <w:p w14:paraId="68CC0697" w14:textId="50F18D4B" w:rsidR="003E18A0" w:rsidRPr="0053660B" w:rsidRDefault="003E18A0" w:rsidP="003E18A0">
            <w:pPr>
              <w:autoSpaceDE w:val="0"/>
              <w:autoSpaceDN w:val="0"/>
              <w:adjustRightInd w:val="0"/>
              <w:contextualSpacing/>
              <w:rPr>
                <w:lang w:eastAsia="en-US"/>
              </w:rPr>
            </w:pPr>
            <w:r w:rsidRPr="0053660B">
              <w:rPr>
                <w:lang w:eastAsia="en-US"/>
              </w:rPr>
              <w:t>ул. Родниковая</w:t>
            </w:r>
          </w:p>
        </w:tc>
        <w:tc>
          <w:tcPr>
            <w:tcW w:w="446" w:type="pct"/>
            <w:shd w:val="clear" w:color="auto" w:fill="auto"/>
          </w:tcPr>
          <w:p w14:paraId="7625CCBB" w14:textId="5D3339FD"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232C2822" w14:textId="1144966D" w:rsidR="003E18A0" w:rsidRPr="0053660B" w:rsidRDefault="003E18A0" w:rsidP="003E18A0">
            <w:pPr>
              <w:autoSpaceDE w:val="0"/>
              <w:autoSpaceDN w:val="0"/>
              <w:adjustRightInd w:val="0"/>
              <w:contextualSpacing/>
              <w:rPr>
                <w:color w:val="000000"/>
              </w:rPr>
            </w:pPr>
            <w:r w:rsidRPr="0053660B">
              <w:rPr>
                <w:color w:val="000000"/>
              </w:rPr>
              <w:t>с. Нагутское</w:t>
            </w:r>
          </w:p>
        </w:tc>
        <w:tc>
          <w:tcPr>
            <w:tcW w:w="450" w:type="pct"/>
            <w:shd w:val="clear" w:color="auto" w:fill="auto"/>
          </w:tcPr>
          <w:p w14:paraId="09D719C1" w14:textId="77777777"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p>
          <w:p w14:paraId="700C601D" w14:textId="1C03B185" w:rsidR="003E18A0" w:rsidRPr="0053660B" w:rsidRDefault="003E18A0" w:rsidP="003E18A0">
            <w:pPr>
              <w:autoSpaceDE w:val="0"/>
              <w:autoSpaceDN w:val="0"/>
              <w:adjustRightInd w:val="0"/>
              <w:contextualSpacing/>
              <w:rPr>
                <w:rFonts w:eastAsiaTheme="minorHAnsi"/>
              </w:rPr>
            </w:pPr>
            <w:r w:rsidRPr="0053660B">
              <w:rPr>
                <w:rFonts w:eastAsiaTheme="minorHAnsi"/>
              </w:rPr>
              <w:t>2,7 км</w:t>
            </w:r>
          </w:p>
        </w:tc>
        <w:tc>
          <w:tcPr>
            <w:tcW w:w="219" w:type="pct"/>
            <w:shd w:val="clear" w:color="auto" w:fill="auto"/>
          </w:tcPr>
          <w:p w14:paraId="25D0287B" w14:textId="0BBA9BA0" w:rsidR="003E18A0" w:rsidRPr="0053660B" w:rsidRDefault="00071928" w:rsidP="003E18A0">
            <w:pPr>
              <w:autoSpaceDE w:val="0"/>
              <w:autoSpaceDN w:val="0"/>
              <w:adjustRightInd w:val="0"/>
              <w:ind w:left="-57"/>
              <w:contextualSpacing/>
              <w:jc w:val="center"/>
              <w:rPr>
                <w:lang w:eastAsia="en-US"/>
              </w:rPr>
            </w:pPr>
            <w:r w:rsidRPr="0053660B">
              <w:rPr>
                <w:lang w:eastAsia="en-US"/>
              </w:rPr>
              <w:t>64,5</w:t>
            </w:r>
          </w:p>
        </w:tc>
        <w:tc>
          <w:tcPr>
            <w:tcW w:w="219" w:type="pct"/>
            <w:shd w:val="clear" w:color="auto" w:fill="auto"/>
          </w:tcPr>
          <w:p w14:paraId="3DADB88C" w14:textId="4B25A7A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C8D9FBC" w14:textId="7E9D499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035D712" w14:textId="10F100E0" w:rsidR="003E18A0" w:rsidRPr="0053660B" w:rsidRDefault="00071928"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C88BD55" w14:textId="1D78105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4D44006" w14:textId="2216928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DA8C6FF" w14:textId="5624266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2EE713E8" w14:textId="07144453" w:rsidR="003E18A0" w:rsidRPr="0053660B" w:rsidRDefault="003E18A0" w:rsidP="003E18A0">
            <w:pPr>
              <w:autoSpaceDE w:val="0"/>
              <w:autoSpaceDN w:val="0"/>
              <w:adjustRightInd w:val="0"/>
              <w:contextualSpacing/>
              <w:jc w:val="center"/>
              <w:rPr>
                <w:lang w:eastAsia="en-US"/>
              </w:rPr>
            </w:pPr>
            <w:r w:rsidRPr="0053660B">
              <w:rPr>
                <w:lang w:eastAsia="en-US"/>
              </w:rPr>
              <w:t>64,5</w:t>
            </w:r>
          </w:p>
        </w:tc>
        <w:tc>
          <w:tcPr>
            <w:tcW w:w="554" w:type="pct"/>
            <w:shd w:val="clear" w:color="auto" w:fill="auto"/>
          </w:tcPr>
          <w:p w14:paraId="71F37B01" w14:textId="20A27ABC"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7F74ADEB"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A41064F"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4C2B965" w14:textId="6B9BDAF0"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7487BA88" w14:textId="77777777" w:rsidTr="00B26E25">
        <w:trPr>
          <w:trHeight w:val="20"/>
        </w:trPr>
        <w:tc>
          <w:tcPr>
            <w:tcW w:w="193" w:type="pct"/>
            <w:shd w:val="clear" w:color="auto" w:fill="auto"/>
          </w:tcPr>
          <w:p w14:paraId="55A48D3A" w14:textId="41A7D087" w:rsidR="003E18A0" w:rsidRPr="0053660B" w:rsidRDefault="000B4F5A" w:rsidP="00190404">
            <w:pPr>
              <w:autoSpaceDE w:val="0"/>
              <w:autoSpaceDN w:val="0"/>
              <w:adjustRightInd w:val="0"/>
              <w:contextualSpacing/>
              <w:jc w:val="center"/>
              <w:rPr>
                <w:lang w:eastAsia="en-US"/>
              </w:rPr>
            </w:pPr>
            <w:r w:rsidRPr="0053660B">
              <w:rPr>
                <w:lang w:eastAsia="en-US"/>
              </w:rPr>
              <w:t>9</w:t>
            </w:r>
            <w:r w:rsidR="00190404" w:rsidRPr="0053660B">
              <w:rPr>
                <w:lang w:eastAsia="en-US"/>
              </w:rPr>
              <w:t>9</w:t>
            </w:r>
          </w:p>
        </w:tc>
        <w:tc>
          <w:tcPr>
            <w:tcW w:w="434" w:type="pct"/>
            <w:shd w:val="clear" w:color="auto" w:fill="auto"/>
          </w:tcPr>
          <w:p w14:paraId="24CADA9A" w14:textId="1E8A5560" w:rsidR="003E18A0" w:rsidRPr="0053660B" w:rsidRDefault="003E18A0" w:rsidP="003E18A0">
            <w:pPr>
              <w:autoSpaceDE w:val="0"/>
              <w:autoSpaceDN w:val="0"/>
              <w:adjustRightInd w:val="0"/>
              <w:contextualSpacing/>
              <w:rPr>
                <w:lang w:eastAsia="en-US"/>
              </w:rPr>
            </w:pPr>
            <w:r w:rsidRPr="0053660B">
              <w:rPr>
                <w:lang w:eastAsia="en-US"/>
              </w:rPr>
              <w:t>ул. Новостроя</w:t>
            </w:r>
          </w:p>
        </w:tc>
        <w:tc>
          <w:tcPr>
            <w:tcW w:w="446" w:type="pct"/>
            <w:shd w:val="clear" w:color="auto" w:fill="auto"/>
          </w:tcPr>
          <w:p w14:paraId="15310231" w14:textId="10531D31"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142DC6C7" w14:textId="0C23FFD1" w:rsidR="003E18A0" w:rsidRPr="0053660B" w:rsidRDefault="003E18A0" w:rsidP="003E18A0">
            <w:pPr>
              <w:autoSpaceDE w:val="0"/>
              <w:autoSpaceDN w:val="0"/>
              <w:adjustRightInd w:val="0"/>
              <w:contextualSpacing/>
              <w:rPr>
                <w:color w:val="000000"/>
              </w:rPr>
            </w:pPr>
            <w:r w:rsidRPr="0053660B">
              <w:rPr>
                <w:color w:val="000000"/>
              </w:rPr>
              <w:t>с. Розовка</w:t>
            </w:r>
          </w:p>
        </w:tc>
        <w:tc>
          <w:tcPr>
            <w:tcW w:w="450" w:type="pct"/>
            <w:shd w:val="clear" w:color="auto" w:fill="auto"/>
          </w:tcPr>
          <w:p w14:paraId="3B2F83E1" w14:textId="6AA5A013"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0,45 км</w:t>
            </w:r>
          </w:p>
        </w:tc>
        <w:tc>
          <w:tcPr>
            <w:tcW w:w="219" w:type="pct"/>
            <w:shd w:val="clear" w:color="auto" w:fill="auto"/>
          </w:tcPr>
          <w:p w14:paraId="28E3226F" w14:textId="431D2458"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CACD20B" w14:textId="50080A5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D02C20A" w14:textId="439F4ECB" w:rsidR="003E18A0" w:rsidRPr="0053660B" w:rsidRDefault="003E18A0" w:rsidP="003E18A0">
            <w:pPr>
              <w:autoSpaceDE w:val="0"/>
              <w:autoSpaceDN w:val="0"/>
              <w:adjustRightInd w:val="0"/>
              <w:contextualSpacing/>
              <w:jc w:val="center"/>
              <w:rPr>
                <w:lang w:eastAsia="en-US"/>
              </w:rPr>
            </w:pPr>
            <w:r w:rsidRPr="0053660B">
              <w:rPr>
                <w:lang w:eastAsia="en-US"/>
              </w:rPr>
              <w:t>10,7</w:t>
            </w:r>
          </w:p>
        </w:tc>
        <w:tc>
          <w:tcPr>
            <w:tcW w:w="219" w:type="pct"/>
            <w:shd w:val="clear" w:color="auto" w:fill="auto"/>
          </w:tcPr>
          <w:p w14:paraId="6DDAF5DD" w14:textId="73233BD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416FF6C" w14:textId="29BB13E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1518783" w14:textId="08F831C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FC865B0" w14:textId="519EA19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5F1D426" w14:textId="2F646428" w:rsidR="003E18A0" w:rsidRPr="0053660B" w:rsidRDefault="003E18A0" w:rsidP="003E18A0">
            <w:pPr>
              <w:autoSpaceDE w:val="0"/>
              <w:autoSpaceDN w:val="0"/>
              <w:adjustRightInd w:val="0"/>
              <w:contextualSpacing/>
              <w:jc w:val="center"/>
              <w:rPr>
                <w:lang w:eastAsia="en-US"/>
              </w:rPr>
            </w:pPr>
            <w:r w:rsidRPr="0053660B">
              <w:rPr>
                <w:lang w:eastAsia="en-US"/>
              </w:rPr>
              <w:t>10,7</w:t>
            </w:r>
          </w:p>
        </w:tc>
        <w:tc>
          <w:tcPr>
            <w:tcW w:w="554" w:type="pct"/>
            <w:shd w:val="clear" w:color="auto" w:fill="auto"/>
          </w:tcPr>
          <w:p w14:paraId="19649886" w14:textId="516BC202"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4BE9C82C"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62B11F24"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433C1F40" w14:textId="40049C24"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9E69EF2" w14:textId="77777777" w:rsidTr="00B26E25">
        <w:trPr>
          <w:trHeight w:val="20"/>
        </w:trPr>
        <w:tc>
          <w:tcPr>
            <w:tcW w:w="193" w:type="pct"/>
            <w:shd w:val="clear" w:color="auto" w:fill="auto"/>
          </w:tcPr>
          <w:p w14:paraId="6DB12FF2" w14:textId="74001C47" w:rsidR="003E18A0" w:rsidRPr="0053660B" w:rsidRDefault="00190404" w:rsidP="003E18A0">
            <w:pPr>
              <w:autoSpaceDE w:val="0"/>
              <w:autoSpaceDN w:val="0"/>
              <w:adjustRightInd w:val="0"/>
              <w:contextualSpacing/>
              <w:jc w:val="center"/>
              <w:rPr>
                <w:lang w:eastAsia="en-US"/>
              </w:rPr>
            </w:pPr>
            <w:r w:rsidRPr="0053660B">
              <w:rPr>
                <w:lang w:eastAsia="en-US"/>
              </w:rPr>
              <w:lastRenderedPageBreak/>
              <w:t>100</w:t>
            </w:r>
          </w:p>
        </w:tc>
        <w:tc>
          <w:tcPr>
            <w:tcW w:w="434" w:type="pct"/>
            <w:shd w:val="clear" w:color="auto" w:fill="auto"/>
          </w:tcPr>
          <w:p w14:paraId="418957DE" w14:textId="53FFAB20" w:rsidR="003E18A0" w:rsidRPr="0053660B" w:rsidRDefault="003E18A0" w:rsidP="003E18A0">
            <w:pPr>
              <w:autoSpaceDE w:val="0"/>
              <w:autoSpaceDN w:val="0"/>
              <w:adjustRightInd w:val="0"/>
              <w:contextualSpacing/>
              <w:rPr>
                <w:lang w:eastAsia="en-US"/>
              </w:rPr>
            </w:pPr>
            <w:r w:rsidRPr="0053660B">
              <w:rPr>
                <w:lang w:eastAsia="en-US"/>
              </w:rPr>
              <w:t>пер. Мира</w:t>
            </w:r>
          </w:p>
        </w:tc>
        <w:tc>
          <w:tcPr>
            <w:tcW w:w="446" w:type="pct"/>
            <w:shd w:val="clear" w:color="auto" w:fill="auto"/>
          </w:tcPr>
          <w:p w14:paraId="4CFCAA5A" w14:textId="016B3CB5"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14201C35" w14:textId="0A0490D9" w:rsidR="003E18A0" w:rsidRPr="0053660B" w:rsidRDefault="003E18A0" w:rsidP="003E18A0">
            <w:pPr>
              <w:autoSpaceDE w:val="0"/>
              <w:autoSpaceDN w:val="0"/>
              <w:adjustRightInd w:val="0"/>
              <w:contextualSpacing/>
              <w:rPr>
                <w:color w:val="000000"/>
              </w:rPr>
            </w:pPr>
            <w:r w:rsidRPr="0053660B">
              <w:rPr>
                <w:color w:val="000000"/>
              </w:rPr>
              <w:t>с. Розовка</w:t>
            </w:r>
          </w:p>
        </w:tc>
        <w:tc>
          <w:tcPr>
            <w:tcW w:w="450" w:type="pct"/>
            <w:shd w:val="clear" w:color="auto" w:fill="auto"/>
          </w:tcPr>
          <w:p w14:paraId="2EE6EB1B" w14:textId="704BED85"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0,185 км</w:t>
            </w:r>
          </w:p>
        </w:tc>
        <w:tc>
          <w:tcPr>
            <w:tcW w:w="219" w:type="pct"/>
            <w:shd w:val="clear" w:color="auto" w:fill="auto"/>
          </w:tcPr>
          <w:p w14:paraId="6BD63A15" w14:textId="5C39C1B1"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47F1837" w14:textId="1D5E03C3" w:rsidR="003E18A0" w:rsidRPr="0053660B" w:rsidRDefault="003E18A0" w:rsidP="003E18A0">
            <w:pPr>
              <w:autoSpaceDE w:val="0"/>
              <w:autoSpaceDN w:val="0"/>
              <w:adjustRightInd w:val="0"/>
              <w:contextualSpacing/>
              <w:jc w:val="center"/>
              <w:rPr>
                <w:lang w:eastAsia="en-US"/>
              </w:rPr>
            </w:pPr>
            <w:r w:rsidRPr="0053660B">
              <w:rPr>
                <w:lang w:eastAsia="en-US"/>
              </w:rPr>
              <w:t>4,4</w:t>
            </w:r>
          </w:p>
        </w:tc>
        <w:tc>
          <w:tcPr>
            <w:tcW w:w="219" w:type="pct"/>
            <w:shd w:val="clear" w:color="auto" w:fill="auto"/>
          </w:tcPr>
          <w:p w14:paraId="6AD0AEB3" w14:textId="5DA6520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2CAF61F" w14:textId="50A63A8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F50EF16" w14:textId="142102C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EF0E113" w14:textId="5175223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9F79E0B" w14:textId="3AC2FEA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2B770DD9" w14:textId="147D5716" w:rsidR="003E18A0" w:rsidRPr="0053660B" w:rsidRDefault="003E18A0" w:rsidP="003E18A0">
            <w:pPr>
              <w:autoSpaceDE w:val="0"/>
              <w:autoSpaceDN w:val="0"/>
              <w:adjustRightInd w:val="0"/>
              <w:contextualSpacing/>
              <w:jc w:val="center"/>
              <w:rPr>
                <w:lang w:eastAsia="en-US"/>
              </w:rPr>
            </w:pPr>
            <w:r w:rsidRPr="0053660B">
              <w:rPr>
                <w:lang w:eastAsia="en-US"/>
              </w:rPr>
              <w:t>4,4</w:t>
            </w:r>
          </w:p>
        </w:tc>
        <w:tc>
          <w:tcPr>
            <w:tcW w:w="554" w:type="pct"/>
            <w:shd w:val="clear" w:color="auto" w:fill="auto"/>
          </w:tcPr>
          <w:p w14:paraId="115B0F6F" w14:textId="1BAAB4A1"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77B2FEA2"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8DF79B9"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D6BC161" w14:textId="204D8533"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1D41EB" w:rsidRPr="0053660B" w14:paraId="505FD5D1" w14:textId="77777777" w:rsidTr="00B26E25">
        <w:trPr>
          <w:trHeight w:val="20"/>
        </w:trPr>
        <w:tc>
          <w:tcPr>
            <w:tcW w:w="193" w:type="pct"/>
            <w:shd w:val="clear" w:color="auto" w:fill="auto"/>
          </w:tcPr>
          <w:p w14:paraId="1B184FEA" w14:textId="11DF24B0" w:rsidR="001D41EB" w:rsidRPr="0053660B" w:rsidRDefault="00E94537" w:rsidP="001D41EB">
            <w:pPr>
              <w:autoSpaceDE w:val="0"/>
              <w:autoSpaceDN w:val="0"/>
              <w:adjustRightInd w:val="0"/>
              <w:contextualSpacing/>
              <w:jc w:val="center"/>
              <w:rPr>
                <w:lang w:eastAsia="en-US"/>
              </w:rPr>
            </w:pPr>
            <w:r w:rsidRPr="0053660B">
              <w:rPr>
                <w:lang w:eastAsia="en-US"/>
              </w:rPr>
              <w:lastRenderedPageBreak/>
              <w:t>101</w:t>
            </w:r>
          </w:p>
        </w:tc>
        <w:tc>
          <w:tcPr>
            <w:tcW w:w="434" w:type="pct"/>
            <w:shd w:val="clear" w:color="auto" w:fill="auto"/>
          </w:tcPr>
          <w:p w14:paraId="0EBE729E" w14:textId="5D054662"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3B3FCA20" w14:textId="7711D677"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93A0658" w14:textId="757B2C7E" w:rsidR="001D41EB" w:rsidRPr="0053660B" w:rsidRDefault="001D41EB" w:rsidP="001D41EB">
            <w:pPr>
              <w:autoSpaceDE w:val="0"/>
              <w:autoSpaceDN w:val="0"/>
              <w:adjustRightInd w:val="0"/>
              <w:contextualSpacing/>
              <w:rPr>
                <w:color w:val="000000"/>
              </w:rPr>
            </w:pPr>
            <w:r w:rsidRPr="0053660B">
              <w:rPr>
                <w:color w:val="000000"/>
              </w:rPr>
              <w:t>с. Гражданское</w:t>
            </w:r>
          </w:p>
        </w:tc>
        <w:tc>
          <w:tcPr>
            <w:tcW w:w="450" w:type="pct"/>
            <w:shd w:val="clear" w:color="auto" w:fill="auto"/>
          </w:tcPr>
          <w:p w14:paraId="621213D7" w14:textId="69BCD44B" w:rsidR="001D41EB" w:rsidRPr="0053660B" w:rsidRDefault="001D41EB" w:rsidP="001D41EB">
            <w:pPr>
              <w:autoSpaceDE w:val="0"/>
              <w:autoSpaceDN w:val="0"/>
              <w:adjustRightInd w:val="0"/>
              <w:contextualSpacing/>
              <w:rPr>
                <w:rFonts w:eastAsiaTheme="minorHAnsi"/>
              </w:rPr>
            </w:pPr>
            <w:r w:rsidRPr="0053660B">
              <w:rPr>
                <w:rFonts w:eastAsiaTheme="minorHAnsi"/>
              </w:rPr>
              <w:t>Протяженность — 0,26 км</w:t>
            </w:r>
          </w:p>
        </w:tc>
        <w:tc>
          <w:tcPr>
            <w:tcW w:w="219" w:type="pct"/>
            <w:shd w:val="clear" w:color="auto" w:fill="auto"/>
          </w:tcPr>
          <w:p w14:paraId="6A900FF2" w14:textId="0A1E641C"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3C0A5E2" w14:textId="4AF34809"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0A8A952" w14:textId="721F4E25"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745693" w14:textId="3605C938"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72A308D" w14:textId="170532DA"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8956CC9" w14:textId="3D7C8FF1"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77B3382" w14:textId="28C98C31" w:rsidR="001D41EB" w:rsidRPr="0053660B" w:rsidRDefault="001D41EB" w:rsidP="001D41EB">
            <w:pPr>
              <w:autoSpaceDE w:val="0"/>
              <w:autoSpaceDN w:val="0"/>
              <w:adjustRightInd w:val="0"/>
              <w:contextualSpacing/>
              <w:jc w:val="center"/>
              <w:rPr>
                <w:lang w:eastAsia="en-US"/>
              </w:rPr>
            </w:pPr>
            <w:r w:rsidRPr="0053660B">
              <w:rPr>
                <w:lang w:eastAsia="en-US"/>
              </w:rPr>
              <w:t>16,9</w:t>
            </w:r>
          </w:p>
        </w:tc>
        <w:tc>
          <w:tcPr>
            <w:tcW w:w="261" w:type="pct"/>
            <w:shd w:val="clear" w:color="auto" w:fill="auto"/>
          </w:tcPr>
          <w:p w14:paraId="2C73EFEC" w14:textId="1F194F9A" w:rsidR="001D41EB" w:rsidRPr="0053660B" w:rsidRDefault="001D41EB" w:rsidP="001D41EB">
            <w:pPr>
              <w:autoSpaceDE w:val="0"/>
              <w:autoSpaceDN w:val="0"/>
              <w:adjustRightInd w:val="0"/>
              <w:contextualSpacing/>
              <w:jc w:val="center"/>
              <w:rPr>
                <w:lang w:eastAsia="en-US"/>
              </w:rPr>
            </w:pPr>
            <w:r w:rsidRPr="0053660B">
              <w:rPr>
                <w:lang w:eastAsia="en-US"/>
              </w:rPr>
              <w:t>16,9</w:t>
            </w:r>
          </w:p>
        </w:tc>
        <w:tc>
          <w:tcPr>
            <w:tcW w:w="554" w:type="pct"/>
            <w:shd w:val="clear" w:color="auto" w:fill="auto"/>
          </w:tcPr>
          <w:p w14:paraId="76C80793" w14:textId="5B9A9381"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7C7471A6"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A38F9F3"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72D7803F" w14:textId="16D99082"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1AF2AD46" w14:textId="77777777" w:rsidTr="00B26E25">
        <w:trPr>
          <w:trHeight w:val="20"/>
        </w:trPr>
        <w:tc>
          <w:tcPr>
            <w:tcW w:w="193" w:type="pct"/>
            <w:shd w:val="clear" w:color="auto" w:fill="auto"/>
          </w:tcPr>
          <w:p w14:paraId="61C28F40" w14:textId="07D0EAFB" w:rsidR="001D41EB" w:rsidRPr="0053660B" w:rsidRDefault="00E94537" w:rsidP="001D41EB">
            <w:pPr>
              <w:autoSpaceDE w:val="0"/>
              <w:autoSpaceDN w:val="0"/>
              <w:adjustRightInd w:val="0"/>
              <w:contextualSpacing/>
              <w:jc w:val="center"/>
              <w:rPr>
                <w:lang w:eastAsia="en-US"/>
              </w:rPr>
            </w:pPr>
            <w:r w:rsidRPr="0053660B">
              <w:rPr>
                <w:lang w:eastAsia="en-US"/>
              </w:rPr>
              <w:t>102</w:t>
            </w:r>
          </w:p>
        </w:tc>
        <w:tc>
          <w:tcPr>
            <w:tcW w:w="434" w:type="pct"/>
            <w:shd w:val="clear" w:color="auto" w:fill="auto"/>
          </w:tcPr>
          <w:p w14:paraId="7FFE62A9" w14:textId="1A27A722" w:rsidR="001D41EB" w:rsidRPr="0053660B" w:rsidRDefault="001D41EB" w:rsidP="001D41EB">
            <w:pPr>
              <w:autoSpaceDE w:val="0"/>
              <w:autoSpaceDN w:val="0"/>
              <w:adjustRightInd w:val="0"/>
              <w:contextualSpacing/>
              <w:rPr>
                <w:lang w:eastAsia="en-US"/>
              </w:rPr>
            </w:pPr>
            <w:r w:rsidRPr="0053660B">
              <w:rPr>
                <w:lang w:eastAsia="en-US"/>
              </w:rPr>
              <w:t>Улично-дорожная сеть</w:t>
            </w:r>
          </w:p>
        </w:tc>
        <w:tc>
          <w:tcPr>
            <w:tcW w:w="446" w:type="pct"/>
            <w:shd w:val="clear" w:color="auto" w:fill="auto"/>
          </w:tcPr>
          <w:p w14:paraId="5D1BFA7C" w14:textId="1B51186F"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5654216" w14:textId="37416841" w:rsidR="001D41EB" w:rsidRPr="0053660B" w:rsidRDefault="001D41EB" w:rsidP="001D41EB">
            <w:pPr>
              <w:autoSpaceDE w:val="0"/>
              <w:autoSpaceDN w:val="0"/>
              <w:adjustRightInd w:val="0"/>
              <w:contextualSpacing/>
              <w:rPr>
                <w:color w:val="000000"/>
              </w:rPr>
            </w:pPr>
            <w:r w:rsidRPr="0053660B">
              <w:rPr>
                <w:color w:val="000000"/>
              </w:rPr>
              <w:t>с. Прикумское</w:t>
            </w:r>
          </w:p>
        </w:tc>
        <w:tc>
          <w:tcPr>
            <w:tcW w:w="450" w:type="pct"/>
            <w:shd w:val="clear" w:color="auto" w:fill="auto"/>
          </w:tcPr>
          <w:p w14:paraId="68A51411" w14:textId="1D7AD523" w:rsidR="001D41EB" w:rsidRPr="0053660B" w:rsidRDefault="001D41EB" w:rsidP="001D41EB">
            <w:pPr>
              <w:autoSpaceDE w:val="0"/>
              <w:autoSpaceDN w:val="0"/>
              <w:adjustRightInd w:val="0"/>
              <w:contextualSpacing/>
              <w:rPr>
                <w:rFonts w:eastAsiaTheme="minorHAnsi"/>
              </w:rPr>
            </w:pPr>
            <w:r w:rsidRPr="0053660B">
              <w:rPr>
                <w:rFonts w:eastAsiaTheme="minorHAnsi"/>
              </w:rPr>
              <w:t>Протяженность — 0,44 км</w:t>
            </w:r>
          </w:p>
        </w:tc>
        <w:tc>
          <w:tcPr>
            <w:tcW w:w="219" w:type="pct"/>
            <w:shd w:val="clear" w:color="auto" w:fill="auto"/>
          </w:tcPr>
          <w:p w14:paraId="1FFFB45B" w14:textId="4905A5B2"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FB6DB48" w14:textId="78B26F1C"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50712EE" w14:textId="705D700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B6DE9A9" w14:textId="4B9F4A8E"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2A9D0E2" w14:textId="38FC023A"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7BF5BCC" w14:textId="36EE4057"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33177F3" w14:textId="52FA98B4" w:rsidR="001D41EB" w:rsidRPr="0053660B" w:rsidRDefault="001D41EB" w:rsidP="001D41EB">
            <w:pPr>
              <w:autoSpaceDE w:val="0"/>
              <w:autoSpaceDN w:val="0"/>
              <w:adjustRightInd w:val="0"/>
              <w:contextualSpacing/>
              <w:jc w:val="center"/>
              <w:rPr>
                <w:lang w:eastAsia="en-US"/>
              </w:rPr>
            </w:pPr>
            <w:r w:rsidRPr="0053660B">
              <w:rPr>
                <w:lang w:eastAsia="en-US"/>
              </w:rPr>
              <w:t>28,6</w:t>
            </w:r>
          </w:p>
        </w:tc>
        <w:tc>
          <w:tcPr>
            <w:tcW w:w="261" w:type="pct"/>
            <w:shd w:val="clear" w:color="auto" w:fill="auto"/>
          </w:tcPr>
          <w:p w14:paraId="7BD3931E" w14:textId="174FEA13" w:rsidR="001D41EB" w:rsidRPr="0053660B" w:rsidRDefault="001D41EB" w:rsidP="001D41EB">
            <w:pPr>
              <w:autoSpaceDE w:val="0"/>
              <w:autoSpaceDN w:val="0"/>
              <w:adjustRightInd w:val="0"/>
              <w:contextualSpacing/>
              <w:jc w:val="center"/>
              <w:rPr>
                <w:lang w:eastAsia="en-US"/>
              </w:rPr>
            </w:pPr>
            <w:r w:rsidRPr="0053660B">
              <w:rPr>
                <w:lang w:eastAsia="en-US"/>
              </w:rPr>
              <w:t>28,6</w:t>
            </w:r>
          </w:p>
        </w:tc>
        <w:tc>
          <w:tcPr>
            <w:tcW w:w="554" w:type="pct"/>
            <w:shd w:val="clear" w:color="auto" w:fill="auto"/>
          </w:tcPr>
          <w:p w14:paraId="7EBFF109" w14:textId="763D38CA"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BE0FE6A"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18CEB91" w14:textId="77777777" w:rsidR="001D41EB" w:rsidRPr="0053660B" w:rsidRDefault="001D41EB" w:rsidP="001D41EB">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248EF250" w14:textId="46360952"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21F3561E" w14:textId="77777777" w:rsidTr="00B26E25">
        <w:trPr>
          <w:trHeight w:val="20"/>
        </w:trPr>
        <w:tc>
          <w:tcPr>
            <w:tcW w:w="193" w:type="pct"/>
            <w:shd w:val="clear" w:color="auto" w:fill="auto"/>
          </w:tcPr>
          <w:p w14:paraId="2A99D9A4" w14:textId="6B7E3EE6" w:rsidR="003E18A0" w:rsidRPr="0053660B" w:rsidRDefault="00E94537" w:rsidP="003E18A0">
            <w:pPr>
              <w:autoSpaceDE w:val="0"/>
              <w:autoSpaceDN w:val="0"/>
              <w:adjustRightInd w:val="0"/>
              <w:contextualSpacing/>
              <w:jc w:val="center"/>
              <w:rPr>
                <w:lang w:eastAsia="en-US"/>
              </w:rPr>
            </w:pPr>
            <w:r w:rsidRPr="0053660B">
              <w:rPr>
                <w:lang w:eastAsia="en-US"/>
              </w:rPr>
              <w:lastRenderedPageBreak/>
              <w:t>103</w:t>
            </w:r>
          </w:p>
        </w:tc>
        <w:tc>
          <w:tcPr>
            <w:tcW w:w="434" w:type="pct"/>
            <w:shd w:val="clear" w:color="auto" w:fill="auto"/>
          </w:tcPr>
          <w:p w14:paraId="6B3F26C4" w14:textId="39AC2D96" w:rsidR="003E18A0" w:rsidRPr="0053660B" w:rsidRDefault="003E18A0" w:rsidP="003E18A0">
            <w:pPr>
              <w:autoSpaceDE w:val="0"/>
              <w:autoSpaceDN w:val="0"/>
              <w:adjustRightInd w:val="0"/>
              <w:contextualSpacing/>
              <w:rPr>
                <w:lang w:eastAsia="en-US"/>
              </w:rPr>
            </w:pPr>
            <w:r w:rsidRPr="0053660B">
              <w:rPr>
                <w:lang w:eastAsia="en-US"/>
              </w:rPr>
              <w:t>ул. Октябрьская</w:t>
            </w:r>
          </w:p>
        </w:tc>
        <w:tc>
          <w:tcPr>
            <w:tcW w:w="446" w:type="pct"/>
            <w:shd w:val="clear" w:color="auto" w:fill="auto"/>
          </w:tcPr>
          <w:p w14:paraId="70BF2443" w14:textId="6D693E13" w:rsidR="003E18A0" w:rsidRPr="0053660B" w:rsidRDefault="003E18A0" w:rsidP="003E18A0">
            <w:pPr>
              <w:autoSpaceDE w:val="0"/>
              <w:autoSpaceDN w:val="0"/>
              <w:adjustRightInd w:val="0"/>
              <w:contextualSpacing/>
              <w:rPr>
                <w:lang w:eastAsia="en-US"/>
              </w:rPr>
            </w:pPr>
            <w:r w:rsidRPr="0053660B">
              <w:rPr>
                <w:lang w:eastAsia="en-US"/>
              </w:rPr>
              <w:t>Реконструкция</w:t>
            </w:r>
          </w:p>
        </w:tc>
        <w:tc>
          <w:tcPr>
            <w:tcW w:w="550" w:type="pct"/>
            <w:shd w:val="clear" w:color="auto" w:fill="auto"/>
          </w:tcPr>
          <w:p w14:paraId="6FDF104E" w14:textId="7A32C920" w:rsidR="003E18A0" w:rsidRPr="0053660B" w:rsidRDefault="003E18A0" w:rsidP="003E18A0">
            <w:pPr>
              <w:autoSpaceDE w:val="0"/>
              <w:autoSpaceDN w:val="0"/>
              <w:adjustRightInd w:val="0"/>
              <w:contextualSpacing/>
              <w:rPr>
                <w:color w:val="000000"/>
              </w:rPr>
            </w:pPr>
            <w:r w:rsidRPr="0053660B">
              <w:rPr>
                <w:color w:val="000000"/>
              </w:rPr>
              <w:t>с. Нагутское</w:t>
            </w:r>
          </w:p>
        </w:tc>
        <w:tc>
          <w:tcPr>
            <w:tcW w:w="450" w:type="pct"/>
            <w:shd w:val="clear" w:color="auto" w:fill="auto"/>
          </w:tcPr>
          <w:p w14:paraId="37404060" w14:textId="77777777"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p>
          <w:p w14:paraId="5B8164D0" w14:textId="36F2711A" w:rsidR="003E18A0" w:rsidRPr="0053660B" w:rsidRDefault="003E18A0" w:rsidP="003E18A0">
            <w:pPr>
              <w:autoSpaceDE w:val="0"/>
              <w:autoSpaceDN w:val="0"/>
              <w:adjustRightInd w:val="0"/>
              <w:contextualSpacing/>
              <w:rPr>
                <w:rFonts w:eastAsiaTheme="minorHAnsi"/>
              </w:rPr>
            </w:pPr>
            <w:r w:rsidRPr="0053660B">
              <w:rPr>
                <w:rFonts w:eastAsiaTheme="minorHAnsi"/>
              </w:rPr>
              <w:t>4,4 км</w:t>
            </w:r>
          </w:p>
        </w:tc>
        <w:tc>
          <w:tcPr>
            <w:tcW w:w="219" w:type="pct"/>
            <w:shd w:val="clear" w:color="auto" w:fill="auto"/>
          </w:tcPr>
          <w:p w14:paraId="0E056FBC" w14:textId="007B51DF" w:rsidR="003E18A0" w:rsidRPr="0053660B" w:rsidRDefault="003E18A0" w:rsidP="003E18A0">
            <w:pPr>
              <w:autoSpaceDE w:val="0"/>
              <w:autoSpaceDN w:val="0"/>
              <w:adjustRightInd w:val="0"/>
              <w:ind w:left="-57"/>
              <w:contextualSpacing/>
              <w:jc w:val="center"/>
              <w:rPr>
                <w:lang w:eastAsia="en-US"/>
              </w:rPr>
            </w:pPr>
            <w:r w:rsidRPr="0053660B">
              <w:rPr>
                <w:lang w:eastAsia="en-US"/>
              </w:rPr>
              <w:t>105,1</w:t>
            </w:r>
          </w:p>
        </w:tc>
        <w:tc>
          <w:tcPr>
            <w:tcW w:w="219" w:type="pct"/>
            <w:shd w:val="clear" w:color="auto" w:fill="auto"/>
          </w:tcPr>
          <w:p w14:paraId="019C2F8E" w14:textId="7F309E8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FD90D29" w14:textId="073FD55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4DACF0A" w14:textId="36E8ABD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9457C36" w14:textId="1715689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9BB0BB0" w14:textId="2B5B458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7BC6AAE" w14:textId="1600989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25565E9" w14:textId="5A2578D9" w:rsidR="003E18A0" w:rsidRPr="0053660B" w:rsidRDefault="003E18A0" w:rsidP="003E18A0">
            <w:pPr>
              <w:autoSpaceDE w:val="0"/>
              <w:autoSpaceDN w:val="0"/>
              <w:adjustRightInd w:val="0"/>
              <w:contextualSpacing/>
              <w:jc w:val="center"/>
              <w:rPr>
                <w:lang w:eastAsia="en-US"/>
              </w:rPr>
            </w:pPr>
            <w:r w:rsidRPr="0053660B">
              <w:rPr>
                <w:lang w:eastAsia="en-US"/>
              </w:rPr>
              <w:t>105,1</w:t>
            </w:r>
          </w:p>
        </w:tc>
        <w:tc>
          <w:tcPr>
            <w:tcW w:w="554" w:type="pct"/>
            <w:shd w:val="clear" w:color="auto" w:fill="auto"/>
          </w:tcPr>
          <w:p w14:paraId="1133672D" w14:textId="148DE5E4"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3342C88"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39D22A4"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7C09E06B" w14:textId="5E46C11F"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1421CAB" w14:textId="77777777" w:rsidTr="00B26E25">
        <w:trPr>
          <w:trHeight w:val="20"/>
        </w:trPr>
        <w:tc>
          <w:tcPr>
            <w:tcW w:w="193" w:type="pct"/>
            <w:shd w:val="clear" w:color="auto" w:fill="auto"/>
          </w:tcPr>
          <w:p w14:paraId="512BE8C4" w14:textId="338F3C8F" w:rsidR="003E18A0" w:rsidRPr="0053660B" w:rsidRDefault="00E94537" w:rsidP="000B4F5A">
            <w:pPr>
              <w:autoSpaceDE w:val="0"/>
              <w:autoSpaceDN w:val="0"/>
              <w:adjustRightInd w:val="0"/>
              <w:contextualSpacing/>
              <w:jc w:val="center"/>
              <w:rPr>
                <w:lang w:eastAsia="en-US"/>
              </w:rPr>
            </w:pPr>
            <w:r w:rsidRPr="0053660B">
              <w:rPr>
                <w:lang w:eastAsia="en-US"/>
              </w:rPr>
              <w:lastRenderedPageBreak/>
              <w:t>103</w:t>
            </w:r>
          </w:p>
        </w:tc>
        <w:tc>
          <w:tcPr>
            <w:tcW w:w="434" w:type="pct"/>
            <w:shd w:val="clear" w:color="auto" w:fill="auto"/>
          </w:tcPr>
          <w:p w14:paraId="1C8D8DA2" w14:textId="489E4184" w:rsidR="003E18A0" w:rsidRPr="0053660B" w:rsidRDefault="001D41EB" w:rsidP="001D41EB">
            <w:pPr>
              <w:autoSpaceDE w:val="0"/>
              <w:autoSpaceDN w:val="0"/>
              <w:adjustRightInd w:val="0"/>
              <w:contextualSpacing/>
              <w:rPr>
                <w:lang w:eastAsia="en-US"/>
              </w:rPr>
            </w:pPr>
            <w:r w:rsidRPr="0053660B">
              <w:rPr>
                <w:lang w:eastAsia="en-US"/>
              </w:rPr>
              <w:t>Автомобильная</w:t>
            </w:r>
            <w:r w:rsidR="003E18A0" w:rsidRPr="0053660B">
              <w:rPr>
                <w:lang w:eastAsia="en-US"/>
              </w:rPr>
              <w:t xml:space="preserve"> дорог</w:t>
            </w:r>
            <w:r w:rsidRPr="0053660B">
              <w:rPr>
                <w:lang w:eastAsia="en-US"/>
              </w:rPr>
              <w:t>а</w:t>
            </w:r>
            <w:r w:rsidR="003E18A0" w:rsidRPr="0053660B">
              <w:rPr>
                <w:lang w:eastAsia="en-US"/>
              </w:rPr>
              <w:t xml:space="preserve"> к центральному кладбищу с оборудованием стоянки в районе кладбища</w:t>
            </w:r>
          </w:p>
        </w:tc>
        <w:tc>
          <w:tcPr>
            <w:tcW w:w="446" w:type="pct"/>
            <w:shd w:val="clear" w:color="auto" w:fill="auto"/>
          </w:tcPr>
          <w:p w14:paraId="7D7F3EF0" w14:textId="135D2B75" w:rsidR="003E18A0" w:rsidRPr="0053660B" w:rsidRDefault="003E18A0" w:rsidP="003E18A0">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59E7B25" w14:textId="12221DC5" w:rsidR="003E18A0" w:rsidRPr="0053660B" w:rsidRDefault="003E18A0" w:rsidP="003E18A0">
            <w:pPr>
              <w:autoSpaceDE w:val="0"/>
              <w:autoSpaceDN w:val="0"/>
              <w:adjustRightInd w:val="0"/>
              <w:contextualSpacing/>
              <w:rPr>
                <w:color w:val="000000"/>
              </w:rPr>
            </w:pPr>
            <w:r w:rsidRPr="0053660B">
              <w:rPr>
                <w:color w:val="000000"/>
              </w:rPr>
              <w:t>х. Перевальный</w:t>
            </w:r>
          </w:p>
        </w:tc>
        <w:tc>
          <w:tcPr>
            <w:tcW w:w="450" w:type="pct"/>
            <w:shd w:val="clear" w:color="auto" w:fill="auto"/>
          </w:tcPr>
          <w:p w14:paraId="1E4B3CB9" w14:textId="77777777"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p>
          <w:p w14:paraId="7BE6FAF4" w14:textId="47654725" w:rsidR="003E18A0" w:rsidRPr="0053660B" w:rsidRDefault="003E18A0" w:rsidP="003E18A0">
            <w:pPr>
              <w:autoSpaceDE w:val="0"/>
              <w:autoSpaceDN w:val="0"/>
              <w:adjustRightInd w:val="0"/>
              <w:contextualSpacing/>
              <w:rPr>
                <w:rFonts w:eastAsiaTheme="minorHAnsi"/>
              </w:rPr>
            </w:pPr>
            <w:r w:rsidRPr="0053660B">
              <w:rPr>
                <w:rFonts w:eastAsiaTheme="minorHAnsi"/>
              </w:rPr>
              <w:t>0,5 км</w:t>
            </w:r>
          </w:p>
        </w:tc>
        <w:tc>
          <w:tcPr>
            <w:tcW w:w="219" w:type="pct"/>
            <w:shd w:val="clear" w:color="auto" w:fill="auto"/>
          </w:tcPr>
          <w:p w14:paraId="67364B8A" w14:textId="0854F05A"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8FCD25D" w14:textId="3D95508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61EFC7A" w14:textId="243E9BA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DC87AC2" w14:textId="10E7348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F1A4549" w14:textId="10D81D5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DE0CF11" w14:textId="4C1C32DE" w:rsidR="003E18A0" w:rsidRPr="0053660B" w:rsidRDefault="003E18A0" w:rsidP="003E18A0">
            <w:pPr>
              <w:autoSpaceDE w:val="0"/>
              <w:autoSpaceDN w:val="0"/>
              <w:adjustRightInd w:val="0"/>
              <w:contextualSpacing/>
              <w:jc w:val="center"/>
              <w:rPr>
                <w:lang w:eastAsia="en-US"/>
              </w:rPr>
            </w:pPr>
            <w:r w:rsidRPr="0053660B">
              <w:rPr>
                <w:lang w:eastAsia="en-US"/>
              </w:rPr>
              <w:t>60,5</w:t>
            </w:r>
          </w:p>
        </w:tc>
        <w:tc>
          <w:tcPr>
            <w:tcW w:w="235" w:type="pct"/>
            <w:shd w:val="clear" w:color="auto" w:fill="auto"/>
          </w:tcPr>
          <w:p w14:paraId="6474BF4D" w14:textId="70D85A6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DDBDE30" w14:textId="071AFA41" w:rsidR="003E18A0" w:rsidRPr="0053660B" w:rsidRDefault="003E18A0" w:rsidP="003E18A0">
            <w:pPr>
              <w:autoSpaceDE w:val="0"/>
              <w:autoSpaceDN w:val="0"/>
              <w:adjustRightInd w:val="0"/>
              <w:contextualSpacing/>
              <w:jc w:val="center"/>
              <w:rPr>
                <w:lang w:eastAsia="en-US"/>
              </w:rPr>
            </w:pPr>
            <w:r w:rsidRPr="0053660B">
              <w:rPr>
                <w:lang w:eastAsia="en-US"/>
              </w:rPr>
              <w:t>60,5</w:t>
            </w:r>
          </w:p>
        </w:tc>
        <w:tc>
          <w:tcPr>
            <w:tcW w:w="554" w:type="pct"/>
            <w:shd w:val="clear" w:color="auto" w:fill="auto"/>
          </w:tcPr>
          <w:p w14:paraId="26E7C2E3" w14:textId="333D6609"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DD86612"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61D09129"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42C443A" w14:textId="195DBCD2"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5892E11" w14:textId="77777777" w:rsidTr="00B26E25">
        <w:trPr>
          <w:trHeight w:val="20"/>
        </w:trPr>
        <w:tc>
          <w:tcPr>
            <w:tcW w:w="193" w:type="pct"/>
            <w:shd w:val="clear" w:color="auto" w:fill="auto"/>
          </w:tcPr>
          <w:p w14:paraId="5AB5192C" w14:textId="00F6A5F0" w:rsidR="003E18A0" w:rsidRPr="0053660B" w:rsidRDefault="00E94537" w:rsidP="000B4F5A">
            <w:pPr>
              <w:autoSpaceDE w:val="0"/>
              <w:autoSpaceDN w:val="0"/>
              <w:adjustRightInd w:val="0"/>
              <w:contextualSpacing/>
              <w:jc w:val="center"/>
              <w:rPr>
                <w:lang w:eastAsia="en-US"/>
              </w:rPr>
            </w:pPr>
            <w:r w:rsidRPr="0053660B">
              <w:rPr>
                <w:lang w:eastAsia="en-US"/>
              </w:rPr>
              <w:t>104</w:t>
            </w:r>
          </w:p>
        </w:tc>
        <w:tc>
          <w:tcPr>
            <w:tcW w:w="434" w:type="pct"/>
            <w:shd w:val="clear" w:color="auto" w:fill="auto"/>
          </w:tcPr>
          <w:p w14:paraId="70939A74" w14:textId="051C459C" w:rsidR="003E18A0" w:rsidRPr="0053660B" w:rsidRDefault="003E18A0" w:rsidP="003E18A0">
            <w:pPr>
              <w:autoSpaceDE w:val="0"/>
              <w:autoSpaceDN w:val="0"/>
              <w:adjustRightInd w:val="0"/>
              <w:contextualSpacing/>
              <w:rPr>
                <w:lang w:eastAsia="en-US"/>
              </w:rPr>
            </w:pPr>
            <w:r w:rsidRPr="0053660B">
              <w:rPr>
                <w:lang w:eastAsia="en-US"/>
              </w:rPr>
              <w:t>Устройство асфальтового покрытия улиц</w:t>
            </w:r>
          </w:p>
        </w:tc>
        <w:tc>
          <w:tcPr>
            <w:tcW w:w="446" w:type="pct"/>
            <w:shd w:val="clear" w:color="auto" w:fill="auto"/>
          </w:tcPr>
          <w:p w14:paraId="69993C70" w14:textId="28A72885"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4292334C" w14:textId="77777777" w:rsidR="003E18A0" w:rsidRPr="0053660B" w:rsidRDefault="003E18A0" w:rsidP="003E18A0">
            <w:pPr>
              <w:autoSpaceDE w:val="0"/>
              <w:autoSpaceDN w:val="0"/>
              <w:adjustRightInd w:val="0"/>
              <w:contextualSpacing/>
              <w:rPr>
                <w:color w:val="000000"/>
              </w:rPr>
            </w:pPr>
            <w:r w:rsidRPr="0053660B">
              <w:rPr>
                <w:color w:val="000000"/>
              </w:rPr>
              <w:t xml:space="preserve">с. Левокумка, </w:t>
            </w:r>
          </w:p>
          <w:p w14:paraId="7DC6C8F1" w14:textId="70F657B2" w:rsidR="003E18A0" w:rsidRPr="0053660B" w:rsidRDefault="003E18A0" w:rsidP="003E18A0">
            <w:pPr>
              <w:autoSpaceDE w:val="0"/>
              <w:autoSpaceDN w:val="0"/>
              <w:adjustRightInd w:val="0"/>
              <w:contextualSpacing/>
              <w:rPr>
                <w:color w:val="000000"/>
              </w:rPr>
            </w:pPr>
            <w:r w:rsidRPr="0053660B">
              <w:rPr>
                <w:color w:val="000000"/>
              </w:rPr>
              <w:t xml:space="preserve">х. Садовый, </w:t>
            </w:r>
            <w:r w:rsidR="000B4F5A" w:rsidRPr="0053660B">
              <w:rPr>
                <w:color w:val="000000"/>
              </w:rPr>
              <w:br/>
            </w:r>
            <w:r w:rsidRPr="0053660B">
              <w:rPr>
                <w:color w:val="000000"/>
              </w:rPr>
              <w:t xml:space="preserve">п. Змейка, </w:t>
            </w:r>
            <w:r w:rsidR="000B4F5A" w:rsidRPr="0053660B">
              <w:rPr>
                <w:color w:val="000000"/>
              </w:rPr>
              <w:br/>
            </w:r>
            <w:r w:rsidRPr="0053660B">
              <w:rPr>
                <w:color w:val="000000"/>
              </w:rPr>
              <w:t xml:space="preserve">с. Марьины Колодцы, </w:t>
            </w:r>
          </w:p>
          <w:p w14:paraId="4E17B9B0" w14:textId="77777777" w:rsidR="003E18A0" w:rsidRPr="0053660B" w:rsidRDefault="003E18A0" w:rsidP="003E18A0">
            <w:pPr>
              <w:autoSpaceDE w:val="0"/>
              <w:autoSpaceDN w:val="0"/>
              <w:adjustRightInd w:val="0"/>
              <w:contextualSpacing/>
              <w:rPr>
                <w:color w:val="000000"/>
              </w:rPr>
            </w:pPr>
            <w:r w:rsidRPr="0053660B">
              <w:rPr>
                <w:color w:val="000000"/>
              </w:rPr>
              <w:t xml:space="preserve">с. Нагутское, </w:t>
            </w:r>
          </w:p>
          <w:p w14:paraId="7F3B83C1" w14:textId="77777777" w:rsidR="003E18A0" w:rsidRPr="0053660B" w:rsidRDefault="003E18A0" w:rsidP="003E18A0">
            <w:pPr>
              <w:autoSpaceDE w:val="0"/>
              <w:autoSpaceDN w:val="0"/>
              <w:adjustRightInd w:val="0"/>
              <w:contextualSpacing/>
              <w:rPr>
                <w:color w:val="000000"/>
              </w:rPr>
            </w:pPr>
            <w:r w:rsidRPr="0053660B">
              <w:rPr>
                <w:color w:val="000000"/>
              </w:rPr>
              <w:t>с. Нижняя Александровка,</w:t>
            </w:r>
          </w:p>
          <w:p w14:paraId="293A75C1" w14:textId="1C3E1750" w:rsidR="003E18A0" w:rsidRPr="0053660B" w:rsidRDefault="003E18A0" w:rsidP="003E18A0">
            <w:pPr>
              <w:autoSpaceDE w:val="0"/>
              <w:autoSpaceDN w:val="0"/>
              <w:adjustRightInd w:val="0"/>
              <w:contextualSpacing/>
              <w:rPr>
                <w:color w:val="000000"/>
              </w:rPr>
            </w:pPr>
            <w:r w:rsidRPr="0053660B">
              <w:rPr>
                <w:color w:val="000000"/>
              </w:rPr>
              <w:t xml:space="preserve">с. Канглы, </w:t>
            </w:r>
          </w:p>
          <w:p w14:paraId="42C443A8" w14:textId="77777777" w:rsidR="003E18A0" w:rsidRPr="0053660B" w:rsidRDefault="003E18A0" w:rsidP="003E18A0">
            <w:pPr>
              <w:autoSpaceDE w:val="0"/>
              <w:autoSpaceDN w:val="0"/>
              <w:adjustRightInd w:val="0"/>
              <w:contextualSpacing/>
              <w:rPr>
                <w:color w:val="000000"/>
              </w:rPr>
            </w:pPr>
            <w:r w:rsidRPr="0053660B">
              <w:rPr>
                <w:color w:val="000000"/>
              </w:rPr>
              <w:t xml:space="preserve">с. Побегайловка, </w:t>
            </w:r>
          </w:p>
          <w:p w14:paraId="36B08EE5" w14:textId="151105FF" w:rsidR="003E18A0" w:rsidRPr="0053660B" w:rsidRDefault="003E18A0" w:rsidP="003E18A0">
            <w:pPr>
              <w:autoSpaceDE w:val="0"/>
              <w:autoSpaceDN w:val="0"/>
              <w:adjustRightInd w:val="0"/>
              <w:contextualSpacing/>
              <w:rPr>
                <w:color w:val="000000"/>
              </w:rPr>
            </w:pPr>
            <w:r w:rsidRPr="0053660B">
              <w:rPr>
                <w:color w:val="000000"/>
              </w:rPr>
              <w:t xml:space="preserve">с. Ульяновка, </w:t>
            </w:r>
            <w:r w:rsidRPr="0053660B">
              <w:rPr>
                <w:color w:val="000000"/>
              </w:rPr>
              <w:br/>
              <w:t>с. Прикумское,</w:t>
            </w:r>
            <w:r w:rsidR="00466363" w:rsidRPr="0053660B">
              <w:rPr>
                <w:color w:val="000000"/>
              </w:rPr>
              <w:t xml:space="preserve"> </w:t>
            </w:r>
            <w:r w:rsidRPr="0053660B">
              <w:rPr>
                <w:color w:val="000000"/>
              </w:rPr>
              <w:br/>
              <w:t xml:space="preserve">с. Дунаевка, </w:t>
            </w:r>
            <w:r w:rsidRPr="0053660B">
              <w:rPr>
                <w:color w:val="000000"/>
              </w:rPr>
              <w:br/>
              <w:t>с. Успеновка,</w:t>
            </w:r>
            <w:r w:rsidRPr="0053660B">
              <w:rPr>
                <w:color w:val="000000"/>
              </w:rPr>
              <w:br/>
            </w:r>
            <w:r w:rsidRPr="0053660B">
              <w:rPr>
                <w:color w:val="000000"/>
              </w:rPr>
              <w:lastRenderedPageBreak/>
              <w:t>с. Орбельяновка</w:t>
            </w:r>
          </w:p>
        </w:tc>
        <w:tc>
          <w:tcPr>
            <w:tcW w:w="450" w:type="pct"/>
            <w:shd w:val="clear" w:color="auto" w:fill="auto"/>
          </w:tcPr>
          <w:p w14:paraId="2E66CAD9" w14:textId="2FDF8B32" w:rsidR="003E18A0" w:rsidRPr="0053660B" w:rsidRDefault="003E18A0" w:rsidP="003E18A0">
            <w:pPr>
              <w:autoSpaceDE w:val="0"/>
              <w:autoSpaceDN w:val="0"/>
              <w:adjustRightInd w:val="0"/>
              <w:contextualSpacing/>
              <w:rPr>
                <w:rFonts w:eastAsiaTheme="minorHAnsi"/>
              </w:rPr>
            </w:pPr>
            <w:r w:rsidRPr="0053660B">
              <w:rPr>
                <w:rFonts w:eastAsiaTheme="minorHAnsi"/>
              </w:rPr>
              <w:lastRenderedPageBreak/>
              <w:t>Определяется проектом</w:t>
            </w:r>
          </w:p>
        </w:tc>
        <w:tc>
          <w:tcPr>
            <w:tcW w:w="219" w:type="pct"/>
            <w:shd w:val="clear" w:color="auto" w:fill="auto"/>
          </w:tcPr>
          <w:p w14:paraId="3880B0A3" w14:textId="3116E9A6" w:rsidR="003E18A0" w:rsidRPr="0053660B" w:rsidRDefault="003E18A0" w:rsidP="003E18A0">
            <w:pPr>
              <w:autoSpaceDE w:val="0"/>
              <w:autoSpaceDN w:val="0"/>
              <w:adjustRightInd w:val="0"/>
              <w:ind w:left="-57"/>
              <w:contextualSpacing/>
              <w:jc w:val="center"/>
              <w:rPr>
                <w:lang w:eastAsia="en-US"/>
              </w:rPr>
            </w:pPr>
            <w:r w:rsidRPr="0053660B">
              <w:rPr>
                <w:lang w:eastAsia="en-US"/>
              </w:rPr>
              <w:t>4,4</w:t>
            </w:r>
          </w:p>
        </w:tc>
        <w:tc>
          <w:tcPr>
            <w:tcW w:w="219" w:type="pct"/>
            <w:shd w:val="clear" w:color="auto" w:fill="auto"/>
          </w:tcPr>
          <w:p w14:paraId="3C0533D5" w14:textId="5DD7DAF0" w:rsidR="003E18A0" w:rsidRPr="0053660B" w:rsidRDefault="003E18A0" w:rsidP="003E18A0">
            <w:pPr>
              <w:autoSpaceDE w:val="0"/>
              <w:autoSpaceDN w:val="0"/>
              <w:adjustRightInd w:val="0"/>
              <w:contextualSpacing/>
              <w:jc w:val="center"/>
              <w:rPr>
                <w:lang w:eastAsia="en-US"/>
              </w:rPr>
            </w:pPr>
            <w:r w:rsidRPr="0053660B">
              <w:rPr>
                <w:lang w:eastAsia="en-US"/>
              </w:rPr>
              <w:t>4,4</w:t>
            </w:r>
          </w:p>
        </w:tc>
        <w:tc>
          <w:tcPr>
            <w:tcW w:w="219" w:type="pct"/>
            <w:shd w:val="clear" w:color="auto" w:fill="auto"/>
          </w:tcPr>
          <w:p w14:paraId="2EA24B52" w14:textId="6F35876E" w:rsidR="003E18A0" w:rsidRPr="0053660B" w:rsidRDefault="003E18A0" w:rsidP="003E18A0">
            <w:pPr>
              <w:autoSpaceDE w:val="0"/>
              <w:autoSpaceDN w:val="0"/>
              <w:adjustRightInd w:val="0"/>
              <w:contextualSpacing/>
              <w:jc w:val="center"/>
              <w:rPr>
                <w:lang w:eastAsia="en-US"/>
              </w:rPr>
            </w:pPr>
            <w:r w:rsidRPr="0053660B">
              <w:rPr>
                <w:lang w:eastAsia="en-US"/>
              </w:rPr>
              <w:t>4,4</w:t>
            </w:r>
          </w:p>
        </w:tc>
        <w:tc>
          <w:tcPr>
            <w:tcW w:w="219" w:type="pct"/>
            <w:shd w:val="clear" w:color="auto" w:fill="auto"/>
          </w:tcPr>
          <w:p w14:paraId="23305392" w14:textId="63A9AA97" w:rsidR="003E18A0" w:rsidRPr="0053660B" w:rsidRDefault="003E18A0" w:rsidP="003E18A0">
            <w:pPr>
              <w:autoSpaceDE w:val="0"/>
              <w:autoSpaceDN w:val="0"/>
              <w:adjustRightInd w:val="0"/>
              <w:contextualSpacing/>
              <w:jc w:val="center"/>
              <w:rPr>
                <w:lang w:eastAsia="en-US"/>
              </w:rPr>
            </w:pPr>
            <w:r w:rsidRPr="0053660B">
              <w:rPr>
                <w:lang w:eastAsia="en-US"/>
              </w:rPr>
              <w:t>4,4</w:t>
            </w:r>
          </w:p>
        </w:tc>
        <w:tc>
          <w:tcPr>
            <w:tcW w:w="219" w:type="pct"/>
            <w:shd w:val="clear" w:color="auto" w:fill="auto"/>
          </w:tcPr>
          <w:p w14:paraId="1002C628" w14:textId="15B6B521" w:rsidR="003E18A0" w:rsidRPr="0053660B" w:rsidRDefault="003E18A0" w:rsidP="003E18A0">
            <w:pPr>
              <w:autoSpaceDE w:val="0"/>
              <w:autoSpaceDN w:val="0"/>
              <w:adjustRightInd w:val="0"/>
              <w:contextualSpacing/>
              <w:jc w:val="center"/>
              <w:rPr>
                <w:lang w:eastAsia="en-US"/>
              </w:rPr>
            </w:pPr>
            <w:r w:rsidRPr="0053660B">
              <w:rPr>
                <w:lang w:eastAsia="en-US"/>
              </w:rPr>
              <w:t>4,4</w:t>
            </w:r>
          </w:p>
        </w:tc>
        <w:tc>
          <w:tcPr>
            <w:tcW w:w="235" w:type="pct"/>
            <w:shd w:val="clear" w:color="auto" w:fill="auto"/>
          </w:tcPr>
          <w:p w14:paraId="5578B642" w14:textId="726A4650" w:rsidR="003E18A0" w:rsidRPr="0053660B" w:rsidRDefault="003E18A0" w:rsidP="003E18A0">
            <w:pPr>
              <w:autoSpaceDE w:val="0"/>
              <w:autoSpaceDN w:val="0"/>
              <w:adjustRightInd w:val="0"/>
              <w:contextualSpacing/>
              <w:jc w:val="center"/>
              <w:rPr>
                <w:lang w:eastAsia="en-US"/>
              </w:rPr>
            </w:pPr>
            <w:r w:rsidRPr="0053660B">
              <w:rPr>
                <w:lang w:eastAsia="en-US"/>
              </w:rPr>
              <w:t>13,1</w:t>
            </w:r>
          </w:p>
        </w:tc>
        <w:tc>
          <w:tcPr>
            <w:tcW w:w="235" w:type="pct"/>
            <w:shd w:val="clear" w:color="auto" w:fill="auto"/>
          </w:tcPr>
          <w:p w14:paraId="12F4F7FE" w14:textId="469A6972" w:rsidR="003E18A0" w:rsidRPr="0053660B" w:rsidRDefault="003E18A0" w:rsidP="003E18A0">
            <w:pPr>
              <w:autoSpaceDE w:val="0"/>
              <w:autoSpaceDN w:val="0"/>
              <w:adjustRightInd w:val="0"/>
              <w:contextualSpacing/>
              <w:jc w:val="center"/>
              <w:rPr>
                <w:lang w:eastAsia="en-US"/>
              </w:rPr>
            </w:pPr>
            <w:r w:rsidRPr="0053660B">
              <w:rPr>
                <w:lang w:eastAsia="en-US"/>
              </w:rPr>
              <w:t>53,6</w:t>
            </w:r>
          </w:p>
        </w:tc>
        <w:tc>
          <w:tcPr>
            <w:tcW w:w="261" w:type="pct"/>
            <w:shd w:val="clear" w:color="auto" w:fill="auto"/>
          </w:tcPr>
          <w:p w14:paraId="5ADA81F8" w14:textId="615E7559" w:rsidR="003E18A0" w:rsidRPr="0053660B" w:rsidRDefault="003E18A0" w:rsidP="003E18A0">
            <w:pPr>
              <w:autoSpaceDE w:val="0"/>
              <w:autoSpaceDN w:val="0"/>
              <w:adjustRightInd w:val="0"/>
              <w:contextualSpacing/>
              <w:jc w:val="center"/>
              <w:rPr>
                <w:lang w:eastAsia="en-US"/>
              </w:rPr>
            </w:pPr>
            <w:r w:rsidRPr="0053660B">
              <w:rPr>
                <w:lang w:eastAsia="en-US"/>
              </w:rPr>
              <w:t>88,7</w:t>
            </w:r>
          </w:p>
        </w:tc>
        <w:tc>
          <w:tcPr>
            <w:tcW w:w="554" w:type="pct"/>
            <w:shd w:val="clear" w:color="auto" w:fill="auto"/>
          </w:tcPr>
          <w:p w14:paraId="0BB8F7DD" w14:textId="00723386"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82D5842"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6E9FA4CC"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52099AEC" w14:textId="7D8205FA"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1238FB81" w14:textId="77777777" w:rsidTr="00B26E25">
        <w:trPr>
          <w:trHeight w:val="20"/>
        </w:trPr>
        <w:tc>
          <w:tcPr>
            <w:tcW w:w="193" w:type="pct"/>
            <w:shd w:val="clear" w:color="auto" w:fill="auto"/>
          </w:tcPr>
          <w:p w14:paraId="230BFC2B" w14:textId="499DB125" w:rsidR="003E18A0" w:rsidRPr="0053660B" w:rsidRDefault="00E94537" w:rsidP="000B4F5A">
            <w:pPr>
              <w:autoSpaceDE w:val="0"/>
              <w:autoSpaceDN w:val="0"/>
              <w:adjustRightInd w:val="0"/>
              <w:contextualSpacing/>
              <w:jc w:val="center"/>
              <w:rPr>
                <w:lang w:eastAsia="en-US"/>
              </w:rPr>
            </w:pPr>
            <w:r w:rsidRPr="0053660B">
              <w:rPr>
                <w:lang w:eastAsia="en-US"/>
              </w:rPr>
              <w:lastRenderedPageBreak/>
              <w:t>105</w:t>
            </w:r>
          </w:p>
        </w:tc>
        <w:tc>
          <w:tcPr>
            <w:tcW w:w="434" w:type="pct"/>
            <w:shd w:val="clear" w:color="auto" w:fill="auto"/>
          </w:tcPr>
          <w:p w14:paraId="1DD5C3C2" w14:textId="7D94CEFB" w:rsidR="003E18A0" w:rsidRPr="0053660B" w:rsidRDefault="003E18A0" w:rsidP="003E18A0">
            <w:pPr>
              <w:autoSpaceDE w:val="0"/>
              <w:autoSpaceDN w:val="0"/>
              <w:adjustRightInd w:val="0"/>
              <w:contextualSpacing/>
              <w:rPr>
                <w:lang w:eastAsia="en-US"/>
              </w:rPr>
            </w:pPr>
            <w:r w:rsidRPr="0053660B">
              <w:t>Устройство асфальтового покрытия улицы Новая</w:t>
            </w:r>
          </w:p>
        </w:tc>
        <w:tc>
          <w:tcPr>
            <w:tcW w:w="446" w:type="pct"/>
            <w:shd w:val="clear" w:color="auto" w:fill="auto"/>
          </w:tcPr>
          <w:p w14:paraId="2CC39D8E" w14:textId="13A2F830"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67800D47" w14:textId="677BDEDE" w:rsidR="003E18A0" w:rsidRPr="0053660B" w:rsidRDefault="003E18A0" w:rsidP="003E18A0">
            <w:pPr>
              <w:autoSpaceDE w:val="0"/>
              <w:autoSpaceDN w:val="0"/>
              <w:adjustRightInd w:val="0"/>
              <w:contextualSpacing/>
              <w:rPr>
                <w:color w:val="000000"/>
              </w:rPr>
            </w:pPr>
            <w:r w:rsidRPr="0053660B">
              <w:rPr>
                <w:color w:val="000000"/>
              </w:rPr>
              <w:t>с. Греческое</w:t>
            </w:r>
          </w:p>
        </w:tc>
        <w:tc>
          <w:tcPr>
            <w:tcW w:w="450" w:type="pct"/>
            <w:shd w:val="clear" w:color="auto" w:fill="auto"/>
          </w:tcPr>
          <w:p w14:paraId="368A3B94" w14:textId="22624603"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0,25 км</w:t>
            </w:r>
          </w:p>
        </w:tc>
        <w:tc>
          <w:tcPr>
            <w:tcW w:w="219" w:type="pct"/>
            <w:shd w:val="clear" w:color="auto" w:fill="auto"/>
          </w:tcPr>
          <w:p w14:paraId="701C6DFC" w14:textId="10107D60" w:rsidR="003E18A0" w:rsidRPr="0053660B" w:rsidRDefault="003E18A0" w:rsidP="003E18A0">
            <w:pPr>
              <w:autoSpaceDE w:val="0"/>
              <w:autoSpaceDN w:val="0"/>
              <w:adjustRightInd w:val="0"/>
              <w:ind w:left="-57"/>
              <w:contextualSpacing/>
              <w:jc w:val="center"/>
              <w:rPr>
                <w:lang w:eastAsia="en-US"/>
              </w:rPr>
            </w:pPr>
            <w:r w:rsidRPr="0053660B">
              <w:rPr>
                <w:lang w:eastAsia="en-US"/>
              </w:rPr>
              <w:t>6,0</w:t>
            </w:r>
          </w:p>
        </w:tc>
        <w:tc>
          <w:tcPr>
            <w:tcW w:w="219" w:type="pct"/>
            <w:shd w:val="clear" w:color="auto" w:fill="auto"/>
          </w:tcPr>
          <w:p w14:paraId="0DB458DB" w14:textId="462EC1C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AC18A38" w14:textId="0ACC3F6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DE07D2E" w14:textId="58A99CB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82F2AB3" w14:textId="7DEE4F8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485D877" w14:textId="3A6DE49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DCE12FE" w14:textId="63A6977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05BB51E0" w14:textId="29C32BE5" w:rsidR="003E18A0" w:rsidRPr="0053660B" w:rsidRDefault="003E18A0" w:rsidP="003E18A0">
            <w:pPr>
              <w:autoSpaceDE w:val="0"/>
              <w:autoSpaceDN w:val="0"/>
              <w:adjustRightInd w:val="0"/>
              <w:contextualSpacing/>
              <w:jc w:val="center"/>
              <w:rPr>
                <w:lang w:eastAsia="en-US"/>
              </w:rPr>
            </w:pPr>
            <w:r w:rsidRPr="0053660B">
              <w:rPr>
                <w:lang w:eastAsia="en-US"/>
              </w:rPr>
              <w:t>6,0</w:t>
            </w:r>
          </w:p>
        </w:tc>
        <w:tc>
          <w:tcPr>
            <w:tcW w:w="554" w:type="pct"/>
            <w:shd w:val="clear" w:color="auto" w:fill="auto"/>
          </w:tcPr>
          <w:p w14:paraId="7E40A94E" w14:textId="0A6F7E09"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DDB42F1"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FA3C123"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1AC189D" w14:textId="38352E49"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5191DB0C" w14:textId="77777777" w:rsidTr="00B26E25">
        <w:trPr>
          <w:trHeight w:val="20"/>
        </w:trPr>
        <w:tc>
          <w:tcPr>
            <w:tcW w:w="193" w:type="pct"/>
            <w:shd w:val="clear" w:color="auto" w:fill="auto"/>
          </w:tcPr>
          <w:p w14:paraId="1417D82F" w14:textId="3E2F7F63" w:rsidR="003E18A0" w:rsidRPr="0053660B" w:rsidRDefault="00E94537" w:rsidP="000B4F5A">
            <w:pPr>
              <w:autoSpaceDE w:val="0"/>
              <w:autoSpaceDN w:val="0"/>
              <w:adjustRightInd w:val="0"/>
              <w:contextualSpacing/>
              <w:jc w:val="center"/>
              <w:rPr>
                <w:lang w:eastAsia="en-US"/>
              </w:rPr>
            </w:pPr>
            <w:r w:rsidRPr="0053660B">
              <w:rPr>
                <w:lang w:eastAsia="en-US"/>
              </w:rPr>
              <w:t>106</w:t>
            </w:r>
          </w:p>
        </w:tc>
        <w:tc>
          <w:tcPr>
            <w:tcW w:w="434" w:type="pct"/>
            <w:shd w:val="clear" w:color="auto" w:fill="auto"/>
          </w:tcPr>
          <w:p w14:paraId="71CD2C95" w14:textId="2FFC22B1" w:rsidR="003E18A0" w:rsidRPr="0053660B" w:rsidRDefault="003E18A0" w:rsidP="003E18A0">
            <w:pPr>
              <w:autoSpaceDE w:val="0"/>
              <w:autoSpaceDN w:val="0"/>
              <w:adjustRightInd w:val="0"/>
              <w:contextualSpacing/>
              <w:rPr>
                <w:lang w:eastAsia="en-US"/>
              </w:rPr>
            </w:pPr>
            <w:r w:rsidRPr="0053660B">
              <w:t xml:space="preserve">Устройство асфальтового покрытия </w:t>
            </w:r>
            <w:r w:rsidRPr="0053660B">
              <w:lastRenderedPageBreak/>
              <w:t xml:space="preserve">переулка </w:t>
            </w:r>
            <w:r w:rsidR="001D41EB" w:rsidRPr="0053660B">
              <w:br/>
            </w:r>
            <w:r w:rsidRPr="0053660B">
              <w:t>№ 1</w:t>
            </w:r>
          </w:p>
        </w:tc>
        <w:tc>
          <w:tcPr>
            <w:tcW w:w="446" w:type="pct"/>
            <w:shd w:val="clear" w:color="auto" w:fill="auto"/>
          </w:tcPr>
          <w:p w14:paraId="67344218" w14:textId="6E1811BE" w:rsidR="003E18A0" w:rsidRPr="0053660B" w:rsidRDefault="003E18A0" w:rsidP="003E18A0">
            <w:pPr>
              <w:autoSpaceDE w:val="0"/>
              <w:autoSpaceDN w:val="0"/>
              <w:adjustRightInd w:val="0"/>
              <w:contextualSpacing/>
              <w:rPr>
                <w:lang w:eastAsia="en-US"/>
              </w:rPr>
            </w:pPr>
            <w:r w:rsidRPr="0053660B">
              <w:rPr>
                <w:lang w:eastAsia="en-US"/>
              </w:rPr>
              <w:lastRenderedPageBreak/>
              <w:t>Капитальный ремонт</w:t>
            </w:r>
          </w:p>
        </w:tc>
        <w:tc>
          <w:tcPr>
            <w:tcW w:w="550" w:type="pct"/>
            <w:shd w:val="clear" w:color="auto" w:fill="auto"/>
          </w:tcPr>
          <w:p w14:paraId="5AD87732" w14:textId="1621E0D0" w:rsidR="003E18A0" w:rsidRPr="0053660B" w:rsidRDefault="003E18A0" w:rsidP="003E18A0">
            <w:pPr>
              <w:autoSpaceDE w:val="0"/>
              <w:autoSpaceDN w:val="0"/>
              <w:adjustRightInd w:val="0"/>
              <w:contextualSpacing/>
              <w:rPr>
                <w:color w:val="000000"/>
              </w:rPr>
            </w:pPr>
            <w:r w:rsidRPr="0053660B">
              <w:rPr>
                <w:color w:val="000000"/>
              </w:rPr>
              <w:t>с. Греческое</w:t>
            </w:r>
          </w:p>
        </w:tc>
        <w:tc>
          <w:tcPr>
            <w:tcW w:w="450" w:type="pct"/>
            <w:shd w:val="clear" w:color="auto" w:fill="auto"/>
          </w:tcPr>
          <w:p w14:paraId="3D61A942" w14:textId="2F24A0DB"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0,75 км</w:t>
            </w:r>
          </w:p>
        </w:tc>
        <w:tc>
          <w:tcPr>
            <w:tcW w:w="219" w:type="pct"/>
            <w:shd w:val="clear" w:color="auto" w:fill="auto"/>
          </w:tcPr>
          <w:p w14:paraId="66A718A0" w14:textId="535DEFB5" w:rsidR="003E18A0" w:rsidRPr="0053660B" w:rsidRDefault="003E18A0" w:rsidP="003E18A0">
            <w:pPr>
              <w:autoSpaceDE w:val="0"/>
              <w:autoSpaceDN w:val="0"/>
              <w:adjustRightInd w:val="0"/>
              <w:ind w:left="-57"/>
              <w:contextualSpacing/>
              <w:jc w:val="center"/>
              <w:rPr>
                <w:lang w:eastAsia="en-US"/>
              </w:rPr>
            </w:pPr>
            <w:r w:rsidRPr="0053660B">
              <w:rPr>
                <w:lang w:eastAsia="en-US"/>
              </w:rPr>
              <w:t>17,9</w:t>
            </w:r>
          </w:p>
        </w:tc>
        <w:tc>
          <w:tcPr>
            <w:tcW w:w="219" w:type="pct"/>
            <w:shd w:val="clear" w:color="auto" w:fill="auto"/>
          </w:tcPr>
          <w:p w14:paraId="33688F30" w14:textId="32694FF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D49EED7" w14:textId="0D2DD3B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85C961C" w14:textId="321F8ED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2F76826" w14:textId="7FB7778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8632137" w14:textId="3C71D42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DFE29A7" w14:textId="55C1D67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5A90C103" w14:textId="12CADB4E" w:rsidR="003E18A0" w:rsidRPr="0053660B" w:rsidRDefault="003E18A0" w:rsidP="003E18A0">
            <w:pPr>
              <w:autoSpaceDE w:val="0"/>
              <w:autoSpaceDN w:val="0"/>
              <w:adjustRightInd w:val="0"/>
              <w:contextualSpacing/>
              <w:jc w:val="center"/>
              <w:rPr>
                <w:lang w:eastAsia="en-US"/>
              </w:rPr>
            </w:pPr>
            <w:r w:rsidRPr="0053660B">
              <w:rPr>
                <w:lang w:eastAsia="en-US"/>
              </w:rPr>
              <w:t>17,9</w:t>
            </w:r>
          </w:p>
        </w:tc>
        <w:tc>
          <w:tcPr>
            <w:tcW w:w="554" w:type="pct"/>
            <w:shd w:val="clear" w:color="auto" w:fill="auto"/>
          </w:tcPr>
          <w:p w14:paraId="7E4965A8" w14:textId="6A78D46C" w:rsidR="003E18A0" w:rsidRPr="0053660B" w:rsidRDefault="003E18A0" w:rsidP="003E18A0">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602D1239"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3C20FEE2"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0CDC881" w14:textId="58DEE656"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1FD63E84" w14:textId="77777777" w:rsidTr="00B26E25">
        <w:trPr>
          <w:trHeight w:val="20"/>
        </w:trPr>
        <w:tc>
          <w:tcPr>
            <w:tcW w:w="193" w:type="pct"/>
            <w:shd w:val="clear" w:color="auto" w:fill="auto"/>
          </w:tcPr>
          <w:p w14:paraId="6B8376A1" w14:textId="36C8E8EC" w:rsidR="003E18A0" w:rsidRPr="0053660B" w:rsidRDefault="000B4F5A" w:rsidP="00E94537">
            <w:pPr>
              <w:autoSpaceDE w:val="0"/>
              <w:autoSpaceDN w:val="0"/>
              <w:adjustRightInd w:val="0"/>
              <w:contextualSpacing/>
              <w:jc w:val="center"/>
              <w:rPr>
                <w:lang w:eastAsia="en-US"/>
              </w:rPr>
            </w:pPr>
            <w:r w:rsidRPr="0053660B">
              <w:rPr>
                <w:lang w:eastAsia="en-US"/>
              </w:rPr>
              <w:lastRenderedPageBreak/>
              <w:t>10</w:t>
            </w:r>
            <w:r w:rsidR="00E94537" w:rsidRPr="0053660B">
              <w:rPr>
                <w:lang w:eastAsia="en-US"/>
              </w:rPr>
              <w:t>7</w:t>
            </w:r>
          </w:p>
        </w:tc>
        <w:tc>
          <w:tcPr>
            <w:tcW w:w="434" w:type="pct"/>
            <w:shd w:val="clear" w:color="auto" w:fill="auto"/>
          </w:tcPr>
          <w:p w14:paraId="2D6ADC86" w14:textId="295EFBC7" w:rsidR="003E18A0" w:rsidRPr="0053660B" w:rsidRDefault="003E18A0" w:rsidP="003E18A0">
            <w:pPr>
              <w:autoSpaceDE w:val="0"/>
              <w:autoSpaceDN w:val="0"/>
              <w:adjustRightInd w:val="0"/>
              <w:contextualSpacing/>
              <w:rPr>
                <w:lang w:eastAsia="en-US"/>
              </w:rPr>
            </w:pPr>
            <w:r w:rsidRPr="0053660B">
              <w:t>Устройство асфальтового покрытия переулка Майский</w:t>
            </w:r>
          </w:p>
        </w:tc>
        <w:tc>
          <w:tcPr>
            <w:tcW w:w="446" w:type="pct"/>
            <w:shd w:val="clear" w:color="auto" w:fill="auto"/>
          </w:tcPr>
          <w:p w14:paraId="779AD904" w14:textId="2C6D8ABB"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0A847494" w14:textId="2CBA5033" w:rsidR="003E18A0" w:rsidRPr="0053660B" w:rsidRDefault="003E18A0" w:rsidP="003E18A0">
            <w:pPr>
              <w:autoSpaceDE w:val="0"/>
              <w:autoSpaceDN w:val="0"/>
              <w:adjustRightInd w:val="0"/>
              <w:contextualSpacing/>
              <w:rPr>
                <w:color w:val="000000"/>
              </w:rPr>
            </w:pPr>
            <w:r w:rsidRPr="0053660B">
              <w:rPr>
                <w:color w:val="000000"/>
              </w:rPr>
              <w:t>с. Греческое</w:t>
            </w:r>
          </w:p>
        </w:tc>
        <w:tc>
          <w:tcPr>
            <w:tcW w:w="450" w:type="pct"/>
            <w:shd w:val="clear" w:color="auto" w:fill="auto"/>
          </w:tcPr>
          <w:p w14:paraId="16790AA4" w14:textId="2B3BBB24"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0,75 км</w:t>
            </w:r>
          </w:p>
        </w:tc>
        <w:tc>
          <w:tcPr>
            <w:tcW w:w="219" w:type="pct"/>
            <w:shd w:val="clear" w:color="auto" w:fill="auto"/>
          </w:tcPr>
          <w:p w14:paraId="3C99E3E2" w14:textId="7A3760F5"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6C838AE" w14:textId="019F0743" w:rsidR="003E18A0" w:rsidRPr="0053660B" w:rsidRDefault="003E18A0" w:rsidP="003E18A0">
            <w:pPr>
              <w:autoSpaceDE w:val="0"/>
              <w:autoSpaceDN w:val="0"/>
              <w:adjustRightInd w:val="0"/>
              <w:contextualSpacing/>
              <w:jc w:val="center"/>
              <w:rPr>
                <w:lang w:eastAsia="en-US"/>
              </w:rPr>
            </w:pPr>
            <w:r w:rsidRPr="0053660B">
              <w:rPr>
                <w:lang w:eastAsia="en-US"/>
              </w:rPr>
              <w:t>17,9</w:t>
            </w:r>
          </w:p>
        </w:tc>
        <w:tc>
          <w:tcPr>
            <w:tcW w:w="219" w:type="pct"/>
            <w:shd w:val="clear" w:color="auto" w:fill="auto"/>
          </w:tcPr>
          <w:p w14:paraId="7A335468" w14:textId="53A8C99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E3A1AE3" w14:textId="0D4A55F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62628BE" w14:textId="77D0895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0F5D64A" w14:textId="1632D48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22AC9D9" w14:textId="4CE63E4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5E8E5223" w14:textId="5530DC43" w:rsidR="003E18A0" w:rsidRPr="0053660B" w:rsidRDefault="003E18A0" w:rsidP="003E18A0">
            <w:pPr>
              <w:autoSpaceDE w:val="0"/>
              <w:autoSpaceDN w:val="0"/>
              <w:adjustRightInd w:val="0"/>
              <w:contextualSpacing/>
              <w:jc w:val="center"/>
              <w:rPr>
                <w:lang w:eastAsia="en-US"/>
              </w:rPr>
            </w:pPr>
            <w:r w:rsidRPr="0053660B">
              <w:rPr>
                <w:lang w:eastAsia="en-US"/>
              </w:rPr>
              <w:t>17,9</w:t>
            </w:r>
          </w:p>
        </w:tc>
        <w:tc>
          <w:tcPr>
            <w:tcW w:w="554" w:type="pct"/>
            <w:shd w:val="clear" w:color="auto" w:fill="auto"/>
          </w:tcPr>
          <w:p w14:paraId="14F1ED6C" w14:textId="431FA0D8"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32E0A98"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85956D6"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02E0082" w14:textId="166545FB"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3E18A0" w:rsidRPr="0053660B" w14:paraId="2F3875CE" w14:textId="77777777" w:rsidTr="00B26E25">
        <w:trPr>
          <w:trHeight w:val="20"/>
        </w:trPr>
        <w:tc>
          <w:tcPr>
            <w:tcW w:w="193" w:type="pct"/>
            <w:shd w:val="clear" w:color="auto" w:fill="auto"/>
          </w:tcPr>
          <w:p w14:paraId="0FFEE072" w14:textId="0F44E534" w:rsidR="003E18A0" w:rsidRPr="0053660B" w:rsidRDefault="00E94537" w:rsidP="003E18A0">
            <w:pPr>
              <w:autoSpaceDE w:val="0"/>
              <w:autoSpaceDN w:val="0"/>
              <w:adjustRightInd w:val="0"/>
              <w:contextualSpacing/>
              <w:jc w:val="center"/>
              <w:rPr>
                <w:lang w:eastAsia="en-US"/>
              </w:rPr>
            </w:pPr>
            <w:r w:rsidRPr="0053660B">
              <w:rPr>
                <w:lang w:eastAsia="en-US"/>
              </w:rPr>
              <w:lastRenderedPageBreak/>
              <w:t>108</w:t>
            </w:r>
          </w:p>
        </w:tc>
        <w:tc>
          <w:tcPr>
            <w:tcW w:w="434" w:type="pct"/>
            <w:shd w:val="clear" w:color="auto" w:fill="auto"/>
          </w:tcPr>
          <w:p w14:paraId="3FF52DD6" w14:textId="11E1E727" w:rsidR="003E18A0" w:rsidRPr="0053660B" w:rsidRDefault="003E18A0" w:rsidP="003E18A0">
            <w:pPr>
              <w:autoSpaceDE w:val="0"/>
              <w:autoSpaceDN w:val="0"/>
              <w:adjustRightInd w:val="0"/>
              <w:contextualSpacing/>
              <w:rPr>
                <w:lang w:eastAsia="en-US"/>
              </w:rPr>
            </w:pPr>
            <w:r w:rsidRPr="0053660B">
              <w:t xml:space="preserve">Устройство асфальтового покрытия переулк </w:t>
            </w:r>
            <w:r w:rsidR="00940D97" w:rsidRPr="0053660B">
              <w:br/>
            </w:r>
            <w:r w:rsidRPr="0053660B">
              <w:t>№ 4</w:t>
            </w:r>
          </w:p>
        </w:tc>
        <w:tc>
          <w:tcPr>
            <w:tcW w:w="446" w:type="pct"/>
            <w:shd w:val="clear" w:color="auto" w:fill="auto"/>
          </w:tcPr>
          <w:p w14:paraId="3BEC3BF7" w14:textId="016FE035"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70C548AC" w14:textId="02A376B1" w:rsidR="003E18A0" w:rsidRPr="0053660B" w:rsidRDefault="003E18A0" w:rsidP="003E18A0">
            <w:pPr>
              <w:autoSpaceDE w:val="0"/>
              <w:autoSpaceDN w:val="0"/>
              <w:adjustRightInd w:val="0"/>
              <w:contextualSpacing/>
              <w:rPr>
                <w:color w:val="000000"/>
              </w:rPr>
            </w:pPr>
            <w:r w:rsidRPr="0053660B">
              <w:rPr>
                <w:color w:val="000000"/>
              </w:rPr>
              <w:t>с. Греческое</w:t>
            </w:r>
          </w:p>
        </w:tc>
        <w:tc>
          <w:tcPr>
            <w:tcW w:w="450" w:type="pct"/>
            <w:shd w:val="clear" w:color="auto" w:fill="auto"/>
          </w:tcPr>
          <w:p w14:paraId="5B81D56F" w14:textId="2D8715CB"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1,0 км</w:t>
            </w:r>
          </w:p>
        </w:tc>
        <w:tc>
          <w:tcPr>
            <w:tcW w:w="219" w:type="pct"/>
            <w:shd w:val="clear" w:color="auto" w:fill="auto"/>
          </w:tcPr>
          <w:p w14:paraId="1EE5F358" w14:textId="463A79F0"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6B53FA5" w14:textId="4C64B82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257A47D" w14:textId="60E72D53" w:rsidR="003E18A0" w:rsidRPr="0053660B" w:rsidRDefault="003E18A0" w:rsidP="003E18A0">
            <w:pPr>
              <w:autoSpaceDE w:val="0"/>
              <w:autoSpaceDN w:val="0"/>
              <w:adjustRightInd w:val="0"/>
              <w:contextualSpacing/>
              <w:jc w:val="center"/>
              <w:rPr>
                <w:lang w:eastAsia="en-US"/>
              </w:rPr>
            </w:pPr>
            <w:r w:rsidRPr="0053660B">
              <w:rPr>
                <w:lang w:eastAsia="en-US"/>
              </w:rPr>
              <w:t>23,9</w:t>
            </w:r>
          </w:p>
        </w:tc>
        <w:tc>
          <w:tcPr>
            <w:tcW w:w="219" w:type="pct"/>
            <w:shd w:val="clear" w:color="auto" w:fill="auto"/>
          </w:tcPr>
          <w:p w14:paraId="174E1984" w14:textId="687DAD9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A35A915" w14:textId="38799C3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7A45315" w14:textId="2C6B282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6143F45" w14:textId="0CBF503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1CC1075" w14:textId="083F0F16" w:rsidR="003E18A0" w:rsidRPr="0053660B" w:rsidRDefault="003E18A0" w:rsidP="003E18A0">
            <w:pPr>
              <w:autoSpaceDE w:val="0"/>
              <w:autoSpaceDN w:val="0"/>
              <w:adjustRightInd w:val="0"/>
              <w:contextualSpacing/>
              <w:jc w:val="center"/>
              <w:rPr>
                <w:lang w:eastAsia="en-US"/>
              </w:rPr>
            </w:pPr>
            <w:r w:rsidRPr="0053660B">
              <w:rPr>
                <w:lang w:eastAsia="en-US"/>
              </w:rPr>
              <w:t>23,9</w:t>
            </w:r>
          </w:p>
        </w:tc>
        <w:tc>
          <w:tcPr>
            <w:tcW w:w="554" w:type="pct"/>
            <w:shd w:val="clear" w:color="auto" w:fill="auto"/>
          </w:tcPr>
          <w:p w14:paraId="3CA042E7" w14:textId="1EDA3875"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6CE263B"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D9D6A24"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B336F0F" w14:textId="1AFDD693"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270FFF1C" w14:textId="77777777" w:rsidTr="00B26E25">
        <w:trPr>
          <w:trHeight w:val="20"/>
        </w:trPr>
        <w:tc>
          <w:tcPr>
            <w:tcW w:w="193" w:type="pct"/>
            <w:shd w:val="clear" w:color="auto" w:fill="auto"/>
          </w:tcPr>
          <w:p w14:paraId="70BA134B" w14:textId="3243F0FE" w:rsidR="003E18A0" w:rsidRPr="0053660B" w:rsidRDefault="000B4F5A" w:rsidP="00E94537">
            <w:pPr>
              <w:autoSpaceDE w:val="0"/>
              <w:autoSpaceDN w:val="0"/>
              <w:adjustRightInd w:val="0"/>
              <w:contextualSpacing/>
              <w:jc w:val="center"/>
              <w:rPr>
                <w:lang w:eastAsia="en-US"/>
              </w:rPr>
            </w:pPr>
            <w:r w:rsidRPr="0053660B">
              <w:rPr>
                <w:lang w:eastAsia="en-US"/>
              </w:rPr>
              <w:t>10</w:t>
            </w:r>
            <w:r w:rsidR="00E94537" w:rsidRPr="0053660B">
              <w:rPr>
                <w:lang w:eastAsia="en-US"/>
              </w:rPr>
              <w:t>9</w:t>
            </w:r>
          </w:p>
        </w:tc>
        <w:tc>
          <w:tcPr>
            <w:tcW w:w="434" w:type="pct"/>
            <w:shd w:val="clear" w:color="auto" w:fill="auto"/>
          </w:tcPr>
          <w:p w14:paraId="2D832280" w14:textId="2BBA9ADB" w:rsidR="003E18A0" w:rsidRPr="0053660B" w:rsidRDefault="003E18A0" w:rsidP="003E18A0">
            <w:pPr>
              <w:autoSpaceDE w:val="0"/>
              <w:autoSpaceDN w:val="0"/>
              <w:adjustRightInd w:val="0"/>
              <w:contextualSpacing/>
            </w:pPr>
            <w:r w:rsidRPr="0053660B">
              <w:t>Устройство асфальтового покрытия переулка Центральный</w:t>
            </w:r>
          </w:p>
        </w:tc>
        <w:tc>
          <w:tcPr>
            <w:tcW w:w="446" w:type="pct"/>
            <w:shd w:val="clear" w:color="auto" w:fill="auto"/>
          </w:tcPr>
          <w:p w14:paraId="1ACF64E4" w14:textId="3BF9148A"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215E30E2" w14:textId="540D26B0" w:rsidR="003E18A0" w:rsidRPr="0053660B" w:rsidRDefault="003E18A0" w:rsidP="003E18A0">
            <w:pPr>
              <w:autoSpaceDE w:val="0"/>
              <w:autoSpaceDN w:val="0"/>
              <w:adjustRightInd w:val="0"/>
              <w:contextualSpacing/>
              <w:rPr>
                <w:color w:val="000000"/>
              </w:rPr>
            </w:pPr>
            <w:r w:rsidRPr="0053660B">
              <w:rPr>
                <w:color w:val="000000"/>
              </w:rPr>
              <w:t>с. Греческое</w:t>
            </w:r>
          </w:p>
        </w:tc>
        <w:tc>
          <w:tcPr>
            <w:tcW w:w="450" w:type="pct"/>
            <w:shd w:val="clear" w:color="auto" w:fill="auto"/>
          </w:tcPr>
          <w:p w14:paraId="35860E77" w14:textId="325BCBB0"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0,25 км</w:t>
            </w:r>
          </w:p>
        </w:tc>
        <w:tc>
          <w:tcPr>
            <w:tcW w:w="219" w:type="pct"/>
            <w:shd w:val="clear" w:color="auto" w:fill="auto"/>
          </w:tcPr>
          <w:p w14:paraId="72E5C631" w14:textId="171D83AC"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3F13345" w14:textId="62510EC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748C672" w14:textId="5AB122C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DF1B7F1" w14:textId="1444B22B" w:rsidR="003E18A0" w:rsidRPr="0053660B" w:rsidRDefault="003E18A0" w:rsidP="003E18A0">
            <w:pPr>
              <w:autoSpaceDE w:val="0"/>
              <w:autoSpaceDN w:val="0"/>
              <w:adjustRightInd w:val="0"/>
              <w:contextualSpacing/>
              <w:jc w:val="center"/>
              <w:rPr>
                <w:lang w:eastAsia="en-US"/>
              </w:rPr>
            </w:pPr>
            <w:r w:rsidRPr="0053660B">
              <w:rPr>
                <w:lang w:eastAsia="en-US"/>
              </w:rPr>
              <w:t>6,0</w:t>
            </w:r>
          </w:p>
        </w:tc>
        <w:tc>
          <w:tcPr>
            <w:tcW w:w="219" w:type="pct"/>
            <w:shd w:val="clear" w:color="auto" w:fill="auto"/>
          </w:tcPr>
          <w:p w14:paraId="0D2A58B1" w14:textId="3A1FAA8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C99445C" w14:textId="6BDDBBD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EE050E5" w14:textId="3AF6201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4E8C2201" w14:textId="155EA218" w:rsidR="003E18A0" w:rsidRPr="0053660B" w:rsidRDefault="003E18A0" w:rsidP="003E18A0">
            <w:pPr>
              <w:autoSpaceDE w:val="0"/>
              <w:autoSpaceDN w:val="0"/>
              <w:adjustRightInd w:val="0"/>
              <w:contextualSpacing/>
              <w:jc w:val="center"/>
              <w:rPr>
                <w:lang w:eastAsia="en-US"/>
              </w:rPr>
            </w:pPr>
            <w:r w:rsidRPr="0053660B">
              <w:rPr>
                <w:lang w:eastAsia="en-US"/>
              </w:rPr>
              <w:t>6,0</w:t>
            </w:r>
          </w:p>
        </w:tc>
        <w:tc>
          <w:tcPr>
            <w:tcW w:w="554" w:type="pct"/>
            <w:shd w:val="clear" w:color="auto" w:fill="auto"/>
          </w:tcPr>
          <w:p w14:paraId="71015EC5" w14:textId="0E3C1A42"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049C60E5"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7E3DD335"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5C9DA6AC" w14:textId="24DC83EE"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A9A8BE2" w14:textId="77777777" w:rsidTr="00B26E25">
        <w:trPr>
          <w:trHeight w:val="20"/>
        </w:trPr>
        <w:tc>
          <w:tcPr>
            <w:tcW w:w="193" w:type="pct"/>
            <w:shd w:val="clear" w:color="auto" w:fill="auto"/>
          </w:tcPr>
          <w:p w14:paraId="774AA02A" w14:textId="13D0942B" w:rsidR="003E18A0" w:rsidRPr="0053660B" w:rsidRDefault="000B4F5A" w:rsidP="00E94537">
            <w:pPr>
              <w:autoSpaceDE w:val="0"/>
              <w:autoSpaceDN w:val="0"/>
              <w:adjustRightInd w:val="0"/>
              <w:contextualSpacing/>
              <w:jc w:val="center"/>
              <w:rPr>
                <w:lang w:eastAsia="en-US"/>
              </w:rPr>
            </w:pPr>
            <w:r w:rsidRPr="0053660B">
              <w:rPr>
                <w:lang w:eastAsia="en-US"/>
              </w:rPr>
              <w:lastRenderedPageBreak/>
              <w:t>1</w:t>
            </w:r>
            <w:r w:rsidR="00E94537" w:rsidRPr="0053660B">
              <w:rPr>
                <w:lang w:eastAsia="en-US"/>
              </w:rPr>
              <w:t>10</w:t>
            </w:r>
          </w:p>
        </w:tc>
        <w:tc>
          <w:tcPr>
            <w:tcW w:w="434" w:type="pct"/>
            <w:shd w:val="clear" w:color="auto" w:fill="auto"/>
          </w:tcPr>
          <w:p w14:paraId="04EF755B" w14:textId="45F54B05" w:rsidR="003E18A0" w:rsidRPr="0053660B" w:rsidRDefault="003E18A0" w:rsidP="003E18A0">
            <w:pPr>
              <w:autoSpaceDE w:val="0"/>
              <w:autoSpaceDN w:val="0"/>
              <w:adjustRightInd w:val="0"/>
              <w:contextualSpacing/>
            </w:pPr>
            <w:r w:rsidRPr="0053660B">
              <w:t>Устройство асфальтового покрытия улицы Веселая</w:t>
            </w:r>
          </w:p>
        </w:tc>
        <w:tc>
          <w:tcPr>
            <w:tcW w:w="446" w:type="pct"/>
            <w:shd w:val="clear" w:color="auto" w:fill="auto"/>
          </w:tcPr>
          <w:p w14:paraId="7175CE8A" w14:textId="5D95D051"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4F8183F6" w14:textId="1792053C" w:rsidR="003E18A0" w:rsidRPr="0053660B" w:rsidRDefault="003E18A0" w:rsidP="003E18A0">
            <w:pPr>
              <w:autoSpaceDE w:val="0"/>
              <w:autoSpaceDN w:val="0"/>
              <w:adjustRightInd w:val="0"/>
              <w:contextualSpacing/>
              <w:rPr>
                <w:color w:val="000000"/>
              </w:rPr>
            </w:pPr>
            <w:r w:rsidRPr="0053660B">
              <w:rPr>
                <w:color w:val="000000"/>
              </w:rPr>
              <w:t>с. Нижняя Александровка</w:t>
            </w:r>
          </w:p>
        </w:tc>
        <w:tc>
          <w:tcPr>
            <w:tcW w:w="450" w:type="pct"/>
            <w:shd w:val="clear" w:color="auto" w:fill="auto"/>
          </w:tcPr>
          <w:p w14:paraId="36B049B6" w14:textId="07D63826"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1,15 км</w:t>
            </w:r>
          </w:p>
        </w:tc>
        <w:tc>
          <w:tcPr>
            <w:tcW w:w="219" w:type="pct"/>
            <w:shd w:val="clear" w:color="auto" w:fill="auto"/>
          </w:tcPr>
          <w:p w14:paraId="2408A0B0" w14:textId="3ABDF5B0"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A09440B" w14:textId="24872B9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0845E78" w14:textId="709F303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12900D5" w14:textId="2609A65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D1199B0" w14:textId="53DA83EA" w:rsidR="003E18A0" w:rsidRPr="0053660B" w:rsidRDefault="003E18A0" w:rsidP="003E18A0">
            <w:pPr>
              <w:autoSpaceDE w:val="0"/>
              <w:autoSpaceDN w:val="0"/>
              <w:adjustRightInd w:val="0"/>
              <w:contextualSpacing/>
              <w:jc w:val="center"/>
              <w:rPr>
                <w:lang w:eastAsia="en-US"/>
              </w:rPr>
            </w:pPr>
            <w:r w:rsidRPr="0053660B">
              <w:rPr>
                <w:lang w:eastAsia="en-US"/>
              </w:rPr>
              <w:t>27,5</w:t>
            </w:r>
          </w:p>
        </w:tc>
        <w:tc>
          <w:tcPr>
            <w:tcW w:w="235" w:type="pct"/>
            <w:shd w:val="clear" w:color="auto" w:fill="auto"/>
          </w:tcPr>
          <w:p w14:paraId="4741B228" w14:textId="7E3C53F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3E5C76DF" w14:textId="010386C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C490BFF" w14:textId="7029A010" w:rsidR="003E18A0" w:rsidRPr="0053660B" w:rsidRDefault="003E18A0" w:rsidP="003E18A0">
            <w:pPr>
              <w:autoSpaceDE w:val="0"/>
              <w:autoSpaceDN w:val="0"/>
              <w:adjustRightInd w:val="0"/>
              <w:contextualSpacing/>
              <w:jc w:val="center"/>
              <w:rPr>
                <w:lang w:eastAsia="en-US"/>
              </w:rPr>
            </w:pPr>
            <w:r w:rsidRPr="0053660B">
              <w:rPr>
                <w:lang w:eastAsia="en-US"/>
              </w:rPr>
              <w:t>27,5</w:t>
            </w:r>
          </w:p>
        </w:tc>
        <w:tc>
          <w:tcPr>
            <w:tcW w:w="554" w:type="pct"/>
            <w:shd w:val="clear" w:color="auto" w:fill="auto"/>
          </w:tcPr>
          <w:p w14:paraId="195E1E50" w14:textId="7DE67820"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36493A31"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24A45BD"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ABDB376" w14:textId="666238A0"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3E18A0" w:rsidRPr="0053660B" w14:paraId="71A7F36F" w14:textId="77777777" w:rsidTr="00B26E25">
        <w:trPr>
          <w:trHeight w:val="20"/>
        </w:trPr>
        <w:tc>
          <w:tcPr>
            <w:tcW w:w="193" w:type="pct"/>
            <w:shd w:val="clear" w:color="auto" w:fill="auto"/>
          </w:tcPr>
          <w:p w14:paraId="13CDA9D0" w14:textId="06B0DEDD" w:rsidR="003E18A0" w:rsidRPr="0053660B" w:rsidRDefault="00E94537" w:rsidP="00E94537">
            <w:pPr>
              <w:autoSpaceDE w:val="0"/>
              <w:autoSpaceDN w:val="0"/>
              <w:adjustRightInd w:val="0"/>
              <w:contextualSpacing/>
              <w:jc w:val="center"/>
              <w:rPr>
                <w:lang w:eastAsia="en-US"/>
              </w:rPr>
            </w:pPr>
            <w:r w:rsidRPr="0053660B">
              <w:rPr>
                <w:lang w:eastAsia="en-US"/>
              </w:rPr>
              <w:lastRenderedPageBreak/>
              <w:t>111</w:t>
            </w:r>
          </w:p>
        </w:tc>
        <w:tc>
          <w:tcPr>
            <w:tcW w:w="434" w:type="pct"/>
            <w:shd w:val="clear" w:color="auto" w:fill="auto"/>
          </w:tcPr>
          <w:p w14:paraId="53F852CC" w14:textId="5332F092" w:rsidR="003E18A0" w:rsidRPr="0053660B" w:rsidRDefault="003E18A0" w:rsidP="003E18A0">
            <w:pPr>
              <w:autoSpaceDE w:val="0"/>
              <w:autoSpaceDN w:val="0"/>
              <w:adjustRightInd w:val="0"/>
              <w:contextualSpacing/>
            </w:pPr>
            <w:r w:rsidRPr="0053660B">
              <w:t>Устройство асфальтового покрытия улицы Набережная</w:t>
            </w:r>
          </w:p>
        </w:tc>
        <w:tc>
          <w:tcPr>
            <w:tcW w:w="446" w:type="pct"/>
            <w:shd w:val="clear" w:color="auto" w:fill="auto"/>
          </w:tcPr>
          <w:p w14:paraId="788D4BD3" w14:textId="5765A517"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5FA2D72F" w14:textId="57DF8A5D" w:rsidR="003E18A0" w:rsidRPr="0053660B" w:rsidRDefault="003E18A0" w:rsidP="003E18A0">
            <w:pPr>
              <w:autoSpaceDE w:val="0"/>
              <w:autoSpaceDN w:val="0"/>
              <w:adjustRightInd w:val="0"/>
              <w:contextualSpacing/>
              <w:rPr>
                <w:color w:val="000000"/>
              </w:rPr>
            </w:pPr>
            <w:r w:rsidRPr="0053660B">
              <w:rPr>
                <w:color w:val="000000"/>
              </w:rPr>
              <w:t>с. Нижняя Александровка</w:t>
            </w:r>
          </w:p>
        </w:tc>
        <w:tc>
          <w:tcPr>
            <w:tcW w:w="450" w:type="pct"/>
            <w:shd w:val="clear" w:color="auto" w:fill="auto"/>
          </w:tcPr>
          <w:p w14:paraId="052617E5" w14:textId="5B1E86A3"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0,93 км</w:t>
            </w:r>
          </w:p>
        </w:tc>
        <w:tc>
          <w:tcPr>
            <w:tcW w:w="219" w:type="pct"/>
            <w:shd w:val="clear" w:color="auto" w:fill="auto"/>
          </w:tcPr>
          <w:p w14:paraId="216F5C4C" w14:textId="61235194"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8349A9D" w14:textId="22FD737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51C4C0F" w14:textId="704411E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99E98D1" w14:textId="7E70553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4595AB2" w14:textId="4BF7079E" w:rsidR="003E18A0" w:rsidRPr="0053660B" w:rsidRDefault="003E18A0" w:rsidP="003E18A0">
            <w:pPr>
              <w:autoSpaceDE w:val="0"/>
              <w:autoSpaceDN w:val="0"/>
              <w:adjustRightInd w:val="0"/>
              <w:contextualSpacing/>
              <w:jc w:val="center"/>
              <w:rPr>
                <w:lang w:eastAsia="en-US"/>
              </w:rPr>
            </w:pPr>
            <w:r w:rsidRPr="0053660B">
              <w:rPr>
                <w:lang w:eastAsia="en-US"/>
              </w:rPr>
              <w:t>22,2</w:t>
            </w:r>
          </w:p>
        </w:tc>
        <w:tc>
          <w:tcPr>
            <w:tcW w:w="235" w:type="pct"/>
            <w:shd w:val="clear" w:color="auto" w:fill="auto"/>
          </w:tcPr>
          <w:p w14:paraId="52F95786" w14:textId="30A3FF8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29F88FF" w14:textId="5EEC05D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D5765E4" w14:textId="54E3C537" w:rsidR="003E18A0" w:rsidRPr="0053660B" w:rsidRDefault="003E18A0" w:rsidP="003E18A0">
            <w:pPr>
              <w:autoSpaceDE w:val="0"/>
              <w:autoSpaceDN w:val="0"/>
              <w:adjustRightInd w:val="0"/>
              <w:contextualSpacing/>
              <w:jc w:val="center"/>
              <w:rPr>
                <w:lang w:eastAsia="en-US"/>
              </w:rPr>
            </w:pPr>
            <w:r w:rsidRPr="0053660B">
              <w:rPr>
                <w:lang w:eastAsia="en-US"/>
              </w:rPr>
              <w:t>22,2</w:t>
            </w:r>
          </w:p>
        </w:tc>
        <w:tc>
          <w:tcPr>
            <w:tcW w:w="554" w:type="pct"/>
            <w:shd w:val="clear" w:color="auto" w:fill="auto"/>
          </w:tcPr>
          <w:p w14:paraId="1CECD211" w14:textId="1DA20A25"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2B2C81F"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FB41471"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443A1EE" w14:textId="1A812252"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162CC049" w14:textId="77777777" w:rsidTr="00B26E25">
        <w:trPr>
          <w:trHeight w:val="20"/>
        </w:trPr>
        <w:tc>
          <w:tcPr>
            <w:tcW w:w="193" w:type="pct"/>
            <w:shd w:val="clear" w:color="auto" w:fill="auto"/>
          </w:tcPr>
          <w:p w14:paraId="3830681A" w14:textId="32FD43E1" w:rsidR="003E18A0" w:rsidRPr="0053660B" w:rsidRDefault="003E18A0" w:rsidP="00E94537">
            <w:pPr>
              <w:autoSpaceDE w:val="0"/>
              <w:autoSpaceDN w:val="0"/>
              <w:adjustRightInd w:val="0"/>
              <w:contextualSpacing/>
              <w:jc w:val="center"/>
              <w:rPr>
                <w:lang w:eastAsia="en-US"/>
              </w:rPr>
            </w:pPr>
            <w:r w:rsidRPr="0053660B">
              <w:rPr>
                <w:lang w:eastAsia="en-US"/>
              </w:rPr>
              <w:t>1</w:t>
            </w:r>
            <w:r w:rsidR="00E94537" w:rsidRPr="0053660B">
              <w:rPr>
                <w:lang w:eastAsia="en-US"/>
              </w:rPr>
              <w:t>12</w:t>
            </w:r>
          </w:p>
        </w:tc>
        <w:tc>
          <w:tcPr>
            <w:tcW w:w="434" w:type="pct"/>
            <w:shd w:val="clear" w:color="auto" w:fill="auto"/>
          </w:tcPr>
          <w:p w14:paraId="34167E25" w14:textId="4DD95E60" w:rsidR="003E18A0" w:rsidRPr="0053660B" w:rsidRDefault="003E18A0" w:rsidP="003E18A0">
            <w:pPr>
              <w:autoSpaceDE w:val="0"/>
              <w:autoSpaceDN w:val="0"/>
              <w:adjustRightInd w:val="0"/>
              <w:contextualSpacing/>
            </w:pPr>
            <w:r w:rsidRPr="0053660B">
              <w:t>Устройство асфальтового покрытия улицы Советская</w:t>
            </w:r>
          </w:p>
        </w:tc>
        <w:tc>
          <w:tcPr>
            <w:tcW w:w="446" w:type="pct"/>
            <w:shd w:val="clear" w:color="auto" w:fill="auto"/>
          </w:tcPr>
          <w:p w14:paraId="5DF21CF8" w14:textId="717B523F"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2C4E3388" w14:textId="35CBFB23" w:rsidR="003E18A0" w:rsidRPr="0053660B" w:rsidRDefault="003E18A0" w:rsidP="003E18A0">
            <w:pPr>
              <w:autoSpaceDE w:val="0"/>
              <w:autoSpaceDN w:val="0"/>
              <w:adjustRightInd w:val="0"/>
              <w:contextualSpacing/>
              <w:rPr>
                <w:color w:val="000000"/>
              </w:rPr>
            </w:pPr>
            <w:r w:rsidRPr="0053660B">
              <w:rPr>
                <w:color w:val="000000"/>
              </w:rPr>
              <w:t>с. Нижняя Александровка</w:t>
            </w:r>
          </w:p>
        </w:tc>
        <w:tc>
          <w:tcPr>
            <w:tcW w:w="450" w:type="pct"/>
            <w:shd w:val="clear" w:color="auto" w:fill="auto"/>
          </w:tcPr>
          <w:p w14:paraId="4F1BAF4A" w14:textId="0C077901"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1,24 км</w:t>
            </w:r>
          </w:p>
        </w:tc>
        <w:tc>
          <w:tcPr>
            <w:tcW w:w="219" w:type="pct"/>
            <w:shd w:val="clear" w:color="auto" w:fill="auto"/>
          </w:tcPr>
          <w:p w14:paraId="74207D46" w14:textId="670E7383"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D72ED01" w14:textId="30724C9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CFAFB87" w14:textId="2BF2360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39064C7" w14:textId="06102C6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576EDFF" w14:textId="4184647B" w:rsidR="003E18A0" w:rsidRPr="0053660B" w:rsidRDefault="003E18A0" w:rsidP="003E18A0">
            <w:pPr>
              <w:autoSpaceDE w:val="0"/>
              <w:autoSpaceDN w:val="0"/>
              <w:adjustRightInd w:val="0"/>
              <w:contextualSpacing/>
              <w:jc w:val="center"/>
              <w:rPr>
                <w:lang w:eastAsia="en-US"/>
              </w:rPr>
            </w:pPr>
            <w:r w:rsidRPr="0053660B">
              <w:rPr>
                <w:lang w:eastAsia="en-US"/>
              </w:rPr>
              <w:t>29,6</w:t>
            </w:r>
          </w:p>
        </w:tc>
        <w:tc>
          <w:tcPr>
            <w:tcW w:w="235" w:type="pct"/>
            <w:shd w:val="clear" w:color="auto" w:fill="auto"/>
          </w:tcPr>
          <w:p w14:paraId="6E954951" w14:textId="008936B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02AA807" w14:textId="0F0FA67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2F7CFB45" w14:textId="29BC79FF" w:rsidR="003E18A0" w:rsidRPr="0053660B" w:rsidRDefault="003E18A0" w:rsidP="003E18A0">
            <w:pPr>
              <w:autoSpaceDE w:val="0"/>
              <w:autoSpaceDN w:val="0"/>
              <w:adjustRightInd w:val="0"/>
              <w:contextualSpacing/>
              <w:jc w:val="center"/>
              <w:rPr>
                <w:lang w:eastAsia="en-US"/>
              </w:rPr>
            </w:pPr>
            <w:r w:rsidRPr="0053660B">
              <w:rPr>
                <w:lang w:eastAsia="en-US"/>
              </w:rPr>
              <w:t>29,6</w:t>
            </w:r>
          </w:p>
        </w:tc>
        <w:tc>
          <w:tcPr>
            <w:tcW w:w="554" w:type="pct"/>
            <w:shd w:val="clear" w:color="auto" w:fill="auto"/>
          </w:tcPr>
          <w:p w14:paraId="68C0611A" w14:textId="20E6FFED"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B44AC39"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48FC354"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375A16E2" w14:textId="1A451EF9"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0386C146" w14:textId="77777777" w:rsidTr="00B26E25">
        <w:trPr>
          <w:trHeight w:val="20"/>
        </w:trPr>
        <w:tc>
          <w:tcPr>
            <w:tcW w:w="193" w:type="pct"/>
            <w:shd w:val="clear" w:color="auto" w:fill="auto"/>
          </w:tcPr>
          <w:p w14:paraId="63BD0477" w14:textId="7B4E778E" w:rsidR="003E18A0" w:rsidRPr="0053660B" w:rsidRDefault="003E18A0" w:rsidP="00E94537">
            <w:pPr>
              <w:autoSpaceDE w:val="0"/>
              <w:autoSpaceDN w:val="0"/>
              <w:adjustRightInd w:val="0"/>
              <w:contextualSpacing/>
              <w:jc w:val="center"/>
              <w:rPr>
                <w:lang w:eastAsia="en-US"/>
              </w:rPr>
            </w:pPr>
            <w:r w:rsidRPr="0053660B">
              <w:rPr>
                <w:lang w:eastAsia="en-US"/>
              </w:rPr>
              <w:lastRenderedPageBreak/>
              <w:t>1</w:t>
            </w:r>
            <w:r w:rsidR="00E94537" w:rsidRPr="0053660B">
              <w:rPr>
                <w:lang w:eastAsia="en-US"/>
              </w:rPr>
              <w:t>13</w:t>
            </w:r>
          </w:p>
        </w:tc>
        <w:tc>
          <w:tcPr>
            <w:tcW w:w="434" w:type="pct"/>
            <w:shd w:val="clear" w:color="auto" w:fill="auto"/>
          </w:tcPr>
          <w:p w14:paraId="65612949" w14:textId="63B13AF2" w:rsidR="003E18A0" w:rsidRPr="0053660B" w:rsidRDefault="003E18A0" w:rsidP="003E18A0">
            <w:pPr>
              <w:autoSpaceDE w:val="0"/>
              <w:autoSpaceDN w:val="0"/>
              <w:adjustRightInd w:val="0"/>
              <w:contextualSpacing/>
            </w:pPr>
            <w:r w:rsidRPr="0053660B">
              <w:t>Устройство асфальтового покрытия улицы Молодежная</w:t>
            </w:r>
          </w:p>
        </w:tc>
        <w:tc>
          <w:tcPr>
            <w:tcW w:w="446" w:type="pct"/>
            <w:shd w:val="clear" w:color="auto" w:fill="auto"/>
          </w:tcPr>
          <w:p w14:paraId="5B79D07A" w14:textId="230F347F"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6B3FB4EE" w14:textId="6D6E3006" w:rsidR="003E18A0" w:rsidRPr="0053660B" w:rsidRDefault="003E18A0" w:rsidP="003E18A0">
            <w:pPr>
              <w:autoSpaceDE w:val="0"/>
              <w:autoSpaceDN w:val="0"/>
              <w:adjustRightInd w:val="0"/>
              <w:contextualSpacing/>
              <w:rPr>
                <w:color w:val="000000"/>
              </w:rPr>
            </w:pPr>
            <w:r w:rsidRPr="0053660B">
              <w:rPr>
                <w:color w:val="000000"/>
              </w:rPr>
              <w:t>с. Нижняя Александровка</w:t>
            </w:r>
          </w:p>
        </w:tc>
        <w:tc>
          <w:tcPr>
            <w:tcW w:w="450" w:type="pct"/>
            <w:shd w:val="clear" w:color="auto" w:fill="auto"/>
          </w:tcPr>
          <w:p w14:paraId="060CFBC9" w14:textId="18113DC0"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0,95 км</w:t>
            </w:r>
          </w:p>
        </w:tc>
        <w:tc>
          <w:tcPr>
            <w:tcW w:w="219" w:type="pct"/>
            <w:shd w:val="clear" w:color="auto" w:fill="auto"/>
          </w:tcPr>
          <w:p w14:paraId="3B240218" w14:textId="68C1E56F"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F7135C5" w14:textId="718BCF4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528CBB6" w14:textId="1B9ADB1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91BFCC7" w14:textId="6B20B485" w:rsidR="003E18A0" w:rsidRPr="0053660B" w:rsidRDefault="003E18A0" w:rsidP="003E18A0">
            <w:pPr>
              <w:autoSpaceDE w:val="0"/>
              <w:autoSpaceDN w:val="0"/>
              <w:adjustRightInd w:val="0"/>
              <w:contextualSpacing/>
              <w:jc w:val="center"/>
              <w:rPr>
                <w:lang w:eastAsia="en-US"/>
              </w:rPr>
            </w:pPr>
            <w:r w:rsidRPr="0053660B">
              <w:rPr>
                <w:lang w:eastAsia="en-US"/>
              </w:rPr>
              <w:t>22,7</w:t>
            </w:r>
          </w:p>
        </w:tc>
        <w:tc>
          <w:tcPr>
            <w:tcW w:w="219" w:type="pct"/>
            <w:shd w:val="clear" w:color="auto" w:fill="auto"/>
          </w:tcPr>
          <w:p w14:paraId="71BD3B34" w14:textId="3B73D98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3951CBA" w14:textId="666DC6C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A7BAF2A" w14:textId="60BA31B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45FB9C73" w14:textId="6F835CF7" w:rsidR="003E18A0" w:rsidRPr="0053660B" w:rsidRDefault="003E18A0" w:rsidP="003E18A0">
            <w:pPr>
              <w:autoSpaceDE w:val="0"/>
              <w:autoSpaceDN w:val="0"/>
              <w:adjustRightInd w:val="0"/>
              <w:contextualSpacing/>
              <w:jc w:val="center"/>
              <w:rPr>
                <w:lang w:eastAsia="en-US"/>
              </w:rPr>
            </w:pPr>
            <w:r w:rsidRPr="0053660B">
              <w:rPr>
                <w:lang w:eastAsia="en-US"/>
              </w:rPr>
              <w:t>22,7</w:t>
            </w:r>
          </w:p>
        </w:tc>
        <w:tc>
          <w:tcPr>
            <w:tcW w:w="554" w:type="pct"/>
            <w:shd w:val="clear" w:color="auto" w:fill="auto"/>
          </w:tcPr>
          <w:p w14:paraId="60ADB879" w14:textId="458E9E45"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42C94A01"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F28EB6B"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38AEBDA" w14:textId="1FDC46A8"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1BE63A54" w14:textId="77777777" w:rsidTr="00B26E25">
        <w:trPr>
          <w:trHeight w:val="20"/>
        </w:trPr>
        <w:tc>
          <w:tcPr>
            <w:tcW w:w="193" w:type="pct"/>
            <w:shd w:val="clear" w:color="auto" w:fill="auto"/>
          </w:tcPr>
          <w:p w14:paraId="44249C49" w14:textId="38C71EBA" w:rsidR="003E18A0" w:rsidRPr="0053660B" w:rsidRDefault="003E18A0" w:rsidP="00E94537">
            <w:pPr>
              <w:autoSpaceDE w:val="0"/>
              <w:autoSpaceDN w:val="0"/>
              <w:adjustRightInd w:val="0"/>
              <w:contextualSpacing/>
              <w:jc w:val="center"/>
              <w:rPr>
                <w:lang w:eastAsia="en-US"/>
              </w:rPr>
            </w:pPr>
            <w:r w:rsidRPr="0053660B">
              <w:rPr>
                <w:lang w:eastAsia="en-US"/>
              </w:rPr>
              <w:lastRenderedPageBreak/>
              <w:t>1</w:t>
            </w:r>
            <w:r w:rsidR="00E94537" w:rsidRPr="0053660B">
              <w:rPr>
                <w:lang w:eastAsia="en-US"/>
              </w:rPr>
              <w:t>14</w:t>
            </w:r>
          </w:p>
        </w:tc>
        <w:tc>
          <w:tcPr>
            <w:tcW w:w="434" w:type="pct"/>
            <w:shd w:val="clear" w:color="auto" w:fill="auto"/>
          </w:tcPr>
          <w:p w14:paraId="4B8C84AB" w14:textId="6A587AA3" w:rsidR="003E18A0" w:rsidRPr="0053660B" w:rsidRDefault="003E18A0" w:rsidP="003E18A0">
            <w:pPr>
              <w:autoSpaceDE w:val="0"/>
              <w:autoSpaceDN w:val="0"/>
              <w:adjustRightInd w:val="0"/>
              <w:contextualSpacing/>
            </w:pPr>
            <w:r w:rsidRPr="0053660B">
              <w:t>Устройство асфальтового покрытия улицы Октябрьская</w:t>
            </w:r>
          </w:p>
        </w:tc>
        <w:tc>
          <w:tcPr>
            <w:tcW w:w="446" w:type="pct"/>
            <w:shd w:val="clear" w:color="auto" w:fill="auto"/>
          </w:tcPr>
          <w:p w14:paraId="68CA8064" w14:textId="195DBE7C"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3BAC683A" w14:textId="37354CDE" w:rsidR="003E18A0" w:rsidRPr="0053660B" w:rsidRDefault="003E18A0" w:rsidP="003E18A0">
            <w:pPr>
              <w:autoSpaceDE w:val="0"/>
              <w:autoSpaceDN w:val="0"/>
              <w:adjustRightInd w:val="0"/>
              <w:contextualSpacing/>
              <w:rPr>
                <w:color w:val="000000"/>
              </w:rPr>
            </w:pPr>
            <w:r w:rsidRPr="0053660B">
              <w:rPr>
                <w:color w:val="000000"/>
              </w:rPr>
              <w:t>с. Нижняя Александровка</w:t>
            </w:r>
          </w:p>
        </w:tc>
        <w:tc>
          <w:tcPr>
            <w:tcW w:w="450" w:type="pct"/>
            <w:shd w:val="clear" w:color="auto" w:fill="auto"/>
          </w:tcPr>
          <w:p w14:paraId="60274220" w14:textId="1718BCD4"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0,46 км</w:t>
            </w:r>
          </w:p>
        </w:tc>
        <w:tc>
          <w:tcPr>
            <w:tcW w:w="219" w:type="pct"/>
            <w:shd w:val="clear" w:color="auto" w:fill="auto"/>
          </w:tcPr>
          <w:p w14:paraId="5D20A349" w14:textId="608F6C40"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4825034E" w14:textId="7938CF8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EFCB4BB" w14:textId="32C1D596" w:rsidR="003E18A0" w:rsidRPr="0053660B" w:rsidRDefault="003E18A0" w:rsidP="003E18A0">
            <w:pPr>
              <w:autoSpaceDE w:val="0"/>
              <w:autoSpaceDN w:val="0"/>
              <w:adjustRightInd w:val="0"/>
              <w:contextualSpacing/>
              <w:jc w:val="center"/>
              <w:rPr>
                <w:lang w:eastAsia="en-US"/>
              </w:rPr>
            </w:pPr>
            <w:r w:rsidRPr="0053660B">
              <w:rPr>
                <w:lang w:eastAsia="en-US"/>
              </w:rPr>
              <w:t>11,0</w:t>
            </w:r>
          </w:p>
        </w:tc>
        <w:tc>
          <w:tcPr>
            <w:tcW w:w="219" w:type="pct"/>
            <w:shd w:val="clear" w:color="auto" w:fill="auto"/>
          </w:tcPr>
          <w:p w14:paraId="4FAE4B44" w14:textId="18CDB4C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C8A47AB" w14:textId="269D7211"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FEC4E68" w14:textId="012DB10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78892D1" w14:textId="512BBD4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4D754E1E" w14:textId="22426CF2" w:rsidR="003E18A0" w:rsidRPr="0053660B" w:rsidRDefault="003E18A0" w:rsidP="003E18A0">
            <w:pPr>
              <w:autoSpaceDE w:val="0"/>
              <w:autoSpaceDN w:val="0"/>
              <w:adjustRightInd w:val="0"/>
              <w:contextualSpacing/>
              <w:jc w:val="center"/>
              <w:rPr>
                <w:lang w:eastAsia="en-US"/>
              </w:rPr>
            </w:pPr>
            <w:r w:rsidRPr="0053660B">
              <w:rPr>
                <w:lang w:eastAsia="en-US"/>
              </w:rPr>
              <w:t>11,0</w:t>
            </w:r>
          </w:p>
        </w:tc>
        <w:tc>
          <w:tcPr>
            <w:tcW w:w="554" w:type="pct"/>
            <w:shd w:val="clear" w:color="auto" w:fill="auto"/>
          </w:tcPr>
          <w:p w14:paraId="2842A7D9" w14:textId="45324B22"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31883F6A"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2F58EDD"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02DE63B" w14:textId="31768775"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1CA8DFC6" w14:textId="77777777" w:rsidTr="00B26E25">
        <w:trPr>
          <w:trHeight w:val="20"/>
        </w:trPr>
        <w:tc>
          <w:tcPr>
            <w:tcW w:w="193" w:type="pct"/>
            <w:shd w:val="clear" w:color="auto" w:fill="auto"/>
          </w:tcPr>
          <w:p w14:paraId="32307B35" w14:textId="5FCEF329" w:rsidR="003E18A0" w:rsidRPr="0053660B" w:rsidRDefault="003E18A0" w:rsidP="00E94537">
            <w:pPr>
              <w:autoSpaceDE w:val="0"/>
              <w:autoSpaceDN w:val="0"/>
              <w:adjustRightInd w:val="0"/>
              <w:contextualSpacing/>
              <w:jc w:val="center"/>
              <w:rPr>
                <w:lang w:eastAsia="en-US"/>
              </w:rPr>
            </w:pPr>
            <w:r w:rsidRPr="0053660B">
              <w:rPr>
                <w:lang w:eastAsia="en-US"/>
              </w:rPr>
              <w:t>1</w:t>
            </w:r>
            <w:r w:rsidR="00E94537" w:rsidRPr="0053660B">
              <w:rPr>
                <w:lang w:eastAsia="en-US"/>
              </w:rPr>
              <w:t>15</w:t>
            </w:r>
          </w:p>
        </w:tc>
        <w:tc>
          <w:tcPr>
            <w:tcW w:w="434" w:type="pct"/>
            <w:shd w:val="clear" w:color="auto" w:fill="auto"/>
          </w:tcPr>
          <w:p w14:paraId="08F361E5" w14:textId="159D713F" w:rsidR="003E18A0" w:rsidRPr="0053660B" w:rsidRDefault="003E18A0" w:rsidP="003E18A0">
            <w:pPr>
              <w:autoSpaceDE w:val="0"/>
              <w:autoSpaceDN w:val="0"/>
              <w:adjustRightInd w:val="0"/>
              <w:contextualSpacing/>
            </w:pPr>
            <w:r w:rsidRPr="0053660B">
              <w:t>Устройство асфальтового покрытия улицы Гагарина</w:t>
            </w:r>
          </w:p>
        </w:tc>
        <w:tc>
          <w:tcPr>
            <w:tcW w:w="446" w:type="pct"/>
            <w:shd w:val="clear" w:color="auto" w:fill="auto"/>
          </w:tcPr>
          <w:p w14:paraId="7BFF4629" w14:textId="3C61666D"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0B338709" w14:textId="12D2AFB3" w:rsidR="003E18A0" w:rsidRPr="0053660B" w:rsidRDefault="003E18A0" w:rsidP="003E18A0">
            <w:pPr>
              <w:autoSpaceDE w:val="0"/>
              <w:autoSpaceDN w:val="0"/>
              <w:adjustRightInd w:val="0"/>
              <w:contextualSpacing/>
              <w:rPr>
                <w:color w:val="000000"/>
              </w:rPr>
            </w:pPr>
            <w:r w:rsidRPr="0053660B">
              <w:rPr>
                <w:color w:val="000000"/>
              </w:rPr>
              <w:t>с. Нижняя Александровка</w:t>
            </w:r>
          </w:p>
        </w:tc>
        <w:tc>
          <w:tcPr>
            <w:tcW w:w="450" w:type="pct"/>
            <w:shd w:val="clear" w:color="auto" w:fill="auto"/>
          </w:tcPr>
          <w:p w14:paraId="52D02CB9" w14:textId="6CC2EAE6"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1,06 км</w:t>
            </w:r>
          </w:p>
        </w:tc>
        <w:tc>
          <w:tcPr>
            <w:tcW w:w="219" w:type="pct"/>
            <w:shd w:val="clear" w:color="auto" w:fill="auto"/>
          </w:tcPr>
          <w:p w14:paraId="1750A7DA" w14:textId="2B375ECF"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0C44063A" w14:textId="10789B26" w:rsidR="003E18A0" w:rsidRPr="0053660B" w:rsidRDefault="003E18A0" w:rsidP="003E18A0">
            <w:pPr>
              <w:autoSpaceDE w:val="0"/>
              <w:autoSpaceDN w:val="0"/>
              <w:adjustRightInd w:val="0"/>
              <w:contextualSpacing/>
              <w:jc w:val="center"/>
              <w:rPr>
                <w:lang w:eastAsia="en-US"/>
              </w:rPr>
            </w:pPr>
            <w:r w:rsidRPr="0053660B">
              <w:rPr>
                <w:lang w:eastAsia="en-US"/>
              </w:rPr>
              <w:t>25,3</w:t>
            </w:r>
          </w:p>
        </w:tc>
        <w:tc>
          <w:tcPr>
            <w:tcW w:w="219" w:type="pct"/>
            <w:shd w:val="clear" w:color="auto" w:fill="auto"/>
          </w:tcPr>
          <w:p w14:paraId="28AFA31B" w14:textId="6B5F202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51119F3" w14:textId="3B6256F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C1D62A2" w14:textId="46AFC61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E5DB54B" w14:textId="604FDB5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C00F348" w14:textId="7DE4BFA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B8206DE" w14:textId="4808D5C6" w:rsidR="003E18A0" w:rsidRPr="0053660B" w:rsidRDefault="003E18A0" w:rsidP="003E18A0">
            <w:pPr>
              <w:autoSpaceDE w:val="0"/>
              <w:autoSpaceDN w:val="0"/>
              <w:adjustRightInd w:val="0"/>
              <w:contextualSpacing/>
              <w:jc w:val="center"/>
              <w:rPr>
                <w:lang w:eastAsia="en-US"/>
              </w:rPr>
            </w:pPr>
            <w:r w:rsidRPr="0053660B">
              <w:rPr>
                <w:lang w:eastAsia="en-US"/>
              </w:rPr>
              <w:t>25,3</w:t>
            </w:r>
          </w:p>
        </w:tc>
        <w:tc>
          <w:tcPr>
            <w:tcW w:w="554" w:type="pct"/>
            <w:shd w:val="clear" w:color="auto" w:fill="auto"/>
          </w:tcPr>
          <w:p w14:paraId="464E5A46" w14:textId="06104E96"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21E8A3A"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8A9B90C"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46EA115C" w14:textId="322CE35E"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4782E6E7" w14:textId="77777777" w:rsidTr="00B26E25">
        <w:trPr>
          <w:trHeight w:val="20"/>
        </w:trPr>
        <w:tc>
          <w:tcPr>
            <w:tcW w:w="193" w:type="pct"/>
            <w:shd w:val="clear" w:color="auto" w:fill="auto"/>
          </w:tcPr>
          <w:p w14:paraId="114E57BD" w14:textId="4BF7BF92" w:rsidR="003E18A0" w:rsidRPr="0053660B" w:rsidRDefault="00E94537" w:rsidP="00E94537">
            <w:pPr>
              <w:autoSpaceDE w:val="0"/>
              <w:autoSpaceDN w:val="0"/>
              <w:adjustRightInd w:val="0"/>
              <w:contextualSpacing/>
              <w:jc w:val="center"/>
              <w:rPr>
                <w:lang w:eastAsia="en-US"/>
              </w:rPr>
            </w:pPr>
            <w:r w:rsidRPr="0053660B">
              <w:rPr>
                <w:lang w:eastAsia="en-US"/>
              </w:rPr>
              <w:lastRenderedPageBreak/>
              <w:t>115</w:t>
            </w:r>
          </w:p>
        </w:tc>
        <w:tc>
          <w:tcPr>
            <w:tcW w:w="434" w:type="pct"/>
            <w:shd w:val="clear" w:color="auto" w:fill="auto"/>
          </w:tcPr>
          <w:p w14:paraId="0588BA64" w14:textId="03E116FF" w:rsidR="003E18A0" w:rsidRPr="0053660B" w:rsidRDefault="003E18A0" w:rsidP="003E18A0">
            <w:pPr>
              <w:autoSpaceDE w:val="0"/>
              <w:autoSpaceDN w:val="0"/>
              <w:adjustRightInd w:val="0"/>
              <w:contextualSpacing/>
            </w:pPr>
            <w:r w:rsidRPr="0053660B">
              <w:t>Устройство асфальтового покрытия улицы Мира</w:t>
            </w:r>
          </w:p>
        </w:tc>
        <w:tc>
          <w:tcPr>
            <w:tcW w:w="446" w:type="pct"/>
            <w:shd w:val="clear" w:color="auto" w:fill="auto"/>
          </w:tcPr>
          <w:p w14:paraId="696341CD" w14:textId="7FA33318"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1FE04D83" w14:textId="37AB31B5" w:rsidR="003E18A0" w:rsidRPr="0053660B" w:rsidRDefault="003E18A0" w:rsidP="003E18A0">
            <w:pPr>
              <w:autoSpaceDE w:val="0"/>
              <w:autoSpaceDN w:val="0"/>
              <w:adjustRightInd w:val="0"/>
              <w:contextualSpacing/>
              <w:rPr>
                <w:color w:val="000000"/>
              </w:rPr>
            </w:pPr>
            <w:r w:rsidRPr="0053660B">
              <w:rPr>
                <w:color w:val="000000"/>
              </w:rPr>
              <w:t>с. Нижняя Александровка</w:t>
            </w:r>
          </w:p>
        </w:tc>
        <w:tc>
          <w:tcPr>
            <w:tcW w:w="450" w:type="pct"/>
            <w:shd w:val="clear" w:color="auto" w:fill="auto"/>
          </w:tcPr>
          <w:p w14:paraId="7B0A4D9D" w14:textId="7EC40FC0"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0,83 км</w:t>
            </w:r>
          </w:p>
        </w:tc>
        <w:tc>
          <w:tcPr>
            <w:tcW w:w="219" w:type="pct"/>
            <w:shd w:val="clear" w:color="auto" w:fill="auto"/>
          </w:tcPr>
          <w:p w14:paraId="5550749F" w14:textId="067E99E3" w:rsidR="003E18A0" w:rsidRPr="0053660B" w:rsidRDefault="003E18A0" w:rsidP="003E18A0">
            <w:pPr>
              <w:autoSpaceDE w:val="0"/>
              <w:autoSpaceDN w:val="0"/>
              <w:adjustRightInd w:val="0"/>
              <w:ind w:left="-57"/>
              <w:contextualSpacing/>
              <w:jc w:val="center"/>
              <w:rPr>
                <w:lang w:eastAsia="en-US"/>
              </w:rPr>
            </w:pPr>
            <w:r w:rsidRPr="0053660B">
              <w:rPr>
                <w:lang w:eastAsia="en-US"/>
              </w:rPr>
              <w:t>19,8</w:t>
            </w:r>
          </w:p>
        </w:tc>
        <w:tc>
          <w:tcPr>
            <w:tcW w:w="219" w:type="pct"/>
            <w:shd w:val="clear" w:color="auto" w:fill="auto"/>
          </w:tcPr>
          <w:p w14:paraId="0A96E9E2" w14:textId="56E964F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A9728B7" w14:textId="52D481D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401D55C" w14:textId="3D863B4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563254F" w14:textId="619DA7C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79AF6FB" w14:textId="783B517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F01C644" w14:textId="41E23F4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221FD255" w14:textId="2BCC137E" w:rsidR="003E18A0" w:rsidRPr="0053660B" w:rsidRDefault="003E18A0" w:rsidP="003E18A0">
            <w:pPr>
              <w:autoSpaceDE w:val="0"/>
              <w:autoSpaceDN w:val="0"/>
              <w:adjustRightInd w:val="0"/>
              <w:contextualSpacing/>
              <w:jc w:val="center"/>
              <w:rPr>
                <w:lang w:eastAsia="en-US"/>
              </w:rPr>
            </w:pPr>
            <w:r w:rsidRPr="0053660B">
              <w:rPr>
                <w:lang w:eastAsia="en-US"/>
              </w:rPr>
              <w:t>19,8</w:t>
            </w:r>
          </w:p>
        </w:tc>
        <w:tc>
          <w:tcPr>
            <w:tcW w:w="554" w:type="pct"/>
            <w:shd w:val="clear" w:color="auto" w:fill="auto"/>
          </w:tcPr>
          <w:p w14:paraId="39D4C020" w14:textId="41652EEF"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5A54529"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05B161A"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1DB5CC6" w14:textId="016BC5FB"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00A74FC7" w14:textId="77777777" w:rsidTr="00B26E25">
        <w:trPr>
          <w:trHeight w:val="20"/>
        </w:trPr>
        <w:tc>
          <w:tcPr>
            <w:tcW w:w="193" w:type="pct"/>
            <w:shd w:val="clear" w:color="auto" w:fill="auto"/>
          </w:tcPr>
          <w:p w14:paraId="58708A9B" w14:textId="2ED2FCAF" w:rsidR="003E18A0" w:rsidRPr="0053660B" w:rsidRDefault="003E18A0" w:rsidP="00E94537">
            <w:pPr>
              <w:autoSpaceDE w:val="0"/>
              <w:autoSpaceDN w:val="0"/>
              <w:adjustRightInd w:val="0"/>
              <w:contextualSpacing/>
              <w:jc w:val="center"/>
              <w:rPr>
                <w:lang w:eastAsia="en-US"/>
              </w:rPr>
            </w:pPr>
            <w:r w:rsidRPr="0053660B">
              <w:rPr>
                <w:lang w:eastAsia="en-US"/>
              </w:rPr>
              <w:t>1</w:t>
            </w:r>
            <w:r w:rsidR="000B4F5A" w:rsidRPr="0053660B">
              <w:rPr>
                <w:lang w:eastAsia="en-US"/>
              </w:rPr>
              <w:t>1</w:t>
            </w:r>
            <w:r w:rsidR="00E94537" w:rsidRPr="0053660B">
              <w:rPr>
                <w:lang w:eastAsia="en-US"/>
              </w:rPr>
              <w:t>7</w:t>
            </w:r>
          </w:p>
        </w:tc>
        <w:tc>
          <w:tcPr>
            <w:tcW w:w="434" w:type="pct"/>
            <w:shd w:val="clear" w:color="auto" w:fill="auto"/>
          </w:tcPr>
          <w:p w14:paraId="70823732" w14:textId="2DAC3ED7" w:rsidR="003E18A0" w:rsidRPr="0053660B" w:rsidRDefault="003E18A0" w:rsidP="003E18A0">
            <w:pPr>
              <w:autoSpaceDE w:val="0"/>
              <w:autoSpaceDN w:val="0"/>
              <w:adjustRightInd w:val="0"/>
              <w:contextualSpacing/>
            </w:pPr>
            <w:r w:rsidRPr="0053660B">
              <w:t xml:space="preserve">Устройство асфальтового покрытия </w:t>
            </w:r>
            <w:r w:rsidRPr="0053660B">
              <w:lastRenderedPageBreak/>
              <w:t>улицы Новая</w:t>
            </w:r>
          </w:p>
        </w:tc>
        <w:tc>
          <w:tcPr>
            <w:tcW w:w="446" w:type="pct"/>
            <w:shd w:val="clear" w:color="auto" w:fill="auto"/>
          </w:tcPr>
          <w:p w14:paraId="4E8C5FAA" w14:textId="25F664E7" w:rsidR="003E18A0" w:rsidRPr="0053660B" w:rsidRDefault="003E18A0" w:rsidP="003E18A0">
            <w:pPr>
              <w:autoSpaceDE w:val="0"/>
              <w:autoSpaceDN w:val="0"/>
              <w:adjustRightInd w:val="0"/>
              <w:contextualSpacing/>
              <w:rPr>
                <w:lang w:eastAsia="en-US"/>
              </w:rPr>
            </w:pPr>
            <w:r w:rsidRPr="0053660B">
              <w:rPr>
                <w:lang w:eastAsia="en-US"/>
              </w:rPr>
              <w:lastRenderedPageBreak/>
              <w:t>Капитальный ремонт</w:t>
            </w:r>
          </w:p>
        </w:tc>
        <w:tc>
          <w:tcPr>
            <w:tcW w:w="550" w:type="pct"/>
            <w:shd w:val="clear" w:color="auto" w:fill="auto"/>
          </w:tcPr>
          <w:p w14:paraId="7A3EE92D" w14:textId="0C166AD9" w:rsidR="003E18A0" w:rsidRPr="0053660B" w:rsidRDefault="003E18A0" w:rsidP="003E18A0">
            <w:pPr>
              <w:autoSpaceDE w:val="0"/>
              <w:autoSpaceDN w:val="0"/>
              <w:adjustRightInd w:val="0"/>
              <w:contextualSpacing/>
              <w:rPr>
                <w:color w:val="000000"/>
              </w:rPr>
            </w:pPr>
            <w:r w:rsidRPr="0053660B">
              <w:rPr>
                <w:color w:val="000000"/>
              </w:rPr>
              <w:t>с. Нижняя Александровка</w:t>
            </w:r>
          </w:p>
        </w:tc>
        <w:tc>
          <w:tcPr>
            <w:tcW w:w="450" w:type="pct"/>
            <w:shd w:val="clear" w:color="auto" w:fill="auto"/>
          </w:tcPr>
          <w:p w14:paraId="5A845D2E" w14:textId="2982CAE4" w:rsidR="003E18A0" w:rsidRPr="0053660B" w:rsidRDefault="003E18A0" w:rsidP="003E18A0">
            <w:pPr>
              <w:autoSpaceDE w:val="0"/>
              <w:autoSpaceDN w:val="0"/>
              <w:adjustRightInd w:val="0"/>
              <w:contextualSpacing/>
              <w:rPr>
                <w:rFonts w:eastAsiaTheme="minorHAnsi"/>
              </w:rPr>
            </w:pPr>
            <w:r w:rsidRPr="0053660B">
              <w:rPr>
                <w:rFonts w:eastAsiaTheme="minorHAnsi"/>
              </w:rPr>
              <w:t>Протяженность — 0,55 км</w:t>
            </w:r>
          </w:p>
        </w:tc>
        <w:tc>
          <w:tcPr>
            <w:tcW w:w="219" w:type="pct"/>
            <w:shd w:val="clear" w:color="auto" w:fill="auto"/>
          </w:tcPr>
          <w:p w14:paraId="22F7950A" w14:textId="410EA9A4" w:rsidR="003E18A0" w:rsidRPr="0053660B" w:rsidRDefault="003E18A0" w:rsidP="003E18A0">
            <w:pPr>
              <w:autoSpaceDE w:val="0"/>
              <w:autoSpaceDN w:val="0"/>
              <w:adjustRightInd w:val="0"/>
              <w:ind w:left="-57"/>
              <w:contextualSpacing/>
              <w:jc w:val="center"/>
              <w:rPr>
                <w:lang w:eastAsia="en-US"/>
              </w:rPr>
            </w:pPr>
            <w:r w:rsidRPr="0053660B">
              <w:rPr>
                <w:lang w:eastAsia="en-US"/>
              </w:rPr>
              <w:t>13,1</w:t>
            </w:r>
          </w:p>
        </w:tc>
        <w:tc>
          <w:tcPr>
            <w:tcW w:w="219" w:type="pct"/>
            <w:shd w:val="clear" w:color="auto" w:fill="auto"/>
          </w:tcPr>
          <w:p w14:paraId="0F1D669F" w14:textId="1C8A0B8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5F687E6" w14:textId="76E8590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DC86DDB" w14:textId="4AAD093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D2B223B" w14:textId="6B489D1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ACD09B3" w14:textId="5BBE4D3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6F9F0D2" w14:textId="6A8EC1B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3D986522" w14:textId="0DF0800C" w:rsidR="003E18A0" w:rsidRPr="0053660B" w:rsidRDefault="003E18A0" w:rsidP="003E18A0">
            <w:pPr>
              <w:autoSpaceDE w:val="0"/>
              <w:autoSpaceDN w:val="0"/>
              <w:adjustRightInd w:val="0"/>
              <w:contextualSpacing/>
              <w:jc w:val="center"/>
              <w:rPr>
                <w:lang w:eastAsia="en-US"/>
              </w:rPr>
            </w:pPr>
            <w:r w:rsidRPr="0053660B">
              <w:rPr>
                <w:lang w:eastAsia="en-US"/>
              </w:rPr>
              <w:t>13,1</w:t>
            </w:r>
          </w:p>
        </w:tc>
        <w:tc>
          <w:tcPr>
            <w:tcW w:w="554" w:type="pct"/>
            <w:shd w:val="clear" w:color="auto" w:fill="auto"/>
          </w:tcPr>
          <w:p w14:paraId="1A6C8FB6" w14:textId="11C21395" w:rsidR="003E18A0" w:rsidRPr="0053660B" w:rsidRDefault="003E18A0" w:rsidP="003E18A0">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3A9C218C"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12BFCCE8"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51D20219" w14:textId="632499F9"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2DA2C348" w14:textId="77777777" w:rsidTr="00B26E25">
        <w:trPr>
          <w:trHeight w:val="20"/>
        </w:trPr>
        <w:tc>
          <w:tcPr>
            <w:tcW w:w="193" w:type="pct"/>
            <w:shd w:val="clear" w:color="auto" w:fill="auto"/>
          </w:tcPr>
          <w:p w14:paraId="1B83308E" w14:textId="5083FACD" w:rsidR="003E18A0" w:rsidRPr="0053660B" w:rsidRDefault="003E18A0" w:rsidP="00E94537">
            <w:pPr>
              <w:autoSpaceDE w:val="0"/>
              <w:autoSpaceDN w:val="0"/>
              <w:adjustRightInd w:val="0"/>
              <w:contextualSpacing/>
              <w:jc w:val="center"/>
              <w:rPr>
                <w:lang w:eastAsia="en-US"/>
              </w:rPr>
            </w:pPr>
            <w:r w:rsidRPr="0053660B">
              <w:rPr>
                <w:lang w:eastAsia="en-US"/>
              </w:rPr>
              <w:lastRenderedPageBreak/>
              <w:t>1</w:t>
            </w:r>
            <w:r w:rsidR="000B4F5A" w:rsidRPr="0053660B">
              <w:rPr>
                <w:lang w:eastAsia="en-US"/>
              </w:rPr>
              <w:t>1</w:t>
            </w:r>
            <w:r w:rsidR="00E94537" w:rsidRPr="0053660B">
              <w:rPr>
                <w:lang w:eastAsia="en-US"/>
              </w:rPr>
              <w:t>8</w:t>
            </w:r>
          </w:p>
        </w:tc>
        <w:tc>
          <w:tcPr>
            <w:tcW w:w="434" w:type="pct"/>
            <w:shd w:val="clear" w:color="auto" w:fill="auto"/>
          </w:tcPr>
          <w:p w14:paraId="12EA88BD" w14:textId="582A6C4F" w:rsidR="003E18A0" w:rsidRPr="0053660B" w:rsidRDefault="003E18A0" w:rsidP="003E18A0">
            <w:pPr>
              <w:autoSpaceDE w:val="0"/>
              <w:autoSpaceDN w:val="0"/>
              <w:adjustRightInd w:val="0"/>
              <w:contextualSpacing/>
            </w:pPr>
            <w:r w:rsidRPr="0053660B">
              <w:t>Устройство асфальтового покрытия улицы Чкалова</w:t>
            </w:r>
          </w:p>
        </w:tc>
        <w:tc>
          <w:tcPr>
            <w:tcW w:w="446" w:type="pct"/>
            <w:shd w:val="clear" w:color="auto" w:fill="auto"/>
          </w:tcPr>
          <w:p w14:paraId="4A8C6345" w14:textId="7889B2CE"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06C93925" w14:textId="530DB49D" w:rsidR="003E18A0" w:rsidRPr="0053660B" w:rsidRDefault="003E18A0" w:rsidP="003E18A0">
            <w:pPr>
              <w:autoSpaceDE w:val="0"/>
              <w:autoSpaceDN w:val="0"/>
              <w:adjustRightInd w:val="0"/>
              <w:contextualSpacing/>
              <w:rPr>
                <w:color w:val="000000"/>
              </w:rPr>
            </w:pPr>
            <w:r w:rsidRPr="0053660B">
              <w:rPr>
                <w:color w:val="000000"/>
              </w:rPr>
              <w:t>с. Нижняя Александровка</w:t>
            </w:r>
          </w:p>
        </w:tc>
        <w:tc>
          <w:tcPr>
            <w:tcW w:w="450" w:type="pct"/>
            <w:shd w:val="clear" w:color="auto" w:fill="auto"/>
          </w:tcPr>
          <w:p w14:paraId="70A1E335" w14:textId="40853374"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2,4 км</w:t>
            </w:r>
          </w:p>
        </w:tc>
        <w:tc>
          <w:tcPr>
            <w:tcW w:w="219" w:type="pct"/>
            <w:shd w:val="clear" w:color="auto" w:fill="auto"/>
          </w:tcPr>
          <w:p w14:paraId="0D964CE3" w14:textId="0E33E06B"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A1051D7" w14:textId="3204839A" w:rsidR="003E18A0" w:rsidRPr="0053660B" w:rsidRDefault="003E18A0" w:rsidP="003E18A0">
            <w:pPr>
              <w:autoSpaceDE w:val="0"/>
              <w:autoSpaceDN w:val="0"/>
              <w:adjustRightInd w:val="0"/>
              <w:contextualSpacing/>
              <w:jc w:val="center"/>
              <w:rPr>
                <w:lang w:eastAsia="en-US"/>
              </w:rPr>
            </w:pPr>
            <w:r w:rsidRPr="0053660B">
              <w:rPr>
                <w:lang w:eastAsia="en-US"/>
              </w:rPr>
              <w:t>57,3</w:t>
            </w:r>
          </w:p>
        </w:tc>
        <w:tc>
          <w:tcPr>
            <w:tcW w:w="219" w:type="pct"/>
            <w:shd w:val="clear" w:color="auto" w:fill="auto"/>
          </w:tcPr>
          <w:p w14:paraId="3F2099D8" w14:textId="4BF7AF3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0BACD28" w14:textId="7809D1C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95D61A0" w14:textId="2BC1C8B7"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E773F20" w14:textId="443DCD0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FBD55D1" w14:textId="72398229"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D91E653" w14:textId="3D4AC772" w:rsidR="003E18A0" w:rsidRPr="0053660B" w:rsidRDefault="003E18A0" w:rsidP="003E18A0">
            <w:pPr>
              <w:autoSpaceDE w:val="0"/>
              <w:autoSpaceDN w:val="0"/>
              <w:adjustRightInd w:val="0"/>
              <w:contextualSpacing/>
              <w:jc w:val="center"/>
              <w:rPr>
                <w:lang w:eastAsia="en-US"/>
              </w:rPr>
            </w:pPr>
            <w:r w:rsidRPr="0053660B">
              <w:rPr>
                <w:lang w:eastAsia="en-US"/>
              </w:rPr>
              <w:t>57,3</w:t>
            </w:r>
          </w:p>
        </w:tc>
        <w:tc>
          <w:tcPr>
            <w:tcW w:w="554" w:type="pct"/>
            <w:shd w:val="clear" w:color="auto" w:fill="auto"/>
          </w:tcPr>
          <w:p w14:paraId="113DEF39" w14:textId="5DB13501"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61155CF"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215C476"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00F14EF" w14:textId="581EA9AC"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3E18A0" w:rsidRPr="0053660B" w14:paraId="78BD1FEB" w14:textId="77777777" w:rsidTr="00B26E25">
        <w:trPr>
          <w:trHeight w:val="20"/>
        </w:trPr>
        <w:tc>
          <w:tcPr>
            <w:tcW w:w="193" w:type="pct"/>
            <w:shd w:val="clear" w:color="auto" w:fill="auto"/>
          </w:tcPr>
          <w:p w14:paraId="74C59627" w14:textId="1ECA22BD" w:rsidR="003E18A0" w:rsidRPr="0053660B" w:rsidRDefault="003E18A0" w:rsidP="000B4F5A">
            <w:pPr>
              <w:autoSpaceDE w:val="0"/>
              <w:autoSpaceDN w:val="0"/>
              <w:adjustRightInd w:val="0"/>
              <w:contextualSpacing/>
              <w:jc w:val="center"/>
              <w:rPr>
                <w:lang w:eastAsia="en-US"/>
              </w:rPr>
            </w:pPr>
            <w:r w:rsidRPr="0053660B">
              <w:rPr>
                <w:lang w:eastAsia="en-US"/>
              </w:rPr>
              <w:lastRenderedPageBreak/>
              <w:t>1</w:t>
            </w:r>
            <w:r w:rsidR="00E94537" w:rsidRPr="0053660B">
              <w:rPr>
                <w:lang w:eastAsia="en-US"/>
              </w:rPr>
              <w:t>19</w:t>
            </w:r>
          </w:p>
        </w:tc>
        <w:tc>
          <w:tcPr>
            <w:tcW w:w="434" w:type="pct"/>
            <w:shd w:val="clear" w:color="auto" w:fill="auto"/>
          </w:tcPr>
          <w:p w14:paraId="5B1E3A7F" w14:textId="0A7E830B" w:rsidR="003E18A0" w:rsidRPr="0053660B" w:rsidRDefault="003E18A0" w:rsidP="003E18A0">
            <w:pPr>
              <w:autoSpaceDE w:val="0"/>
              <w:autoSpaceDN w:val="0"/>
              <w:adjustRightInd w:val="0"/>
              <w:contextualSpacing/>
            </w:pPr>
            <w:r w:rsidRPr="0053660B">
              <w:t>Обустройство тротуаров улицы Ленина</w:t>
            </w:r>
          </w:p>
        </w:tc>
        <w:tc>
          <w:tcPr>
            <w:tcW w:w="446" w:type="pct"/>
            <w:shd w:val="clear" w:color="auto" w:fill="auto"/>
          </w:tcPr>
          <w:p w14:paraId="31B6FC5E" w14:textId="139A04AE"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53FC8102" w14:textId="7D31B835" w:rsidR="003E18A0" w:rsidRPr="0053660B" w:rsidRDefault="003E18A0" w:rsidP="003E18A0">
            <w:pPr>
              <w:autoSpaceDE w:val="0"/>
              <w:autoSpaceDN w:val="0"/>
              <w:adjustRightInd w:val="0"/>
              <w:contextualSpacing/>
              <w:rPr>
                <w:color w:val="000000"/>
              </w:rPr>
            </w:pPr>
            <w:r w:rsidRPr="0053660B">
              <w:rPr>
                <w:color w:val="000000"/>
              </w:rPr>
              <w:t>с. Прикумское</w:t>
            </w:r>
          </w:p>
        </w:tc>
        <w:tc>
          <w:tcPr>
            <w:tcW w:w="450" w:type="pct"/>
            <w:shd w:val="clear" w:color="auto" w:fill="auto"/>
          </w:tcPr>
          <w:p w14:paraId="18EE01EB" w14:textId="3E869C3E"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1,3 км</w:t>
            </w:r>
          </w:p>
        </w:tc>
        <w:tc>
          <w:tcPr>
            <w:tcW w:w="219" w:type="pct"/>
            <w:shd w:val="clear" w:color="auto" w:fill="auto"/>
          </w:tcPr>
          <w:p w14:paraId="7DCC6630" w14:textId="2B601E47"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5794D21" w14:textId="217647C3"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990B10C" w14:textId="07A3976F" w:rsidR="003E18A0" w:rsidRPr="0053660B" w:rsidRDefault="003E18A0" w:rsidP="003E18A0">
            <w:pPr>
              <w:autoSpaceDE w:val="0"/>
              <w:autoSpaceDN w:val="0"/>
              <w:adjustRightInd w:val="0"/>
              <w:contextualSpacing/>
              <w:jc w:val="center"/>
              <w:rPr>
                <w:lang w:eastAsia="en-US"/>
              </w:rPr>
            </w:pPr>
            <w:r w:rsidRPr="0053660B">
              <w:rPr>
                <w:lang w:eastAsia="en-US"/>
              </w:rPr>
              <w:t>15,5</w:t>
            </w:r>
          </w:p>
        </w:tc>
        <w:tc>
          <w:tcPr>
            <w:tcW w:w="219" w:type="pct"/>
            <w:shd w:val="clear" w:color="auto" w:fill="auto"/>
          </w:tcPr>
          <w:p w14:paraId="7EE4ECD3" w14:textId="44E381B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F5E6831" w14:textId="66F53255"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3CFFE49" w14:textId="6798DEB0"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D5B123B" w14:textId="29F5242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59D747DC" w14:textId="2A6F219A" w:rsidR="003E18A0" w:rsidRPr="0053660B" w:rsidRDefault="003E18A0" w:rsidP="003E18A0">
            <w:pPr>
              <w:autoSpaceDE w:val="0"/>
              <w:autoSpaceDN w:val="0"/>
              <w:adjustRightInd w:val="0"/>
              <w:contextualSpacing/>
              <w:jc w:val="center"/>
              <w:rPr>
                <w:lang w:eastAsia="en-US"/>
              </w:rPr>
            </w:pPr>
            <w:r w:rsidRPr="0053660B">
              <w:rPr>
                <w:lang w:eastAsia="en-US"/>
              </w:rPr>
              <w:t>15,5</w:t>
            </w:r>
          </w:p>
        </w:tc>
        <w:tc>
          <w:tcPr>
            <w:tcW w:w="554" w:type="pct"/>
            <w:shd w:val="clear" w:color="auto" w:fill="auto"/>
          </w:tcPr>
          <w:p w14:paraId="32ECA873" w14:textId="4ECBBA23"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37E71063"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66C73D1"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C072256" w14:textId="79A3E832"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02F73467" w14:textId="77777777" w:rsidTr="00B26E25">
        <w:trPr>
          <w:trHeight w:val="20"/>
        </w:trPr>
        <w:tc>
          <w:tcPr>
            <w:tcW w:w="193" w:type="pct"/>
            <w:shd w:val="clear" w:color="auto" w:fill="auto"/>
          </w:tcPr>
          <w:p w14:paraId="7A423F3E" w14:textId="47213379" w:rsidR="003E18A0" w:rsidRPr="0053660B" w:rsidRDefault="00E94537" w:rsidP="00E94537">
            <w:pPr>
              <w:autoSpaceDE w:val="0"/>
              <w:autoSpaceDN w:val="0"/>
              <w:adjustRightInd w:val="0"/>
              <w:contextualSpacing/>
              <w:jc w:val="center"/>
              <w:rPr>
                <w:lang w:eastAsia="en-US"/>
              </w:rPr>
            </w:pPr>
            <w:r w:rsidRPr="0053660B">
              <w:rPr>
                <w:lang w:eastAsia="en-US"/>
              </w:rPr>
              <w:t>120</w:t>
            </w:r>
          </w:p>
        </w:tc>
        <w:tc>
          <w:tcPr>
            <w:tcW w:w="434" w:type="pct"/>
            <w:shd w:val="clear" w:color="auto" w:fill="auto"/>
          </w:tcPr>
          <w:p w14:paraId="5A81342B" w14:textId="4A489275" w:rsidR="003E18A0" w:rsidRPr="0053660B" w:rsidRDefault="001D41EB" w:rsidP="003E18A0">
            <w:pPr>
              <w:autoSpaceDE w:val="0"/>
              <w:autoSpaceDN w:val="0"/>
              <w:adjustRightInd w:val="0"/>
              <w:contextualSpacing/>
            </w:pPr>
            <w:r w:rsidRPr="0053660B">
              <w:t xml:space="preserve">Ремонт и устройство тротуаров </w:t>
            </w:r>
            <w:r w:rsidR="003E18A0" w:rsidRPr="0053660B">
              <w:t>улицы Советская</w:t>
            </w:r>
          </w:p>
        </w:tc>
        <w:tc>
          <w:tcPr>
            <w:tcW w:w="446" w:type="pct"/>
            <w:shd w:val="clear" w:color="auto" w:fill="auto"/>
          </w:tcPr>
          <w:p w14:paraId="29BB3F32" w14:textId="16B252BE"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0F743862" w14:textId="7774C7BB" w:rsidR="003E18A0" w:rsidRPr="0053660B" w:rsidRDefault="003E18A0" w:rsidP="003E18A0">
            <w:pPr>
              <w:autoSpaceDE w:val="0"/>
              <w:autoSpaceDN w:val="0"/>
              <w:adjustRightInd w:val="0"/>
              <w:contextualSpacing/>
              <w:rPr>
                <w:color w:val="000000"/>
              </w:rPr>
            </w:pPr>
            <w:r w:rsidRPr="0053660B">
              <w:rPr>
                <w:color w:val="000000"/>
              </w:rPr>
              <w:t>с. Ульяновка</w:t>
            </w:r>
          </w:p>
        </w:tc>
        <w:tc>
          <w:tcPr>
            <w:tcW w:w="450" w:type="pct"/>
            <w:shd w:val="clear" w:color="auto" w:fill="auto"/>
          </w:tcPr>
          <w:p w14:paraId="78A3CB8F" w14:textId="7C98466D"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4,0 км</w:t>
            </w:r>
          </w:p>
        </w:tc>
        <w:tc>
          <w:tcPr>
            <w:tcW w:w="219" w:type="pct"/>
            <w:shd w:val="clear" w:color="auto" w:fill="auto"/>
          </w:tcPr>
          <w:p w14:paraId="3EC5237C" w14:textId="200FCD1D"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BEF33AD" w14:textId="193C8A4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29E2F58" w14:textId="4290CCB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98AFEFC" w14:textId="7DFA81D4" w:rsidR="003E18A0" w:rsidRPr="0053660B" w:rsidRDefault="003E18A0" w:rsidP="003E18A0">
            <w:pPr>
              <w:autoSpaceDE w:val="0"/>
              <w:autoSpaceDN w:val="0"/>
              <w:adjustRightInd w:val="0"/>
              <w:contextualSpacing/>
              <w:jc w:val="center"/>
              <w:rPr>
                <w:lang w:eastAsia="en-US"/>
              </w:rPr>
            </w:pPr>
            <w:r w:rsidRPr="0053660B">
              <w:rPr>
                <w:lang w:eastAsia="en-US"/>
              </w:rPr>
              <w:t>47,7</w:t>
            </w:r>
          </w:p>
        </w:tc>
        <w:tc>
          <w:tcPr>
            <w:tcW w:w="219" w:type="pct"/>
            <w:shd w:val="clear" w:color="auto" w:fill="auto"/>
          </w:tcPr>
          <w:p w14:paraId="4464F658" w14:textId="489D1AD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04B5DEA" w14:textId="4E1BFEF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65ED2F2" w14:textId="0E53A18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4ECF47FC" w14:textId="32879E8E" w:rsidR="003E18A0" w:rsidRPr="0053660B" w:rsidRDefault="003E18A0" w:rsidP="003E18A0">
            <w:pPr>
              <w:autoSpaceDE w:val="0"/>
              <w:autoSpaceDN w:val="0"/>
              <w:adjustRightInd w:val="0"/>
              <w:contextualSpacing/>
              <w:jc w:val="center"/>
              <w:rPr>
                <w:lang w:eastAsia="en-US"/>
              </w:rPr>
            </w:pPr>
            <w:r w:rsidRPr="0053660B">
              <w:rPr>
                <w:lang w:eastAsia="en-US"/>
              </w:rPr>
              <w:t>47,7</w:t>
            </w:r>
          </w:p>
        </w:tc>
        <w:tc>
          <w:tcPr>
            <w:tcW w:w="554" w:type="pct"/>
            <w:shd w:val="clear" w:color="auto" w:fill="auto"/>
          </w:tcPr>
          <w:p w14:paraId="01095FA0" w14:textId="7C9719A4"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21C6C950"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6225B829" w14:textId="77777777" w:rsidR="003E18A0" w:rsidRPr="0053660B" w:rsidRDefault="003E18A0" w:rsidP="003E18A0">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5FA61EC4" w14:textId="5C16DC47"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263DB767" w14:textId="77777777" w:rsidTr="00B26E25">
        <w:trPr>
          <w:trHeight w:val="20"/>
        </w:trPr>
        <w:tc>
          <w:tcPr>
            <w:tcW w:w="193" w:type="pct"/>
            <w:shd w:val="clear" w:color="auto" w:fill="auto"/>
          </w:tcPr>
          <w:p w14:paraId="177919BD" w14:textId="794329A8" w:rsidR="003E18A0" w:rsidRPr="0053660B" w:rsidRDefault="00E94537" w:rsidP="00E94537">
            <w:pPr>
              <w:autoSpaceDE w:val="0"/>
              <w:autoSpaceDN w:val="0"/>
              <w:adjustRightInd w:val="0"/>
              <w:contextualSpacing/>
              <w:jc w:val="center"/>
              <w:rPr>
                <w:lang w:eastAsia="en-US"/>
              </w:rPr>
            </w:pPr>
            <w:r w:rsidRPr="0053660B">
              <w:rPr>
                <w:lang w:eastAsia="en-US"/>
              </w:rPr>
              <w:lastRenderedPageBreak/>
              <w:t>121</w:t>
            </w:r>
          </w:p>
        </w:tc>
        <w:tc>
          <w:tcPr>
            <w:tcW w:w="434" w:type="pct"/>
            <w:shd w:val="clear" w:color="auto" w:fill="auto"/>
          </w:tcPr>
          <w:p w14:paraId="1BDD21A8" w14:textId="2B74F2FD" w:rsidR="003E18A0" w:rsidRPr="0053660B" w:rsidRDefault="000B4F5A" w:rsidP="003E18A0">
            <w:pPr>
              <w:autoSpaceDE w:val="0"/>
              <w:autoSpaceDN w:val="0"/>
              <w:adjustRightInd w:val="0"/>
              <w:contextualSpacing/>
            </w:pPr>
            <w:r w:rsidRPr="0053660B">
              <w:t>Ремонт и устрой</w:t>
            </w:r>
            <w:r w:rsidR="003E18A0" w:rsidRPr="0053660B">
              <w:t>ство</w:t>
            </w:r>
            <w:r w:rsidR="001D41EB" w:rsidRPr="0053660B">
              <w:t xml:space="preserve"> тро</w:t>
            </w:r>
            <w:r w:rsidR="003E18A0" w:rsidRPr="0053660B">
              <w:t>туаров улицы Строителей</w:t>
            </w:r>
          </w:p>
        </w:tc>
        <w:tc>
          <w:tcPr>
            <w:tcW w:w="446" w:type="pct"/>
            <w:shd w:val="clear" w:color="auto" w:fill="auto"/>
          </w:tcPr>
          <w:p w14:paraId="0D60F424" w14:textId="521CFA18"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5B82AED7" w14:textId="561F4226" w:rsidR="003E18A0" w:rsidRPr="0053660B" w:rsidRDefault="003E18A0" w:rsidP="003E18A0">
            <w:pPr>
              <w:autoSpaceDE w:val="0"/>
              <w:autoSpaceDN w:val="0"/>
              <w:adjustRightInd w:val="0"/>
              <w:contextualSpacing/>
              <w:rPr>
                <w:color w:val="000000"/>
              </w:rPr>
            </w:pPr>
            <w:r w:rsidRPr="0053660B">
              <w:rPr>
                <w:color w:val="000000"/>
              </w:rPr>
              <w:t>с. Ульяновка</w:t>
            </w:r>
          </w:p>
        </w:tc>
        <w:tc>
          <w:tcPr>
            <w:tcW w:w="450" w:type="pct"/>
            <w:shd w:val="clear" w:color="auto" w:fill="auto"/>
          </w:tcPr>
          <w:p w14:paraId="3F7A5CED" w14:textId="229A7B75"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0,5 км</w:t>
            </w:r>
          </w:p>
        </w:tc>
        <w:tc>
          <w:tcPr>
            <w:tcW w:w="219" w:type="pct"/>
            <w:shd w:val="clear" w:color="auto" w:fill="auto"/>
          </w:tcPr>
          <w:p w14:paraId="544BBC60" w14:textId="740D7265"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8868544" w14:textId="42EA8E6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BB36C1A" w14:textId="3B657C5A"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D46F897" w14:textId="3F60635C"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6BB75D8" w14:textId="7921CC20" w:rsidR="003E18A0" w:rsidRPr="0053660B" w:rsidRDefault="003E18A0" w:rsidP="003E18A0">
            <w:pPr>
              <w:autoSpaceDE w:val="0"/>
              <w:autoSpaceDN w:val="0"/>
              <w:adjustRightInd w:val="0"/>
              <w:contextualSpacing/>
              <w:jc w:val="center"/>
              <w:rPr>
                <w:lang w:eastAsia="en-US"/>
              </w:rPr>
            </w:pPr>
            <w:r w:rsidRPr="0053660B">
              <w:rPr>
                <w:lang w:eastAsia="en-US"/>
              </w:rPr>
              <w:t>6,0</w:t>
            </w:r>
          </w:p>
        </w:tc>
        <w:tc>
          <w:tcPr>
            <w:tcW w:w="235" w:type="pct"/>
            <w:shd w:val="clear" w:color="auto" w:fill="auto"/>
          </w:tcPr>
          <w:p w14:paraId="10A4DA21" w14:textId="2F7E9C3D"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F50E4CE" w14:textId="20A0DFF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D666AE1" w14:textId="650C6A29" w:rsidR="003E18A0" w:rsidRPr="0053660B" w:rsidRDefault="003E18A0" w:rsidP="003E18A0">
            <w:pPr>
              <w:autoSpaceDE w:val="0"/>
              <w:autoSpaceDN w:val="0"/>
              <w:adjustRightInd w:val="0"/>
              <w:contextualSpacing/>
              <w:jc w:val="center"/>
              <w:rPr>
                <w:lang w:eastAsia="en-US"/>
              </w:rPr>
            </w:pPr>
            <w:r w:rsidRPr="0053660B">
              <w:rPr>
                <w:lang w:eastAsia="en-US"/>
              </w:rPr>
              <w:t>6,0</w:t>
            </w:r>
          </w:p>
        </w:tc>
        <w:tc>
          <w:tcPr>
            <w:tcW w:w="554" w:type="pct"/>
            <w:shd w:val="clear" w:color="auto" w:fill="auto"/>
          </w:tcPr>
          <w:p w14:paraId="5D1F34D8" w14:textId="10CF4872"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535D3953"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A6CF7CD"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13B2D18" w14:textId="016B345D"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3E18A0" w:rsidRPr="0053660B" w14:paraId="7B232C5B" w14:textId="77777777" w:rsidTr="00B26E25">
        <w:trPr>
          <w:trHeight w:val="20"/>
        </w:trPr>
        <w:tc>
          <w:tcPr>
            <w:tcW w:w="193" w:type="pct"/>
            <w:shd w:val="clear" w:color="auto" w:fill="auto"/>
          </w:tcPr>
          <w:p w14:paraId="71E76D6E" w14:textId="772DDE5E" w:rsidR="003E18A0" w:rsidRPr="0053660B" w:rsidRDefault="000B4F5A" w:rsidP="00E94537">
            <w:pPr>
              <w:autoSpaceDE w:val="0"/>
              <w:autoSpaceDN w:val="0"/>
              <w:adjustRightInd w:val="0"/>
              <w:contextualSpacing/>
              <w:jc w:val="center"/>
              <w:rPr>
                <w:lang w:eastAsia="en-US"/>
              </w:rPr>
            </w:pPr>
            <w:r w:rsidRPr="0053660B">
              <w:rPr>
                <w:lang w:eastAsia="en-US"/>
              </w:rPr>
              <w:lastRenderedPageBreak/>
              <w:t>1</w:t>
            </w:r>
            <w:r w:rsidR="00E94537" w:rsidRPr="0053660B">
              <w:rPr>
                <w:lang w:eastAsia="en-US"/>
              </w:rPr>
              <w:t>22</w:t>
            </w:r>
          </w:p>
        </w:tc>
        <w:tc>
          <w:tcPr>
            <w:tcW w:w="434" w:type="pct"/>
            <w:shd w:val="clear" w:color="auto" w:fill="auto"/>
          </w:tcPr>
          <w:p w14:paraId="565E14F0" w14:textId="4B3AEBBD" w:rsidR="003E18A0" w:rsidRPr="0053660B" w:rsidRDefault="001D41EB" w:rsidP="003E18A0">
            <w:pPr>
              <w:autoSpaceDE w:val="0"/>
              <w:autoSpaceDN w:val="0"/>
              <w:adjustRightInd w:val="0"/>
              <w:contextualSpacing/>
            </w:pPr>
            <w:r w:rsidRPr="0053660B">
              <w:t>Ремонт и устройство тротуаров</w:t>
            </w:r>
            <w:r w:rsidR="003E18A0" w:rsidRPr="0053660B">
              <w:t xml:space="preserve"> улицы Ленина</w:t>
            </w:r>
          </w:p>
        </w:tc>
        <w:tc>
          <w:tcPr>
            <w:tcW w:w="446" w:type="pct"/>
            <w:shd w:val="clear" w:color="auto" w:fill="auto"/>
          </w:tcPr>
          <w:p w14:paraId="72561E51" w14:textId="3CB357F7"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6CD5EF2D" w14:textId="08399755" w:rsidR="003E18A0" w:rsidRPr="0053660B" w:rsidRDefault="003E18A0" w:rsidP="003E18A0">
            <w:pPr>
              <w:autoSpaceDE w:val="0"/>
              <w:autoSpaceDN w:val="0"/>
              <w:adjustRightInd w:val="0"/>
              <w:contextualSpacing/>
              <w:rPr>
                <w:color w:val="000000"/>
              </w:rPr>
            </w:pPr>
            <w:r w:rsidRPr="0053660B">
              <w:rPr>
                <w:color w:val="000000"/>
              </w:rPr>
              <w:t>с. Ульяновка</w:t>
            </w:r>
          </w:p>
        </w:tc>
        <w:tc>
          <w:tcPr>
            <w:tcW w:w="450" w:type="pct"/>
            <w:shd w:val="clear" w:color="auto" w:fill="auto"/>
          </w:tcPr>
          <w:p w14:paraId="664584F6" w14:textId="1B5B0859"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1,96 км</w:t>
            </w:r>
          </w:p>
        </w:tc>
        <w:tc>
          <w:tcPr>
            <w:tcW w:w="219" w:type="pct"/>
            <w:shd w:val="clear" w:color="auto" w:fill="auto"/>
          </w:tcPr>
          <w:p w14:paraId="140AB5B3" w14:textId="08C492CE"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9E94FD1" w14:textId="78409318"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6A8032F" w14:textId="6057F624"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68ED818" w14:textId="298AB36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050F7F" w14:textId="4B8F89C5" w:rsidR="003E18A0" w:rsidRPr="0053660B" w:rsidRDefault="003E18A0" w:rsidP="003E18A0">
            <w:pPr>
              <w:autoSpaceDE w:val="0"/>
              <w:autoSpaceDN w:val="0"/>
              <w:adjustRightInd w:val="0"/>
              <w:contextualSpacing/>
              <w:jc w:val="center"/>
              <w:rPr>
                <w:lang w:eastAsia="en-US"/>
              </w:rPr>
            </w:pPr>
            <w:r w:rsidRPr="0053660B">
              <w:rPr>
                <w:lang w:eastAsia="en-US"/>
              </w:rPr>
              <w:t>23,4</w:t>
            </w:r>
          </w:p>
        </w:tc>
        <w:tc>
          <w:tcPr>
            <w:tcW w:w="235" w:type="pct"/>
            <w:shd w:val="clear" w:color="auto" w:fill="auto"/>
          </w:tcPr>
          <w:p w14:paraId="1A3061DE" w14:textId="2E5C579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D27363F" w14:textId="45B1E41E"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7458FC5B" w14:textId="34D2B821" w:rsidR="003E18A0" w:rsidRPr="0053660B" w:rsidRDefault="003E18A0" w:rsidP="003E18A0">
            <w:pPr>
              <w:autoSpaceDE w:val="0"/>
              <w:autoSpaceDN w:val="0"/>
              <w:adjustRightInd w:val="0"/>
              <w:contextualSpacing/>
              <w:jc w:val="center"/>
              <w:rPr>
                <w:lang w:eastAsia="en-US"/>
              </w:rPr>
            </w:pPr>
            <w:r w:rsidRPr="0053660B">
              <w:rPr>
                <w:lang w:eastAsia="en-US"/>
              </w:rPr>
              <w:t>23,4</w:t>
            </w:r>
          </w:p>
        </w:tc>
        <w:tc>
          <w:tcPr>
            <w:tcW w:w="554" w:type="pct"/>
            <w:shd w:val="clear" w:color="auto" w:fill="auto"/>
          </w:tcPr>
          <w:p w14:paraId="14D6175D" w14:textId="3FEC22E7"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0437988"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79A369E" w14:textId="77777777" w:rsidR="003E18A0" w:rsidRPr="0053660B" w:rsidRDefault="003E18A0" w:rsidP="003E18A0">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744AF844" w14:textId="122E0792"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3E18A0" w:rsidRPr="0053660B" w14:paraId="6DFB44DA" w14:textId="77777777" w:rsidTr="00B26E25">
        <w:trPr>
          <w:trHeight w:val="20"/>
        </w:trPr>
        <w:tc>
          <w:tcPr>
            <w:tcW w:w="193" w:type="pct"/>
            <w:shd w:val="clear" w:color="auto" w:fill="auto"/>
          </w:tcPr>
          <w:p w14:paraId="1680CA57" w14:textId="1536AB53" w:rsidR="003E18A0" w:rsidRPr="0053660B" w:rsidRDefault="00E94537" w:rsidP="00E94537">
            <w:pPr>
              <w:autoSpaceDE w:val="0"/>
              <w:autoSpaceDN w:val="0"/>
              <w:adjustRightInd w:val="0"/>
              <w:contextualSpacing/>
              <w:jc w:val="center"/>
              <w:rPr>
                <w:lang w:eastAsia="en-US"/>
              </w:rPr>
            </w:pPr>
            <w:r w:rsidRPr="0053660B">
              <w:rPr>
                <w:lang w:eastAsia="en-US"/>
              </w:rPr>
              <w:t>123</w:t>
            </w:r>
          </w:p>
        </w:tc>
        <w:tc>
          <w:tcPr>
            <w:tcW w:w="434" w:type="pct"/>
            <w:shd w:val="clear" w:color="auto" w:fill="auto"/>
          </w:tcPr>
          <w:p w14:paraId="65DF321C" w14:textId="79A0F337" w:rsidR="003E18A0" w:rsidRPr="0053660B" w:rsidRDefault="001D41EB" w:rsidP="003E18A0">
            <w:pPr>
              <w:autoSpaceDE w:val="0"/>
              <w:autoSpaceDN w:val="0"/>
              <w:adjustRightInd w:val="0"/>
              <w:contextualSpacing/>
            </w:pPr>
            <w:r w:rsidRPr="0053660B">
              <w:t>Ремонт и устройство тротуаров</w:t>
            </w:r>
            <w:r w:rsidR="003E18A0" w:rsidRPr="0053660B">
              <w:t xml:space="preserve"> </w:t>
            </w:r>
            <w:r w:rsidR="003E18A0" w:rsidRPr="0053660B">
              <w:br/>
              <w:t>улицы Северная</w:t>
            </w:r>
          </w:p>
        </w:tc>
        <w:tc>
          <w:tcPr>
            <w:tcW w:w="446" w:type="pct"/>
            <w:shd w:val="clear" w:color="auto" w:fill="auto"/>
          </w:tcPr>
          <w:p w14:paraId="3E925974" w14:textId="47427220" w:rsidR="003E18A0" w:rsidRPr="0053660B" w:rsidRDefault="003E18A0" w:rsidP="003E18A0">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0F7E8598" w14:textId="246F3E18" w:rsidR="003E18A0" w:rsidRPr="0053660B" w:rsidRDefault="003E18A0" w:rsidP="003E18A0">
            <w:pPr>
              <w:autoSpaceDE w:val="0"/>
              <w:autoSpaceDN w:val="0"/>
              <w:adjustRightInd w:val="0"/>
              <w:contextualSpacing/>
              <w:rPr>
                <w:color w:val="000000"/>
              </w:rPr>
            </w:pPr>
            <w:r w:rsidRPr="0053660B">
              <w:rPr>
                <w:color w:val="000000"/>
              </w:rPr>
              <w:t>х. Перевальный</w:t>
            </w:r>
          </w:p>
        </w:tc>
        <w:tc>
          <w:tcPr>
            <w:tcW w:w="450" w:type="pct"/>
            <w:shd w:val="clear" w:color="auto" w:fill="auto"/>
          </w:tcPr>
          <w:p w14:paraId="03D7D284" w14:textId="72679C9A" w:rsidR="003E18A0" w:rsidRPr="0053660B" w:rsidRDefault="003E18A0" w:rsidP="003E18A0">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0,8 км</w:t>
            </w:r>
          </w:p>
        </w:tc>
        <w:tc>
          <w:tcPr>
            <w:tcW w:w="219" w:type="pct"/>
            <w:shd w:val="clear" w:color="auto" w:fill="auto"/>
          </w:tcPr>
          <w:p w14:paraId="09B3D192" w14:textId="0AE51A0C" w:rsidR="003E18A0" w:rsidRPr="0053660B" w:rsidRDefault="003E18A0" w:rsidP="003E18A0">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27B89AE" w14:textId="1225061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85DC887" w14:textId="31668D7F"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70E2C798" w14:textId="028D264C" w:rsidR="003E18A0" w:rsidRPr="0053660B" w:rsidRDefault="003E18A0" w:rsidP="003E18A0">
            <w:pPr>
              <w:autoSpaceDE w:val="0"/>
              <w:autoSpaceDN w:val="0"/>
              <w:adjustRightInd w:val="0"/>
              <w:contextualSpacing/>
              <w:jc w:val="center"/>
              <w:rPr>
                <w:lang w:eastAsia="en-US"/>
              </w:rPr>
            </w:pPr>
            <w:r w:rsidRPr="0053660B">
              <w:rPr>
                <w:lang w:eastAsia="en-US"/>
              </w:rPr>
              <w:t>9,5</w:t>
            </w:r>
          </w:p>
        </w:tc>
        <w:tc>
          <w:tcPr>
            <w:tcW w:w="219" w:type="pct"/>
            <w:shd w:val="clear" w:color="auto" w:fill="auto"/>
          </w:tcPr>
          <w:p w14:paraId="47100948" w14:textId="63B3BB86"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D40DAC2" w14:textId="012DFE0B"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C1528E1" w14:textId="7C02E4A2" w:rsidR="003E18A0" w:rsidRPr="0053660B" w:rsidRDefault="003E18A0" w:rsidP="003E18A0">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2CE28DC" w14:textId="6F11356D" w:rsidR="003E18A0" w:rsidRPr="0053660B" w:rsidRDefault="003E18A0" w:rsidP="003E18A0">
            <w:pPr>
              <w:autoSpaceDE w:val="0"/>
              <w:autoSpaceDN w:val="0"/>
              <w:adjustRightInd w:val="0"/>
              <w:contextualSpacing/>
              <w:jc w:val="center"/>
              <w:rPr>
                <w:lang w:eastAsia="en-US"/>
              </w:rPr>
            </w:pPr>
            <w:r w:rsidRPr="0053660B">
              <w:rPr>
                <w:lang w:eastAsia="en-US"/>
              </w:rPr>
              <w:t>9,5</w:t>
            </w:r>
          </w:p>
        </w:tc>
        <w:tc>
          <w:tcPr>
            <w:tcW w:w="554" w:type="pct"/>
            <w:shd w:val="clear" w:color="auto" w:fill="auto"/>
          </w:tcPr>
          <w:p w14:paraId="1A027A0F" w14:textId="6950DFA1" w:rsidR="003E18A0" w:rsidRPr="0053660B" w:rsidRDefault="003E18A0" w:rsidP="003E18A0">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346B95B7" w14:textId="77777777" w:rsidR="003E18A0" w:rsidRPr="0053660B" w:rsidRDefault="003E18A0" w:rsidP="003E18A0">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1E5B4BAC" w14:textId="77777777" w:rsidR="003E18A0" w:rsidRPr="0053660B" w:rsidRDefault="003E18A0" w:rsidP="003E18A0">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6C1147C5" w14:textId="2F72D62F" w:rsidR="003E18A0" w:rsidRPr="0053660B" w:rsidRDefault="003E18A0" w:rsidP="003E18A0">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2237E8" w:rsidRPr="0053660B" w14:paraId="43E89D6B" w14:textId="77777777" w:rsidTr="00B26E25">
        <w:trPr>
          <w:trHeight w:val="20"/>
        </w:trPr>
        <w:tc>
          <w:tcPr>
            <w:tcW w:w="193" w:type="pct"/>
            <w:shd w:val="clear" w:color="auto" w:fill="auto"/>
          </w:tcPr>
          <w:p w14:paraId="079A022F" w14:textId="237E3DCB" w:rsidR="002237E8" w:rsidRPr="0053660B" w:rsidRDefault="00E94537" w:rsidP="000B4F5A">
            <w:pPr>
              <w:autoSpaceDE w:val="0"/>
              <w:autoSpaceDN w:val="0"/>
              <w:adjustRightInd w:val="0"/>
              <w:contextualSpacing/>
              <w:jc w:val="center"/>
              <w:rPr>
                <w:lang w:eastAsia="en-US"/>
              </w:rPr>
            </w:pPr>
            <w:r w:rsidRPr="0053660B">
              <w:rPr>
                <w:lang w:eastAsia="en-US"/>
              </w:rPr>
              <w:lastRenderedPageBreak/>
              <w:t>124</w:t>
            </w:r>
          </w:p>
        </w:tc>
        <w:tc>
          <w:tcPr>
            <w:tcW w:w="434" w:type="pct"/>
            <w:shd w:val="clear" w:color="auto" w:fill="auto"/>
          </w:tcPr>
          <w:p w14:paraId="3A5284B0" w14:textId="36B165D2" w:rsidR="002237E8" w:rsidRPr="0053660B" w:rsidRDefault="001D41EB" w:rsidP="002237E8">
            <w:pPr>
              <w:autoSpaceDE w:val="0"/>
              <w:autoSpaceDN w:val="0"/>
              <w:adjustRightInd w:val="0"/>
              <w:contextualSpacing/>
            </w:pPr>
            <w:r w:rsidRPr="0053660B">
              <w:t>Ремонт и устройство тротуаров</w:t>
            </w:r>
            <w:r w:rsidR="002237E8" w:rsidRPr="0053660B">
              <w:t xml:space="preserve"> </w:t>
            </w:r>
            <w:r w:rsidR="002237E8" w:rsidRPr="0053660B">
              <w:br/>
              <w:t>улицы 27 Партсъезда</w:t>
            </w:r>
          </w:p>
        </w:tc>
        <w:tc>
          <w:tcPr>
            <w:tcW w:w="446" w:type="pct"/>
            <w:shd w:val="clear" w:color="auto" w:fill="auto"/>
          </w:tcPr>
          <w:p w14:paraId="0AB935F3" w14:textId="5B2115D5" w:rsidR="002237E8" w:rsidRPr="0053660B" w:rsidRDefault="002237E8" w:rsidP="002237E8">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7E574EDD" w14:textId="5AADEA9F" w:rsidR="002237E8" w:rsidRPr="0053660B" w:rsidRDefault="002237E8" w:rsidP="002237E8">
            <w:pPr>
              <w:autoSpaceDE w:val="0"/>
              <w:autoSpaceDN w:val="0"/>
              <w:adjustRightInd w:val="0"/>
              <w:contextualSpacing/>
              <w:rPr>
                <w:color w:val="000000"/>
              </w:rPr>
            </w:pPr>
            <w:r w:rsidRPr="0053660B">
              <w:rPr>
                <w:color w:val="000000"/>
              </w:rPr>
              <w:t>х. Перевальный</w:t>
            </w:r>
          </w:p>
        </w:tc>
        <w:tc>
          <w:tcPr>
            <w:tcW w:w="450" w:type="pct"/>
            <w:shd w:val="clear" w:color="auto" w:fill="auto"/>
          </w:tcPr>
          <w:p w14:paraId="76797F33" w14:textId="0385BD75" w:rsidR="002237E8" w:rsidRPr="0053660B" w:rsidRDefault="002237E8" w:rsidP="002237E8">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0,5 км</w:t>
            </w:r>
          </w:p>
        </w:tc>
        <w:tc>
          <w:tcPr>
            <w:tcW w:w="219" w:type="pct"/>
            <w:shd w:val="clear" w:color="auto" w:fill="auto"/>
          </w:tcPr>
          <w:p w14:paraId="2E11BEBD" w14:textId="638F949A" w:rsidR="002237E8" w:rsidRPr="0053660B" w:rsidRDefault="002237E8" w:rsidP="002237E8">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9CF3232" w14:textId="1644B562"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CC5AAB1" w14:textId="11C8A067" w:rsidR="002237E8" w:rsidRPr="0053660B" w:rsidRDefault="002237E8" w:rsidP="002237E8">
            <w:pPr>
              <w:autoSpaceDE w:val="0"/>
              <w:autoSpaceDN w:val="0"/>
              <w:adjustRightInd w:val="0"/>
              <w:contextualSpacing/>
              <w:jc w:val="center"/>
              <w:rPr>
                <w:lang w:eastAsia="en-US"/>
              </w:rPr>
            </w:pPr>
            <w:r w:rsidRPr="0053660B">
              <w:rPr>
                <w:lang w:eastAsia="en-US"/>
              </w:rPr>
              <w:t>6,0</w:t>
            </w:r>
          </w:p>
        </w:tc>
        <w:tc>
          <w:tcPr>
            <w:tcW w:w="219" w:type="pct"/>
            <w:shd w:val="clear" w:color="auto" w:fill="auto"/>
          </w:tcPr>
          <w:p w14:paraId="66320BF6" w14:textId="48306371"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901B708" w14:textId="0363C643"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1D77F81" w14:textId="25B9B482"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3434A4A" w14:textId="58BE3B40"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4785A4DE" w14:textId="5EADCFA9" w:rsidR="002237E8" w:rsidRPr="0053660B" w:rsidRDefault="002237E8" w:rsidP="002237E8">
            <w:pPr>
              <w:autoSpaceDE w:val="0"/>
              <w:autoSpaceDN w:val="0"/>
              <w:adjustRightInd w:val="0"/>
              <w:contextualSpacing/>
              <w:jc w:val="center"/>
              <w:rPr>
                <w:lang w:eastAsia="en-US"/>
              </w:rPr>
            </w:pPr>
            <w:r w:rsidRPr="0053660B">
              <w:rPr>
                <w:lang w:eastAsia="en-US"/>
              </w:rPr>
              <w:t>6,0</w:t>
            </w:r>
          </w:p>
        </w:tc>
        <w:tc>
          <w:tcPr>
            <w:tcW w:w="554" w:type="pct"/>
            <w:shd w:val="clear" w:color="auto" w:fill="auto"/>
          </w:tcPr>
          <w:p w14:paraId="6D12A407" w14:textId="2B2EDD5C" w:rsidR="002237E8" w:rsidRPr="0053660B" w:rsidRDefault="002237E8" w:rsidP="002237E8">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C8C4222" w14:textId="77777777" w:rsidR="002237E8" w:rsidRPr="0053660B" w:rsidRDefault="002237E8" w:rsidP="002237E8">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BD1D2A4" w14:textId="77777777" w:rsidR="002237E8" w:rsidRPr="0053660B" w:rsidRDefault="002237E8" w:rsidP="002237E8">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7F2B870B" w14:textId="4B8AB193" w:rsidR="002237E8" w:rsidRPr="0053660B" w:rsidRDefault="002237E8" w:rsidP="002237E8">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2237E8" w:rsidRPr="0053660B" w14:paraId="3471AF9C" w14:textId="77777777" w:rsidTr="00B26E25">
        <w:trPr>
          <w:trHeight w:val="20"/>
        </w:trPr>
        <w:tc>
          <w:tcPr>
            <w:tcW w:w="193" w:type="pct"/>
            <w:shd w:val="clear" w:color="auto" w:fill="auto"/>
          </w:tcPr>
          <w:p w14:paraId="76730E3A" w14:textId="04739706" w:rsidR="002237E8" w:rsidRPr="0053660B" w:rsidRDefault="00E94537" w:rsidP="00E94537">
            <w:pPr>
              <w:autoSpaceDE w:val="0"/>
              <w:autoSpaceDN w:val="0"/>
              <w:adjustRightInd w:val="0"/>
              <w:contextualSpacing/>
              <w:jc w:val="center"/>
              <w:rPr>
                <w:lang w:eastAsia="en-US"/>
              </w:rPr>
            </w:pPr>
            <w:r w:rsidRPr="0053660B">
              <w:rPr>
                <w:lang w:eastAsia="en-US"/>
              </w:rPr>
              <w:lastRenderedPageBreak/>
              <w:t>125</w:t>
            </w:r>
          </w:p>
        </w:tc>
        <w:tc>
          <w:tcPr>
            <w:tcW w:w="434" w:type="pct"/>
            <w:shd w:val="clear" w:color="auto" w:fill="auto"/>
          </w:tcPr>
          <w:p w14:paraId="36F5C2ED" w14:textId="537B6BC9" w:rsidR="002237E8" w:rsidRPr="0053660B" w:rsidRDefault="001D41EB" w:rsidP="002237E8">
            <w:pPr>
              <w:autoSpaceDE w:val="0"/>
              <w:autoSpaceDN w:val="0"/>
              <w:adjustRightInd w:val="0"/>
              <w:contextualSpacing/>
            </w:pPr>
            <w:r w:rsidRPr="0053660B">
              <w:t>Ремонт и устройство тротуаров</w:t>
            </w:r>
            <w:r w:rsidR="002237E8" w:rsidRPr="0053660B">
              <w:t xml:space="preserve"> </w:t>
            </w:r>
            <w:r w:rsidR="002237E8" w:rsidRPr="0053660B">
              <w:br/>
              <w:t>улицы Мира</w:t>
            </w:r>
          </w:p>
        </w:tc>
        <w:tc>
          <w:tcPr>
            <w:tcW w:w="446" w:type="pct"/>
            <w:shd w:val="clear" w:color="auto" w:fill="auto"/>
          </w:tcPr>
          <w:p w14:paraId="0D43E1AE" w14:textId="1F4F6EE9" w:rsidR="002237E8" w:rsidRPr="0053660B" w:rsidRDefault="002237E8" w:rsidP="002237E8">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0035930D" w14:textId="5D0EAFAD" w:rsidR="002237E8" w:rsidRPr="0053660B" w:rsidRDefault="002237E8" w:rsidP="002237E8">
            <w:pPr>
              <w:autoSpaceDE w:val="0"/>
              <w:autoSpaceDN w:val="0"/>
              <w:adjustRightInd w:val="0"/>
              <w:contextualSpacing/>
              <w:rPr>
                <w:color w:val="000000"/>
              </w:rPr>
            </w:pPr>
            <w:r w:rsidRPr="0053660B">
              <w:rPr>
                <w:color w:val="000000"/>
              </w:rPr>
              <w:t>х. Перевальный</w:t>
            </w:r>
          </w:p>
        </w:tc>
        <w:tc>
          <w:tcPr>
            <w:tcW w:w="450" w:type="pct"/>
            <w:shd w:val="clear" w:color="auto" w:fill="auto"/>
          </w:tcPr>
          <w:p w14:paraId="22570E1A" w14:textId="5A3FA89C" w:rsidR="002237E8" w:rsidRPr="0053660B" w:rsidRDefault="002237E8" w:rsidP="002237E8">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1,3 км</w:t>
            </w:r>
          </w:p>
        </w:tc>
        <w:tc>
          <w:tcPr>
            <w:tcW w:w="219" w:type="pct"/>
            <w:shd w:val="clear" w:color="auto" w:fill="auto"/>
          </w:tcPr>
          <w:p w14:paraId="00C4ADA7" w14:textId="22CB1FA2" w:rsidR="002237E8" w:rsidRPr="0053660B" w:rsidRDefault="002237E8" w:rsidP="002237E8">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44695FE" w14:textId="5FC01BC2" w:rsidR="002237E8" w:rsidRPr="0053660B" w:rsidRDefault="002237E8" w:rsidP="002237E8">
            <w:pPr>
              <w:autoSpaceDE w:val="0"/>
              <w:autoSpaceDN w:val="0"/>
              <w:adjustRightInd w:val="0"/>
              <w:contextualSpacing/>
              <w:jc w:val="center"/>
              <w:rPr>
                <w:lang w:eastAsia="en-US"/>
              </w:rPr>
            </w:pPr>
            <w:r w:rsidRPr="0053660B">
              <w:rPr>
                <w:lang w:eastAsia="en-US"/>
              </w:rPr>
              <w:t>15,5</w:t>
            </w:r>
          </w:p>
        </w:tc>
        <w:tc>
          <w:tcPr>
            <w:tcW w:w="219" w:type="pct"/>
            <w:shd w:val="clear" w:color="auto" w:fill="auto"/>
          </w:tcPr>
          <w:p w14:paraId="72F4FF32" w14:textId="5F1EF8DF"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BEF2946" w14:textId="423E7B46"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0F2749" w14:textId="720BF45C"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D6318F4" w14:textId="4FAA55A6"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DC0FEA9" w14:textId="67F5C701"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FF6982C" w14:textId="7A82BA63" w:rsidR="002237E8" w:rsidRPr="0053660B" w:rsidRDefault="002237E8" w:rsidP="002237E8">
            <w:pPr>
              <w:autoSpaceDE w:val="0"/>
              <w:autoSpaceDN w:val="0"/>
              <w:adjustRightInd w:val="0"/>
              <w:contextualSpacing/>
              <w:jc w:val="center"/>
              <w:rPr>
                <w:lang w:eastAsia="en-US"/>
              </w:rPr>
            </w:pPr>
            <w:r w:rsidRPr="0053660B">
              <w:rPr>
                <w:lang w:eastAsia="en-US"/>
              </w:rPr>
              <w:t>15,5</w:t>
            </w:r>
          </w:p>
        </w:tc>
        <w:tc>
          <w:tcPr>
            <w:tcW w:w="554" w:type="pct"/>
            <w:shd w:val="clear" w:color="auto" w:fill="auto"/>
          </w:tcPr>
          <w:p w14:paraId="6238B6B6" w14:textId="4B07823A" w:rsidR="002237E8" w:rsidRPr="0053660B" w:rsidRDefault="002237E8" w:rsidP="002237E8">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7AD24872" w14:textId="77777777" w:rsidR="002237E8" w:rsidRPr="0053660B" w:rsidRDefault="002237E8" w:rsidP="002237E8">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032276F" w14:textId="77777777" w:rsidR="002237E8" w:rsidRPr="0053660B" w:rsidRDefault="002237E8" w:rsidP="002237E8">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4C63F28" w14:textId="4F1FCE6D" w:rsidR="002237E8" w:rsidRPr="0053660B" w:rsidRDefault="002237E8" w:rsidP="002237E8">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2237E8" w:rsidRPr="0053660B" w14:paraId="518FF9DC" w14:textId="77777777" w:rsidTr="00B26E25">
        <w:trPr>
          <w:trHeight w:val="20"/>
        </w:trPr>
        <w:tc>
          <w:tcPr>
            <w:tcW w:w="193" w:type="pct"/>
            <w:shd w:val="clear" w:color="auto" w:fill="auto"/>
          </w:tcPr>
          <w:p w14:paraId="33AA1B40" w14:textId="0BA082E7" w:rsidR="002237E8" w:rsidRPr="0053660B" w:rsidRDefault="00E94537" w:rsidP="00E94537">
            <w:pPr>
              <w:autoSpaceDE w:val="0"/>
              <w:autoSpaceDN w:val="0"/>
              <w:adjustRightInd w:val="0"/>
              <w:contextualSpacing/>
              <w:jc w:val="center"/>
              <w:rPr>
                <w:lang w:eastAsia="en-US"/>
              </w:rPr>
            </w:pPr>
            <w:r w:rsidRPr="0053660B">
              <w:rPr>
                <w:lang w:eastAsia="en-US"/>
              </w:rPr>
              <w:t>126</w:t>
            </w:r>
          </w:p>
        </w:tc>
        <w:tc>
          <w:tcPr>
            <w:tcW w:w="434" w:type="pct"/>
            <w:shd w:val="clear" w:color="auto" w:fill="auto"/>
          </w:tcPr>
          <w:p w14:paraId="1FE4390C" w14:textId="5D261A90" w:rsidR="002237E8" w:rsidRPr="0053660B" w:rsidRDefault="001D41EB" w:rsidP="002237E8">
            <w:pPr>
              <w:autoSpaceDE w:val="0"/>
              <w:autoSpaceDN w:val="0"/>
              <w:adjustRightInd w:val="0"/>
              <w:contextualSpacing/>
            </w:pPr>
            <w:r w:rsidRPr="0053660B">
              <w:t>Ремонт и устройство тротуаров</w:t>
            </w:r>
            <w:r w:rsidR="002237E8" w:rsidRPr="0053660B">
              <w:t xml:space="preserve"> </w:t>
            </w:r>
            <w:r w:rsidR="002237E8" w:rsidRPr="0053660B">
              <w:br/>
              <w:t>улицы Молодежная</w:t>
            </w:r>
          </w:p>
        </w:tc>
        <w:tc>
          <w:tcPr>
            <w:tcW w:w="446" w:type="pct"/>
            <w:shd w:val="clear" w:color="auto" w:fill="auto"/>
          </w:tcPr>
          <w:p w14:paraId="116D5030" w14:textId="455EB504" w:rsidR="002237E8" w:rsidRPr="0053660B" w:rsidRDefault="002237E8" w:rsidP="002237E8">
            <w:pPr>
              <w:autoSpaceDE w:val="0"/>
              <w:autoSpaceDN w:val="0"/>
              <w:adjustRightInd w:val="0"/>
              <w:contextualSpacing/>
              <w:rPr>
                <w:lang w:eastAsia="en-US"/>
              </w:rPr>
            </w:pPr>
            <w:r w:rsidRPr="0053660B">
              <w:rPr>
                <w:lang w:eastAsia="en-US"/>
              </w:rPr>
              <w:t>Капитальный ремонт</w:t>
            </w:r>
          </w:p>
        </w:tc>
        <w:tc>
          <w:tcPr>
            <w:tcW w:w="550" w:type="pct"/>
            <w:shd w:val="clear" w:color="auto" w:fill="auto"/>
          </w:tcPr>
          <w:p w14:paraId="29A9F836" w14:textId="1776587E" w:rsidR="002237E8" w:rsidRPr="0053660B" w:rsidRDefault="002237E8" w:rsidP="002237E8">
            <w:pPr>
              <w:autoSpaceDE w:val="0"/>
              <w:autoSpaceDN w:val="0"/>
              <w:adjustRightInd w:val="0"/>
              <w:contextualSpacing/>
              <w:rPr>
                <w:color w:val="000000"/>
              </w:rPr>
            </w:pPr>
            <w:r w:rsidRPr="0053660B">
              <w:rPr>
                <w:color w:val="000000"/>
              </w:rPr>
              <w:t>х. Перевальный</w:t>
            </w:r>
          </w:p>
        </w:tc>
        <w:tc>
          <w:tcPr>
            <w:tcW w:w="450" w:type="pct"/>
            <w:shd w:val="clear" w:color="auto" w:fill="auto"/>
          </w:tcPr>
          <w:p w14:paraId="78A400FC" w14:textId="6592BE5D" w:rsidR="002237E8" w:rsidRPr="0053660B" w:rsidRDefault="002237E8" w:rsidP="002237E8">
            <w:pPr>
              <w:autoSpaceDE w:val="0"/>
              <w:autoSpaceDN w:val="0"/>
              <w:adjustRightInd w:val="0"/>
              <w:contextualSpacing/>
              <w:rPr>
                <w:rFonts w:eastAsiaTheme="minorHAnsi"/>
              </w:rPr>
            </w:pPr>
            <w:r w:rsidRPr="0053660B">
              <w:rPr>
                <w:rFonts w:eastAsiaTheme="minorHAnsi"/>
              </w:rPr>
              <w:t xml:space="preserve">Протяженность — </w:t>
            </w:r>
            <w:r w:rsidRPr="0053660B">
              <w:rPr>
                <w:rFonts w:eastAsiaTheme="minorHAnsi"/>
              </w:rPr>
              <w:br/>
              <w:t>0,2 км</w:t>
            </w:r>
          </w:p>
        </w:tc>
        <w:tc>
          <w:tcPr>
            <w:tcW w:w="219" w:type="pct"/>
            <w:shd w:val="clear" w:color="auto" w:fill="auto"/>
          </w:tcPr>
          <w:p w14:paraId="46C6CDCA" w14:textId="2EDA5677" w:rsidR="002237E8" w:rsidRPr="0053660B" w:rsidRDefault="002237E8" w:rsidP="002237E8">
            <w:pPr>
              <w:autoSpaceDE w:val="0"/>
              <w:autoSpaceDN w:val="0"/>
              <w:adjustRightInd w:val="0"/>
              <w:ind w:left="-57"/>
              <w:contextualSpacing/>
              <w:jc w:val="center"/>
              <w:rPr>
                <w:lang w:eastAsia="en-US"/>
              </w:rPr>
            </w:pPr>
            <w:r w:rsidRPr="0053660B">
              <w:rPr>
                <w:lang w:eastAsia="en-US"/>
              </w:rPr>
              <w:t>2,4</w:t>
            </w:r>
          </w:p>
        </w:tc>
        <w:tc>
          <w:tcPr>
            <w:tcW w:w="219" w:type="pct"/>
            <w:shd w:val="clear" w:color="auto" w:fill="auto"/>
          </w:tcPr>
          <w:p w14:paraId="53D19D2B" w14:textId="16926D6E"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B874BD8" w14:textId="0A7CE390"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075736A" w14:textId="7432D38A"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4D96A19" w14:textId="5CEA593B"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3C80A97" w14:textId="256E0F44"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C4B0919" w14:textId="0933D4DF"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61" w:type="pct"/>
            <w:shd w:val="clear" w:color="auto" w:fill="auto"/>
          </w:tcPr>
          <w:p w14:paraId="65A8FC27" w14:textId="75F4F863" w:rsidR="002237E8" w:rsidRPr="0053660B" w:rsidRDefault="002237E8" w:rsidP="002237E8">
            <w:pPr>
              <w:autoSpaceDE w:val="0"/>
              <w:autoSpaceDN w:val="0"/>
              <w:adjustRightInd w:val="0"/>
              <w:contextualSpacing/>
              <w:jc w:val="center"/>
              <w:rPr>
                <w:lang w:eastAsia="en-US"/>
              </w:rPr>
            </w:pPr>
            <w:r w:rsidRPr="0053660B">
              <w:rPr>
                <w:lang w:eastAsia="en-US"/>
              </w:rPr>
              <w:t>2,4</w:t>
            </w:r>
          </w:p>
        </w:tc>
        <w:tc>
          <w:tcPr>
            <w:tcW w:w="554" w:type="pct"/>
            <w:shd w:val="clear" w:color="auto" w:fill="auto"/>
          </w:tcPr>
          <w:p w14:paraId="1EDE5457" w14:textId="250A2E4A" w:rsidR="002237E8" w:rsidRPr="0053660B" w:rsidRDefault="002237E8" w:rsidP="002237E8">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0AD28C21" w14:textId="77777777" w:rsidR="002237E8" w:rsidRPr="0053660B" w:rsidRDefault="002237E8" w:rsidP="002237E8">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A568895" w14:textId="77777777" w:rsidR="002237E8" w:rsidRPr="0053660B" w:rsidRDefault="002237E8" w:rsidP="002237E8">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52563DDC" w14:textId="74C2979D" w:rsidR="002237E8" w:rsidRPr="0053660B" w:rsidRDefault="002237E8" w:rsidP="002237E8">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2237E8" w:rsidRPr="0053660B" w14:paraId="61FC39BA" w14:textId="77777777" w:rsidTr="00B26E25">
        <w:trPr>
          <w:trHeight w:val="20"/>
        </w:trPr>
        <w:tc>
          <w:tcPr>
            <w:tcW w:w="193" w:type="pct"/>
            <w:shd w:val="clear" w:color="auto" w:fill="auto"/>
          </w:tcPr>
          <w:p w14:paraId="58D99791" w14:textId="00B54452" w:rsidR="002237E8" w:rsidRPr="0053660B" w:rsidRDefault="000B4F5A" w:rsidP="00E94537">
            <w:pPr>
              <w:autoSpaceDE w:val="0"/>
              <w:autoSpaceDN w:val="0"/>
              <w:adjustRightInd w:val="0"/>
              <w:contextualSpacing/>
              <w:jc w:val="center"/>
              <w:rPr>
                <w:lang w:eastAsia="en-US"/>
              </w:rPr>
            </w:pPr>
            <w:r w:rsidRPr="0053660B">
              <w:rPr>
                <w:lang w:eastAsia="en-US"/>
              </w:rPr>
              <w:lastRenderedPageBreak/>
              <w:t>1</w:t>
            </w:r>
            <w:r w:rsidR="00E94537" w:rsidRPr="0053660B">
              <w:rPr>
                <w:lang w:eastAsia="en-US"/>
              </w:rPr>
              <w:t>27</w:t>
            </w:r>
          </w:p>
        </w:tc>
        <w:tc>
          <w:tcPr>
            <w:tcW w:w="434" w:type="pct"/>
            <w:shd w:val="clear" w:color="auto" w:fill="auto"/>
          </w:tcPr>
          <w:p w14:paraId="2E988BFD" w14:textId="3DFD0DEE" w:rsidR="002237E8" w:rsidRPr="0053660B" w:rsidRDefault="001D41EB" w:rsidP="001D41EB">
            <w:pPr>
              <w:autoSpaceDE w:val="0"/>
              <w:autoSpaceDN w:val="0"/>
              <w:adjustRightInd w:val="0"/>
              <w:contextualSpacing/>
            </w:pPr>
            <w:r w:rsidRPr="0053660B">
              <w:t>Остановочные</w:t>
            </w:r>
            <w:r w:rsidR="002237E8" w:rsidRPr="0053660B">
              <w:t xml:space="preserve"> павильон</w:t>
            </w:r>
            <w:r w:rsidRPr="0053660B">
              <w:t>ы</w:t>
            </w:r>
          </w:p>
        </w:tc>
        <w:tc>
          <w:tcPr>
            <w:tcW w:w="446" w:type="pct"/>
            <w:shd w:val="clear" w:color="auto" w:fill="auto"/>
          </w:tcPr>
          <w:p w14:paraId="2D3F3B7C" w14:textId="5606DC3B" w:rsidR="002237E8" w:rsidRPr="0053660B" w:rsidRDefault="002237E8" w:rsidP="002237E8">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DD9BDF7" w14:textId="73E8AE7C" w:rsidR="002237E8" w:rsidRPr="0053660B" w:rsidRDefault="002237E8" w:rsidP="002237E8">
            <w:pPr>
              <w:autoSpaceDE w:val="0"/>
              <w:autoSpaceDN w:val="0"/>
              <w:adjustRightInd w:val="0"/>
              <w:contextualSpacing/>
              <w:rPr>
                <w:color w:val="000000"/>
              </w:rPr>
            </w:pPr>
            <w:r w:rsidRPr="0053660B">
              <w:t>п. Змейка</w:t>
            </w:r>
          </w:p>
        </w:tc>
        <w:tc>
          <w:tcPr>
            <w:tcW w:w="450" w:type="pct"/>
            <w:shd w:val="clear" w:color="auto" w:fill="auto"/>
          </w:tcPr>
          <w:p w14:paraId="5559963B" w14:textId="603BA0B8" w:rsidR="002237E8" w:rsidRPr="0053660B" w:rsidRDefault="002237E8" w:rsidP="002237E8">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68E525AE" w14:textId="09E5D3D1" w:rsidR="002237E8" w:rsidRPr="0053660B" w:rsidRDefault="002237E8" w:rsidP="002237E8">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9E372A8" w14:textId="50FBAB47"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5B266D4" w14:textId="61E69F07"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81FBE04" w14:textId="676FC062"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4C9619D" w14:textId="45345E92"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CB2ACC8" w14:textId="051CE142" w:rsidR="002237E8" w:rsidRPr="0053660B" w:rsidRDefault="002237E8" w:rsidP="002237E8">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D9B724F" w14:textId="58FCD33C" w:rsidR="002237E8" w:rsidRPr="0053660B" w:rsidRDefault="002237E8" w:rsidP="002237E8">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7F7D3210" w14:textId="7850D387" w:rsidR="002237E8" w:rsidRPr="0053660B" w:rsidRDefault="002237E8" w:rsidP="002237E8">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00F68947" w14:textId="67612790" w:rsidR="002237E8" w:rsidRPr="0053660B" w:rsidRDefault="002237E8" w:rsidP="002237E8">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3126A24F" w14:textId="77777777" w:rsidR="002237E8" w:rsidRPr="0053660B" w:rsidRDefault="002237E8" w:rsidP="002237E8">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22D8FC9" w14:textId="77777777" w:rsidR="002237E8" w:rsidRPr="0053660B" w:rsidRDefault="002237E8" w:rsidP="002237E8">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CFD06D8" w14:textId="18F1D8C1" w:rsidR="002237E8" w:rsidRPr="0053660B" w:rsidRDefault="002237E8" w:rsidP="002237E8">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6F2FC656" w14:textId="77777777" w:rsidTr="00B26E25">
        <w:trPr>
          <w:trHeight w:val="20"/>
        </w:trPr>
        <w:tc>
          <w:tcPr>
            <w:tcW w:w="193" w:type="pct"/>
            <w:shd w:val="clear" w:color="auto" w:fill="auto"/>
          </w:tcPr>
          <w:p w14:paraId="38F1362D" w14:textId="442E672C" w:rsidR="001D41EB" w:rsidRPr="0053660B" w:rsidRDefault="001D41EB" w:rsidP="00E94537">
            <w:pPr>
              <w:autoSpaceDE w:val="0"/>
              <w:autoSpaceDN w:val="0"/>
              <w:adjustRightInd w:val="0"/>
              <w:contextualSpacing/>
              <w:jc w:val="center"/>
              <w:rPr>
                <w:lang w:eastAsia="en-US"/>
              </w:rPr>
            </w:pPr>
            <w:r w:rsidRPr="0053660B">
              <w:rPr>
                <w:lang w:eastAsia="en-US"/>
              </w:rPr>
              <w:t>12</w:t>
            </w:r>
            <w:r w:rsidR="00E94537" w:rsidRPr="0053660B">
              <w:rPr>
                <w:lang w:eastAsia="en-US"/>
              </w:rPr>
              <w:t>8</w:t>
            </w:r>
          </w:p>
        </w:tc>
        <w:tc>
          <w:tcPr>
            <w:tcW w:w="434" w:type="pct"/>
            <w:shd w:val="clear" w:color="auto" w:fill="auto"/>
          </w:tcPr>
          <w:p w14:paraId="18B83DE8" w14:textId="68B244B3" w:rsidR="001D41EB" w:rsidRPr="0053660B" w:rsidRDefault="001D41EB" w:rsidP="001D41EB">
            <w:pPr>
              <w:autoSpaceDE w:val="0"/>
              <w:autoSpaceDN w:val="0"/>
              <w:adjustRightInd w:val="0"/>
              <w:contextualSpacing/>
            </w:pPr>
            <w:r w:rsidRPr="0053660B">
              <w:t>Остановочные павильоны</w:t>
            </w:r>
          </w:p>
        </w:tc>
        <w:tc>
          <w:tcPr>
            <w:tcW w:w="446" w:type="pct"/>
            <w:shd w:val="clear" w:color="auto" w:fill="auto"/>
          </w:tcPr>
          <w:p w14:paraId="6F2BB3C9" w14:textId="73323F9E"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7A9D234C" w14:textId="69BF90F9" w:rsidR="001D41EB" w:rsidRPr="0053660B" w:rsidRDefault="001D41EB" w:rsidP="001D41EB">
            <w:pPr>
              <w:autoSpaceDE w:val="0"/>
              <w:autoSpaceDN w:val="0"/>
              <w:adjustRightInd w:val="0"/>
              <w:contextualSpacing/>
              <w:rPr>
                <w:color w:val="000000"/>
              </w:rPr>
            </w:pPr>
            <w:r w:rsidRPr="0053660B">
              <w:t>п. Змейка</w:t>
            </w:r>
          </w:p>
        </w:tc>
        <w:tc>
          <w:tcPr>
            <w:tcW w:w="450" w:type="pct"/>
            <w:shd w:val="clear" w:color="auto" w:fill="auto"/>
          </w:tcPr>
          <w:p w14:paraId="79600F6B" w14:textId="752994F8" w:rsidR="001D41EB" w:rsidRPr="0053660B" w:rsidRDefault="001D41EB" w:rsidP="001D41EB">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753C82F7" w14:textId="5744D93D"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D792AC1" w14:textId="074EEFC7"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C69ECAE" w14:textId="7A51470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6A99C64" w14:textId="1B1E0DE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3E15F40" w14:textId="6B07A889"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80FF990" w14:textId="1FD97F4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7E5BE96" w14:textId="75F411F7"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73CD5FF3" w14:textId="2F622EC3"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28E6D6DA" w14:textId="59114008" w:rsidR="001D41EB" w:rsidRPr="0053660B" w:rsidRDefault="001D41EB" w:rsidP="001D41EB">
            <w:pPr>
              <w:autoSpaceDE w:val="0"/>
              <w:autoSpaceDN w:val="0"/>
              <w:adjustRightInd w:val="0"/>
              <w:contextualSpacing/>
              <w:rPr>
                <w:lang w:eastAsia="en-US"/>
              </w:rPr>
            </w:pPr>
            <w:r w:rsidRPr="0053660B">
              <w:rPr>
                <w:lang w:eastAsia="en-US"/>
              </w:rPr>
              <w:t xml:space="preserve">Федеральный бюджет, краевой бюджет, </w:t>
            </w:r>
            <w:r w:rsidRPr="0053660B">
              <w:rPr>
                <w:lang w:eastAsia="en-US"/>
              </w:rPr>
              <w:lastRenderedPageBreak/>
              <w:t>бюджет Минераловодского муниципального округа, внебюджетные средства</w:t>
            </w:r>
          </w:p>
        </w:tc>
        <w:tc>
          <w:tcPr>
            <w:tcW w:w="547" w:type="pct"/>
            <w:shd w:val="clear" w:color="auto" w:fill="auto"/>
          </w:tcPr>
          <w:p w14:paraId="376A2C70" w14:textId="77777777" w:rsidR="001D41EB" w:rsidRPr="0053660B" w:rsidRDefault="001D41EB" w:rsidP="001D41EB">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w:t>
            </w:r>
            <w:r w:rsidRPr="0053660B">
              <w:rPr>
                <w:lang w:eastAsia="en-US"/>
              </w:rPr>
              <w:lastRenderedPageBreak/>
              <w:t xml:space="preserve">Минераловодского муниципального округа, </w:t>
            </w:r>
          </w:p>
          <w:p w14:paraId="7F37A62A"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3ACD407D" w14:textId="14EEA587"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3CCF2930" w14:textId="77777777" w:rsidTr="00B26E25">
        <w:trPr>
          <w:trHeight w:val="20"/>
        </w:trPr>
        <w:tc>
          <w:tcPr>
            <w:tcW w:w="193" w:type="pct"/>
            <w:shd w:val="clear" w:color="auto" w:fill="auto"/>
          </w:tcPr>
          <w:p w14:paraId="239800F3" w14:textId="77C9F8D4" w:rsidR="001D41EB" w:rsidRPr="0053660B" w:rsidRDefault="001D41EB" w:rsidP="00E94537">
            <w:pPr>
              <w:autoSpaceDE w:val="0"/>
              <w:autoSpaceDN w:val="0"/>
              <w:adjustRightInd w:val="0"/>
              <w:contextualSpacing/>
              <w:jc w:val="center"/>
              <w:rPr>
                <w:lang w:eastAsia="en-US"/>
              </w:rPr>
            </w:pPr>
            <w:r w:rsidRPr="0053660B">
              <w:rPr>
                <w:lang w:eastAsia="en-US"/>
              </w:rPr>
              <w:lastRenderedPageBreak/>
              <w:t>12</w:t>
            </w:r>
            <w:r w:rsidR="00E94537" w:rsidRPr="0053660B">
              <w:rPr>
                <w:lang w:eastAsia="en-US"/>
              </w:rPr>
              <w:t>9</w:t>
            </w:r>
          </w:p>
        </w:tc>
        <w:tc>
          <w:tcPr>
            <w:tcW w:w="434" w:type="pct"/>
            <w:shd w:val="clear" w:color="auto" w:fill="auto"/>
          </w:tcPr>
          <w:p w14:paraId="19691EBB" w14:textId="6B86B8EB" w:rsidR="001D41EB" w:rsidRPr="0053660B" w:rsidRDefault="001D41EB" w:rsidP="001D41EB">
            <w:pPr>
              <w:autoSpaceDE w:val="0"/>
              <w:autoSpaceDN w:val="0"/>
              <w:adjustRightInd w:val="0"/>
              <w:contextualSpacing/>
            </w:pPr>
            <w:r w:rsidRPr="0053660B">
              <w:t>Остановочные павильоны</w:t>
            </w:r>
          </w:p>
        </w:tc>
        <w:tc>
          <w:tcPr>
            <w:tcW w:w="446" w:type="pct"/>
            <w:shd w:val="clear" w:color="auto" w:fill="auto"/>
          </w:tcPr>
          <w:p w14:paraId="70CCA51A" w14:textId="4A0F2DC9"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75E6C6FC" w14:textId="0C54A860" w:rsidR="001D41EB" w:rsidRPr="0053660B" w:rsidRDefault="001D41EB" w:rsidP="001D41EB">
            <w:pPr>
              <w:autoSpaceDE w:val="0"/>
              <w:autoSpaceDN w:val="0"/>
              <w:adjustRightInd w:val="0"/>
              <w:contextualSpacing/>
              <w:rPr>
                <w:color w:val="000000"/>
              </w:rPr>
            </w:pPr>
            <w:r w:rsidRPr="0053660B">
              <w:t>г. Минеральные Воды</w:t>
            </w:r>
          </w:p>
        </w:tc>
        <w:tc>
          <w:tcPr>
            <w:tcW w:w="450" w:type="pct"/>
            <w:shd w:val="clear" w:color="auto" w:fill="auto"/>
          </w:tcPr>
          <w:p w14:paraId="316CAB28" w14:textId="45813054" w:rsidR="001D41EB" w:rsidRPr="0053660B" w:rsidRDefault="001D41EB" w:rsidP="001D41EB">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30EEEFE1" w14:textId="0827EE5F"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975561D" w14:textId="7EF05C8B"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5758C67" w14:textId="661B3CE0"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997F42F" w14:textId="3DFB4B4C"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57F5B5C" w14:textId="6C8467FE"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21E09950" w14:textId="2E965CC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0665114" w14:textId="59713E17"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30413CE4" w14:textId="6867DA5C"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51C9BB63" w14:textId="70CB7073"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36D09637"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B1F8CD3"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4326A686" w14:textId="046A7A7C"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архитектуры и </w:t>
            </w:r>
            <w:r w:rsidRPr="0053660B">
              <w:rPr>
                <w:lang w:eastAsia="en-US"/>
              </w:rPr>
              <w:lastRenderedPageBreak/>
              <w:t>градостроительства администрации Минераловодского муниципального округа</w:t>
            </w:r>
          </w:p>
        </w:tc>
      </w:tr>
      <w:tr w:rsidR="001D41EB" w:rsidRPr="0053660B" w14:paraId="4B7AEAFA" w14:textId="77777777" w:rsidTr="00B26E25">
        <w:trPr>
          <w:trHeight w:val="20"/>
        </w:trPr>
        <w:tc>
          <w:tcPr>
            <w:tcW w:w="193" w:type="pct"/>
            <w:shd w:val="clear" w:color="auto" w:fill="auto"/>
          </w:tcPr>
          <w:p w14:paraId="52040452" w14:textId="51C3D932" w:rsidR="001D41EB" w:rsidRPr="0053660B" w:rsidRDefault="00E94537" w:rsidP="001D41EB">
            <w:pPr>
              <w:autoSpaceDE w:val="0"/>
              <w:autoSpaceDN w:val="0"/>
              <w:adjustRightInd w:val="0"/>
              <w:contextualSpacing/>
              <w:jc w:val="center"/>
              <w:rPr>
                <w:lang w:eastAsia="en-US"/>
              </w:rPr>
            </w:pPr>
            <w:r w:rsidRPr="0053660B">
              <w:rPr>
                <w:lang w:eastAsia="en-US"/>
              </w:rPr>
              <w:lastRenderedPageBreak/>
              <w:t>130</w:t>
            </w:r>
          </w:p>
        </w:tc>
        <w:tc>
          <w:tcPr>
            <w:tcW w:w="434" w:type="pct"/>
            <w:shd w:val="clear" w:color="auto" w:fill="auto"/>
          </w:tcPr>
          <w:p w14:paraId="7F269A66" w14:textId="5244E3F8" w:rsidR="001D41EB" w:rsidRPr="0053660B" w:rsidRDefault="001D41EB" w:rsidP="001D41EB">
            <w:pPr>
              <w:autoSpaceDE w:val="0"/>
              <w:autoSpaceDN w:val="0"/>
              <w:adjustRightInd w:val="0"/>
              <w:contextualSpacing/>
            </w:pPr>
            <w:r w:rsidRPr="0053660B">
              <w:t>Остановочные павильоны</w:t>
            </w:r>
          </w:p>
        </w:tc>
        <w:tc>
          <w:tcPr>
            <w:tcW w:w="446" w:type="pct"/>
            <w:shd w:val="clear" w:color="auto" w:fill="auto"/>
          </w:tcPr>
          <w:p w14:paraId="06FE2861" w14:textId="05305863"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5F5FC550" w14:textId="2ABB747B" w:rsidR="001D41EB" w:rsidRPr="0053660B" w:rsidRDefault="001D41EB" w:rsidP="001D41EB">
            <w:pPr>
              <w:autoSpaceDE w:val="0"/>
              <w:autoSpaceDN w:val="0"/>
              <w:adjustRightInd w:val="0"/>
              <w:contextualSpacing/>
              <w:rPr>
                <w:color w:val="000000"/>
              </w:rPr>
            </w:pPr>
            <w:r w:rsidRPr="0053660B">
              <w:t>г. Минеральные Воды</w:t>
            </w:r>
          </w:p>
        </w:tc>
        <w:tc>
          <w:tcPr>
            <w:tcW w:w="450" w:type="pct"/>
            <w:shd w:val="clear" w:color="auto" w:fill="auto"/>
          </w:tcPr>
          <w:p w14:paraId="7821711D" w14:textId="74705418" w:rsidR="001D41EB" w:rsidRPr="0053660B" w:rsidRDefault="001D41EB" w:rsidP="001D41EB">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35FD6AAF" w14:textId="14570C84"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5F28CDF" w14:textId="6A87D7BA"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51323EC" w14:textId="786BE81D"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A55F790" w14:textId="5EB48FCD"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F073F8E" w14:textId="4FFDA1A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41E082C" w14:textId="502EAED9"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F2C54CD" w14:textId="29F6A35C"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72BE2DFC" w14:textId="75E5C2CE"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04F723DF" w14:textId="0117983D"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C55EAC6"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371CA750"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1827D74A" w14:textId="614B8BCA"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3975B1BA" w14:textId="77777777" w:rsidTr="00B26E25">
        <w:trPr>
          <w:trHeight w:val="20"/>
        </w:trPr>
        <w:tc>
          <w:tcPr>
            <w:tcW w:w="193" w:type="pct"/>
            <w:shd w:val="clear" w:color="auto" w:fill="auto"/>
          </w:tcPr>
          <w:p w14:paraId="15F99143" w14:textId="08E6A4A4" w:rsidR="001D41EB" w:rsidRPr="0053660B" w:rsidRDefault="00E94537" w:rsidP="00E94537">
            <w:pPr>
              <w:autoSpaceDE w:val="0"/>
              <w:autoSpaceDN w:val="0"/>
              <w:adjustRightInd w:val="0"/>
              <w:contextualSpacing/>
              <w:jc w:val="center"/>
              <w:rPr>
                <w:lang w:eastAsia="en-US"/>
              </w:rPr>
            </w:pPr>
            <w:r w:rsidRPr="0053660B">
              <w:rPr>
                <w:lang w:eastAsia="en-US"/>
              </w:rPr>
              <w:t>131</w:t>
            </w:r>
          </w:p>
        </w:tc>
        <w:tc>
          <w:tcPr>
            <w:tcW w:w="434" w:type="pct"/>
            <w:shd w:val="clear" w:color="auto" w:fill="auto"/>
          </w:tcPr>
          <w:p w14:paraId="224671F0" w14:textId="0A53D960" w:rsidR="001D41EB" w:rsidRPr="0053660B" w:rsidRDefault="001D41EB" w:rsidP="001D41EB">
            <w:pPr>
              <w:autoSpaceDE w:val="0"/>
              <w:autoSpaceDN w:val="0"/>
              <w:adjustRightInd w:val="0"/>
              <w:contextualSpacing/>
            </w:pPr>
            <w:r w:rsidRPr="0053660B">
              <w:t>Остановочные павильоны</w:t>
            </w:r>
          </w:p>
        </w:tc>
        <w:tc>
          <w:tcPr>
            <w:tcW w:w="446" w:type="pct"/>
            <w:shd w:val="clear" w:color="auto" w:fill="auto"/>
          </w:tcPr>
          <w:p w14:paraId="038DB951" w14:textId="52E197E0"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F0B0395" w14:textId="338C59FF" w:rsidR="001D41EB" w:rsidRPr="0053660B" w:rsidRDefault="001D41EB" w:rsidP="001D41EB">
            <w:pPr>
              <w:autoSpaceDE w:val="0"/>
              <w:autoSpaceDN w:val="0"/>
              <w:adjustRightInd w:val="0"/>
              <w:contextualSpacing/>
              <w:rPr>
                <w:color w:val="000000"/>
              </w:rPr>
            </w:pPr>
            <w:r w:rsidRPr="0053660B">
              <w:t>г. Минеральные Воды</w:t>
            </w:r>
          </w:p>
        </w:tc>
        <w:tc>
          <w:tcPr>
            <w:tcW w:w="450" w:type="pct"/>
            <w:shd w:val="clear" w:color="auto" w:fill="auto"/>
          </w:tcPr>
          <w:p w14:paraId="14955CF3" w14:textId="2A655B83" w:rsidR="001D41EB" w:rsidRPr="0053660B" w:rsidRDefault="001D41EB" w:rsidP="001D41EB">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411B8675" w14:textId="0D747C32"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8020879" w14:textId="48CD483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10BFF38" w14:textId="0657DC05"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44AEB73" w14:textId="73A05938"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9376807" w14:textId="698BBC6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D9EB8CD" w14:textId="30C73CB1"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D24454D" w14:textId="66702F82"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138350A0" w14:textId="78DB8CED"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2FB8BFB3" w14:textId="5E6F1561"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w:t>
            </w:r>
            <w:r w:rsidRPr="0053660B">
              <w:rPr>
                <w:lang w:eastAsia="en-US"/>
              </w:rPr>
              <w:lastRenderedPageBreak/>
              <w:t>о округа, внебюджетные средства</w:t>
            </w:r>
          </w:p>
        </w:tc>
        <w:tc>
          <w:tcPr>
            <w:tcW w:w="547" w:type="pct"/>
            <w:shd w:val="clear" w:color="auto" w:fill="auto"/>
          </w:tcPr>
          <w:p w14:paraId="1EF05194" w14:textId="77777777" w:rsidR="001D41EB" w:rsidRPr="0053660B" w:rsidRDefault="001D41EB" w:rsidP="001D41EB">
            <w:pPr>
              <w:autoSpaceDE w:val="0"/>
              <w:autoSpaceDN w:val="0"/>
              <w:adjustRightInd w:val="0"/>
              <w:contextualSpacing/>
              <w:rPr>
                <w:lang w:eastAsia="en-US"/>
              </w:rPr>
            </w:pPr>
            <w:r w:rsidRPr="0053660B">
              <w:rPr>
                <w:lang w:eastAsia="en-US"/>
              </w:rPr>
              <w:lastRenderedPageBreak/>
              <w:t xml:space="preserve">Управление муниципального хозяйства администрации Минераловодского муниципального округа, </w:t>
            </w:r>
          </w:p>
          <w:p w14:paraId="04766F70" w14:textId="77777777" w:rsidR="001D41EB" w:rsidRPr="0053660B" w:rsidRDefault="001D41EB" w:rsidP="001D41EB">
            <w:pPr>
              <w:autoSpaceDE w:val="0"/>
              <w:autoSpaceDN w:val="0"/>
              <w:adjustRightInd w:val="0"/>
              <w:contextualSpacing/>
              <w:rPr>
                <w:lang w:eastAsia="en-US"/>
              </w:rPr>
            </w:pPr>
            <w:r w:rsidRPr="0053660B">
              <w:rPr>
                <w:lang w:eastAsia="en-US"/>
              </w:rPr>
              <w:lastRenderedPageBreak/>
              <w:t>МКУ «Управление капитального строительства и ремонта Минераловодского муниципального округа»,</w:t>
            </w:r>
          </w:p>
          <w:p w14:paraId="5D9F0AFF" w14:textId="4E9DD8E7"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28E112CD" w14:textId="77777777" w:rsidTr="00B26E25">
        <w:trPr>
          <w:trHeight w:val="20"/>
        </w:trPr>
        <w:tc>
          <w:tcPr>
            <w:tcW w:w="193" w:type="pct"/>
            <w:shd w:val="clear" w:color="auto" w:fill="auto"/>
          </w:tcPr>
          <w:p w14:paraId="2F130EDB" w14:textId="495D8A6A" w:rsidR="001D41EB" w:rsidRPr="0053660B" w:rsidRDefault="00E94537" w:rsidP="00E94537">
            <w:pPr>
              <w:autoSpaceDE w:val="0"/>
              <w:autoSpaceDN w:val="0"/>
              <w:adjustRightInd w:val="0"/>
              <w:contextualSpacing/>
              <w:jc w:val="center"/>
              <w:rPr>
                <w:lang w:eastAsia="en-US"/>
              </w:rPr>
            </w:pPr>
            <w:r w:rsidRPr="0053660B">
              <w:rPr>
                <w:lang w:eastAsia="en-US"/>
              </w:rPr>
              <w:lastRenderedPageBreak/>
              <w:t>132</w:t>
            </w:r>
          </w:p>
        </w:tc>
        <w:tc>
          <w:tcPr>
            <w:tcW w:w="434" w:type="pct"/>
            <w:shd w:val="clear" w:color="auto" w:fill="auto"/>
          </w:tcPr>
          <w:p w14:paraId="092DB783" w14:textId="0FB4BC70" w:rsidR="001D41EB" w:rsidRPr="0053660B" w:rsidRDefault="001D41EB" w:rsidP="001D41EB">
            <w:pPr>
              <w:autoSpaceDE w:val="0"/>
              <w:autoSpaceDN w:val="0"/>
              <w:adjustRightInd w:val="0"/>
              <w:contextualSpacing/>
            </w:pPr>
            <w:r w:rsidRPr="0053660B">
              <w:t>Остановочные павильоны</w:t>
            </w:r>
          </w:p>
        </w:tc>
        <w:tc>
          <w:tcPr>
            <w:tcW w:w="446" w:type="pct"/>
            <w:shd w:val="clear" w:color="auto" w:fill="auto"/>
          </w:tcPr>
          <w:p w14:paraId="39E5C8CC" w14:textId="6FEF8A7C"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66C4EDE" w14:textId="77777777" w:rsidR="001D41EB" w:rsidRPr="0053660B" w:rsidRDefault="001D41EB" w:rsidP="001D41EB">
            <w:pPr>
              <w:autoSpaceDE w:val="0"/>
              <w:autoSpaceDN w:val="0"/>
              <w:adjustRightInd w:val="0"/>
              <w:contextualSpacing/>
            </w:pPr>
            <w:r w:rsidRPr="0053660B">
              <w:t xml:space="preserve">с. Нагутское (пересечении </w:t>
            </w:r>
          </w:p>
          <w:p w14:paraId="641A92E8" w14:textId="77777777" w:rsidR="001D41EB" w:rsidRPr="0053660B" w:rsidRDefault="001D41EB" w:rsidP="001D41EB">
            <w:pPr>
              <w:autoSpaceDE w:val="0"/>
              <w:autoSpaceDN w:val="0"/>
              <w:adjustRightInd w:val="0"/>
              <w:contextualSpacing/>
            </w:pPr>
            <w:r w:rsidRPr="0053660B">
              <w:t xml:space="preserve">ул. Пролетарская и </w:t>
            </w:r>
          </w:p>
          <w:p w14:paraId="3F551A65" w14:textId="6A82BC93" w:rsidR="001D41EB" w:rsidRPr="0053660B" w:rsidRDefault="001D41EB" w:rsidP="001D41EB">
            <w:pPr>
              <w:autoSpaceDE w:val="0"/>
              <w:autoSpaceDN w:val="0"/>
              <w:adjustRightInd w:val="0"/>
              <w:contextualSpacing/>
              <w:rPr>
                <w:color w:val="000000"/>
              </w:rPr>
            </w:pPr>
            <w:r w:rsidRPr="0053660B">
              <w:t>ул. Октябрьская)</w:t>
            </w:r>
          </w:p>
        </w:tc>
        <w:tc>
          <w:tcPr>
            <w:tcW w:w="450" w:type="pct"/>
            <w:shd w:val="clear" w:color="auto" w:fill="auto"/>
          </w:tcPr>
          <w:p w14:paraId="3EE257D4" w14:textId="547E0835" w:rsidR="001D41EB" w:rsidRPr="0053660B" w:rsidRDefault="001D41EB" w:rsidP="001D41EB">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0C503044" w14:textId="020DBC9D"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7B5868C8" w14:textId="640980F7"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9B8B6D2" w14:textId="5BA56AD5"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E4A5B00" w14:textId="74005BD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591D821" w14:textId="4CCF7D73"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571D4E9E" w14:textId="4F0C8FD9"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A5DDB11" w14:textId="2FF76754"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1DA9E296" w14:textId="4143BFC8"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19664BF1" w14:textId="131B609E"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17BABE90"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22D51C2"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047C1FEA" w14:textId="4FA66933"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w:t>
            </w:r>
            <w:r w:rsidRPr="0053660B">
              <w:rPr>
                <w:lang w:eastAsia="en-US"/>
              </w:rPr>
              <w:lastRenderedPageBreak/>
              <w:t>ого муниципального округа</w:t>
            </w:r>
          </w:p>
        </w:tc>
      </w:tr>
      <w:tr w:rsidR="001D41EB" w:rsidRPr="0053660B" w14:paraId="335C20A8" w14:textId="77777777" w:rsidTr="00B26E25">
        <w:trPr>
          <w:trHeight w:val="20"/>
        </w:trPr>
        <w:tc>
          <w:tcPr>
            <w:tcW w:w="193" w:type="pct"/>
            <w:shd w:val="clear" w:color="auto" w:fill="auto"/>
          </w:tcPr>
          <w:p w14:paraId="6E28BC8F" w14:textId="4514949F" w:rsidR="001D41EB" w:rsidRPr="0053660B" w:rsidRDefault="001D41EB" w:rsidP="00E94537">
            <w:pPr>
              <w:autoSpaceDE w:val="0"/>
              <w:autoSpaceDN w:val="0"/>
              <w:adjustRightInd w:val="0"/>
              <w:contextualSpacing/>
              <w:jc w:val="center"/>
              <w:rPr>
                <w:lang w:eastAsia="en-US"/>
              </w:rPr>
            </w:pPr>
            <w:r w:rsidRPr="0053660B">
              <w:rPr>
                <w:lang w:eastAsia="en-US"/>
              </w:rPr>
              <w:lastRenderedPageBreak/>
              <w:t>1</w:t>
            </w:r>
            <w:r w:rsidR="00E94537" w:rsidRPr="0053660B">
              <w:rPr>
                <w:lang w:eastAsia="en-US"/>
              </w:rPr>
              <w:t>33</w:t>
            </w:r>
          </w:p>
        </w:tc>
        <w:tc>
          <w:tcPr>
            <w:tcW w:w="434" w:type="pct"/>
            <w:shd w:val="clear" w:color="auto" w:fill="auto"/>
          </w:tcPr>
          <w:p w14:paraId="2BD69C8E" w14:textId="49093E11" w:rsidR="001D41EB" w:rsidRPr="0053660B" w:rsidRDefault="001D41EB" w:rsidP="001D41EB">
            <w:pPr>
              <w:autoSpaceDE w:val="0"/>
              <w:autoSpaceDN w:val="0"/>
              <w:adjustRightInd w:val="0"/>
              <w:contextualSpacing/>
            </w:pPr>
            <w:r w:rsidRPr="0053660B">
              <w:t>Остановочные павильоны</w:t>
            </w:r>
          </w:p>
        </w:tc>
        <w:tc>
          <w:tcPr>
            <w:tcW w:w="446" w:type="pct"/>
            <w:shd w:val="clear" w:color="auto" w:fill="auto"/>
          </w:tcPr>
          <w:p w14:paraId="6340CEEC" w14:textId="6D70170F"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7D57D49A" w14:textId="77777777" w:rsidR="001D41EB" w:rsidRPr="0053660B" w:rsidRDefault="001D41EB" w:rsidP="001D41EB">
            <w:pPr>
              <w:autoSpaceDE w:val="0"/>
              <w:autoSpaceDN w:val="0"/>
              <w:adjustRightInd w:val="0"/>
              <w:contextualSpacing/>
            </w:pPr>
            <w:r w:rsidRPr="0053660B">
              <w:t xml:space="preserve">с. Нагутское (пересечении </w:t>
            </w:r>
          </w:p>
          <w:p w14:paraId="484F1DAF" w14:textId="2D84087E" w:rsidR="001D41EB" w:rsidRPr="0053660B" w:rsidRDefault="001D41EB" w:rsidP="001D41EB">
            <w:pPr>
              <w:autoSpaceDE w:val="0"/>
              <w:autoSpaceDN w:val="0"/>
              <w:adjustRightInd w:val="0"/>
              <w:contextualSpacing/>
              <w:rPr>
                <w:color w:val="000000"/>
              </w:rPr>
            </w:pPr>
            <w:r w:rsidRPr="0053660B">
              <w:t>ул. Пролетарская и ул. Красная)</w:t>
            </w:r>
          </w:p>
        </w:tc>
        <w:tc>
          <w:tcPr>
            <w:tcW w:w="450" w:type="pct"/>
            <w:shd w:val="clear" w:color="auto" w:fill="auto"/>
          </w:tcPr>
          <w:p w14:paraId="1E329646" w14:textId="05526088" w:rsidR="001D41EB" w:rsidRPr="0053660B" w:rsidRDefault="001D41EB" w:rsidP="001D41EB">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15BBAACA" w14:textId="444DF4CF"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5B93B311" w14:textId="7DB58245"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C49690B" w14:textId="37539FA8"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74FAAFB" w14:textId="1E20BCFC"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65F2CD0" w14:textId="68FED7ED"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C46E1EF" w14:textId="13AE8AC6"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16565469" w14:textId="2A0E8215"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08F0F7AC" w14:textId="09A1234B"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1F5A2574" w14:textId="37F1B5C9"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3F5D475"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28E45EED"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605B8DCF" w14:textId="5C1A7C71"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4A98AB9F" w14:textId="77777777" w:rsidTr="00B26E25">
        <w:trPr>
          <w:trHeight w:val="20"/>
        </w:trPr>
        <w:tc>
          <w:tcPr>
            <w:tcW w:w="193" w:type="pct"/>
            <w:shd w:val="clear" w:color="auto" w:fill="auto"/>
          </w:tcPr>
          <w:p w14:paraId="2CF4B3DC" w14:textId="14B49E20" w:rsidR="001D41EB" w:rsidRPr="0053660B" w:rsidRDefault="001D41EB" w:rsidP="00E94537">
            <w:pPr>
              <w:autoSpaceDE w:val="0"/>
              <w:autoSpaceDN w:val="0"/>
              <w:adjustRightInd w:val="0"/>
              <w:contextualSpacing/>
              <w:jc w:val="center"/>
              <w:rPr>
                <w:lang w:eastAsia="en-US"/>
              </w:rPr>
            </w:pPr>
            <w:r w:rsidRPr="0053660B">
              <w:rPr>
                <w:lang w:eastAsia="en-US"/>
              </w:rPr>
              <w:t>1</w:t>
            </w:r>
            <w:r w:rsidR="00E94537" w:rsidRPr="0053660B">
              <w:rPr>
                <w:lang w:eastAsia="en-US"/>
              </w:rPr>
              <w:t>34</w:t>
            </w:r>
          </w:p>
        </w:tc>
        <w:tc>
          <w:tcPr>
            <w:tcW w:w="434" w:type="pct"/>
            <w:shd w:val="clear" w:color="auto" w:fill="auto"/>
          </w:tcPr>
          <w:p w14:paraId="42A4BF23" w14:textId="7779C74A" w:rsidR="001D41EB" w:rsidRPr="0053660B" w:rsidRDefault="001D41EB" w:rsidP="001D41EB">
            <w:pPr>
              <w:autoSpaceDE w:val="0"/>
              <w:autoSpaceDN w:val="0"/>
              <w:adjustRightInd w:val="0"/>
              <w:contextualSpacing/>
            </w:pPr>
            <w:r w:rsidRPr="0053660B">
              <w:t>Остановочные павильоны</w:t>
            </w:r>
          </w:p>
        </w:tc>
        <w:tc>
          <w:tcPr>
            <w:tcW w:w="446" w:type="pct"/>
            <w:shd w:val="clear" w:color="auto" w:fill="auto"/>
          </w:tcPr>
          <w:p w14:paraId="45456EBE" w14:textId="0AA546AA"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13B63E60" w14:textId="67098830" w:rsidR="001D41EB" w:rsidRPr="0053660B" w:rsidRDefault="001D41EB" w:rsidP="001D41EB">
            <w:pPr>
              <w:autoSpaceDE w:val="0"/>
              <w:autoSpaceDN w:val="0"/>
              <w:adjustRightInd w:val="0"/>
              <w:contextualSpacing/>
            </w:pPr>
            <w:r w:rsidRPr="0053660B">
              <w:t>с. Сунжа</w:t>
            </w:r>
          </w:p>
        </w:tc>
        <w:tc>
          <w:tcPr>
            <w:tcW w:w="450" w:type="pct"/>
            <w:shd w:val="clear" w:color="auto" w:fill="auto"/>
          </w:tcPr>
          <w:p w14:paraId="5183AA10" w14:textId="046BD35C" w:rsidR="001D41EB" w:rsidRPr="0053660B" w:rsidRDefault="001D41EB" w:rsidP="001D41EB">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432002B3" w14:textId="37981630"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3E147388" w14:textId="6097F7E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1A0EE77" w14:textId="410DD878"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5E91EB4" w14:textId="4B3649FC"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B4BA034" w14:textId="7CC132F1"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F4DC94C" w14:textId="1ACC450F"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63063B7" w14:textId="29820D84"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696E4E1A" w14:textId="7D4D5C36"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47B7277E" w14:textId="418126F2"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37479142"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4F9C6D4A" w14:textId="77777777" w:rsidR="001D41EB" w:rsidRPr="0053660B" w:rsidRDefault="001D41EB" w:rsidP="001D41EB">
            <w:pPr>
              <w:autoSpaceDE w:val="0"/>
              <w:autoSpaceDN w:val="0"/>
              <w:adjustRightInd w:val="0"/>
              <w:contextualSpacing/>
              <w:rPr>
                <w:lang w:eastAsia="en-US"/>
              </w:rPr>
            </w:pPr>
            <w:r w:rsidRPr="0053660B">
              <w:rPr>
                <w:lang w:eastAsia="en-US"/>
              </w:rPr>
              <w:t xml:space="preserve">МКУ «Управление капитального строительства и </w:t>
            </w:r>
            <w:r w:rsidRPr="0053660B">
              <w:rPr>
                <w:lang w:eastAsia="en-US"/>
              </w:rPr>
              <w:lastRenderedPageBreak/>
              <w:t>ремонта Минераловодского муниципального округа»,</w:t>
            </w:r>
          </w:p>
          <w:p w14:paraId="5872E3C4" w14:textId="3F198155"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3DB075A2" w14:textId="77777777" w:rsidTr="00B26E25">
        <w:trPr>
          <w:trHeight w:val="20"/>
        </w:trPr>
        <w:tc>
          <w:tcPr>
            <w:tcW w:w="193" w:type="pct"/>
            <w:shd w:val="clear" w:color="auto" w:fill="auto"/>
          </w:tcPr>
          <w:p w14:paraId="15BC0225" w14:textId="6B251D7A" w:rsidR="001D41EB" w:rsidRPr="0053660B" w:rsidRDefault="00E94537" w:rsidP="00E94537">
            <w:pPr>
              <w:autoSpaceDE w:val="0"/>
              <w:autoSpaceDN w:val="0"/>
              <w:adjustRightInd w:val="0"/>
              <w:contextualSpacing/>
              <w:jc w:val="center"/>
              <w:rPr>
                <w:lang w:eastAsia="en-US"/>
              </w:rPr>
            </w:pPr>
            <w:r w:rsidRPr="0053660B">
              <w:rPr>
                <w:lang w:eastAsia="en-US"/>
              </w:rPr>
              <w:lastRenderedPageBreak/>
              <w:t>135</w:t>
            </w:r>
          </w:p>
        </w:tc>
        <w:tc>
          <w:tcPr>
            <w:tcW w:w="434" w:type="pct"/>
            <w:shd w:val="clear" w:color="auto" w:fill="auto"/>
          </w:tcPr>
          <w:p w14:paraId="68AAF9D0" w14:textId="5A812ED2" w:rsidR="001D41EB" w:rsidRPr="0053660B" w:rsidRDefault="001D41EB" w:rsidP="001D41EB">
            <w:pPr>
              <w:autoSpaceDE w:val="0"/>
              <w:autoSpaceDN w:val="0"/>
              <w:adjustRightInd w:val="0"/>
              <w:contextualSpacing/>
            </w:pPr>
            <w:r w:rsidRPr="0053660B">
              <w:t>Остановочные павильоны</w:t>
            </w:r>
          </w:p>
        </w:tc>
        <w:tc>
          <w:tcPr>
            <w:tcW w:w="446" w:type="pct"/>
            <w:shd w:val="clear" w:color="auto" w:fill="auto"/>
          </w:tcPr>
          <w:p w14:paraId="023E9F7F" w14:textId="435D5D81"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37797313" w14:textId="788EF5FB" w:rsidR="001D41EB" w:rsidRPr="0053660B" w:rsidRDefault="001D41EB" w:rsidP="001D41EB">
            <w:pPr>
              <w:autoSpaceDE w:val="0"/>
              <w:autoSpaceDN w:val="0"/>
              <w:adjustRightInd w:val="0"/>
              <w:contextualSpacing/>
            </w:pPr>
            <w:r w:rsidRPr="0053660B">
              <w:t>п. Нижнебалковский</w:t>
            </w:r>
          </w:p>
        </w:tc>
        <w:tc>
          <w:tcPr>
            <w:tcW w:w="450" w:type="pct"/>
            <w:shd w:val="clear" w:color="auto" w:fill="auto"/>
          </w:tcPr>
          <w:p w14:paraId="494072A0" w14:textId="3540BA2A" w:rsidR="001D41EB" w:rsidRPr="0053660B" w:rsidRDefault="001D41EB" w:rsidP="001D41EB">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487A42FC" w14:textId="0F32A903"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156895BE" w14:textId="258AA41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845457B" w14:textId="52C5010F"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4876702" w14:textId="6AC670F7"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1987A413" w14:textId="59E8AFBC"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3AE3968" w14:textId="4EAAB0D0"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DDD0FB7" w14:textId="054DFC86"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34B0BD84" w14:textId="1BDD55CE"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7B634937" w14:textId="7788CC6F"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9A241E0"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50C604D7"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2AFCC223" w14:textId="57B49D79"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3CE134E3" w14:textId="77777777" w:rsidTr="00B26E25">
        <w:trPr>
          <w:trHeight w:val="20"/>
        </w:trPr>
        <w:tc>
          <w:tcPr>
            <w:tcW w:w="193" w:type="pct"/>
            <w:shd w:val="clear" w:color="auto" w:fill="auto"/>
          </w:tcPr>
          <w:p w14:paraId="7E513939" w14:textId="606E1298" w:rsidR="001D41EB" w:rsidRPr="0053660B" w:rsidRDefault="001D41EB" w:rsidP="00E94537">
            <w:pPr>
              <w:autoSpaceDE w:val="0"/>
              <w:autoSpaceDN w:val="0"/>
              <w:adjustRightInd w:val="0"/>
              <w:contextualSpacing/>
              <w:jc w:val="center"/>
              <w:rPr>
                <w:lang w:eastAsia="en-US"/>
              </w:rPr>
            </w:pPr>
            <w:r w:rsidRPr="0053660B">
              <w:rPr>
                <w:lang w:eastAsia="en-US"/>
              </w:rPr>
              <w:lastRenderedPageBreak/>
              <w:t>1</w:t>
            </w:r>
            <w:r w:rsidR="00E94537" w:rsidRPr="0053660B">
              <w:rPr>
                <w:lang w:eastAsia="en-US"/>
              </w:rPr>
              <w:t>36</w:t>
            </w:r>
          </w:p>
        </w:tc>
        <w:tc>
          <w:tcPr>
            <w:tcW w:w="434" w:type="pct"/>
            <w:shd w:val="clear" w:color="auto" w:fill="auto"/>
          </w:tcPr>
          <w:p w14:paraId="0D0D3FB0" w14:textId="5586ABEE" w:rsidR="001D41EB" w:rsidRPr="0053660B" w:rsidRDefault="001D41EB" w:rsidP="001D41EB">
            <w:pPr>
              <w:autoSpaceDE w:val="0"/>
              <w:autoSpaceDN w:val="0"/>
              <w:adjustRightInd w:val="0"/>
              <w:contextualSpacing/>
            </w:pPr>
            <w:r w:rsidRPr="0053660B">
              <w:t>Остановочные павильоны</w:t>
            </w:r>
          </w:p>
        </w:tc>
        <w:tc>
          <w:tcPr>
            <w:tcW w:w="446" w:type="pct"/>
            <w:shd w:val="clear" w:color="auto" w:fill="auto"/>
          </w:tcPr>
          <w:p w14:paraId="5050FFB4" w14:textId="5F6948FE"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4E6E8225" w14:textId="16EC0F5B" w:rsidR="001D41EB" w:rsidRPr="0053660B" w:rsidRDefault="001D41EB" w:rsidP="001D41EB">
            <w:pPr>
              <w:autoSpaceDE w:val="0"/>
              <w:autoSpaceDN w:val="0"/>
              <w:adjustRightInd w:val="0"/>
              <w:contextualSpacing/>
            </w:pPr>
            <w:r w:rsidRPr="0053660B">
              <w:t>п. Фруктовый</w:t>
            </w:r>
          </w:p>
        </w:tc>
        <w:tc>
          <w:tcPr>
            <w:tcW w:w="450" w:type="pct"/>
            <w:shd w:val="clear" w:color="auto" w:fill="auto"/>
          </w:tcPr>
          <w:p w14:paraId="0083928C" w14:textId="4F766D61" w:rsidR="001D41EB" w:rsidRPr="0053660B" w:rsidRDefault="001D41EB" w:rsidP="001D41EB">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5299B4D0" w14:textId="0D4EF231"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6DBA72FE" w14:textId="28ADEE03"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24DA6101" w14:textId="3390A303"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68C81809" w14:textId="4ECA6D3A"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5F4F05B5" w14:textId="46CD1A5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759AD4EE" w14:textId="457783DF"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4FE7A90B" w14:textId="150AD1D0"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054CEB22" w14:textId="5B1FDD32"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72E52C8C" w14:textId="650C9435"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6DE1DBAF"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0CB5C662" w14:textId="77777777" w:rsidR="001D41EB" w:rsidRPr="0053660B" w:rsidRDefault="001D41EB" w:rsidP="001D41EB">
            <w:pPr>
              <w:autoSpaceDE w:val="0"/>
              <w:autoSpaceDN w:val="0"/>
              <w:adjustRightInd w:val="0"/>
              <w:contextualSpacing/>
              <w:rPr>
                <w:lang w:eastAsia="en-US"/>
              </w:rPr>
            </w:pPr>
            <w:r w:rsidRPr="0053660B">
              <w:rPr>
                <w:lang w:eastAsia="en-US"/>
              </w:rPr>
              <w:t>МКУ «Управление капитального строительства и ремонта Минераловодского муниципального округа»,</w:t>
            </w:r>
          </w:p>
          <w:p w14:paraId="5CEAF5B6" w14:textId="3488502E"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r w:rsidR="001D41EB" w:rsidRPr="0053660B" w14:paraId="1BB98162" w14:textId="77777777" w:rsidTr="00B26E25">
        <w:trPr>
          <w:trHeight w:val="20"/>
        </w:trPr>
        <w:tc>
          <w:tcPr>
            <w:tcW w:w="193" w:type="pct"/>
            <w:shd w:val="clear" w:color="auto" w:fill="auto"/>
          </w:tcPr>
          <w:p w14:paraId="6F58FE1A" w14:textId="2982A5C7" w:rsidR="001D41EB" w:rsidRPr="0053660B" w:rsidRDefault="001D41EB" w:rsidP="00E94537">
            <w:pPr>
              <w:autoSpaceDE w:val="0"/>
              <w:autoSpaceDN w:val="0"/>
              <w:adjustRightInd w:val="0"/>
              <w:contextualSpacing/>
              <w:jc w:val="center"/>
              <w:rPr>
                <w:lang w:eastAsia="en-US"/>
              </w:rPr>
            </w:pPr>
            <w:r w:rsidRPr="0053660B">
              <w:rPr>
                <w:lang w:eastAsia="en-US"/>
              </w:rPr>
              <w:t>13</w:t>
            </w:r>
            <w:r w:rsidR="00E94537" w:rsidRPr="0053660B">
              <w:rPr>
                <w:lang w:eastAsia="en-US"/>
              </w:rPr>
              <w:t>7</w:t>
            </w:r>
          </w:p>
        </w:tc>
        <w:tc>
          <w:tcPr>
            <w:tcW w:w="434" w:type="pct"/>
            <w:shd w:val="clear" w:color="auto" w:fill="auto"/>
          </w:tcPr>
          <w:p w14:paraId="4419164B" w14:textId="0D7BDD99" w:rsidR="001D41EB" w:rsidRPr="0053660B" w:rsidRDefault="001D41EB" w:rsidP="001D41EB">
            <w:pPr>
              <w:autoSpaceDE w:val="0"/>
              <w:autoSpaceDN w:val="0"/>
              <w:adjustRightInd w:val="0"/>
              <w:contextualSpacing/>
            </w:pPr>
            <w:r w:rsidRPr="0053660B">
              <w:t>Остановочные павильоны</w:t>
            </w:r>
          </w:p>
        </w:tc>
        <w:tc>
          <w:tcPr>
            <w:tcW w:w="446" w:type="pct"/>
            <w:shd w:val="clear" w:color="auto" w:fill="auto"/>
          </w:tcPr>
          <w:p w14:paraId="117915FD" w14:textId="7816AEA1" w:rsidR="001D41EB" w:rsidRPr="0053660B" w:rsidRDefault="001D41EB" w:rsidP="001D41EB">
            <w:pPr>
              <w:autoSpaceDE w:val="0"/>
              <w:autoSpaceDN w:val="0"/>
              <w:adjustRightInd w:val="0"/>
              <w:contextualSpacing/>
              <w:rPr>
                <w:lang w:eastAsia="en-US"/>
              </w:rPr>
            </w:pPr>
            <w:r w:rsidRPr="0053660B">
              <w:rPr>
                <w:lang w:eastAsia="en-US"/>
              </w:rPr>
              <w:t>Строительство</w:t>
            </w:r>
          </w:p>
        </w:tc>
        <w:tc>
          <w:tcPr>
            <w:tcW w:w="550" w:type="pct"/>
            <w:shd w:val="clear" w:color="auto" w:fill="auto"/>
          </w:tcPr>
          <w:p w14:paraId="6D4D3D1C" w14:textId="5BFDCCAD" w:rsidR="001D41EB" w:rsidRPr="0053660B" w:rsidRDefault="001D41EB" w:rsidP="001D41EB">
            <w:pPr>
              <w:autoSpaceDE w:val="0"/>
              <w:autoSpaceDN w:val="0"/>
              <w:adjustRightInd w:val="0"/>
              <w:contextualSpacing/>
            </w:pPr>
            <w:r w:rsidRPr="0053660B">
              <w:t>х. Николаевская Степь</w:t>
            </w:r>
          </w:p>
        </w:tc>
        <w:tc>
          <w:tcPr>
            <w:tcW w:w="450" w:type="pct"/>
            <w:shd w:val="clear" w:color="auto" w:fill="auto"/>
          </w:tcPr>
          <w:p w14:paraId="472E4FD6" w14:textId="4B03CB4F" w:rsidR="001D41EB" w:rsidRPr="0053660B" w:rsidRDefault="001D41EB" w:rsidP="001D41EB">
            <w:pPr>
              <w:autoSpaceDE w:val="0"/>
              <w:autoSpaceDN w:val="0"/>
              <w:adjustRightInd w:val="0"/>
              <w:contextualSpacing/>
              <w:rPr>
                <w:rFonts w:eastAsiaTheme="minorHAnsi"/>
              </w:rPr>
            </w:pPr>
            <w:r w:rsidRPr="0053660B">
              <w:rPr>
                <w:rFonts w:eastAsiaTheme="minorHAnsi"/>
              </w:rPr>
              <w:t>Определяется проектом</w:t>
            </w:r>
          </w:p>
        </w:tc>
        <w:tc>
          <w:tcPr>
            <w:tcW w:w="219" w:type="pct"/>
            <w:shd w:val="clear" w:color="auto" w:fill="auto"/>
          </w:tcPr>
          <w:p w14:paraId="56B99789" w14:textId="6B9B766E" w:rsidR="001D41EB" w:rsidRPr="0053660B" w:rsidRDefault="001D41EB" w:rsidP="001D41EB">
            <w:pPr>
              <w:autoSpaceDE w:val="0"/>
              <w:autoSpaceDN w:val="0"/>
              <w:adjustRightInd w:val="0"/>
              <w:ind w:left="-57"/>
              <w:contextualSpacing/>
              <w:jc w:val="center"/>
              <w:rPr>
                <w:lang w:eastAsia="en-US"/>
              </w:rPr>
            </w:pPr>
            <w:r w:rsidRPr="0053660B">
              <w:rPr>
                <w:lang w:eastAsia="en-US"/>
              </w:rPr>
              <w:t>0</w:t>
            </w:r>
          </w:p>
        </w:tc>
        <w:tc>
          <w:tcPr>
            <w:tcW w:w="219" w:type="pct"/>
            <w:shd w:val="clear" w:color="auto" w:fill="auto"/>
          </w:tcPr>
          <w:p w14:paraId="28F757F6" w14:textId="461B46E8"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33F62F24" w14:textId="1F7C1052"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067B4974" w14:textId="758ACBB0"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19" w:type="pct"/>
            <w:shd w:val="clear" w:color="auto" w:fill="auto"/>
          </w:tcPr>
          <w:p w14:paraId="42BDA4A8" w14:textId="68B51E17"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00629FBF" w14:textId="07503BA4" w:rsidR="001D41EB" w:rsidRPr="0053660B" w:rsidRDefault="001D41EB" w:rsidP="001D41EB">
            <w:pPr>
              <w:autoSpaceDE w:val="0"/>
              <w:autoSpaceDN w:val="0"/>
              <w:adjustRightInd w:val="0"/>
              <w:contextualSpacing/>
              <w:jc w:val="center"/>
              <w:rPr>
                <w:lang w:eastAsia="en-US"/>
              </w:rPr>
            </w:pPr>
            <w:r w:rsidRPr="0053660B">
              <w:rPr>
                <w:lang w:eastAsia="en-US"/>
              </w:rPr>
              <w:t>0</w:t>
            </w:r>
          </w:p>
        </w:tc>
        <w:tc>
          <w:tcPr>
            <w:tcW w:w="235" w:type="pct"/>
            <w:shd w:val="clear" w:color="auto" w:fill="auto"/>
          </w:tcPr>
          <w:p w14:paraId="62970647" w14:textId="2C0CA98B"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261" w:type="pct"/>
            <w:shd w:val="clear" w:color="auto" w:fill="auto"/>
          </w:tcPr>
          <w:p w14:paraId="56D8ABDB" w14:textId="7CD0FE5A" w:rsidR="001D41EB" w:rsidRPr="0053660B" w:rsidRDefault="001D41EB" w:rsidP="001D41EB">
            <w:pPr>
              <w:autoSpaceDE w:val="0"/>
              <w:autoSpaceDN w:val="0"/>
              <w:adjustRightInd w:val="0"/>
              <w:contextualSpacing/>
              <w:jc w:val="center"/>
              <w:rPr>
                <w:lang w:eastAsia="en-US"/>
              </w:rPr>
            </w:pPr>
            <w:r w:rsidRPr="0053660B">
              <w:rPr>
                <w:lang w:eastAsia="en-US"/>
              </w:rPr>
              <w:t>11,6</w:t>
            </w:r>
          </w:p>
        </w:tc>
        <w:tc>
          <w:tcPr>
            <w:tcW w:w="554" w:type="pct"/>
            <w:shd w:val="clear" w:color="auto" w:fill="auto"/>
          </w:tcPr>
          <w:p w14:paraId="5145E585" w14:textId="188D47B9" w:rsidR="001D41EB" w:rsidRPr="0053660B" w:rsidRDefault="001D41EB" w:rsidP="001D41EB">
            <w:pPr>
              <w:autoSpaceDE w:val="0"/>
              <w:autoSpaceDN w:val="0"/>
              <w:adjustRightInd w:val="0"/>
              <w:contextualSpacing/>
              <w:rPr>
                <w:lang w:eastAsia="en-US"/>
              </w:rPr>
            </w:pPr>
            <w:r w:rsidRPr="0053660B">
              <w:rPr>
                <w:lang w:eastAsia="en-US"/>
              </w:rPr>
              <w:t>Федеральный бюджет, краевой бюджет, бюджет Минераловодского муниципального округа, внебюджетные средства</w:t>
            </w:r>
          </w:p>
        </w:tc>
        <w:tc>
          <w:tcPr>
            <w:tcW w:w="547" w:type="pct"/>
            <w:shd w:val="clear" w:color="auto" w:fill="auto"/>
          </w:tcPr>
          <w:p w14:paraId="2F69682A" w14:textId="77777777" w:rsidR="001D41EB" w:rsidRPr="0053660B" w:rsidRDefault="001D41EB" w:rsidP="001D41EB">
            <w:pPr>
              <w:autoSpaceDE w:val="0"/>
              <w:autoSpaceDN w:val="0"/>
              <w:adjustRightInd w:val="0"/>
              <w:contextualSpacing/>
              <w:rPr>
                <w:lang w:eastAsia="en-US"/>
              </w:rPr>
            </w:pPr>
            <w:r w:rsidRPr="0053660B">
              <w:rPr>
                <w:lang w:eastAsia="en-US"/>
              </w:rPr>
              <w:t xml:space="preserve">Управление муниципального хозяйства администрации Минераловодского муниципального округа, </w:t>
            </w:r>
          </w:p>
          <w:p w14:paraId="79CDD351" w14:textId="77777777" w:rsidR="001D41EB" w:rsidRPr="0053660B" w:rsidRDefault="001D41EB" w:rsidP="001D41EB">
            <w:pPr>
              <w:autoSpaceDE w:val="0"/>
              <w:autoSpaceDN w:val="0"/>
              <w:adjustRightInd w:val="0"/>
              <w:contextualSpacing/>
              <w:rPr>
                <w:lang w:eastAsia="en-US"/>
              </w:rPr>
            </w:pPr>
            <w:r w:rsidRPr="0053660B">
              <w:rPr>
                <w:lang w:eastAsia="en-US"/>
              </w:rPr>
              <w:t xml:space="preserve">МКУ «Управление капитального строительства и ремонта Минераловодского </w:t>
            </w:r>
            <w:r w:rsidRPr="0053660B">
              <w:rPr>
                <w:lang w:eastAsia="en-US"/>
              </w:rPr>
              <w:lastRenderedPageBreak/>
              <w:t>муниципального округа»,</w:t>
            </w:r>
          </w:p>
          <w:p w14:paraId="01830DEA" w14:textId="6830D63D" w:rsidR="001D41EB" w:rsidRPr="0053660B" w:rsidRDefault="001D41EB" w:rsidP="001D41EB">
            <w:pPr>
              <w:autoSpaceDE w:val="0"/>
              <w:autoSpaceDN w:val="0"/>
              <w:adjustRightInd w:val="0"/>
              <w:contextualSpacing/>
              <w:rPr>
                <w:lang w:eastAsia="en-US"/>
              </w:rPr>
            </w:pPr>
            <w:r w:rsidRPr="0053660B">
              <w:rPr>
                <w:lang w:eastAsia="en-US"/>
              </w:rPr>
              <w:t>Управление архитектуры и градостроительства администрации Минераловодского муниципального округа</w:t>
            </w:r>
          </w:p>
        </w:tc>
      </w:tr>
    </w:tbl>
    <w:p w14:paraId="60796DCB" w14:textId="77777777" w:rsidR="003A28AC" w:rsidRPr="0053660B" w:rsidRDefault="003A28AC" w:rsidP="00B26E25">
      <w:pPr>
        <w:pStyle w:val="af4"/>
        <w:widowControl w:val="0"/>
        <w:tabs>
          <w:tab w:val="left" w:pos="0"/>
        </w:tabs>
        <w:suppressAutoHyphens/>
        <w:ind w:left="0"/>
        <w:rPr>
          <w:sz w:val="2"/>
          <w:szCs w:val="24"/>
          <w:shd w:val="clear" w:color="auto" w:fill="FFFFFF"/>
        </w:rPr>
      </w:pPr>
    </w:p>
    <w:p w14:paraId="41241E7D" w14:textId="5479FB77" w:rsidR="005F588F" w:rsidRPr="0053660B" w:rsidRDefault="005F588F" w:rsidP="005F588F">
      <w:pPr>
        <w:jc w:val="center"/>
        <w:rPr>
          <w:sz w:val="28"/>
          <w:szCs w:val="28"/>
        </w:rPr>
      </w:pPr>
    </w:p>
    <w:p w14:paraId="26C114F7" w14:textId="77777777" w:rsidR="005F588F" w:rsidRPr="0053660B" w:rsidRDefault="005F588F" w:rsidP="005F588F">
      <w:pPr>
        <w:rPr>
          <w:sz w:val="28"/>
          <w:szCs w:val="28"/>
        </w:rPr>
      </w:pPr>
    </w:p>
    <w:p w14:paraId="5C2152DC" w14:textId="77777777" w:rsidR="005F588F" w:rsidRPr="0053660B" w:rsidRDefault="005F588F">
      <w:pPr>
        <w:spacing w:after="200" w:line="276" w:lineRule="auto"/>
        <w:rPr>
          <w:sz w:val="24"/>
          <w:szCs w:val="24"/>
          <w:shd w:val="clear" w:color="auto" w:fill="FFFFFF"/>
        </w:rPr>
        <w:sectPr w:rsidR="005F588F" w:rsidRPr="0053660B" w:rsidSect="00F42474">
          <w:pgSz w:w="16838" w:h="11906" w:orient="landscape" w:code="9"/>
          <w:pgMar w:top="1418" w:right="1134" w:bottom="567" w:left="1134" w:header="720" w:footer="720" w:gutter="0"/>
          <w:cols w:space="708"/>
          <w:docGrid w:linePitch="360"/>
        </w:sectPr>
      </w:pPr>
    </w:p>
    <w:p w14:paraId="4485BEAE" w14:textId="423C9C77" w:rsidR="00EB51F2" w:rsidRPr="0053660B" w:rsidRDefault="00EB51F2" w:rsidP="00E96CA5">
      <w:pPr>
        <w:pStyle w:val="0212163"/>
      </w:pPr>
      <w:r w:rsidRPr="0053660B">
        <w:lastRenderedPageBreak/>
        <w:t>Раздел V</w:t>
      </w:r>
      <w:r w:rsidR="004B5DD3" w:rsidRPr="0053660B">
        <w:t>I</w:t>
      </w:r>
      <w:r w:rsidRPr="0053660B">
        <w:t xml:space="preserve">. </w:t>
      </w:r>
      <w:r w:rsidR="004B5DD3" w:rsidRPr="0053660B">
        <w:t xml:space="preserve">Оценка объемов и источников финансирования мероприятий (инвестиционных проектов) по </w:t>
      </w:r>
      <w:r w:rsidR="00E96CA5" w:rsidRPr="0053660B">
        <w:rPr>
          <w:rFonts w:asciiTheme="minorHAnsi" w:hAnsiTheme="minorHAnsi"/>
        </w:rPr>
        <w:br/>
      </w:r>
      <w:r w:rsidR="004B5DD3" w:rsidRPr="0053660B">
        <w:t xml:space="preserve">проектированию, строительству, реконструкции </w:t>
      </w:r>
      <w:r w:rsidR="00E96CA5" w:rsidRPr="0053660B">
        <w:rPr>
          <w:rFonts w:asciiTheme="minorHAnsi" w:hAnsiTheme="minorHAnsi"/>
        </w:rPr>
        <w:br/>
      </w:r>
      <w:r w:rsidR="004B5DD3" w:rsidRPr="0053660B">
        <w:t xml:space="preserve">объектов транспортной инфраструктуры </w:t>
      </w:r>
      <w:r w:rsidR="00E96CA5" w:rsidRPr="0053660B">
        <w:rPr>
          <w:rFonts w:asciiTheme="minorHAnsi" w:hAnsiTheme="minorHAnsi"/>
        </w:rPr>
        <w:br/>
      </w:r>
      <w:r w:rsidR="004B5DD3" w:rsidRPr="0053660B">
        <w:t>Минераловодского муниципального округа</w:t>
      </w:r>
    </w:p>
    <w:p w14:paraId="59F0E543" w14:textId="77777777" w:rsidR="00EB51F2" w:rsidRPr="0053660B" w:rsidRDefault="00EB51F2" w:rsidP="005821F5">
      <w:pPr>
        <w:widowControl w:val="0"/>
        <w:suppressAutoHyphens/>
        <w:autoSpaceDE w:val="0"/>
        <w:autoSpaceDN w:val="0"/>
        <w:adjustRightInd w:val="0"/>
        <w:spacing w:line="276" w:lineRule="auto"/>
        <w:ind w:firstLine="709"/>
        <w:jc w:val="both"/>
        <w:rPr>
          <w:bCs/>
          <w:sz w:val="24"/>
          <w:szCs w:val="24"/>
        </w:rPr>
      </w:pPr>
    </w:p>
    <w:p w14:paraId="0B09251D" w14:textId="76658892" w:rsidR="00CB15C1" w:rsidRPr="0053660B" w:rsidRDefault="004B5DD3" w:rsidP="005821F5">
      <w:pPr>
        <w:widowControl w:val="0"/>
        <w:suppressAutoHyphens/>
        <w:spacing w:line="276" w:lineRule="auto"/>
        <w:ind w:firstLine="709"/>
        <w:jc w:val="both"/>
        <w:rPr>
          <w:sz w:val="24"/>
          <w:szCs w:val="24"/>
        </w:rPr>
      </w:pPr>
      <w:r w:rsidRPr="0053660B">
        <w:rPr>
          <w:sz w:val="24"/>
          <w:szCs w:val="24"/>
        </w:rPr>
        <w:t>При планировании ресурсного обеспечения Программы учитывались реальная ситуация в финансово-бюджетной сфере на местном уровне, высокая экономическая и социально-демографическая значимость решения проблемы комплексного развития транспортной инфраструктуры на территории Минераловодского муниципального округа.</w:t>
      </w:r>
    </w:p>
    <w:p w14:paraId="303545F2" w14:textId="3D3B0D22" w:rsidR="004B5DD3" w:rsidRPr="0053660B" w:rsidRDefault="004B5DD3" w:rsidP="005821F5">
      <w:pPr>
        <w:widowControl w:val="0"/>
        <w:suppressAutoHyphens/>
        <w:spacing w:line="276" w:lineRule="auto"/>
        <w:ind w:firstLine="709"/>
        <w:jc w:val="both"/>
        <w:rPr>
          <w:sz w:val="24"/>
          <w:szCs w:val="24"/>
        </w:rPr>
      </w:pPr>
      <w:r w:rsidRPr="0053660B">
        <w:rPr>
          <w:sz w:val="24"/>
          <w:szCs w:val="24"/>
        </w:rPr>
        <w:t>Запланированный комплекс программных мероприятий по развитию транспортной инфраструктуры на территории Минераловодского муниципального округа реализуется органами исполнительной власти различного уровня, а также функциональными и отраслевыми подразделениями и организациями, и обеспечивается стабильной и надежной системой финансирования.</w:t>
      </w:r>
    </w:p>
    <w:p w14:paraId="4211D547" w14:textId="020521C0" w:rsidR="00A94A2B" w:rsidRPr="0053660B" w:rsidRDefault="00A94A2B" w:rsidP="005821F5">
      <w:pPr>
        <w:widowControl w:val="0"/>
        <w:suppressAutoHyphens/>
        <w:spacing w:line="276" w:lineRule="auto"/>
        <w:ind w:firstLine="709"/>
        <w:jc w:val="both"/>
        <w:rPr>
          <w:sz w:val="24"/>
          <w:szCs w:val="24"/>
        </w:rPr>
      </w:pPr>
      <w:r w:rsidRPr="0053660B">
        <w:rPr>
          <w:sz w:val="24"/>
          <w:szCs w:val="24"/>
        </w:rPr>
        <w:t xml:space="preserve">Определение стоимости реализации мероприятий осуществлялось на основе объектов-аналогов (имеющих сходные характеристики с планируемыми к строительству объектами на территории Минераловодского муниципального округа), анализа рынка строящихся объектов транспортной инфраструктуры на территории Ставропольского края и других регионов Российской Федерации и положительных заключений, а также на основе расчетов по укрупненным нормативам цены строительства (далее </w:t>
      </w:r>
      <w:r w:rsidR="005821F5" w:rsidRPr="0053660B">
        <w:rPr>
          <w:sz w:val="24"/>
          <w:szCs w:val="24"/>
        </w:rPr>
        <w:t>—</w:t>
      </w:r>
      <w:r w:rsidRPr="0053660B">
        <w:rPr>
          <w:sz w:val="24"/>
          <w:szCs w:val="24"/>
        </w:rPr>
        <w:t xml:space="preserve"> НЦС), утвержденным приказом Министерства строительства и жилищно-коммунального хозяйства Российской Федерации </w:t>
      </w:r>
      <w:r w:rsidRPr="0053660B">
        <w:rPr>
          <w:sz w:val="24"/>
          <w:szCs w:val="24"/>
        </w:rPr>
        <w:br/>
        <w:t xml:space="preserve">от </w:t>
      </w:r>
      <w:r w:rsidR="005821F5" w:rsidRPr="0053660B">
        <w:rPr>
          <w:sz w:val="24"/>
          <w:szCs w:val="24"/>
        </w:rPr>
        <w:t>03.03.2023</w:t>
      </w:r>
      <w:r w:rsidRPr="0053660B">
        <w:rPr>
          <w:sz w:val="24"/>
          <w:szCs w:val="24"/>
        </w:rPr>
        <w:t xml:space="preserve"> </w:t>
      </w:r>
      <w:r w:rsidR="005821F5" w:rsidRPr="0053660B">
        <w:rPr>
          <w:sz w:val="24"/>
          <w:szCs w:val="24"/>
        </w:rPr>
        <w:t xml:space="preserve">№ 148/пр </w:t>
      </w:r>
      <w:r w:rsidRPr="0053660B">
        <w:rPr>
          <w:sz w:val="24"/>
          <w:szCs w:val="24"/>
        </w:rPr>
        <w:t>(НЦС 81-02-08-2023, «Сборник № 08. Автомобильные дороги»)</w:t>
      </w:r>
    </w:p>
    <w:p w14:paraId="1D73B8AE" w14:textId="63C3C5E8" w:rsidR="004B5DD3" w:rsidRPr="0053660B" w:rsidRDefault="004B5DD3" w:rsidP="005821F5">
      <w:pPr>
        <w:widowControl w:val="0"/>
        <w:suppressAutoHyphens/>
        <w:spacing w:line="276" w:lineRule="auto"/>
        <w:ind w:firstLine="709"/>
        <w:jc w:val="both"/>
        <w:rPr>
          <w:sz w:val="24"/>
          <w:szCs w:val="24"/>
        </w:rPr>
      </w:pPr>
      <w:r w:rsidRPr="0053660B">
        <w:rPr>
          <w:sz w:val="24"/>
          <w:szCs w:val="24"/>
        </w:rPr>
        <w:t>Финансирование мероприятий Программы будет осуществляться за счет средств федерального бюджета, бюджета Ставропольского края, бюджета Минераловодского муниципального округа, финансовых средств муниципальных предприятий и учреждений Минераловодского муниципального округа и внебюджетных источников. Мобилизация средств внебюджетных источников будет осуществляться на постоянной основе.</w:t>
      </w:r>
    </w:p>
    <w:p w14:paraId="47067879" w14:textId="76601640" w:rsidR="004B5DD3" w:rsidRPr="0053660B" w:rsidRDefault="004B5DD3" w:rsidP="005821F5">
      <w:pPr>
        <w:widowControl w:val="0"/>
        <w:suppressAutoHyphens/>
        <w:spacing w:line="276" w:lineRule="auto"/>
        <w:ind w:firstLine="709"/>
        <w:jc w:val="both"/>
        <w:rPr>
          <w:sz w:val="24"/>
          <w:szCs w:val="24"/>
        </w:rPr>
      </w:pPr>
      <w:r w:rsidRPr="0053660B">
        <w:rPr>
          <w:sz w:val="24"/>
          <w:szCs w:val="24"/>
        </w:rPr>
        <w:t xml:space="preserve">Объемы и источники финансирования мероприятий по проектированию, строительству, реконструкции объектов транспортной инфраструктуры Минераловодского </w:t>
      </w:r>
      <w:r w:rsidR="00C061D9" w:rsidRPr="0053660B">
        <w:rPr>
          <w:bCs/>
          <w:sz w:val="24"/>
          <w:szCs w:val="24"/>
        </w:rPr>
        <w:t>муниципального</w:t>
      </w:r>
      <w:r w:rsidRPr="0053660B">
        <w:rPr>
          <w:sz w:val="24"/>
          <w:szCs w:val="24"/>
        </w:rPr>
        <w:t xml:space="preserve"> округа на расчетный срок представлены в разделе 5 в таблице </w:t>
      </w:r>
      <w:r w:rsidR="00AC7E9D" w:rsidRPr="0053660B">
        <w:rPr>
          <w:sz w:val="24"/>
          <w:szCs w:val="24"/>
        </w:rPr>
        <w:t>1</w:t>
      </w:r>
      <w:r w:rsidR="00E96CA5" w:rsidRPr="0053660B">
        <w:rPr>
          <w:sz w:val="24"/>
          <w:szCs w:val="24"/>
        </w:rPr>
        <w:t>4</w:t>
      </w:r>
      <w:r w:rsidRPr="0053660B">
        <w:rPr>
          <w:sz w:val="24"/>
          <w:szCs w:val="24"/>
        </w:rPr>
        <w:t xml:space="preserve"> настоящей </w:t>
      </w:r>
      <w:r w:rsidR="00AC7E9D" w:rsidRPr="0053660B">
        <w:rPr>
          <w:sz w:val="24"/>
          <w:szCs w:val="24"/>
        </w:rPr>
        <w:t>П</w:t>
      </w:r>
      <w:r w:rsidRPr="0053660B">
        <w:rPr>
          <w:sz w:val="24"/>
          <w:szCs w:val="24"/>
        </w:rPr>
        <w:t>рограммы.</w:t>
      </w:r>
    </w:p>
    <w:p w14:paraId="36DCB64A" w14:textId="63895A42" w:rsidR="00AC7E9D" w:rsidRPr="0053660B" w:rsidRDefault="00AC7E9D" w:rsidP="005821F5">
      <w:pPr>
        <w:widowControl w:val="0"/>
        <w:suppressAutoHyphens/>
        <w:spacing w:line="276" w:lineRule="auto"/>
        <w:ind w:firstLine="709"/>
        <w:jc w:val="both"/>
        <w:rPr>
          <w:sz w:val="24"/>
          <w:szCs w:val="24"/>
        </w:rPr>
      </w:pPr>
      <w:r w:rsidRPr="0053660B">
        <w:rPr>
          <w:sz w:val="24"/>
          <w:szCs w:val="24"/>
        </w:rPr>
        <w:t xml:space="preserve">Объемы финансирования </w:t>
      </w:r>
      <w:r w:rsidR="007A3E3C" w:rsidRPr="0053660B">
        <w:rPr>
          <w:sz w:val="24"/>
          <w:szCs w:val="24"/>
        </w:rPr>
        <w:t>П</w:t>
      </w:r>
      <w:r w:rsidRPr="0053660B">
        <w:rPr>
          <w:sz w:val="24"/>
          <w:szCs w:val="24"/>
        </w:rPr>
        <w:t>рограммы из бюджетных и внебюджетных источников носят прогнозный характер и подлежат уточнению в установленном порядке.</w:t>
      </w:r>
    </w:p>
    <w:p w14:paraId="30AB886E" w14:textId="43E16BC3" w:rsidR="00993777" w:rsidRPr="0053660B" w:rsidRDefault="00993777" w:rsidP="00E96CA5">
      <w:pPr>
        <w:pStyle w:val="0212163"/>
      </w:pPr>
      <w:r w:rsidRPr="0053660B">
        <w:t>Раздел V</w:t>
      </w:r>
      <w:r w:rsidR="00AC7E9D" w:rsidRPr="0053660B">
        <w:t>II</w:t>
      </w:r>
      <w:r w:rsidRPr="0053660B">
        <w:t xml:space="preserve">. </w:t>
      </w:r>
      <w:r w:rsidR="00AC7E9D" w:rsidRPr="0053660B">
        <w:t xml:space="preserve">Оценка эффективности мероприятий </w:t>
      </w:r>
      <w:r w:rsidR="00E96CA5" w:rsidRPr="0053660B">
        <w:rPr>
          <w:rFonts w:asciiTheme="minorHAnsi" w:hAnsiTheme="minorHAnsi"/>
        </w:rPr>
        <w:br/>
      </w:r>
      <w:r w:rsidR="00AC7E9D" w:rsidRPr="0053660B">
        <w:t xml:space="preserve">(инвестиционных проектов) по проектированию, </w:t>
      </w:r>
      <w:r w:rsidR="00E96CA5" w:rsidRPr="0053660B">
        <w:rPr>
          <w:rFonts w:asciiTheme="minorHAnsi" w:hAnsiTheme="minorHAnsi"/>
        </w:rPr>
        <w:br/>
      </w:r>
      <w:r w:rsidR="00AC7E9D" w:rsidRPr="0053660B">
        <w:t xml:space="preserve">строительству, реконструкции объектов транспортной инфраструктур Минераловодского </w:t>
      </w:r>
      <w:r w:rsidR="00E96CA5" w:rsidRPr="0053660B">
        <w:rPr>
          <w:rFonts w:asciiTheme="minorHAnsi" w:hAnsiTheme="minorHAnsi"/>
        </w:rPr>
        <w:br/>
      </w:r>
      <w:r w:rsidR="001F2681" w:rsidRPr="0053660B">
        <w:t>муниципального</w:t>
      </w:r>
      <w:r w:rsidR="00AC7E9D" w:rsidRPr="0053660B">
        <w:t xml:space="preserve"> округа</w:t>
      </w:r>
    </w:p>
    <w:p w14:paraId="2F0D936D" w14:textId="77777777" w:rsidR="00993777" w:rsidRPr="0053660B" w:rsidRDefault="00993777" w:rsidP="008E2C6F">
      <w:pPr>
        <w:widowControl w:val="0"/>
        <w:suppressAutoHyphens/>
        <w:autoSpaceDE w:val="0"/>
        <w:autoSpaceDN w:val="0"/>
        <w:adjustRightInd w:val="0"/>
        <w:spacing w:line="276" w:lineRule="auto"/>
        <w:jc w:val="center"/>
        <w:rPr>
          <w:bCs/>
          <w:sz w:val="24"/>
          <w:szCs w:val="24"/>
        </w:rPr>
      </w:pPr>
    </w:p>
    <w:p w14:paraId="02B48B57" w14:textId="54A675F0" w:rsidR="00613F3B" w:rsidRPr="0053660B" w:rsidRDefault="00AC7E9D" w:rsidP="005821F5">
      <w:pPr>
        <w:widowControl w:val="0"/>
        <w:shd w:val="clear" w:color="auto" w:fill="FFFFFF"/>
        <w:suppressAutoHyphens/>
        <w:spacing w:line="276" w:lineRule="auto"/>
        <w:ind w:firstLine="709"/>
        <w:jc w:val="both"/>
        <w:rPr>
          <w:sz w:val="24"/>
          <w:szCs w:val="24"/>
        </w:rPr>
      </w:pPr>
      <w:r w:rsidRPr="0053660B">
        <w:rPr>
          <w:sz w:val="24"/>
          <w:szCs w:val="24"/>
        </w:rPr>
        <w:t xml:space="preserve">Мероприятия Программы комплексного развития транспортной инфраструктуры Минераловодского </w:t>
      </w:r>
      <w:r w:rsidR="001F2681" w:rsidRPr="0053660B">
        <w:rPr>
          <w:sz w:val="24"/>
          <w:szCs w:val="24"/>
        </w:rPr>
        <w:t>муниципального</w:t>
      </w:r>
      <w:r w:rsidRPr="0053660B">
        <w:rPr>
          <w:sz w:val="24"/>
          <w:szCs w:val="24"/>
        </w:rPr>
        <w:t xml:space="preserve"> округа направлены на обеспечение:</w:t>
      </w:r>
    </w:p>
    <w:p w14:paraId="21B416DC" w14:textId="6111CBF8" w:rsidR="00695CD2"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 xml:space="preserve">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w:t>
      </w:r>
      <w:r w:rsidRPr="0053660B">
        <w:rPr>
          <w:sz w:val="24"/>
          <w:szCs w:val="24"/>
        </w:rPr>
        <w:lastRenderedPageBreak/>
        <w:t>деятельность (далее субъекты экономической деятельности) на территории Минераловодского муниципального округа;</w:t>
      </w:r>
    </w:p>
    <w:p w14:paraId="02CACE67" w14:textId="013AAD33"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доступности объектов транспортной инфраструктуры округа для населения и субъектов экономической деятельности в соответствии с нормативами градостроительного проектирования;</w:t>
      </w:r>
    </w:p>
    <w:p w14:paraId="18348375" w14:textId="7075601F"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развития транспортной инфраструктуры, сбалансированного с градостроительной деятельностью Минераловодского муниципального округа;</w:t>
      </w:r>
    </w:p>
    <w:p w14:paraId="6DFB1484" w14:textId="13C75039"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условий для управления транспортным спросом;</w:t>
      </w:r>
    </w:p>
    <w:p w14:paraId="5858B7A2" w14:textId="5A3DBB88"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3C67AC25" w14:textId="6442C8FF"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создания приоритетных условий движения транспортных средств общего пользования по отношению к иным транспортным средствам;</w:t>
      </w:r>
    </w:p>
    <w:p w14:paraId="6C6F9CBA" w14:textId="088F1561"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условий для пешеходного и велосипедного передвижения граждан;</w:t>
      </w:r>
    </w:p>
    <w:p w14:paraId="7433D3BF" w14:textId="0DBFEE78"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эффективности функционирования действующей транспортной инфраструктуры.</w:t>
      </w:r>
    </w:p>
    <w:p w14:paraId="7CFFC222" w14:textId="6106BC57" w:rsidR="00AC7E9D" w:rsidRPr="0053660B" w:rsidRDefault="001F2681" w:rsidP="005821F5">
      <w:pPr>
        <w:widowControl w:val="0"/>
        <w:shd w:val="clear" w:color="auto" w:fill="FFFFFF"/>
        <w:suppressAutoHyphens/>
        <w:spacing w:line="276" w:lineRule="auto"/>
        <w:ind w:firstLine="709"/>
        <w:jc w:val="both"/>
        <w:rPr>
          <w:sz w:val="24"/>
          <w:szCs w:val="24"/>
        </w:rPr>
      </w:pPr>
      <w:r w:rsidRPr="0053660B">
        <w:rPr>
          <w:sz w:val="24"/>
          <w:szCs w:val="24"/>
        </w:rPr>
        <w:t>В результате выполнения мероприятий Программы будет достигнуто:</w:t>
      </w:r>
    </w:p>
    <w:p w14:paraId="465D2F2B" w14:textId="20D8ABAC"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сбалансированное и скоординированное с иными сферами жизнедеятельности развитие транспортной инфраструктуры;</w:t>
      </w:r>
    </w:p>
    <w:p w14:paraId="073D8F65" w14:textId="2A47EE1A"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формирование условий для социально-экономического развития;</w:t>
      </w:r>
    </w:p>
    <w:p w14:paraId="2486143E" w14:textId="61EA6195"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повышение безопасности;</w:t>
      </w:r>
    </w:p>
    <w:p w14:paraId="77AE7887" w14:textId="68B11363"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повышение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14:paraId="6C41A1E4" w14:textId="2FB5400A"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снижение негативного воздействия транспортной инфраструктуры на окружающую среду и здоровье граждан.</w:t>
      </w:r>
    </w:p>
    <w:p w14:paraId="5A744386" w14:textId="2B641F06" w:rsidR="001F2681" w:rsidRPr="0053660B" w:rsidRDefault="001F2681" w:rsidP="005821F5">
      <w:pPr>
        <w:widowControl w:val="0"/>
        <w:shd w:val="clear" w:color="auto" w:fill="FFFFFF"/>
        <w:suppressAutoHyphens/>
        <w:spacing w:line="276" w:lineRule="auto"/>
        <w:ind w:firstLine="709"/>
        <w:jc w:val="both"/>
        <w:rPr>
          <w:sz w:val="24"/>
          <w:szCs w:val="24"/>
        </w:rPr>
      </w:pPr>
      <w:r w:rsidRPr="0053660B">
        <w:rPr>
          <w:sz w:val="24"/>
          <w:szCs w:val="24"/>
        </w:rPr>
        <w:t>Ожидается, что выполнение мероприятий Программы позволит к 2042 году достичь приемлемых показателей, влияющий на индекс социально-экономического эффекта:</w:t>
      </w:r>
    </w:p>
    <w:p w14:paraId="7512D968" w14:textId="6D8D6686"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рост доли протяженности автомобильных дорог, соответствующих нормативным требованиям к транспортно-эксплуатационным показателям;</w:t>
      </w:r>
    </w:p>
    <w:p w14:paraId="3D338E41" w14:textId="653C700D"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рост доли граждан, удовлетворенных состоянием автомобильных дорог;</w:t>
      </w:r>
    </w:p>
    <w:p w14:paraId="5AA39D3B" w14:textId="61E48872" w:rsidR="001F2681" w:rsidRPr="0053660B" w:rsidRDefault="001F2681"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снижение доли протяженности автомобильных дорог, функционирующих в режиме перегрузки в «час пик».</w:t>
      </w:r>
    </w:p>
    <w:p w14:paraId="5E26344A" w14:textId="4C1DAC97" w:rsidR="001F2681" w:rsidRPr="0053660B" w:rsidRDefault="001F2681" w:rsidP="008E2C6F">
      <w:pPr>
        <w:widowControl w:val="0"/>
        <w:shd w:val="clear" w:color="auto" w:fill="FFFFFF"/>
        <w:suppressAutoHyphens/>
        <w:spacing w:line="276" w:lineRule="auto"/>
        <w:ind w:firstLine="567"/>
        <w:jc w:val="both"/>
        <w:rPr>
          <w:sz w:val="24"/>
          <w:szCs w:val="24"/>
        </w:rPr>
      </w:pPr>
      <w:r w:rsidRPr="0053660B">
        <w:rPr>
          <w:sz w:val="24"/>
          <w:szCs w:val="24"/>
        </w:rPr>
        <w:t>Значение аналитического целевого индикатора «Доля протяженности автомобильных дорог, соответствующих нормативным требованиям к транспортно-эксплуатационным показателям» рассчитывается по формуле:</w:t>
      </w:r>
    </w:p>
    <w:p w14:paraId="05BEB114" w14:textId="782B7FE0" w:rsidR="001F2681" w:rsidRPr="0053660B" w:rsidRDefault="00567996" w:rsidP="008E2C6F">
      <w:pPr>
        <w:widowControl w:val="0"/>
        <w:shd w:val="clear" w:color="auto" w:fill="FFFFFF"/>
        <w:suppressAutoHyphens/>
        <w:spacing w:line="276" w:lineRule="auto"/>
        <w:jc w:val="center"/>
        <w:rPr>
          <w:sz w:val="24"/>
          <w:szCs w:val="24"/>
        </w:rPr>
      </w:pPr>
      <w:r w:rsidRPr="0053660B">
        <w:rPr>
          <w:i/>
          <w:sz w:val="24"/>
          <w:szCs w:val="24"/>
        </w:rPr>
        <w:t>N = S</w:t>
      </w:r>
      <w:r w:rsidRPr="0053660B">
        <w:rPr>
          <w:i/>
          <w:sz w:val="24"/>
          <w:szCs w:val="24"/>
          <w:vertAlign w:val="subscript"/>
        </w:rPr>
        <w:t>соот</w:t>
      </w:r>
      <w:r w:rsidRPr="0053660B">
        <w:rPr>
          <w:i/>
          <w:sz w:val="24"/>
          <w:szCs w:val="24"/>
        </w:rPr>
        <w:t xml:space="preserve"> / S</w:t>
      </w:r>
      <w:r w:rsidRPr="0053660B">
        <w:rPr>
          <w:i/>
          <w:sz w:val="24"/>
          <w:szCs w:val="24"/>
          <w:vertAlign w:val="subscript"/>
        </w:rPr>
        <w:t>общ</w:t>
      </w:r>
      <w:r w:rsidRPr="0053660B">
        <w:rPr>
          <w:i/>
          <w:sz w:val="24"/>
          <w:szCs w:val="24"/>
        </w:rPr>
        <w:t xml:space="preserve"> * 100 %</w:t>
      </w:r>
      <w:r w:rsidRPr="0053660B">
        <w:rPr>
          <w:sz w:val="24"/>
          <w:szCs w:val="24"/>
        </w:rPr>
        <w:t>, где</w:t>
      </w:r>
    </w:p>
    <w:p w14:paraId="2CA95B97" w14:textId="1B55F66B" w:rsidR="00567996" w:rsidRPr="0053660B" w:rsidRDefault="00567996" w:rsidP="005821F5">
      <w:pPr>
        <w:widowControl w:val="0"/>
        <w:shd w:val="clear" w:color="auto" w:fill="FFFFFF"/>
        <w:suppressAutoHyphens/>
        <w:spacing w:line="276" w:lineRule="auto"/>
        <w:ind w:firstLine="709"/>
        <w:jc w:val="both"/>
        <w:rPr>
          <w:sz w:val="24"/>
          <w:szCs w:val="24"/>
        </w:rPr>
      </w:pPr>
      <w:r w:rsidRPr="0053660B">
        <w:rPr>
          <w:i/>
          <w:sz w:val="24"/>
          <w:szCs w:val="24"/>
          <w:lang w:val="en-US"/>
        </w:rPr>
        <w:t>N</w:t>
      </w:r>
      <w:r w:rsidRPr="0053660B">
        <w:rPr>
          <w:sz w:val="24"/>
          <w:szCs w:val="24"/>
        </w:rPr>
        <w:t xml:space="preserve"> — значение показателя;</w:t>
      </w:r>
    </w:p>
    <w:p w14:paraId="475A260F" w14:textId="1F5D62B0" w:rsidR="00567996" w:rsidRPr="0053660B" w:rsidRDefault="00567996" w:rsidP="005821F5">
      <w:pPr>
        <w:widowControl w:val="0"/>
        <w:shd w:val="clear" w:color="auto" w:fill="FFFFFF"/>
        <w:suppressAutoHyphens/>
        <w:spacing w:line="276" w:lineRule="auto"/>
        <w:ind w:firstLine="709"/>
        <w:jc w:val="both"/>
        <w:rPr>
          <w:sz w:val="24"/>
          <w:szCs w:val="24"/>
        </w:rPr>
      </w:pPr>
      <w:r w:rsidRPr="0053660B">
        <w:rPr>
          <w:i/>
          <w:sz w:val="24"/>
          <w:szCs w:val="24"/>
          <w:lang w:val="en-US"/>
        </w:rPr>
        <w:t>S</w:t>
      </w:r>
      <w:r w:rsidRPr="0053660B">
        <w:rPr>
          <w:i/>
          <w:sz w:val="24"/>
          <w:szCs w:val="24"/>
          <w:vertAlign w:val="subscript"/>
        </w:rPr>
        <w:t>соот</w:t>
      </w:r>
      <w:r w:rsidRPr="0053660B">
        <w:rPr>
          <w:sz w:val="24"/>
          <w:szCs w:val="24"/>
        </w:rPr>
        <w:t xml:space="preserve"> — общая протяженность автомобильных дорог </w:t>
      </w:r>
      <w:r w:rsidR="00C061D9" w:rsidRPr="0053660B">
        <w:rPr>
          <w:bCs/>
          <w:sz w:val="24"/>
          <w:szCs w:val="24"/>
        </w:rPr>
        <w:t>муниципального</w:t>
      </w:r>
      <w:r w:rsidRPr="0053660B">
        <w:rPr>
          <w:sz w:val="24"/>
          <w:szCs w:val="24"/>
        </w:rPr>
        <w:t xml:space="preserve"> округа, соответствующих нормативным требованиям к транспортно-эксплуатационным показателям (определяется по результатам мониторинга состояния дороги, включая показатели количества дефектов дорожного полотна, ровности дорожного полотна и коэффициента сцепления);</w:t>
      </w:r>
    </w:p>
    <w:p w14:paraId="009DFF4D" w14:textId="0A946EA7" w:rsidR="00567996" w:rsidRPr="0053660B" w:rsidRDefault="00567996" w:rsidP="005821F5">
      <w:pPr>
        <w:widowControl w:val="0"/>
        <w:shd w:val="clear" w:color="auto" w:fill="FFFFFF"/>
        <w:suppressAutoHyphens/>
        <w:spacing w:line="276" w:lineRule="auto"/>
        <w:ind w:firstLine="709"/>
        <w:jc w:val="both"/>
        <w:rPr>
          <w:sz w:val="24"/>
          <w:szCs w:val="24"/>
        </w:rPr>
      </w:pPr>
      <w:r w:rsidRPr="0053660B">
        <w:rPr>
          <w:i/>
          <w:sz w:val="24"/>
          <w:szCs w:val="24"/>
        </w:rPr>
        <w:t>S</w:t>
      </w:r>
      <w:r w:rsidRPr="0053660B">
        <w:rPr>
          <w:i/>
          <w:sz w:val="24"/>
          <w:szCs w:val="24"/>
          <w:vertAlign w:val="subscript"/>
        </w:rPr>
        <w:t>общ</w:t>
      </w:r>
      <w:r w:rsidRPr="0053660B">
        <w:rPr>
          <w:sz w:val="24"/>
          <w:szCs w:val="24"/>
        </w:rPr>
        <w:t xml:space="preserve"> — общая протяженность автомобильных дорог Минераловодского муниципального округа.</w:t>
      </w:r>
    </w:p>
    <w:p w14:paraId="7AC79ED7" w14:textId="4857D356" w:rsidR="00AC7E9D" w:rsidRPr="0053660B" w:rsidRDefault="00567996" w:rsidP="005821F5">
      <w:pPr>
        <w:widowControl w:val="0"/>
        <w:shd w:val="clear" w:color="auto" w:fill="FFFFFF"/>
        <w:suppressAutoHyphens/>
        <w:spacing w:line="276" w:lineRule="auto"/>
        <w:ind w:firstLine="709"/>
        <w:jc w:val="both"/>
        <w:rPr>
          <w:sz w:val="24"/>
          <w:szCs w:val="24"/>
        </w:rPr>
      </w:pPr>
      <w:r w:rsidRPr="0053660B">
        <w:rPr>
          <w:sz w:val="24"/>
          <w:szCs w:val="24"/>
        </w:rPr>
        <w:t>Значение аналитического целевого индикатора «Доля граждан, удовлетворенных состоянием автомобильных дорог» рассчитывается по формуле:</w:t>
      </w:r>
    </w:p>
    <w:p w14:paraId="5FEA4F28" w14:textId="5AA2F35A" w:rsidR="00567996" w:rsidRPr="0053660B" w:rsidRDefault="00567996" w:rsidP="008E2C6F">
      <w:pPr>
        <w:widowControl w:val="0"/>
        <w:shd w:val="clear" w:color="auto" w:fill="FFFFFF"/>
        <w:suppressAutoHyphens/>
        <w:spacing w:line="276" w:lineRule="auto"/>
        <w:jc w:val="center"/>
        <w:rPr>
          <w:sz w:val="24"/>
          <w:szCs w:val="24"/>
        </w:rPr>
      </w:pPr>
      <w:r w:rsidRPr="0053660B">
        <w:rPr>
          <w:i/>
          <w:sz w:val="24"/>
          <w:szCs w:val="24"/>
        </w:rPr>
        <w:lastRenderedPageBreak/>
        <w:t>N= К</w:t>
      </w:r>
      <w:r w:rsidRPr="0053660B">
        <w:rPr>
          <w:i/>
          <w:sz w:val="24"/>
          <w:szCs w:val="24"/>
          <w:vertAlign w:val="subscript"/>
        </w:rPr>
        <w:t>удов</w:t>
      </w:r>
      <w:r w:rsidRPr="0053660B">
        <w:rPr>
          <w:i/>
          <w:sz w:val="24"/>
          <w:szCs w:val="24"/>
        </w:rPr>
        <w:t xml:space="preserve"> / К</w:t>
      </w:r>
      <w:r w:rsidRPr="0053660B">
        <w:rPr>
          <w:i/>
          <w:sz w:val="24"/>
          <w:szCs w:val="24"/>
          <w:vertAlign w:val="subscript"/>
        </w:rPr>
        <w:t>общ</w:t>
      </w:r>
      <w:r w:rsidRPr="0053660B">
        <w:rPr>
          <w:i/>
          <w:sz w:val="24"/>
          <w:szCs w:val="24"/>
        </w:rPr>
        <w:t xml:space="preserve"> * 100 %</w:t>
      </w:r>
      <w:r w:rsidRPr="0053660B">
        <w:rPr>
          <w:sz w:val="24"/>
          <w:szCs w:val="24"/>
        </w:rPr>
        <w:t>, где</w:t>
      </w:r>
    </w:p>
    <w:p w14:paraId="3AEBA585" w14:textId="77777777" w:rsidR="00567996" w:rsidRPr="0053660B" w:rsidRDefault="00567996" w:rsidP="005821F5">
      <w:pPr>
        <w:widowControl w:val="0"/>
        <w:shd w:val="clear" w:color="auto" w:fill="FFFFFF"/>
        <w:suppressAutoHyphens/>
        <w:spacing w:line="276" w:lineRule="auto"/>
        <w:ind w:firstLine="709"/>
        <w:jc w:val="both"/>
        <w:rPr>
          <w:sz w:val="24"/>
          <w:szCs w:val="24"/>
        </w:rPr>
      </w:pPr>
      <w:r w:rsidRPr="0053660B">
        <w:rPr>
          <w:sz w:val="24"/>
          <w:szCs w:val="24"/>
        </w:rPr>
        <w:t xml:space="preserve">где </w:t>
      </w:r>
      <w:r w:rsidRPr="0053660B">
        <w:rPr>
          <w:i/>
          <w:sz w:val="24"/>
          <w:szCs w:val="24"/>
        </w:rPr>
        <w:t>N</w:t>
      </w:r>
      <w:r w:rsidRPr="0053660B">
        <w:rPr>
          <w:sz w:val="24"/>
          <w:szCs w:val="24"/>
        </w:rPr>
        <w:t xml:space="preserve"> — значение индикатора;</w:t>
      </w:r>
    </w:p>
    <w:p w14:paraId="7D39C00C" w14:textId="2195A629" w:rsidR="00567996" w:rsidRPr="0053660B" w:rsidRDefault="00567996" w:rsidP="005821F5">
      <w:pPr>
        <w:widowControl w:val="0"/>
        <w:shd w:val="clear" w:color="auto" w:fill="FFFFFF"/>
        <w:suppressAutoHyphens/>
        <w:spacing w:line="276" w:lineRule="auto"/>
        <w:ind w:firstLine="709"/>
        <w:jc w:val="both"/>
        <w:rPr>
          <w:sz w:val="24"/>
          <w:szCs w:val="24"/>
        </w:rPr>
      </w:pPr>
      <w:r w:rsidRPr="0053660B">
        <w:rPr>
          <w:i/>
          <w:sz w:val="24"/>
          <w:szCs w:val="24"/>
        </w:rPr>
        <w:t>К</w:t>
      </w:r>
      <w:r w:rsidRPr="0053660B">
        <w:rPr>
          <w:i/>
          <w:sz w:val="24"/>
          <w:szCs w:val="24"/>
          <w:vertAlign w:val="subscript"/>
        </w:rPr>
        <w:t>удов</w:t>
      </w:r>
      <w:r w:rsidRPr="0053660B">
        <w:rPr>
          <w:sz w:val="24"/>
          <w:szCs w:val="24"/>
        </w:rPr>
        <w:t xml:space="preserve"> — количество граждан, удовлетворенных состоянием автомобильных дорог в Минераловодском муниципальном округе;</w:t>
      </w:r>
    </w:p>
    <w:p w14:paraId="2B89794F" w14:textId="04193E19" w:rsidR="00567996" w:rsidRPr="0053660B" w:rsidRDefault="00567996" w:rsidP="005821F5">
      <w:pPr>
        <w:widowControl w:val="0"/>
        <w:shd w:val="clear" w:color="auto" w:fill="FFFFFF"/>
        <w:suppressAutoHyphens/>
        <w:spacing w:line="276" w:lineRule="auto"/>
        <w:ind w:firstLine="709"/>
        <w:jc w:val="both"/>
        <w:rPr>
          <w:sz w:val="24"/>
          <w:szCs w:val="24"/>
        </w:rPr>
      </w:pPr>
      <w:r w:rsidRPr="0053660B">
        <w:rPr>
          <w:i/>
          <w:sz w:val="24"/>
          <w:szCs w:val="24"/>
        </w:rPr>
        <w:t>К</w:t>
      </w:r>
      <w:r w:rsidRPr="0053660B">
        <w:rPr>
          <w:i/>
          <w:sz w:val="24"/>
          <w:szCs w:val="24"/>
          <w:vertAlign w:val="subscript"/>
        </w:rPr>
        <w:t>общ</w:t>
      </w:r>
      <w:r w:rsidRPr="0053660B">
        <w:rPr>
          <w:sz w:val="24"/>
          <w:szCs w:val="24"/>
        </w:rPr>
        <w:t xml:space="preserve"> — общее количество граждан, проживающих в Минераловодском муниципальном округе;</w:t>
      </w:r>
    </w:p>
    <w:p w14:paraId="7B65C126" w14:textId="439139EC" w:rsidR="00567996" w:rsidRPr="0053660B" w:rsidRDefault="00567996" w:rsidP="005821F5">
      <w:pPr>
        <w:widowControl w:val="0"/>
        <w:shd w:val="clear" w:color="auto" w:fill="FFFFFF"/>
        <w:suppressAutoHyphens/>
        <w:spacing w:line="276" w:lineRule="auto"/>
        <w:ind w:firstLine="709"/>
        <w:jc w:val="both"/>
        <w:rPr>
          <w:sz w:val="24"/>
          <w:szCs w:val="24"/>
        </w:rPr>
      </w:pPr>
      <w:r w:rsidRPr="0053660B">
        <w:rPr>
          <w:sz w:val="24"/>
          <w:szCs w:val="24"/>
        </w:rPr>
        <w:t>Значение аналитического целевого индикатора «Доля протяженности автомобильных дорог, функционирующих в режиме перегрузки в «час пик»</w:t>
      </w:r>
      <w:r w:rsidR="005821F5" w:rsidRPr="0053660B">
        <w:rPr>
          <w:sz w:val="24"/>
          <w:szCs w:val="24"/>
        </w:rPr>
        <w:t>,</w:t>
      </w:r>
      <w:r w:rsidRPr="0053660B">
        <w:rPr>
          <w:sz w:val="24"/>
          <w:szCs w:val="24"/>
        </w:rPr>
        <w:t xml:space="preserve"> рассчитывается по формуле:</w:t>
      </w:r>
    </w:p>
    <w:p w14:paraId="57258E1F" w14:textId="19AACE25" w:rsidR="00AC7E9D" w:rsidRPr="0053660B" w:rsidRDefault="00567996" w:rsidP="008E2C6F">
      <w:pPr>
        <w:widowControl w:val="0"/>
        <w:shd w:val="clear" w:color="auto" w:fill="FFFFFF"/>
        <w:suppressAutoHyphens/>
        <w:spacing w:line="276" w:lineRule="auto"/>
        <w:jc w:val="center"/>
        <w:rPr>
          <w:i/>
          <w:sz w:val="24"/>
          <w:szCs w:val="24"/>
        </w:rPr>
      </w:pPr>
      <w:r w:rsidRPr="0053660B">
        <w:rPr>
          <w:i/>
          <w:sz w:val="24"/>
          <w:szCs w:val="24"/>
        </w:rPr>
        <w:t>N= S</w:t>
      </w:r>
      <w:r w:rsidRPr="0053660B">
        <w:rPr>
          <w:i/>
          <w:sz w:val="24"/>
          <w:szCs w:val="24"/>
          <w:vertAlign w:val="subscript"/>
        </w:rPr>
        <w:t>перегруз</w:t>
      </w:r>
      <w:r w:rsidRPr="0053660B">
        <w:rPr>
          <w:i/>
          <w:sz w:val="24"/>
          <w:szCs w:val="24"/>
        </w:rPr>
        <w:t xml:space="preserve"> / S</w:t>
      </w:r>
      <w:r w:rsidRPr="0053660B">
        <w:rPr>
          <w:i/>
          <w:sz w:val="24"/>
          <w:szCs w:val="24"/>
          <w:vertAlign w:val="subscript"/>
        </w:rPr>
        <w:t>общ</w:t>
      </w:r>
      <w:r w:rsidRPr="0053660B">
        <w:rPr>
          <w:i/>
          <w:sz w:val="24"/>
          <w:szCs w:val="24"/>
        </w:rPr>
        <w:t xml:space="preserve"> * 100 %, </w:t>
      </w:r>
      <w:r w:rsidRPr="0053660B">
        <w:rPr>
          <w:sz w:val="24"/>
          <w:szCs w:val="24"/>
        </w:rPr>
        <w:t>где</w:t>
      </w:r>
    </w:p>
    <w:p w14:paraId="24C8B364" w14:textId="11FD4AAA" w:rsidR="00AC7E9D" w:rsidRPr="0053660B" w:rsidRDefault="00567996" w:rsidP="005821F5">
      <w:pPr>
        <w:widowControl w:val="0"/>
        <w:shd w:val="clear" w:color="auto" w:fill="FFFFFF"/>
        <w:suppressAutoHyphens/>
        <w:spacing w:line="276" w:lineRule="auto"/>
        <w:ind w:firstLine="709"/>
        <w:jc w:val="both"/>
        <w:rPr>
          <w:sz w:val="24"/>
          <w:szCs w:val="24"/>
        </w:rPr>
      </w:pPr>
      <w:r w:rsidRPr="0053660B">
        <w:rPr>
          <w:i/>
          <w:sz w:val="24"/>
          <w:szCs w:val="24"/>
        </w:rPr>
        <w:t>N</w:t>
      </w:r>
      <w:r w:rsidRPr="0053660B">
        <w:rPr>
          <w:sz w:val="24"/>
          <w:szCs w:val="24"/>
        </w:rPr>
        <w:t xml:space="preserve"> — значение индикатора;</w:t>
      </w:r>
    </w:p>
    <w:p w14:paraId="3C131301" w14:textId="734D94D3" w:rsidR="00567996" w:rsidRPr="0053660B" w:rsidRDefault="00567996" w:rsidP="005821F5">
      <w:pPr>
        <w:widowControl w:val="0"/>
        <w:shd w:val="clear" w:color="auto" w:fill="FFFFFF"/>
        <w:suppressAutoHyphens/>
        <w:spacing w:line="276" w:lineRule="auto"/>
        <w:ind w:firstLine="709"/>
        <w:jc w:val="both"/>
        <w:rPr>
          <w:sz w:val="24"/>
          <w:szCs w:val="24"/>
        </w:rPr>
      </w:pPr>
      <w:r w:rsidRPr="0053660B">
        <w:rPr>
          <w:i/>
          <w:sz w:val="24"/>
          <w:szCs w:val="24"/>
        </w:rPr>
        <w:t>S</w:t>
      </w:r>
      <w:r w:rsidRPr="0053660B">
        <w:rPr>
          <w:i/>
          <w:sz w:val="24"/>
          <w:szCs w:val="24"/>
          <w:vertAlign w:val="subscript"/>
        </w:rPr>
        <w:t>перегруз</w:t>
      </w:r>
      <w:r w:rsidRPr="0053660B">
        <w:rPr>
          <w:sz w:val="24"/>
          <w:szCs w:val="24"/>
        </w:rPr>
        <w:t xml:space="preserve"> — протяженность автомобильных дорог Минераловодского муниципального округа, работающих в режиме перегрузки в «час пик» (определяется по результатам мониторинга или моделирования);</w:t>
      </w:r>
    </w:p>
    <w:p w14:paraId="42CCDA9D" w14:textId="035323B0" w:rsidR="00567996" w:rsidRPr="0053660B" w:rsidRDefault="00567996" w:rsidP="005821F5">
      <w:pPr>
        <w:widowControl w:val="0"/>
        <w:shd w:val="clear" w:color="auto" w:fill="FFFFFF"/>
        <w:suppressAutoHyphens/>
        <w:spacing w:line="276" w:lineRule="auto"/>
        <w:ind w:firstLine="709"/>
        <w:jc w:val="both"/>
        <w:rPr>
          <w:sz w:val="24"/>
          <w:szCs w:val="24"/>
        </w:rPr>
      </w:pPr>
      <w:r w:rsidRPr="0053660B">
        <w:rPr>
          <w:i/>
          <w:sz w:val="24"/>
          <w:szCs w:val="24"/>
        </w:rPr>
        <w:t>S</w:t>
      </w:r>
      <w:r w:rsidRPr="0053660B">
        <w:rPr>
          <w:i/>
          <w:sz w:val="24"/>
          <w:szCs w:val="24"/>
          <w:vertAlign w:val="subscript"/>
        </w:rPr>
        <w:t>общ</w:t>
      </w:r>
      <w:r w:rsidRPr="0053660B">
        <w:rPr>
          <w:sz w:val="24"/>
          <w:szCs w:val="24"/>
        </w:rPr>
        <w:t xml:space="preserve"> — общая протяженность автомобильных дорог Минераловодского муниципального округа.</w:t>
      </w:r>
    </w:p>
    <w:p w14:paraId="3D2613E1" w14:textId="60748837" w:rsidR="00567996" w:rsidRPr="0053660B" w:rsidRDefault="00567996" w:rsidP="005821F5">
      <w:pPr>
        <w:widowControl w:val="0"/>
        <w:shd w:val="clear" w:color="auto" w:fill="FFFFFF"/>
        <w:suppressAutoHyphens/>
        <w:spacing w:line="276" w:lineRule="auto"/>
        <w:ind w:firstLine="709"/>
        <w:jc w:val="both"/>
        <w:rPr>
          <w:sz w:val="24"/>
          <w:szCs w:val="24"/>
        </w:rPr>
      </w:pPr>
      <w:r w:rsidRPr="0053660B">
        <w:rPr>
          <w:sz w:val="24"/>
          <w:szCs w:val="24"/>
        </w:rPr>
        <w:t>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Минераловодского муниципального округа, повышения уровня безопасности движения, доступности и качества оказываемых услуг транспортного комплекса для населения.</w:t>
      </w:r>
    </w:p>
    <w:p w14:paraId="570E3259" w14:textId="40FF89CC" w:rsidR="00EB51F2" w:rsidRPr="0053660B" w:rsidRDefault="00EB51F2" w:rsidP="00E96CA5">
      <w:pPr>
        <w:pStyle w:val="0212163"/>
      </w:pPr>
      <w:r w:rsidRPr="0053660B">
        <w:t>Раздел VI</w:t>
      </w:r>
      <w:r w:rsidR="00567996" w:rsidRPr="0053660B">
        <w:t>II</w:t>
      </w:r>
      <w:r w:rsidRPr="0053660B">
        <w:t xml:space="preserve">. </w:t>
      </w:r>
      <w:r w:rsidR="00567996" w:rsidRPr="0053660B">
        <w:t xml:space="preserve">Предложения по институциональным </w:t>
      </w:r>
      <w:r w:rsidR="00E96CA5" w:rsidRPr="0053660B">
        <w:rPr>
          <w:rFonts w:asciiTheme="minorHAnsi" w:hAnsiTheme="minorHAnsi"/>
        </w:rPr>
        <w:br/>
      </w:r>
      <w:r w:rsidR="00567996" w:rsidRPr="0053660B">
        <w:t xml:space="preserve">преобразованиям, совершенствованию правового </w:t>
      </w:r>
      <w:r w:rsidR="00E96CA5" w:rsidRPr="0053660B">
        <w:rPr>
          <w:rFonts w:asciiTheme="minorHAnsi" w:hAnsiTheme="minorHAnsi"/>
        </w:rPr>
        <w:br/>
      </w:r>
      <w:r w:rsidR="00567996" w:rsidRPr="0053660B">
        <w:t xml:space="preserve">и информационного обеспечения деятельности в сфере проектирования, строительства, реконструкции </w:t>
      </w:r>
      <w:r w:rsidR="00E96CA5" w:rsidRPr="0053660B">
        <w:rPr>
          <w:rFonts w:asciiTheme="minorHAnsi" w:hAnsiTheme="minorHAnsi"/>
        </w:rPr>
        <w:br/>
      </w:r>
      <w:r w:rsidR="00567996" w:rsidRPr="0053660B">
        <w:t>объектов транспортной инфраструктуры на территории Минераловодского муниципального округа</w:t>
      </w:r>
    </w:p>
    <w:p w14:paraId="038ED8DE" w14:textId="3F84F425" w:rsidR="006216E9" w:rsidRPr="0053660B" w:rsidRDefault="00567996" w:rsidP="00B07782">
      <w:pPr>
        <w:widowControl w:val="0"/>
        <w:suppressAutoHyphens/>
        <w:spacing w:line="276" w:lineRule="auto"/>
        <w:ind w:firstLine="709"/>
        <w:jc w:val="both"/>
        <w:rPr>
          <w:sz w:val="24"/>
          <w:szCs w:val="24"/>
          <w:shd w:val="clear" w:color="auto" w:fill="FFFFFF"/>
        </w:rPr>
      </w:pPr>
      <w:r w:rsidRPr="0053660B">
        <w:rPr>
          <w:sz w:val="24"/>
          <w:szCs w:val="24"/>
          <w:shd w:val="clear" w:color="auto" w:fill="FFFFFF"/>
        </w:rPr>
        <w:t xml:space="preserve">Программа комплексного развития транспортной инфраструктуры </w:t>
      </w:r>
      <w:r w:rsidR="00DF39A4" w:rsidRPr="0053660B">
        <w:rPr>
          <w:sz w:val="24"/>
          <w:szCs w:val="24"/>
          <w:shd w:val="clear" w:color="auto" w:fill="FFFFFF"/>
        </w:rPr>
        <w:t>—</w:t>
      </w:r>
      <w:r w:rsidRPr="0053660B">
        <w:rPr>
          <w:sz w:val="24"/>
          <w:szCs w:val="24"/>
          <w:shd w:val="clear" w:color="auto" w:fill="FFFFFF"/>
        </w:rPr>
        <w:t xml:space="preserve">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14:paraId="1D70FD38" w14:textId="71F2879B" w:rsidR="00E03510" w:rsidRPr="0053660B" w:rsidRDefault="00E03510" w:rsidP="00B07782">
      <w:pPr>
        <w:widowControl w:val="0"/>
        <w:suppressAutoHyphens/>
        <w:spacing w:line="276" w:lineRule="auto"/>
        <w:ind w:firstLine="709"/>
        <w:jc w:val="both"/>
        <w:rPr>
          <w:sz w:val="24"/>
          <w:szCs w:val="24"/>
          <w:shd w:val="clear" w:color="auto" w:fill="FFFFFF"/>
        </w:rPr>
      </w:pPr>
      <w:r w:rsidRPr="0053660B">
        <w:rPr>
          <w:sz w:val="24"/>
          <w:szCs w:val="24"/>
          <w:shd w:val="clear" w:color="auto" w:fill="FFFFFF"/>
        </w:rPr>
        <w:t xml:space="preserve">Программа имеет высокое значение для планирования реализации документов территориального планирования, в частности генерального плана муниципального округа. </w:t>
      </w:r>
    </w:p>
    <w:p w14:paraId="4D46ED33" w14:textId="6A96FD4A" w:rsidR="00567996" w:rsidRPr="0053660B" w:rsidRDefault="00E03510" w:rsidP="00B07782">
      <w:pPr>
        <w:widowControl w:val="0"/>
        <w:suppressAutoHyphens/>
        <w:spacing w:line="276" w:lineRule="auto"/>
        <w:ind w:firstLine="709"/>
        <w:jc w:val="both"/>
        <w:rPr>
          <w:sz w:val="24"/>
          <w:szCs w:val="24"/>
          <w:shd w:val="clear" w:color="auto" w:fill="FFFFFF"/>
        </w:rPr>
      </w:pPr>
      <w:r w:rsidRPr="0053660B">
        <w:rPr>
          <w:sz w:val="24"/>
          <w:szCs w:val="24"/>
          <w:shd w:val="clear" w:color="auto" w:fill="FFFFFF"/>
        </w:rPr>
        <w:t>Основными направлениями совершенствования нормативно-правовой базы, необходимой для функционирования и развития транспортной инфраструктуры Минераловодского муниципального округа</w:t>
      </w:r>
      <w:r w:rsidR="00DF39A4" w:rsidRPr="0053660B">
        <w:rPr>
          <w:sz w:val="24"/>
          <w:szCs w:val="24"/>
          <w:shd w:val="clear" w:color="auto" w:fill="FFFFFF"/>
        </w:rPr>
        <w:t>,</w:t>
      </w:r>
      <w:r w:rsidRPr="0053660B">
        <w:rPr>
          <w:sz w:val="24"/>
          <w:szCs w:val="24"/>
          <w:shd w:val="clear" w:color="auto" w:fill="FFFFFF"/>
        </w:rPr>
        <w:t xml:space="preserve"> являются:</w:t>
      </w:r>
    </w:p>
    <w:p w14:paraId="4CB44A3C" w14:textId="30ABC1B5" w:rsidR="00E03510" w:rsidRPr="0053660B" w:rsidRDefault="00E03510"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применение экономических мер, стимулирующих инвестиции в объекты транспортной инфраструктуры;</w:t>
      </w:r>
    </w:p>
    <w:p w14:paraId="0765F0CC" w14:textId="79FB6F17" w:rsidR="00E03510" w:rsidRPr="0053660B" w:rsidRDefault="00E03510"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координация мероприятий и проектов строительства и реконструкции объектов транспортной инфраструктуры между органами власти (по уровню вертикальной интеграции) и бизнеса;</w:t>
      </w:r>
    </w:p>
    <w:p w14:paraId="72CBD421" w14:textId="42290FE9" w:rsidR="00E03510" w:rsidRPr="0053660B" w:rsidRDefault="00E03510"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координация усилий федеральных органов исполнительной власти, региональных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3C542948" w14:textId="3DB2D715" w:rsidR="00E03510" w:rsidRPr="0053660B" w:rsidRDefault="00E03510"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lastRenderedPageBreak/>
        <w:t>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w:t>
      </w:r>
    </w:p>
    <w:p w14:paraId="10F209FD" w14:textId="3D36AAFB" w:rsidR="00E03510" w:rsidRPr="0053660B" w:rsidRDefault="00E03510"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14:paraId="51B0656D" w14:textId="1B2E4062" w:rsidR="00A41DEC" w:rsidRPr="0053660B" w:rsidRDefault="00E03510" w:rsidP="00DF39A4">
      <w:pPr>
        <w:widowControl w:val="0"/>
        <w:suppressAutoHyphens/>
        <w:spacing w:line="276" w:lineRule="auto"/>
        <w:ind w:firstLine="709"/>
        <w:jc w:val="both"/>
        <w:rPr>
          <w:sz w:val="24"/>
          <w:szCs w:val="24"/>
          <w:shd w:val="clear" w:color="auto" w:fill="FFFFFF"/>
        </w:rPr>
      </w:pPr>
      <w:r w:rsidRPr="0053660B">
        <w:rPr>
          <w:sz w:val="24"/>
          <w:szCs w:val="24"/>
          <w:shd w:val="clear" w:color="auto" w:fill="FFFFFF"/>
        </w:rPr>
        <w:t>Для создания эффективной конкурентоспособной транспортной системы необходимы 3 основные составляющие:</w:t>
      </w:r>
    </w:p>
    <w:p w14:paraId="4A68C1BE" w14:textId="77777777" w:rsidR="00E03510" w:rsidRPr="0053660B" w:rsidRDefault="00E03510"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конкурентоспособные высококачественные транспортные услуги;</w:t>
      </w:r>
    </w:p>
    <w:p w14:paraId="2FDD6513" w14:textId="37332E27" w:rsidR="00E03510" w:rsidRPr="0053660B" w:rsidRDefault="00E03510"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5868A15A" w14:textId="2594B280" w:rsidR="00E03510" w:rsidRPr="0053660B" w:rsidRDefault="00E03510" w:rsidP="008E2C6F">
      <w:pPr>
        <w:pStyle w:val="af4"/>
        <w:widowControl w:val="0"/>
        <w:numPr>
          <w:ilvl w:val="0"/>
          <w:numId w:val="67"/>
        </w:numPr>
        <w:shd w:val="clear" w:color="auto" w:fill="FFFFFF"/>
        <w:suppressAutoHyphens/>
        <w:spacing w:line="276" w:lineRule="auto"/>
        <w:ind w:left="0" w:firstLine="426"/>
        <w:jc w:val="both"/>
        <w:rPr>
          <w:sz w:val="24"/>
          <w:szCs w:val="24"/>
        </w:rPr>
      </w:pPr>
      <w:r w:rsidRPr="0053660B">
        <w:rPr>
          <w:sz w:val="24"/>
          <w:szCs w:val="24"/>
        </w:rPr>
        <w:t>создание условий для превышения уровня предложения транспортных услуг над спросом.</w:t>
      </w:r>
    </w:p>
    <w:p w14:paraId="5490A3BA" w14:textId="1E9CFD34" w:rsidR="00E03510" w:rsidRPr="0053660B" w:rsidRDefault="00E03510" w:rsidP="008E2C6F">
      <w:pPr>
        <w:widowControl w:val="0"/>
        <w:suppressAutoHyphens/>
        <w:spacing w:line="276" w:lineRule="auto"/>
        <w:ind w:firstLine="709"/>
        <w:jc w:val="both"/>
        <w:rPr>
          <w:sz w:val="24"/>
          <w:szCs w:val="24"/>
        </w:rPr>
      </w:pPr>
      <w:r w:rsidRPr="0053660B">
        <w:rPr>
          <w:sz w:val="24"/>
          <w:szCs w:val="24"/>
        </w:rPr>
        <w:t>Транспортная система Минераловодского муниципального округа является элементом транспортной системы Ставропольского края,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14:paraId="6E3CAE38" w14:textId="7B1A62B6" w:rsidR="00E03510" w:rsidRPr="0053660B" w:rsidRDefault="00E03510" w:rsidP="008E2C6F">
      <w:pPr>
        <w:widowControl w:val="0"/>
        <w:suppressAutoHyphens/>
        <w:spacing w:line="276" w:lineRule="auto"/>
        <w:ind w:firstLine="709"/>
        <w:jc w:val="both"/>
        <w:rPr>
          <w:sz w:val="24"/>
          <w:szCs w:val="24"/>
        </w:rPr>
      </w:pPr>
      <w:r w:rsidRPr="0053660B">
        <w:rPr>
          <w:sz w:val="24"/>
          <w:szCs w:val="24"/>
        </w:rPr>
        <w:t>Реализация Программы должна осуществляться с учетом необходимости ее синхронизации с иными программами и мероприятиями в области градостроительной деятельности, развития транспортной, коммунальной и социальной инфраструктуры и (или) затрагивающими указанные инфраструктуры на территории Минераловодского муниципального округа.</w:t>
      </w:r>
    </w:p>
    <w:p w14:paraId="2A3F4C6A" w14:textId="79B1D4CA" w:rsidR="00E03510" w:rsidRPr="0053660B" w:rsidRDefault="00E03510" w:rsidP="008E2C6F">
      <w:pPr>
        <w:widowControl w:val="0"/>
        <w:suppressAutoHyphens/>
        <w:spacing w:line="276" w:lineRule="auto"/>
        <w:ind w:firstLine="709"/>
        <w:jc w:val="both"/>
        <w:rPr>
          <w:sz w:val="24"/>
          <w:szCs w:val="24"/>
        </w:rPr>
      </w:pPr>
      <w:r w:rsidRPr="0053660B">
        <w:rPr>
          <w:sz w:val="24"/>
          <w:szCs w:val="24"/>
        </w:rPr>
        <w:t xml:space="preserve">Мониторинг Программы комплексного развития транспортной инфраструктуры Минераловодского </w:t>
      </w:r>
      <w:r w:rsidR="00C061D9" w:rsidRPr="0053660B">
        <w:rPr>
          <w:bCs/>
          <w:sz w:val="24"/>
          <w:szCs w:val="24"/>
        </w:rPr>
        <w:t>муниципального</w:t>
      </w:r>
      <w:r w:rsidRPr="0053660B">
        <w:rPr>
          <w:sz w:val="24"/>
          <w:szCs w:val="24"/>
        </w:rPr>
        <w:t xml:space="preserve"> округа включает два этапа: </w:t>
      </w:r>
    </w:p>
    <w:p w14:paraId="59635161" w14:textId="77777777" w:rsidR="00E03510" w:rsidRPr="0053660B" w:rsidRDefault="00E03510" w:rsidP="00B07782">
      <w:pPr>
        <w:widowControl w:val="0"/>
        <w:suppressAutoHyphens/>
        <w:spacing w:line="276" w:lineRule="auto"/>
        <w:ind w:firstLine="426"/>
        <w:jc w:val="both"/>
        <w:rPr>
          <w:sz w:val="24"/>
          <w:szCs w:val="24"/>
        </w:rPr>
      </w:pPr>
      <w:r w:rsidRPr="0053660B">
        <w:rPr>
          <w:sz w:val="24"/>
          <w:szCs w:val="24"/>
        </w:rPr>
        <w:t xml:space="preserve">1. Периодический сбор информации о результатах выполнения мероприятий Программы, а также информации о состоянии и развитии транспортной инфраструктуры; </w:t>
      </w:r>
    </w:p>
    <w:p w14:paraId="5235CC08" w14:textId="77777777" w:rsidR="00E03510" w:rsidRPr="0053660B" w:rsidRDefault="00E03510" w:rsidP="00B07782">
      <w:pPr>
        <w:widowControl w:val="0"/>
        <w:suppressAutoHyphens/>
        <w:spacing w:line="276" w:lineRule="auto"/>
        <w:ind w:firstLine="426"/>
        <w:jc w:val="both"/>
        <w:rPr>
          <w:sz w:val="24"/>
          <w:szCs w:val="24"/>
        </w:rPr>
      </w:pPr>
      <w:r w:rsidRPr="0053660B">
        <w:rPr>
          <w:sz w:val="24"/>
          <w:szCs w:val="24"/>
        </w:rPr>
        <w:t xml:space="preserve">2. Анализ данных о результатах проводимых преобразований транспортной инфраструктуры. </w:t>
      </w:r>
    </w:p>
    <w:p w14:paraId="74E127EB" w14:textId="77777777" w:rsidR="00E03510" w:rsidRPr="0053660B" w:rsidRDefault="00E03510" w:rsidP="008E2C6F">
      <w:pPr>
        <w:widowControl w:val="0"/>
        <w:suppressAutoHyphens/>
        <w:spacing w:line="276" w:lineRule="auto"/>
        <w:ind w:firstLine="709"/>
        <w:jc w:val="both"/>
        <w:rPr>
          <w:sz w:val="24"/>
          <w:szCs w:val="24"/>
        </w:rPr>
      </w:pPr>
      <w:r w:rsidRPr="0053660B">
        <w:rPr>
          <w:sz w:val="24"/>
          <w:szCs w:val="24"/>
        </w:rPr>
        <w:t xml:space="preserve">Мониторинг Программы комплексного развития транспортной инфраструктуры муниципального образования предусматривает сопоставление и сравнение значений показателей во временном аспекте. </w:t>
      </w:r>
    </w:p>
    <w:p w14:paraId="7CC55A7A" w14:textId="77777777" w:rsidR="00E03510" w:rsidRPr="0053660B" w:rsidRDefault="00E03510" w:rsidP="008E2C6F">
      <w:pPr>
        <w:widowControl w:val="0"/>
        <w:suppressAutoHyphens/>
        <w:spacing w:line="276" w:lineRule="auto"/>
        <w:ind w:firstLine="709"/>
        <w:jc w:val="both"/>
        <w:rPr>
          <w:sz w:val="24"/>
          <w:szCs w:val="24"/>
        </w:rPr>
      </w:pPr>
      <w:r w:rsidRPr="0053660B">
        <w:rPr>
          <w:sz w:val="24"/>
          <w:szCs w:val="24"/>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 </w:t>
      </w:r>
    </w:p>
    <w:p w14:paraId="3A2D011E" w14:textId="386F76BC" w:rsidR="00E03510" w:rsidRPr="0053660B" w:rsidRDefault="00E03510" w:rsidP="008E2C6F">
      <w:pPr>
        <w:widowControl w:val="0"/>
        <w:suppressAutoHyphens/>
        <w:spacing w:line="276" w:lineRule="auto"/>
        <w:ind w:firstLine="709"/>
        <w:jc w:val="both"/>
        <w:rPr>
          <w:sz w:val="24"/>
          <w:szCs w:val="24"/>
        </w:rPr>
      </w:pPr>
      <w:r w:rsidRPr="0053660B">
        <w:rPr>
          <w:sz w:val="24"/>
          <w:szCs w:val="24"/>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транспортной инфраструктуры местного значения Минераловодского муниципального округа. Данные программы должны обеспечивать сбалансированное перспективное развитие транспортной инфраструктуры Минераловодского муниципального округа в соответствии с потребностями в строительстве </w:t>
      </w:r>
      <w:r w:rsidRPr="0053660B">
        <w:rPr>
          <w:sz w:val="24"/>
          <w:szCs w:val="24"/>
        </w:rPr>
        <w:lastRenderedPageBreak/>
        <w:t xml:space="preserve">объектов транспортной инфраструктуры местного значения, установленными программой комплексного развития транспортной инфраструктуры. </w:t>
      </w:r>
    </w:p>
    <w:p w14:paraId="3E49CF89" w14:textId="691D0726" w:rsidR="00E03510" w:rsidRPr="0053660B" w:rsidRDefault="00E03510" w:rsidP="008E2C6F">
      <w:pPr>
        <w:widowControl w:val="0"/>
        <w:suppressAutoHyphens/>
        <w:spacing w:line="276" w:lineRule="auto"/>
        <w:ind w:firstLine="709"/>
        <w:jc w:val="both"/>
        <w:rPr>
          <w:sz w:val="24"/>
          <w:szCs w:val="24"/>
        </w:rPr>
      </w:pPr>
      <w:r w:rsidRPr="0053660B">
        <w:rPr>
          <w:sz w:val="24"/>
          <w:szCs w:val="24"/>
        </w:rPr>
        <w:t xml:space="preserve">Информационное обеспечение Программы осуществляется путем проведения целевого блока мероприятий в средствах массовой информации при поддержке администрации округа. Предусматриваются пресс-конференции, в том числе выездные на место строительства (реконструкции), рассказывающие о ходе реализации программы; подготовка постоянных публикаций в прессе, серии репортажей о проведении отдельных мероприятий Программы. Информационное обеспечение деятельности в сфере проектирования, строительства, реконструкции объектов транспортной инфраструктуры Минераловодского муниципального округа, предлагается осуществить с помощью Интернет-порталов органов местного самоуправления Минераловодского </w:t>
      </w:r>
      <w:r w:rsidR="00C061D9" w:rsidRPr="0053660B">
        <w:rPr>
          <w:bCs/>
          <w:sz w:val="24"/>
          <w:szCs w:val="24"/>
        </w:rPr>
        <w:t>муниципального</w:t>
      </w:r>
      <w:r w:rsidRPr="0053660B">
        <w:rPr>
          <w:sz w:val="24"/>
          <w:szCs w:val="24"/>
        </w:rPr>
        <w:t xml:space="preserve"> округа, а также данные вопросы планируется освещать в ходе проведения круглых столов с инвесторами.</w:t>
      </w:r>
    </w:p>
    <w:p w14:paraId="6C0E975D" w14:textId="7E8A7A47" w:rsidR="001F09F6" w:rsidRPr="0053660B" w:rsidRDefault="001F09F6" w:rsidP="00E96CA5">
      <w:pPr>
        <w:pStyle w:val="0212163"/>
      </w:pPr>
      <w:r w:rsidRPr="0053660B">
        <w:t>Раздел IX. Целевые показатели (индикаторы) программы комплексного развития транспортной инфраструктуры Минераловодского муниципального округа</w:t>
      </w:r>
    </w:p>
    <w:p w14:paraId="06D1AC1F" w14:textId="77777777" w:rsidR="001F09F6" w:rsidRPr="0053660B" w:rsidRDefault="001F09F6" w:rsidP="008E2C6F">
      <w:pPr>
        <w:widowControl w:val="0"/>
        <w:suppressAutoHyphens/>
        <w:spacing w:line="276" w:lineRule="auto"/>
        <w:ind w:firstLine="709"/>
        <w:jc w:val="both"/>
        <w:rPr>
          <w:sz w:val="24"/>
          <w:szCs w:val="24"/>
        </w:rPr>
      </w:pPr>
    </w:p>
    <w:p w14:paraId="34C4D2F1" w14:textId="46DB08BB" w:rsidR="001F09F6" w:rsidRPr="0053660B" w:rsidRDefault="001F09F6" w:rsidP="008E2C6F">
      <w:pPr>
        <w:widowControl w:val="0"/>
        <w:suppressAutoHyphens/>
        <w:spacing w:line="276" w:lineRule="auto"/>
        <w:ind w:firstLine="709"/>
        <w:jc w:val="both"/>
        <w:rPr>
          <w:sz w:val="24"/>
          <w:szCs w:val="24"/>
        </w:rPr>
      </w:pPr>
      <w:r w:rsidRPr="0053660B">
        <w:rPr>
          <w:sz w:val="24"/>
          <w:szCs w:val="24"/>
        </w:rPr>
        <w:t>Мероприятия Программы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w:t>
      </w:r>
    </w:p>
    <w:p w14:paraId="5BEAD509" w14:textId="16286ECA" w:rsidR="001F09F6" w:rsidRPr="0053660B" w:rsidRDefault="001F09F6" w:rsidP="008E2C6F">
      <w:pPr>
        <w:widowControl w:val="0"/>
        <w:suppressAutoHyphens/>
        <w:spacing w:line="276" w:lineRule="auto"/>
        <w:ind w:firstLine="709"/>
        <w:jc w:val="both"/>
        <w:rPr>
          <w:sz w:val="24"/>
          <w:szCs w:val="24"/>
        </w:rPr>
      </w:pPr>
      <w:r w:rsidRPr="0053660B">
        <w:rPr>
          <w:sz w:val="24"/>
          <w:szCs w:val="24"/>
        </w:rPr>
        <w:t>Реализация Программы должна создать предпосылки для устойчивого развития Минераловодского муниципального округа. Выполнение включ</w:t>
      </w:r>
      <w:r w:rsidR="007E1CFD" w:rsidRPr="0053660B">
        <w:rPr>
          <w:sz w:val="24"/>
          <w:szCs w:val="24"/>
        </w:rPr>
        <w:t>е</w:t>
      </w:r>
      <w:r w:rsidRPr="0053660B">
        <w:rPr>
          <w:sz w:val="24"/>
          <w:szCs w:val="24"/>
        </w:rPr>
        <w:t xml:space="preserve">нных в Программу организационных мероприятий и инвестиционных проектов, при условии разработки эффективных механизмов их реализации, позволит достичь целевых показателей </w:t>
      </w:r>
      <w:r w:rsidR="007A3E3C" w:rsidRPr="0053660B">
        <w:rPr>
          <w:sz w:val="24"/>
          <w:szCs w:val="24"/>
        </w:rPr>
        <w:t>П</w:t>
      </w:r>
      <w:r w:rsidRPr="0053660B">
        <w:rPr>
          <w:sz w:val="24"/>
          <w:szCs w:val="24"/>
        </w:rPr>
        <w:t>рограммы на расчетный срок.</w:t>
      </w:r>
    </w:p>
    <w:p w14:paraId="1F322F66" w14:textId="5AAD7FA5" w:rsidR="001F09F6" w:rsidRPr="0053660B" w:rsidRDefault="001F09F6" w:rsidP="008E2C6F">
      <w:pPr>
        <w:widowControl w:val="0"/>
        <w:suppressAutoHyphens/>
        <w:spacing w:line="276" w:lineRule="auto"/>
        <w:ind w:firstLine="709"/>
        <w:jc w:val="both"/>
        <w:rPr>
          <w:sz w:val="24"/>
          <w:szCs w:val="24"/>
        </w:rPr>
        <w:sectPr w:rsidR="001F09F6" w:rsidRPr="0053660B" w:rsidSect="00BE137C">
          <w:pgSz w:w="11906" w:h="16838" w:code="9"/>
          <w:pgMar w:top="1134" w:right="567" w:bottom="1134" w:left="1418" w:header="720" w:footer="720" w:gutter="0"/>
          <w:cols w:space="708"/>
          <w:docGrid w:linePitch="360"/>
        </w:sectPr>
      </w:pPr>
      <w:r w:rsidRPr="0053660B">
        <w:rPr>
          <w:sz w:val="24"/>
          <w:szCs w:val="24"/>
        </w:rPr>
        <w:t xml:space="preserve">Целевые индикаторы и показатели </w:t>
      </w:r>
      <w:r w:rsidR="00805C96" w:rsidRPr="0053660B">
        <w:rPr>
          <w:sz w:val="24"/>
          <w:szCs w:val="24"/>
        </w:rPr>
        <w:t>П</w:t>
      </w:r>
      <w:r w:rsidRPr="0053660B">
        <w:rPr>
          <w:sz w:val="24"/>
          <w:szCs w:val="24"/>
        </w:rPr>
        <w:t>рограммы представлены в таблице 1</w:t>
      </w:r>
      <w:r w:rsidR="00E96CA5" w:rsidRPr="0053660B">
        <w:rPr>
          <w:sz w:val="24"/>
          <w:szCs w:val="24"/>
        </w:rPr>
        <w:t>5</w:t>
      </w:r>
      <w:r w:rsidRPr="0053660B">
        <w:rPr>
          <w:sz w:val="24"/>
          <w:szCs w:val="24"/>
        </w:rPr>
        <w:t>.</w:t>
      </w:r>
    </w:p>
    <w:p w14:paraId="4846F7F8" w14:textId="6C1DE901" w:rsidR="001F09F6" w:rsidRPr="0053660B" w:rsidRDefault="001F09F6" w:rsidP="008E2C6F">
      <w:pPr>
        <w:tabs>
          <w:tab w:val="left" w:pos="851"/>
        </w:tabs>
        <w:spacing w:line="276" w:lineRule="auto"/>
        <w:contextualSpacing/>
        <w:jc w:val="right"/>
        <w:rPr>
          <w:rFonts w:eastAsia="Arial"/>
          <w:sz w:val="24"/>
          <w:szCs w:val="24"/>
        </w:rPr>
      </w:pPr>
      <w:r w:rsidRPr="0053660B">
        <w:rPr>
          <w:rFonts w:eastAsia="Arial"/>
          <w:sz w:val="24"/>
          <w:szCs w:val="24"/>
        </w:rPr>
        <w:lastRenderedPageBreak/>
        <w:t xml:space="preserve">Таблица </w:t>
      </w:r>
      <w:r w:rsidR="00C061D9" w:rsidRPr="0053660B">
        <w:rPr>
          <w:rFonts w:eastAsia="Arial"/>
          <w:sz w:val="24"/>
          <w:szCs w:val="24"/>
        </w:rPr>
        <w:t>1</w:t>
      </w:r>
      <w:r w:rsidR="00E96CA5" w:rsidRPr="0053660B">
        <w:rPr>
          <w:rFonts w:eastAsia="Arial"/>
          <w:sz w:val="24"/>
          <w:szCs w:val="24"/>
        </w:rPr>
        <w:t>5</w:t>
      </w:r>
    </w:p>
    <w:p w14:paraId="6BC79F02" w14:textId="6DB73ED9" w:rsidR="001F09F6" w:rsidRPr="0053660B" w:rsidRDefault="001F09F6" w:rsidP="008E2C6F">
      <w:pPr>
        <w:tabs>
          <w:tab w:val="left" w:pos="851"/>
        </w:tabs>
        <w:spacing w:line="276" w:lineRule="auto"/>
        <w:contextualSpacing/>
        <w:jc w:val="center"/>
        <w:rPr>
          <w:rFonts w:eastAsia="Arial"/>
          <w:sz w:val="24"/>
          <w:szCs w:val="24"/>
        </w:rPr>
      </w:pPr>
      <w:r w:rsidRPr="0053660B">
        <w:rPr>
          <w:rFonts w:eastAsia="Arial"/>
          <w:sz w:val="24"/>
          <w:szCs w:val="24"/>
        </w:rPr>
        <w:t xml:space="preserve">Целевые показатели (индикаторы) программы комплексного развития транспортной инфраструктуры Минераловодского </w:t>
      </w:r>
      <w:r w:rsidR="00E96CA5" w:rsidRPr="0053660B">
        <w:rPr>
          <w:rFonts w:eastAsia="Arial"/>
          <w:sz w:val="24"/>
          <w:szCs w:val="24"/>
        </w:rPr>
        <w:br/>
      </w:r>
      <w:r w:rsidRPr="0053660B">
        <w:rPr>
          <w:rFonts w:eastAsia="Arial"/>
          <w:sz w:val="24"/>
          <w:szCs w:val="24"/>
        </w:rPr>
        <w:t>муниципального округа</w:t>
      </w:r>
      <w:r w:rsidR="007A3E3C" w:rsidRPr="0053660B">
        <w:rPr>
          <w:rFonts w:eastAsia="Arial"/>
          <w:sz w:val="24"/>
          <w:szCs w:val="24"/>
        </w:rPr>
        <w:t xml:space="preserve"> Ставропольского края до 2042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4042"/>
        <w:gridCol w:w="1415"/>
        <w:gridCol w:w="1226"/>
        <w:gridCol w:w="1226"/>
        <w:gridCol w:w="1226"/>
        <w:gridCol w:w="1229"/>
        <w:gridCol w:w="1226"/>
        <w:gridCol w:w="1226"/>
        <w:gridCol w:w="1241"/>
      </w:tblGrid>
      <w:tr w:rsidR="004366EB" w:rsidRPr="0053660B" w14:paraId="2BAA1C6F" w14:textId="3C3D1715" w:rsidTr="004366EB">
        <w:tc>
          <w:tcPr>
            <w:tcW w:w="173" w:type="pct"/>
            <w:vMerge w:val="restart"/>
            <w:vAlign w:val="center"/>
          </w:tcPr>
          <w:p w14:paraId="01C9A2A3" w14:textId="54350D97" w:rsidR="004366EB" w:rsidRPr="0053660B" w:rsidRDefault="00805C96" w:rsidP="00805C96">
            <w:pPr>
              <w:tabs>
                <w:tab w:val="left" w:pos="851"/>
              </w:tabs>
              <w:contextualSpacing/>
              <w:jc w:val="center"/>
              <w:rPr>
                <w:rFonts w:eastAsia="Arial"/>
                <w:b/>
              </w:rPr>
            </w:pPr>
            <w:r w:rsidRPr="0053660B">
              <w:rPr>
                <w:rFonts w:eastAsia="Arial"/>
                <w:b/>
              </w:rPr>
              <w:t>№</w:t>
            </w:r>
          </w:p>
        </w:tc>
        <w:tc>
          <w:tcPr>
            <w:tcW w:w="1388" w:type="pct"/>
            <w:vMerge w:val="restart"/>
            <w:vAlign w:val="center"/>
          </w:tcPr>
          <w:p w14:paraId="2F70FBAA" w14:textId="77777777" w:rsidR="004366EB" w:rsidRPr="0053660B" w:rsidRDefault="004366EB" w:rsidP="004366EB">
            <w:pPr>
              <w:tabs>
                <w:tab w:val="left" w:pos="851"/>
              </w:tabs>
              <w:contextualSpacing/>
              <w:jc w:val="center"/>
              <w:rPr>
                <w:rFonts w:eastAsia="Arial"/>
                <w:b/>
              </w:rPr>
            </w:pPr>
            <w:r w:rsidRPr="0053660B">
              <w:rPr>
                <w:rFonts w:eastAsia="Arial"/>
                <w:b/>
              </w:rPr>
              <w:t>Наименование индикатора достижения цели и показателя решения задачи Программы (подпрограммы)</w:t>
            </w:r>
          </w:p>
        </w:tc>
        <w:tc>
          <w:tcPr>
            <w:tcW w:w="486" w:type="pct"/>
            <w:vMerge w:val="restart"/>
            <w:vAlign w:val="center"/>
          </w:tcPr>
          <w:p w14:paraId="1C73884C" w14:textId="548BF611" w:rsidR="004366EB" w:rsidRPr="0053660B" w:rsidRDefault="004366EB" w:rsidP="001F09F6">
            <w:pPr>
              <w:tabs>
                <w:tab w:val="left" w:pos="851"/>
              </w:tabs>
              <w:contextualSpacing/>
              <w:jc w:val="center"/>
              <w:rPr>
                <w:rFonts w:eastAsia="Arial"/>
                <w:b/>
              </w:rPr>
            </w:pPr>
            <w:r w:rsidRPr="0053660B">
              <w:rPr>
                <w:rFonts w:eastAsia="Arial"/>
                <w:b/>
              </w:rPr>
              <w:t xml:space="preserve">Единица </w:t>
            </w:r>
            <w:r w:rsidRPr="0053660B">
              <w:rPr>
                <w:rFonts w:eastAsia="Arial"/>
                <w:b/>
              </w:rPr>
              <w:br/>
              <w:t>измерения</w:t>
            </w:r>
          </w:p>
        </w:tc>
        <w:tc>
          <w:tcPr>
            <w:tcW w:w="2953" w:type="pct"/>
            <w:gridSpan w:val="7"/>
            <w:vAlign w:val="center"/>
          </w:tcPr>
          <w:p w14:paraId="6E1D6564" w14:textId="77777777" w:rsidR="004366EB" w:rsidRPr="0053660B" w:rsidRDefault="004366EB" w:rsidP="004366EB">
            <w:pPr>
              <w:tabs>
                <w:tab w:val="left" w:pos="851"/>
              </w:tabs>
              <w:contextualSpacing/>
              <w:jc w:val="center"/>
              <w:rPr>
                <w:rFonts w:eastAsia="Arial"/>
                <w:b/>
              </w:rPr>
            </w:pPr>
            <w:r w:rsidRPr="0053660B">
              <w:rPr>
                <w:rFonts w:eastAsia="Arial"/>
                <w:b/>
              </w:rPr>
              <w:t>Значение индикатора достижения цели и показателя решения задачи</w:t>
            </w:r>
          </w:p>
          <w:p w14:paraId="0EAB524E" w14:textId="78C7A7AF" w:rsidR="004366EB" w:rsidRPr="0053660B" w:rsidRDefault="004366EB" w:rsidP="004366EB">
            <w:pPr>
              <w:tabs>
                <w:tab w:val="left" w:pos="851"/>
              </w:tabs>
              <w:contextualSpacing/>
              <w:jc w:val="center"/>
              <w:rPr>
                <w:rFonts w:eastAsia="Arial"/>
                <w:b/>
              </w:rPr>
            </w:pPr>
            <w:r w:rsidRPr="0053660B">
              <w:rPr>
                <w:rFonts w:eastAsia="Arial"/>
                <w:b/>
              </w:rPr>
              <w:t>Программы (подпрограммы) по годам</w:t>
            </w:r>
          </w:p>
        </w:tc>
      </w:tr>
      <w:tr w:rsidR="004366EB" w:rsidRPr="0053660B" w14:paraId="41EAE459" w14:textId="5D812D5C" w:rsidTr="004366EB">
        <w:trPr>
          <w:trHeight w:val="70"/>
        </w:trPr>
        <w:tc>
          <w:tcPr>
            <w:tcW w:w="173" w:type="pct"/>
            <w:vMerge/>
          </w:tcPr>
          <w:p w14:paraId="38119AE7" w14:textId="77777777" w:rsidR="004366EB" w:rsidRPr="0053660B" w:rsidRDefault="004366EB" w:rsidP="004366EB">
            <w:pPr>
              <w:tabs>
                <w:tab w:val="left" w:pos="851"/>
              </w:tabs>
              <w:contextualSpacing/>
              <w:jc w:val="center"/>
              <w:rPr>
                <w:rFonts w:eastAsia="Arial"/>
                <w:b/>
              </w:rPr>
            </w:pPr>
          </w:p>
        </w:tc>
        <w:tc>
          <w:tcPr>
            <w:tcW w:w="1388" w:type="pct"/>
            <w:vMerge/>
          </w:tcPr>
          <w:p w14:paraId="16705BD3" w14:textId="77777777" w:rsidR="004366EB" w:rsidRPr="0053660B" w:rsidRDefault="004366EB" w:rsidP="004366EB">
            <w:pPr>
              <w:tabs>
                <w:tab w:val="left" w:pos="851"/>
              </w:tabs>
              <w:contextualSpacing/>
              <w:jc w:val="center"/>
              <w:rPr>
                <w:rFonts w:eastAsia="Arial"/>
                <w:b/>
              </w:rPr>
            </w:pPr>
          </w:p>
        </w:tc>
        <w:tc>
          <w:tcPr>
            <w:tcW w:w="486" w:type="pct"/>
            <w:vMerge/>
          </w:tcPr>
          <w:p w14:paraId="6F7F6133" w14:textId="77777777" w:rsidR="004366EB" w:rsidRPr="0053660B" w:rsidRDefault="004366EB" w:rsidP="004366EB">
            <w:pPr>
              <w:tabs>
                <w:tab w:val="left" w:pos="851"/>
              </w:tabs>
              <w:contextualSpacing/>
              <w:jc w:val="center"/>
              <w:rPr>
                <w:rFonts w:eastAsia="Arial"/>
                <w:b/>
              </w:rPr>
            </w:pPr>
          </w:p>
        </w:tc>
        <w:tc>
          <w:tcPr>
            <w:tcW w:w="421" w:type="pct"/>
          </w:tcPr>
          <w:p w14:paraId="04C0E089" w14:textId="7A460F3B" w:rsidR="004366EB" w:rsidRPr="0053660B" w:rsidRDefault="004366EB" w:rsidP="004366EB">
            <w:pPr>
              <w:tabs>
                <w:tab w:val="left" w:pos="851"/>
              </w:tabs>
              <w:contextualSpacing/>
              <w:jc w:val="center"/>
              <w:rPr>
                <w:rFonts w:eastAsia="Arial"/>
                <w:b/>
              </w:rPr>
            </w:pPr>
            <w:r w:rsidRPr="0053660B">
              <w:rPr>
                <w:b/>
                <w:lang w:eastAsia="en-US"/>
              </w:rPr>
              <w:t>2024</w:t>
            </w:r>
          </w:p>
        </w:tc>
        <w:tc>
          <w:tcPr>
            <w:tcW w:w="421" w:type="pct"/>
          </w:tcPr>
          <w:p w14:paraId="767296BF" w14:textId="1B9D1AC2" w:rsidR="004366EB" w:rsidRPr="0053660B" w:rsidRDefault="004366EB" w:rsidP="004366EB">
            <w:pPr>
              <w:tabs>
                <w:tab w:val="left" w:pos="851"/>
              </w:tabs>
              <w:contextualSpacing/>
              <w:jc w:val="center"/>
              <w:rPr>
                <w:rFonts w:eastAsia="Arial"/>
                <w:b/>
              </w:rPr>
            </w:pPr>
            <w:r w:rsidRPr="0053660B">
              <w:rPr>
                <w:b/>
                <w:lang w:eastAsia="en-US"/>
              </w:rPr>
              <w:t>2025</w:t>
            </w:r>
          </w:p>
        </w:tc>
        <w:tc>
          <w:tcPr>
            <w:tcW w:w="421" w:type="pct"/>
          </w:tcPr>
          <w:p w14:paraId="250E1952" w14:textId="3D3E5C47" w:rsidR="004366EB" w:rsidRPr="0053660B" w:rsidRDefault="004366EB" w:rsidP="004366EB">
            <w:pPr>
              <w:tabs>
                <w:tab w:val="left" w:pos="851"/>
              </w:tabs>
              <w:contextualSpacing/>
              <w:jc w:val="center"/>
              <w:rPr>
                <w:rFonts w:eastAsia="Arial"/>
                <w:b/>
              </w:rPr>
            </w:pPr>
            <w:r w:rsidRPr="0053660B">
              <w:rPr>
                <w:b/>
                <w:lang w:eastAsia="en-US"/>
              </w:rPr>
              <w:t>2026</w:t>
            </w:r>
          </w:p>
        </w:tc>
        <w:tc>
          <w:tcPr>
            <w:tcW w:w="422" w:type="pct"/>
          </w:tcPr>
          <w:p w14:paraId="28EE230D" w14:textId="33E134BB" w:rsidR="004366EB" w:rsidRPr="0053660B" w:rsidRDefault="004366EB" w:rsidP="004366EB">
            <w:pPr>
              <w:tabs>
                <w:tab w:val="left" w:pos="851"/>
              </w:tabs>
              <w:contextualSpacing/>
              <w:jc w:val="center"/>
              <w:rPr>
                <w:rFonts w:eastAsia="Arial"/>
                <w:b/>
              </w:rPr>
            </w:pPr>
            <w:r w:rsidRPr="0053660B">
              <w:rPr>
                <w:b/>
                <w:lang w:eastAsia="en-US"/>
              </w:rPr>
              <w:t>2027</w:t>
            </w:r>
          </w:p>
        </w:tc>
        <w:tc>
          <w:tcPr>
            <w:tcW w:w="421" w:type="pct"/>
          </w:tcPr>
          <w:p w14:paraId="52C36F68" w14:textId="5381A98D" w:rsidR="004366EB" w:rsidRPr="0053660B" w:rsidRDefault="004366EB" w:rsidP="004366EB">
            <w:pPr>
              <w:tabs>
                <w:tab w:val="left" w:pos="851"/>
              </w:tabs>
              <w:contextualSpacing/>
              <w:jc w:val="center"/>
              <w:rPr>
                <w:rFonts w:eastAsia="Arial"/>
                <w:b/>
              </w:rPr>
            </w:pPr>
            <w:r w:rsidRPr="0053660B">
              <w:rPr>
                <w:b/>
                <w:lang w:eastAsia="en-US"/>
              </w:rPr>
              <w:t>2028</w:t>
            </w:r>
          </w:p>
        </w:tc>
        <w:tc>
          <w:tcPr>
            <w:tcW w:w="421" w:type="pct"/>
          </w:tcPr>
          <w:p w14:paraId="2E95BFC6" w14:textId="55040ECB" w:rsidR="004366EB" w:rsidRPr="0053660B" w:rsidRDefault="00805C96" w:rsidP="004366EB">
            <w:pPr>
              <w:tabs>
                <w:tab w:val="left" w:pos="851"/>
              </w:tabs>
              <w:contextualSpacing/>
              <w:jc w:val="center"/>
              <w:rPr>
                <w:rFonts w:eastAsia="Arial"/>
                <w:b/>
              </w:rPr>
            </w:pPr>
            <w:r w:rsidRPr="0053660B">
              <w:rPr>
                <w:rFonts w:eastAsia="Arial"/>
                <w:b/>
              </w:rPr>
              <w:t>2029–</w:t>
            </w:r>
            <w:r w:rsidR="004366EB" w:rsidRPr="0053660B">
              <w:rPr>
                <w:rFonts w:eastAsia="Arial"/>
                <w:b/>
              </w:rPr>
              <w:t>2032</w:t>
            </w:r>
          </w:p>
        </w:tc>
        <w:tc>
          <w:tcPr>
            <w:tcW w:w="426" w:type="pct"/>
          </w:tcPr>
          <w:p w14:paraId="3FB61703" w14:textId="63416274" w:rsidR="004366EB" w:rsidRPr="0053660B" w:rsidRDefault="004366EB" w:rsidP="00805C96">
            <w:pPr>
              <w:tabs>
                <w:tab w:val="left" w:pos="851"/>
              </w:tabs>
              <w:contextualSpacing/>
              <w:jc w:val="center"/>
              <w:rPr>
                <w:rFonts w:eastAsia="Arial"/>
                <w:b/>
              </w:rPr>
            </w:pPr>
            <w:r w:rsidRPr="0053660B">
              <w:rPr>
                <w:rFonts w:eastAsia="Arial"/>
                <w:b/>
              </w:rPr>
              <w:t>2033</w:t>
            </w:r>
            <w:r w:rsidR="00805C96" w:rsidRPr="0053660B">
              <w:rPr>
                <w:rFonts w:eastAsia="Arial"/>
                <w:b/>
              </w:rPr>
              <w:t>–</w:t>
            </w:r>
            <w:r w:rsidRPr="0053660B">
              <w:rPr>
                <w:rFonts w:eastAsia="Arial"/>
                <w:b/>
              </w:rPr>
              <w:t>2042</w:t>
            </w:r>
          </w:p>
        </w:tc>
      </w:tr>
      <w:tr w:rsidR="00805C96" w:rsidRPr="0053660B" w14:paraId="39CB43EE" w14:textId="77777777" w:rsidTr="004366EB">
        <w:tc>
          <w:tcPr>
            <w:tcW w:w="173" w:type="pct"/>
          </w:tcPr>
          <w:p w14:paraId="706C7BA7" w14:textId="45F9D71B" w:rsidR="00805C96" w:rsidRPr="0053660B" w:rsidRDefault="00805C96" w:rsidP="00805C96">
            <w:pPr>
              <w:tabs>
                <w:tab w:val="left" w:pos="851"/>
              </w:tabs>
              <w:contextualSpacing/>
              <w:jc w:val="center"/>
              <w:rPr>
                <w:rFonts w:eastAsia="Arial"/>
                <w:b/>
              </w:rPr>
            </w:pPr>
            <w:r w:rsidRPr="0053660B">
              <w:rPr>
                <w:rFonts w:eastAsia="Arial"/>
                <w:b/>
              </w:rPr>
              <w:t>1</w:t>
            </w:r>
          </w:p>
        </w:tc>
        <w:tc>
          <w:tcPr>
            <w:tcW w:w="1388" w:type="pct"/>
            <w:tcBorders>
              <w:top w:val="single" w:sz="4" w:space="0" w:color="auto"/>
              <w:left w:val="single" w:sz="4" w:space="0" w:color="auto"/>
              <w:bottom w:val="single" w:sz="4" w:space="0" w:color="auto"/>
              <w:right w:val="single" w:sz="4" w:space="0" w:color="auto"/>
            </w:tcBorders>
          </w:tcPr>
          <w:p w14:paraId="0CD0B546" w14:textId="1CBDF1E4" w:rsidR="00805C96" w:rsidRPr="0053660B" w:rsidRDefault="00805C96" w:rsidP="00805C96">
            <w:pPr>
              <w:pStyle w:val="ConsPlusNormal"/>
              <w:jc w:val="center"/>
              <w:rPr>
                <w:rFonts w:ascii="Times New Roman" w:hAnsi="Times New Roman" w:cs="Times New Roman"/>
                <w:b/>
                <w:sz w:val="20"/>
              </w:rPr>
            </w:pPr>
            <w:r w:rsidRPr="0053660B">
              <w:rPr>
                <w:rFonts w:ascii="Times New Roman" w:hAnsi="Times New Roman" w:cs="Times New Roman"/>
                <w:b/>
                <w:sz w:val="20"/>
              </w:rPr>
              <w:t>2</w:t>
            </w:r>
          </w:p>
        </w:tc>
        <w:tc>
          <w:tcPr>
            <w:tcW w:w="486" w:type="pct"/>
            <w:tcBorders>
              <w:top w:val="single" w:sz="4" w:space="0" w:color="auto"/>
              <w:left w:val="single" w:sz="4" w:space="0" w:color="auto"/>
              <w:bottom w:val="single" w:sz="4" w:space="0" w:color="auto"/>
              <w:right w:val="single" w:sz="4" w:space="0" w:color="auto"/>
            </w:tcBorders>
          </w:tcPr>
          <w:p w14:paraId="3DC6FECB" w14:textId="3DF56B74" w:rsidR="00805C96" w:rsidRPr="0053660B" w:rsidRDefault="00805C96" w:rsidP="00805C96">
            <w:pPr>
              <w:pStyle w:val="ConsPlusNormal"/>
              <w:jc w:val="center"/>
              <w:rPr>
                <w:rFonts w:ascii="Times New Roman" w:hAnsi="Times New Roman" w:cs="Times New Roman"/>
                <w:b/>
                <w:sz w:val="20"/>
              </w:rPr>
            </w:pPr>
            <w:r w:rsidRPr="0053660B">
              <w:rPr>
                <w:rFonts w:ascii="Times New Roman" w:hAnsi="Times New Roman" w:cs="Times New Roman"/>
                <w:b/>
                <w:sz w:val="20"/>
              </w:rPr>
              <w:t>3</w:t>
            </w:r>
          </w:p>
        </w:tc>
        <w:tc>
          <w:tcPr>
            <w:tcW w:w="421" w:type="pct"/>
            <w:tcBorders>
              <w:top w:val="single" w:sz="4" w:space="0" w:color="auto"/>
              <w:left w:val="single" w:sz="4" w:space="0" w:color="auto"/>
              <w:bottom w:val="single" w:sz="4" w:space="0" w:color="auto"/>
              <w:right w:val="single" w:sz="4" w:space="0" w:color="auto"/>
            </w:tcBorders>
          </w:tcPr>
          <w:p w14:paraId="16298CB6" w14:textId="0B2820C1" w:rsidR="00805C96" w:rsidRPr="0053660B" w:rsidRDefault="00805C96" w:rsidP="00805C96">
            <w:pPr>
              <w:pStyle w:val="ConsPlusNormal"/>
              <w:jc w:val="center"/>
              <w:rPr>
                <w:rFonts w:ascii="Times New Roman" w:hAnsi="Times New Roman" w:cs="Times New Roman"/>
                <w:b/>
                <w:sz w:val="20"/>
              </w:rPr>
            </w:pPr>
            <w:r w:rsidRPr="0053660B">
              <w:rPr>
                <w:rFonts w:ascii="Times New Roman" w:hAnsi="Times New Roman" w:cs="Times New Roman"/>
                <w:b/>
                <w:sz w:val="20"/>
              </w:rPr>
              <w:t>4</w:t>
            </w:r>
          </w:p>
        </w:tc>
        <w:tc>
          <w:tcPr>
            <w:tcW w:w="421" w:type="pct"/>
            <w:tcBorders>
              <w:top w:val="single" w:sz="4" w:space="0" w:color="auto"/>
              <w:left w:val="single" w:sz="4" w:space="0" w:color="auto"/>
              <w:bottom w:val="single" w:sz="4" w:space="0" w:color="auto"/>
              <w:right w:val="single" w:sz="4" w:space="0" w:color="auto"/>
            </w:tcBorders>
          </w:tcPr>
          <w:p w14:paraId="5307E939" w14:textId="1D7D36E6" w:rsidR="00805C96" w:rsidRPr="0053660B" w:rsidRDefault="00805C96" w:rsidP="00805C96">
            <w:pPr>
              <w:pStyle w:val="ConsPlusNormal"/>
              <w:jc w:val="center"/>
              <w:rPr>
                <w:rFonts w:ascii="Times New Roman" w:hAnsi="Times New Roman" w:cs="Times New Roman"/>
                <w:b/>
                <w:sz w:val="20"/>
              </w:rPr>
            </w:pPr>
            <w:r w:rsidRPr="0053660B">
              <w:rPr>
                <w:rFonts w:ascii="Times New Roman" w:hAnsi="Times New Roman" w:cs="Times New Roman"/>
                <w:b/>
                <w:sz w:val="20"/>
              </w:rPr>
              <w:t>5</w:t>
            </w:r>
          </w:p>
        </w:tc>
        <w:tc>
          <w:tcPr>
            <w:tcW w:w="421" w:type="pct"/>
            <w:tcBorders>
              <w:top w:val="single" w:sz="4" w:space="0" w:color="auto"/>
              <w:left w:val="single" w:sz="4" w:space="0" w:color="auto"/>
              <w:bottom w:val="single" w:sz="4" w:space="0" w:color="auto"/>
              <w:right w:val="single" w:sz="4" w:space="0" w:color="auto"/>
            </w:tcBorders>
          </w:tcPr>
          <w:p w14:paraId="718B1801" w14:textId="67AFE487" w:rsidR="00805C96" w:rsidRPr="0053660B" w:rsidRDefault="00805C96" w:rsidP="00805C96">
            <w:pPr>
              <w:pStyle w:val="ConsPlusNormal"/>
              <w:jc w:val="center"/>
              <w:rPr>
                <w:rFonts w:ascii="Times New Roman" w:hAnsi="Times New Roman" w:cs="Times New Roman"/>
                <w:b/>
                <w:sz w:val="20"/>
              </w:rPr>
            </w:pPr>
            <w:r w:rsidRPr="0053660B">
              <w:rPr>
                <w:rFonts w:ascii="Times New Roman" w:hAnsi="Times New Roman" w:cs="Times New Roman"/>
                <w:b/>
                <w:sz w:val="20"/>
              </w:rPr>
              <w:t>6</w:t>
            </w:r>
          </w:p>
        </w:tc>
        <w:tc>
          <w:tcPr>
            <w:tcW w:w="422" w:type="pct"/>
            <w:tcBorders>
              <w:top w:val="single" w:sz="4" w:space="0" w:color="auto"/>
              <w:left w:val="single" w:sz="4" w:space="0" w:color="auto"/>
              <w:bottom w:val="single" w:sz="4" w:space="0" w:color="auto"/>
              <w:right w:val="single" w:sz="4" w:space="0" w:color="auto"/>
            </w:tcBorders>
          </w:tcPr>
          <w:p w14:paraId="0024D893" w14:textId="61DEFA1D" w:rsidR="00805C96" w:rsidRPr="0053660B" w:rsidRDefault="00805C96" w:rsidP="00805C96">
            <w:pPr>
              <w:pStyle w:val="ConsPlusNormal"/>
              <w:jc w:val="center"/>
              <w:rPr>
                <w:rFonts w:ascii="Times New Roman" w:hAnsi="Times New Roman" w:cs="Times New Roman"/>
                <w:b/>
                <w:sz w:val="20"/>
              </w:rPr>
            </w:pPr>
            <w:r w:rsidRPr="0053660B">
              <w:rPr>
                <w:rFonts w:ascii="Times New Roman" w:hAnsi="Times New Roman" w:cs="Times New Roman"/>
                <w:b/>
                <w:sz w:val="20"/>
              </w:rPr>
              <w:t>7</w:t>
            </w:r>
          </w:p>
        </w:tc>
        <w:tc>
          <w:tcPr>
            <w:tcW w:w="421" w:type="pct"/>
            <w:tcBorders>
              <w:top w:val="single" w:sz="4" w:space="0" w:color="auto"/>
              <w:left w:val="single" w:sz="4" w:space="0" w:color="auto"/>
              <w:bottom w:val="single" w:sz="4" w:space="0" w:color="auto"/>
              <w:right w:val="single" w:sz="4" w:space="0" w:color="auto"/>
            </w:tcBorders>
          </w:tcPr>
          <w:p w14:paraId="20953CC5" w14:textId="422E1A07" w:rsidR="00805C96" w:rsidRPr="0053660B" w:rsidRDefault="00805C96" w:rsidP="00805C96">
            <w:pPr>
              <w:pStyle w:val="ConsPlusNormal"/>
              <w:jc w:val="center"/>
              <w:rPr>
                <w:rFonts w:ascii="Times New Roman" w:hAnsi="Times New Roman" w:cs="Times New Roman"/>
                <w:b/>
                <w:sz w:val="20"/>
              </w:rPr>
            </w:pPr>
            <w:r w:rsidRPr="0053660B">
              <w:rPr>
                <w:rFonts w:ascii="Times New Roman" w:hAnsi="Times New Roman" w:cs="Times New Roman"/>
                <w:b/>
                <w:sz w:val="20"/>
              </w:rPr>
              <w:t>8</w:t>
            </w:r>
          </w:p>
        </w:tc>
        <w:tc>
          <w:tcPr>
            <w:tcW w:w="421" w:type="pct"/>
            <w:tcBorders>
              <w:top w:val="single" w:sz="4" w:space="0" w:color="auto"/>
              <w:left w:val="single" w:sz="4" w:space="0" w:color="auto"/>
              <w:bottom w:val="single" w:sz="4" w:space="0" w:color="auto"/>
              <w:right w:val="single" w:sz="4" w:space="0" w:color="auto"/>
            </w:tcBorders>
          </w:tcPr>
          <w:p w14:paraId="18492258" w14:textId="7DA9632B" w:rsidR="00805C96" w:rsidRPr="0053660B" w:rsidRDefault="00805C96" w:rsidP="00805C96">
            <w:pPr>
              <w:pStyle w:val="ConsPlusNormal"/>
              <w:jc w:val="center"/>
              <w:rPr>
                <w:rFonts w:ascii="Times New Roman" w:hAnsi="Times New Roman" w:cs="Times New Roman"/>
                <w:b/>
                <w:sz w:val="20"/>
              </w:rPr>
            </w:pPr>
            <w:r w:rsidRPr="0053660B">
              <w:rPr>
                <w:rFonts w:ascii="Times New Roman" w:hAnsi="Times New Roman" w:cs="Times New Roman"/>
                <w:b/>
                <w:sz w:val="20"/>
              </w:rPr>
              <w:t>9</w:t>
            </w:r>
          </w:p>
        </w:tc>
        <w:tc>
          <w:tcPr>
            <w:tcW w:w="426" w:type="pct"/>
            <w:tcBorders>
              <w:top w:val="single" w:sz="4" w:space="0" w:color="auto"/>
              <w:left w:val="single" w:sz="4" w:space="0" w:color="auto"/>
              <w:bottom w:val="single" w:sz="4" w:space="0" w:color="auto"/>
              <w:right w:val="single" w:sz="4" w:space="0" w:color="auto"/>
            </w:tcBorders>
          </w:tcPr>
          <w:p w14:paraId="48B7447D" w14:textId="664E66A6" w:rsidR="00805C96" w:rsidRPr="0053660B" w:rsidRDefault="00805C96" w:rsidP="00805C96">
            <w:pPr>
              <w:pStyle w:val="ConsPlusNormal"/>
              <w:jc w:val="center"/>
              <w:rPr>
                <w:rFonts w:ascii="Times New Roman" w:hAnsi="Times New Roman" w:cs="Times New Roman"/>
                <w:b/>
                <w:sz w:val="20"/>
              </w:rPr>
            </w:pPr>
            <w:r w:rsidRPr="0053660B">
              <w:rPr>
                <w:rFonts w:ascii="Times New Roman" w:hAnsi="Times New Roman" w:cs="Times New Roman"/>
                <w:b/>
                <w:sz w:val="20"/>
              </w:rPr>
              <w:t>10</w:t>
            </w:r>
          </w:p>
        </w:tc>
      </w:tr>
      <w:tr w:rsidR="004366EB" w:rsidRPr="0053660B" w14:paraId="316253EE" w14:textId="479D99D8" w:rsidTr="004366EB">
        <w:tc>
          <w:tcPr>
            <w:tcW w:w="173" w:type="pct"/>
          </w:tcPr>
          <w:p w14:paraId="6B4706DE" w14:textId="77777777" w:rsidR="004366EB" w:rsidRPr="0053660B" w:rsidRDefault="004366EB" w:rsidP="004366EB">
            <w:pPr>
              <w:tabs>
                <w:tab w:val="left" w:pos="851"/>
              </w:tabs>
              <w:contextualSpacing/>
              <w:jc w:val="center"/>
              <w:rPr>
                <w:rFonts w:eastAsia="Arial"/>
              </w:rPr>
            </w:pPr>
            <w:r w:rsidRPr="0053660B">
              <w:rPr>
                <w:rFonts w:eastAsia="Arial"/>
              </w:rPr>
              <w:t>1</w:t>
            </w:r>
          </w:p>
        </w:tc>
        <w:tc>
          <w:tcPr>
            <w:tcW w:w="1388" w:type="pct"/>
            <w:tcBorders>
              <w:top w:val="single" w:sz="4" w:space="0" w:color="auto"/>
              <w:left w:val="single" w:sz="4" w:space="0" w:color="auto"/>
              <w:bottom w:val="single" w:sz="4" w:space="0" w:color="auto"/>
              <w:right w:val="single" w:sz="4" w:space="0" w:color="auto"/>
            </w:tcBorders>
          </w:tcPr>
          <w:p w14:paraId="796633A2" w14:textId="4930C650" w:rsidR="004366EB" w:rsidRPr="0053660B" w:rsidRDefault="004366EB" w:rsidP="00805C96">
            <w:pPr>
              <w:pStyle w:val="ConsPlusNormal"/>
              <w:rPr>
                <w:rFonts w:ascii="Times New Roman" w:hAnsi="Times New Roman" w:cs="Times New Roman"/>
                <w:sz w:val="20"/>
              </w:rPr>
            </w:pPr>
            <w:r w:rsidRPr="0053660B">
              <w:rPr>
                <w:rFonts w:ascii="Times New Roman" w:hAnsi="Times New Roman" w:cs="Times New Roman"/>
                <w:sz w:val="20"/>
              </w:rPr>
              <w:t xml:space="preserve">Протяженность автомобильных дорог Минераловодского </w:t>
            </w:r>
            <w:r w:rsidR="00C061D9" w:rsidRPr="0053660B">
              <w:rPr>
                <w:rFonts w:ascii="Times New Roman" w:hAnsi="Times New Roman" w:cs="Times New Roman"/>
                <w:sz w:val="20"/>
              </w:rPr>
              <w:t>муниципального</w:t>
            </w:r>
            <w:r w:rsidRPr="0053660B">
              <w:rPr>
                <w:rFonts w:ascii="Times New Roman" w:hAnsi="Times New Roman" w:cs="Times New Roman"/>
                <w:sz w:val="20"/>
              </w:rPr>
              <w:t xml:space="preserve"> округа, находящихся в собственности муниципального образования</w:t>
            </w:r>
          </w:p>
        </w:tc>
        <w:tc>
          <w:tcPr>
            <w:tcW w:w="486" w:type="pct"/>
            <w:tcBorders>
              <w:top w:val="single" w:sz="4" w:space="0" w:color="auto"/>
              <w:left w:val="single" w:sz="4" w:space="0" w:color="auto"/>
              <w:bottom w:val="single" w:sz="4" w:space="0" w:color="auto"/>
              <w:right w:val="single" w:sz="4" w:space="0" w:color="auto"/>
            </w:tcBorders>
          </w:tcPr>
          <w:p w14:paraId="4EA787D6" w14:textId="0B5A708A"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км</w:t>
            </w:r>
          </w:p>
        </w:tc>
        <w:tc>
          <w:tcPr>
            <w:tcW w:w="421" w:type="pct"/>
            <w:tcBorders>
              <w:top w:val="single" w:sz="4" w:space="0" w:color="auto"/>
              <w:left w:val="single" w:sz="4" w:space="0" w:color="auto"/>
              <w:bottom w:val="single" w:sz="4" w:space="0" w:color="auto"/>
              <w:right w:val="single" w:sz="4" w:space="0" w:color="auto"/>
            </w:tcBorders>
          </w:tcPr>
          <w:p w14:paraId="0C12EA85" w14:textId="3A2227BB"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784,8</w:t>
            </w:r>
          </w:p>
        </w:tc>
        <w:tc>
          <w:tcPr>
            <w:tcW w:w="421" w:type="pct"/>
            <w:tcBorders>
              <w:top w:val="single" w:sz="4" w:space="0" w:color="auto"/>
              <w:left w:val="single" w:sz="4" w:space="0" w:color="auto"/>
              <w:bottom w:val="single" w:sz="4" w:space="0" w:color="auto"/>
              <w:right w:val="single" w:sz="4" w:space="0" w:color="auto"/>
            </w:tcBorders>
          </w:tcPr>
          <w:p w14:paraId="4CBBB89F" w14:textId="6EA13CFA"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784,8</w:t>
            </w:r>
          </w:p>
        </w:tc>
        <w:tc>
          <w:tcPr>
            <w:tcW w:w="421" w:type="pct"/>
            <w:tcBorders>
              <w:top w:val="single" w:sz="4" w:space="0" w:color="auto"/>
              <w:left w:val="single" w:sz="4" w:space="0" w:color="auto"/>
              <w:bottom w:val="single" w:sz="4" w:space="0" w:color="auto"/>
              <w:right w:val="single" w:sz="4" w:space="0" w:color="auto"/>
            </w:tcBorders>
          </w:tcPr>
          <w:p w14:paraId="58A69077" w14:textId="23AEF1D4"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784,8</w:t>
            </w:r>
          </w:p>
        </w:tc>
        <w:tc>
          <w:tcPr>
            <w:tcW w:w="422" w:type="pct"/>
            <w:tcBorders>
              <w:top w:val="single" w:sz="4" w:space="0" w:color="auto"/>
              <w:left w:val="single" w:sz="4" w:space="0" w:color="auto"/>
              <w:bottom w:val="single" w:sz="4" w:space="0" w:color="auto"/>
              <w:right w:val="single" w:sz="4" w:space="0" w:color="auto"/>
            </w:tcBorders>
          </w:tcPr>
          <w:p w14:paraId="090103DE" w14:textId="1203060F"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784,8</w:t>
            </w:r>
          </w:p>
        </w:tc>
        <w:tc>
          <w:tcPr>
            <w:tcW w:w="421" w:type="pct"/>
            <w:tcBorders>
              <w:top w:val="single" w:sz="4" w:space="0" w:color="auto"/>
              <w:left w:val="single" w:sz="4" w:space="0" w:color="auto"/>
              <w:bottom w:val="single" w:sz="4" w:space="0" w:color="auto"/>
              <w:right w:val="single" w:sz="4" w:space="0" w:color="auto"/>
            </w:tcBorders>
          </w:tcPr>
          <w:p w14:paraId="06FE1EF0" w14:textId="7FDF66B5"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784,8</w:t>
            </w:r>
          </w:p>
        </w:tc>
        <w:tc>
          <w:tcPr>
            <w:tcW w:w="421" w:type="pct"/>
            <w:tcBorders>
              <w:top w:val="single" w:sz="4" w:space="0" w:color="auto"/>
              <w:left w:val="single" w:sz="4" w:space="0" w:color="auto"/>
              <w:bottom w:val="single" w:sz="4" w:space="0" w:color="auto"/>
              <w:right w:val="single" w:sz="4" w:space="0" w:color="auto"/>
            </w:tcBorders>
          </w:tcPr>
          <w:p w14:paraId="5DF59502" w14:textId="5C6CFDD1"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784,8</w:t>
            </w:r>
          </w:p>
        </w:tc>
        <w:tc>
          <w:tcPr>
            <w:tcW w:w="426" w:type="pct"/>
            <w:tcBorders>
              <w:top w:val="single" w:sz="4" w:space="0" w:color="auto"/>
              <w:left w:val="single" w:sz="4" w:space="0" w:color="auto"/>
              <w:bottom w:val="single" w:sz="4" w:space="0" w:color="auto"/>
              <w:right w:val="single" w:sz="4" w:space="0" w:color="auto"/>
            </w:tcBorders>
          </w:tcPr>
          <w:p w14:paraId="0423BF73" w14:textId="04F2A0C8"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820,5</w:t>
            </w:r>
          </w:p>
        </w:tc>
      </w:tr>
      <w:tr w:rsidR="004366EB" w:rsidRPr="0053660B" w14:paraId="687667E4" w14:textId="77777777" w:rsidTr="004366EB">
        <w:tc>
          <w:tcPr>
            <w:tcW w:w="173" w:type="pct"/>
          </w:tcPr>
          <w:p w14:paraId="4E98979F" w14:textId="4144B4EF" w:rsidR="004366EB" w:rsidRPr="0053660B" w:rsidRDefault="004366EB" w:rsidP="004366EB">
            <w:pPr>
              <w:tabs>
                <w:tab w:val="left" w:pos="851"/>
              </w:tabs>
              <w:contextualSpacing/>
              <w:jc w:val="center"/>
              <w:rPr>
                <w:rFonts w:eastAsia="Arial"/>
              </w:rPr>
            </w:pPr>
            <w:r w:rsidRPr="0053660B">
              <w:rPr>
                <w:rFonts w:eastAsia="Arial"/>
              </w:rPr>
              <w:t>2</w:t>
            </w:r>
          </w:p>
        </w:tc>
        <w:tc>
          <w:tcPr>
            <w:tcW w:w="1388" w:type="pct"/>
            <w:tcBorders>
              <w:top w:val="single" w:sz="4" w:space="0" w:color="auto"/>
              <w:left w:val="single" w:sz="4" w:space="0" w:color="auto"/>
              <w:bottom w:val="single" w:sz="4" w:space="0" w:color="auto"/>
              <w:right w:val="single" w:sz="4" w:space="0" w:color="auto"/>
            </w:tcBorders>
          </w:tcPr>
          <w:p w14:paraId="4EFD9530" w14:textId="43483737" w:rsidR="004366EB" w:rsidRPr="0053660B" w:rsidRDefault="004366EB" w:rsidP="00805C96">
            <w:pPr>
              <w:pStyle w:val="ConsPlusNormal"/>
              <w:rPr>
                <w:rFonts w:ascii="Times New Roman" w:hAnsi="Times New Roman" w:cs="Times New Roman"/>
                <w:sz w:val="20"/>
              </w:rPr>
            </w:pPr>
            <w:r w:rsidRPr="0053660B">
              <w:rPr>
                <w:rFonts w:ascii="Times New Roman" w:hAnsi="Times New Roman" w:cs="Times New Roman"/>
                <w:sz w:val="20"/>
              </w:rPr>
              <w:t xml:space="preserve">Протяженность улично-дорожной сети </w:t>
            </w:r>
            <w:r w:rsidRPr="0053660B">
              <w:rPr>
                <w:rFonts w:ascii="Times New Roman" w:hAnsi="Times New Roman" w:cs="Times New Roman"/>
                <w:sz w:val="20"/>
              </w:rPr>
              <w:br/>
              <w:t xml:space="preserve">Минераловодского </w:t>
            </w:r>
            <w:r w:rsidR="00C061D9" w:rsidRPr="0053660B">
              <w:rPr>
                <w:rFonts w:ascii="Times New Roman" w:hAnsi="Times New Roman" w:cs="Times New Roman"/>
                <w:sz w:val="20"/>
              </w:rPr>
              <w:t>муниципального</w:t>
            </w:r>
            <w:r w:rsidRPr="0053660B">
              <w:rPr>
                <w:rFonts w:ascii="Times New Roman" w:hAnsi="Times New Roman" w:cs="Times New Roman"/>
                <w:sz w:val="20"/>
              </w:rPr>
              <w:t xml:space="preserve"> округа</w:t>
            </w:r>
          </w:p>
        </w:tc>
        <w:tc>
          <w:tcPr>
            <w:tcW w:w="486" w:type="pct"/>
            <w:tcBorders>
              <w:top w:val="single" w:sz="4" w:space="0" w:color="auto"/>
              <w:left w:val="single" w:sz="4" w:space="0" w:color="auto"/>
              <w:bottom w:val="single" w:sz="4" w:space="0" w:color="auto"/>
              <w:right w:val="single" w:sz="4" w:space="0" w:color="auto"/>
            </w:tcBorders>
          </w:tcPr>
          <w:p w14:paraId="715137E3" w14:textId="6C8C7004"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км</w:t>
            </w:r>
          </w:p>
        </w:tc>
        <w:tc>
          <w:tcPr>
            <w:tcW w:w="421" w:type="pct"/>
            <w:tcBorders>
              <w:top w:val="single" w:sz="4" w:space="0" w:color="auto"/>
              <w:left w:val="single" w:sz="4" w:space="0" w:color="auto"/>
              <w:bottom w:val="single" w:sz="4" w:space="0" w:color="auto"/>
              <w:right w:val="single" w:sz="4" w:space="0" w:color="auto"/>
            </w:tcBorders>
          </w:tcPr>
          <w:p w14:paraId="53D9FD6B" w14:textId="5ACA1888"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600,084</w:t>
            </w:r>
          </w:p>
        </w:tc>
        <w:tc>
          <w:tcPr>
            <w:tcW w:w="421" w:type="pct"/>
            <w:tcBorders>
              <w:top w:val="single" w:sz="4" w:space="0" w:color="auto"/>
              <w:left w:val="single" w:sz="4" w:space="0" w:color="auto"/>
              <w:bottom w:val="single" w:sz="4" w:space="0" w:color="auto"/>
              <w:right w:val="single" w:sz="4" w:space="0" w:color="auto"/>
            </w:tcBorders>
          </w:tcPr>
          <w:p w14:paraId="6CDBD8BF" w14:textId="48F1338A"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600,084</w:t>
            </w:r>
          </w:p>
        </w:tc>
        <w:tc>
          <w:tcPr>
            <w:tcW w:w="421" w:type="pct"/>
            <w:tcBorders>
              <w:top w:val="single" w:sz="4" w:space="0" w:color="auto"/>
              <w:left w:val="single" w:sz="4" w:space="0" w:color="auto"/>
              <w:bottom w:val="single" w:sz="4" w:space="0" w:color="auto"/>
              <w:right w:val="single" w:sz="4" w:space="0" w:color="auto"/>
            </w:tcBorders>
          </w:tcPr>
          <w:p w14:paraId="49170049" w14:textId="6852FF4F"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600,084</w:t>
            </w:r>
          </w:p>
        </w:tc>
        <w:tc>
          <w:tcPr>
            <w:tcW w:w="422" w:type="pct"/>
            <w:tcBorders>
              <w:top w:val="single" w:sz="4" w:space="0" w:color="auto"/>
              <w:left w:val="single" w:sz="4" w:space="0" w:color="auto"/>
              <w:bottom w:val="single" w:sz="4" w:space="0" w:color="auto"/>
              <w:right w:val="single" w:sz="4" w:space="0" w:color="auto"/>
            </w:tcBorders>
          </w:tcPr>
          <w:p w14:paraId="1272D5C0" w14:textId="53197328"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600,084</w:t>
            </w:r>
          </w:p>
        </w:tc>
        <w:tc>
          <w:tcPr>
            <w:tcW w:w="421" w:type="pct"/>
            <w:tcBorders>
              <w:top w:val="single" w:sz="4" w:space="0" w:color="auto"/>
              <w:left w:val="single" w:sz="4" w:space="0" w:color="auto"/>
              <w:bottom w:val="single" w:sz="4" w:space="0" w:color="auto"/>
              <w:right w:val="single" w:sz="4" w:space="0" w:color="auto"/>
            </w:tcBorders>
          </w:tcPr>
          <w:p w14:paraId="5A7EE96F" w14:textId="1263B03B" w:rsidR="004366EB" w:rsidRPr="0053660B" w:rsidRDefault="004366EB" w:rsidP="004366EB">
            <w:pPr>
              <w:pStyle w:val="ConsPlusNormal"/>
              <w:jc w:val="center"/>
              <w:rPr>
                <w:rFonts w:ascii="Times New Roman" w:hAnsi="Times New Roman" w:cs="Times New Roman"/>
                <w:sz w:val="20"/>
              </w:rPr>
            </w:pPr>
            <w:r w:rsidRPr="0053660B">
              <w:rPr>
                <w:rFonts w:ascii="Times New Roman" w:hAnsi="Times New Roman" w:cs="Times New Roman"/>
                <w:sz w:val="20"/>
              </w:rPr>
              <w:t>600,084</w:t>
            </w:r>
          </w:p>
        </w:tc>
        <w:tc>
          <w:tcPr>
            <w:tcW w:w="421" w:type="pct"/>
            <w:tcBorders>
              <w:top w:val="single" w:sz="4" w:space="0" w:color="auto"/>
              <w:left w:val="single" w:sz="4" w:space="0" w:color="auto"/>
              <w:bottom w:val="single" w:sz="4" w:space="0" w:color="auto"/>
              <w:right w:val="single" w:sz="4" w:space="0" w:color="auto"/>
            </w:tcBorders>
          </w:tcPr>
          <w:p w14:paraId="51CE3A7D" w14:textId="3710B62D" w:rsidR="004366EB" w:rsidRPr="0053660B" w:rsidRDefault="006C0179" w:rsidP="004366EB">
            <w:pPr>
              <w:pStyle w:val="ConsPlusNormal"/>
              <w:jc w:val="center"/>
              <w:rPr>
                <w:rFonts w:ascii="Times New Roman" w:hAnsi="Times New Roman" w:cs="Times New Roman"/>
                <w:sz w:val="20"/>
              </w:rPr>
            </w:pPr>
            <w:r w:rsidRPr="0053660B">
              <w:rPr>
                <w:rFonts w:ascii="Times New Roman" w:hAnsi="Times New Roman" w:cs="Times New Roman"/>
                <w:sz w:val="20"/>
              </w:rPr>
              <w:t>600,584</w:t>
            </w:r>
          </w:p>
        </w:tc>
        <w:tc>
          <w:tcPr>
            <w:tcW w:w="426" w:type="pct"/>
            <w:tcBorders>
              <w:top w:val="single" w:sz="4" w:space="0" w:color="auto"/>
              <w:left w:val="single" w:sz="4" w:space="0" w:color="auto"/>
              <w:bottom w:val="single" w:sz="4" w:space="0" w:color="auto"/>
              <w:right w:val="single" w:sz="4" w:space="0" w:color="auto"/>
            </w:tcBorders>
          </w:tcPr>
          <w:p w14:paraId="6FA6AE37" w14:textId="68C865DC" w:rsidR="004366EB" w:rsidRPr="0053660B" w:rsidRDefault="006C0179" w:rsidP="004366EB">
            <w:pPr>
              <w:pStyle w:val="ConsPlusNormal"/>
              <w:jc w:val="center"/>
              <w:rPr>
                <w:rFonts w:ascii="Times New Roman" w:hAnsi="Times New Roman" w:cs="Times New Roman"/>
                <w:sz w:val="20"/>
              </w:rPr>
            </w:pPr>
            <w:r w:rsidRPr="0053660B">
              <w:rPr>
                <w:rFonts w:ascii="Times New Roman" w:hAnsi="Times New Roman" w:cs="Times New Roman"/>
                <w:sz w:val="20"/>
              </w:rPr>
              <w:t>678,503</w:t>
            </w:r>
          </w:p>
        </w:tc>
      </w:tr>
      <w:tr w:rsidR="004366EB" w:rsidRPr="0053660B" w14:paraId="148CA963" w14:textId="6A74594B" w:rsidTr="004366EB">
        <w:tc>
          <w:tcPr>
            <w:tcW w:w="173" w:type="pct"/>
          </w:tcPr>
          <w:p w14:paraId="243AA203" w14:textId="78ABE403" w:rsidR="004366EB" w:rsidRPr="0053660B" w:rsidRDefault="004366EB" w:rsidP="004366EB">
            <w:pPr>
              <w:tabs>
                <w:tab w:val="left" w:pos="851"/>
              </w:tabs>
              <w:contextualSpacing/>
              <w:jc w:val="center"/>
              <w:rPr>
                <w:rFonts w:eastAsia="Arial"/>
              </w:rPr>
            </w:pPr>
            <w:r w:rsidRPr="0053660B">
              <w:rPr>
                <w:rFonts w:eastAsia="Arial"/>
              </w:rPr>
              <w:t>3</w:t>
            </w:r>
          </w:p>
        </w:tc>
        <w:tc>
          <w:tcPr>
            <w:tcW w:w="1388" w:type="pct"/>
            <w:tcBorders>
              <w:top w:val="single" w:sz="4" w:space="0" w:color="auto"/>
              <w:left w:val="single" w:sz="4" w:space="0" w:color="auto"/>
              <w:bottom w:val="single" w:sz="4" w:space="0" w:color="auto"/>
              <w:right w:val="single" w:sz="4" w:space="0" w:color="auto"/>
            </w:tcBorders>
          </w:tcPr>
          <w:p w14:paraId="78660AAE" w14:textId="77777777" w:rsidR="004366EB" w:rsidRPr="0053660B" w:rsidRDefault="004366EB" w:rsidP="00805C96">
            <w:pPr>
              <w:pStyle w:val="ConsPlusNormal"/>
              <w:rPr>
                <w:rFonts w:ascii="Times New Roman" w:hAnsi="Times New Roman" w:cs="Times New Roman"/>
                <w:sz w:val="20"/>
              </w:rPr>
            </w:pPr>
            <w:r w:rsidRPr="0053660B">
              <w:rPr>
                <w:rFonts w:ascii="Times New Roman" w:hAnsi="Times New Roman" w:cs="Times New Roman"/>
                <w:sz w:val="20"/>
              </w:rPr>
              <w:t>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w:t>
            </w:r>
          </w:p>
        </w:tc>
        <w:tc>
          <w:tcPr>
            <w:tcW w:w="486" w:type="pct"/>
            <w:tcBorders>
              <w:left w:val="single" w:sz="4" w:space="0" w:color="auto"/>
              <w:right w:val="single" w:sz="4" w:space="0" w:color="auto"/>
            </w:tcBorders>
          </w:tcPr>
          <w:p w14:paraId="7DB49AE3" w14:textId="77777777" w:rsidR="004366EB" w:rsidRPr="0053660B" w:rsidRDefault="004366EB" w:rsidP="004366EB">
            <w:pPr>
              <w:tabs>
                <w:tab w:val="left" w:pos="851"/>
              </w:tabs>
              <w:contextualSpacing/>
              <w:jc w:val="center"/>
              <w:rPr>
                <w:rFonts w:eastAsia="Arial"/>
              </w:rPr>
            </w:pPr>
            <w:r w:rsidRPr="0053660B">
              <w:rPr>
                <w:rFonts w:eastAsia="Arial"/>
              </w:rPr>
              <w:t>процент</w:t>
            </w:r>
          </w:p>
        </w:tc>
        <w:tc>
          <w:tcPr>
            <w:tcW w:w="421" w:type="pct"/>
            <w:tcBorders>
              <w:left w:val="single" w:sz="4" w:space="0" w:color="auto"/>
              <w:right w:val="single" w:sz="4" w:space="0" w:color="auto"/>
            </w:tcBorders>
          </w:tcPr>
          <w:p w14:paraId="14A6E30A" w14:textId="77777777" w:rsidR="004366EB" w:rsidRPr="0053660B" w:rsidRDefault="004366EB" w:rsidP="004366EB">
            <w:pPr>
              <w:tabs>
                <w:tab w:val="left" w:pos="851"/>
              </w:tabs>
              <w:contextualSpacing/>
              <w:jc w:val="center"/>
              <w:rPr>
                <w:rFonts w:eastAsia="Arial"/>
              </w:rPr>
            </w:pPr>
            <w:r w:rsidRPr="0053660B">
              <w:rPr>
                <w:rFonts w:eastAsia="Arial"/>
              </w:rPr>
              <w:t>46</w:t>
            </w:r>
          </w:p>
        </w:tc>
        <w:tc>
          <w:tcPr>
            <w:tcW w:w="421" w:type="pct"/>
            <w:tcBorders>
              <w:left w:val="single" w:sz="4" w:space="0" w:color="auto"/>
              <w:right w:val="single" w:sz="4" w:space="0" w:color="auto"/>
            </w:tcBorders>
          </w:tcPr>
          <w:p w14:paraId="6160B1C0" w14:textId="77777777" w:rsidR="004366EB" w:rsidRPr="0053660B" w:rsidRDefault="004366EB" w:rsidP="004366EB">
            <w:pPr>
              <w:tabs>
                <w:tab w:val="left" w:pos="851"/>
              </w:tabs>
              <w:contextualSpacing/>
              <w:jc w:val="center"/>
              <w:rPr>
                <w:rFonts w:eastAsia="Arial"/>
              </w:rPr>
            </w:pPr>
            <w:r w:rsidRPr="0053660B">
              <w:rPr>
                <w:rFonts w:eastAsia="Arial"/>
              </w:rPr>
              <w:t>48</w:t>
            </w:r>
          </w:p>
        </w:tc>
        <w:tc>
          <w:tcPr>
            <w:tcW w:w="421" w:type="pct"/>
            <w:tcBorders>
              <w:left w:val="single" w:sz="4" w:space="0" w:color="auto"/>
              <w:right w:val="single" w:sz="4" w:space="0" w:color="auto"/>
            </w:tcBorders>
          </w:tcPr>
          <w:p w14:paraId="558FF8A7" w14:textId="77777777" w:rsidR="004366EB" w:rsidRPr="0053660B" w:rsidRDefault="004366EB" w:rsidP="004366EB">
            <w:pPr>
              <w:tabs>
                <w:tab w:val="left" w:pos="851"/>
              </w:tabs>
              <w:contextualSpacing/>
              <w:jc w:val="center"/>
              <w:rPr>
                <w:rFonts w:eastAsia="Arial"/>
              </w:rPr>
            </w:pPr>
            <w:r w:rsidRPr="0053660B">
              <w:rPr>
                <w:rFonts w:eastAsia="Arial"/>
              </w:rPr>
              <w:t>50</w:t>
            </w:r>
          </w:p>
        </w:tc>
        <w:tc>
          <w:tcPr>
            <w:tcW w:w="422" w:type="pct"/>
            <w:tcBorders>
              <w:left w:val="single" w:sz="4" w:space="0" w:color="auto"/>
              <w:right w:val="single" w:sz="4" w:space="0" w:color="auto"/>
            </w:tcBorders>
          </w:tcPr>
          <w:p w14:paraId="0F42F9B6" w14:textId="77777777" w:rsidR="004366EB" w:rsidRPr="0053660B" w:rsidRDefault="004366EB" w:rsidP="004366EB">
            <w:pPr>
              <w:tabs>
                <w:tab w:val="left" w:pos="851"/>
              </w:tabs>
              <w:contextualSpacing/>
              <w:jc w:val="center"/>
              <w:rPr>
                <w:rFonts w:eastAsia="Arial"/>
              </w:rPr>
            </w:pPr>
            <w:r w:rsidRPr="0053660B">
              <w:rPr>
                <w:rFonts w:eastAsia="Arial"/>
              </w:rPr>
              <w:t>51</w:t>
            </w:r>
          </w:p>
        </w:tc>
        <w:tc>
          <w:tcPr>
            <w:tcW w:w="421" w:type="pct"/>
          </w:tcPr>
          <w:p w14:paraId="177262D5" w14:textId="77777777" w:rsidR="004366EB" w:rsidRPr="0053660B" w:rsidRDefault="004366EB" w:rsidP="004366EB">
            <w:pPr>
              <w:tabs>
                <w:tab w:val="left" w:pos="851"/>
              </w:tabs>
              <w:contextualSpacing/>
              <w:jc w:val="center"/>
              <w:rPr>
                <w:rFonts w:eastAsia="Arial"/>
              </w:rPr>
            </w:pPr>
            <w:r w:rsidRPr="0053660B">
              <w:rPr>
                <w:rFonts w:eastAsia="Arial"/>
              </w:rPr>
              <w:t>52</w:t>
            </w:r>
          </w:p>
        </w:tc>
        <w:tc>
          <w:tcPr>
            <w:tcW w:w="421" w:type="pct"/>
          </w:tcPr>
          <w:p w14:paraId="1A464333" w14:textId="77777777" w:rsidR="004366EB" w:rsidRPr="0053660B" w:rsidRDefault="004366EB" w:rsidP="004366EB">
            <w:pPr>
              <w:tabs>
                <w:tab w:val="left" w:pos="851"/>
              </w:tabs>
              <w:contextualSpacing/>
              <w:jc w:val="center"/>
              <w:rPr>
                <w:rFonts w:eastAsia="Arial"/>
              </w:rPr>
            </w:pPr>
            <w:r w:rsidRPr="0053660B">
              <w:rPr>
                <w:rFonts w:eastAsia="Arial"/>
              </w:rPr>
              <w:t>70</w:t>
            </w:r>
          </w:p>
        </w:tc>
        <w:tc>
          <w:tcPr>
            <w:tcW w:w="426" w:type="pct"/>
          </w:tcPr>
          <w:p w14:paraId="0C928D22" w14:textId="6AA142D4" w:rsidR="004366EB" w:rsidRPr="0053660B" w:rsidRDefault="006C0179" w:rsidP="004366EB">
            <w:pPr>
              <w:tabs>
                <w:tab w:val="left" w:pos="851"/>
              </w:tabs>
              <w:contextualSpacing/>
              <w:jc w:val="center"/>
              <w:rPr>
                <w:rFonts w:eastAsia="Arial"/>
              </w:rPr>
            </w:pPr>
            <w:r w:rsidRPr="0053660B">
              <w:rPr>
                <w:rFonts w:eastAsia="Arial"/>
              </w:rPr>
              <w:t>100</w:t>
            </w:r>
          </w:p>
        </w:tc>
      </w:tr>
      <w:tr w:rsidR="004366EB" w:rsidRPr="001F09F6" w14:paraId="1EEDD186" w14:textId="6D3D00A1" w:rsidTr="004366EB">
        <w:tc>
          <w:tcPr>
            <w:tcW w:w="173" w:type="pct"/>
          </w:tcPr>
          <w:p w14:paraId="734AF4BB" w14:textId="312010F1" w:rsidR="004366EB" w:rsidRPr="0053660B" w:rsidRDefault="004366EB" w:rsidP="004366EB">
            <w:pPr>
              <w:tabs>
                <w:tab w:val="left" w:pos="851"/>
              </w:tabs>
              <w:contextualSpacing/>
              <w:jc w:val="center"/>
              <w:rPr>
                <w:rFonts w:eastAsia="Arial"/>
              </w:rPr>
            </w:pPr>
            <w:r w:rsidRPr="0053660B">
              <w:rPr>
                <w:rFonts w:eastAsia="Arial"/>
              </w:rPr>
              <w:t>4</w:t>
            </w:r>
          </w:p>
        </w:tc>
        <w:tc>
          <w:tcPr>
            <w:tcW w:w="1388" w:type="pct"/>
            <w:tcBorders>
              <w:top w:val="single" w:sz="4" w:space="0" w:color="auto"/>
              <w:left w:val="single" w:sz="4" w:space="0" w:color="auto"/>
              <w:bottom w:val="single" w:sz="4" w:space="0" w:color="auto"/>
              <w:right w:val="single" w:sz="4" w:space="0" w:color="auto"/>
            </w:tcBorders>
          </w:tcPr>
          <w:p w14:paraId="1D9BABDD" w14:textId="1A9ACD42" w:rsidR="004366EB" w:rsidRPr="0053660B" w:rsidRDefault="004366EB" w:rsidP="00805C96">
            <w:pPr>
              <w:pStyle w:val="ConsPlusNormal"/>
              <w:rPr>
                <w:rFonts w:ascii="Times New Roman" w:hAnsi="Times New Roman" w:cs="Times New Roman"/>
                <w:sz w:val="20"/>
              </w:rPr>
            </w:pPr>
            <w:r w:rsidRPr="0053660B">
              <w:rPr>
                <w:rFonts w:ascii="Times New Roman" w:hAnsi="Times New Roman" w:cs="Times New Roman"/>
                <w:sz w:val="20"/>
              </w:rPr>
              <w:t>Доля муниципальных а</w:t>
            </w:r>
            <w:r w:rsidR="00805C96" w:rsidRPr="0053660B">
              <w:rPr>
                <w:rFonts w:ascii="Times New Roman" w:hAnsi="Times New Roman" w:cs="Times New Roman"/>
                <w:sz w:val="20"/>
              </w:rPr>
              <w:t>втомобильных дорог, в отношении</w:t>
            </w:r>
            <w:r w:rsidRPr="0053660B">
              <w:rPr>
                <w:rFonts w:ascii="Times New Roman" w:hAnsi="Times New Roman" w:cs="Times New Roman"/>
                <w:sz w:val="20"/>
              </w:rPr>
              <w:t xml:space="preserve"> которых проводились мероприятия по зимнему и летнему содержанию дорог</w:t>
            </w:r>
          </w:p>
        </w:tc>
        <w:tc>
          <w:tcPr>
            <w:tcW w:w="486" w:type="pct"/>
            <w:tcBorders>
              <w:left w:val="single" w:sz="4" w:space="0" w:color="auto"/>
              <w:right w:val="single" w:sz="4" w:space="0" w:color="auto"/>
            </w:tcBorders>
          </w:tcPr>
          <w:p w14:paraId="781CEF8F" w14:textId="77777777" w:rsidR="004366EB" w:rsidRPr="0053660B" w:rsidRDefault="004366EB" w:rsidP="004366EB">
            <w:pPr>
              <w:tabs>
                <w:tab w:val="left" w:pos="851"/>
              </w:tabs>
              <w:contextualSpacing/>
              <w:jc w:val="center"/>
              <w:rPr>
                <w:rFonts w:eastAsia="Arial"/>
              </w:rPr>
            </w:pPr>
            <w:r w:rsidRPr="0053660B">
              <w:rPr>
                <w:rFonts w:eastAsia="Arial"/>
              </w:rPr>
              <w:t>процент</w:t>
            </w:r>
          </w:p>
        </w:tc>
        <w:tc>
          <w:tcPr>
            <w:tcW w:w="421" w:type="pct"/>
            <w:tcBorders>
              <w:left w:val="single" w:sz="4" w:space="0" w:color="auto"/>
              <w:right w:val="single" w:sz="4" w:space="0" w:color="auto"/>
            </w:tcBorders>
          </w:tcPr>
          <w:p w14:paraId="091F3C96" w14:textId="77777777" w:rsidR="004366EB" w:rsidRPr="0053660B" w:rsidRDefault="004366EB" w:rsidP="004366EB">
            <w:pPr>
              <w:tabs>
                <w:tab w:val="left" w:pos="851"/>
              </w:tabs>
              <w:contextualSpacing/>
              <w:jc w:val="center"/>
              <w:rPr>
                <w:rFonts w:eastAsia="Arial"/>
              </w:rPr>
            </w:pPr>
            <w:r w:rsidRPr="0053660B">
              <w:rPr>
                <w:rFonts w:eastAsia="Arial"/>
              </w:rPr>
              <w:t>70</w:t>
            </w:r>
          </w:p>
        </w:tc>
        <w:tc>
          <w:tcPr>
            <w:tcW w:w="421" w:type="pct"/>
            <w:tcBorders>
              <w:left w:val="single" w:sz="4" w:space="0" w:color="auto"/>
              <w:right w:val="single" w:sz="4" w:space="0" w:color="auto"/>
            </w:tcBorders>
          </w:tcPr>
          <w:p w14:paraId="0E63EEE2" w14:textId="77777777" w:rsidR="004366EB" w:rsidRPr="0053660B" w:rsidRDefault="004366EB" w:rsidP="004366EB">
            <w:pPr>
              <w:tabs>
                <w:tab w:val="left" w:pos="851"/>
              </w:tabs>
              <w:contextualSpacing/>
              <w:jc w:val="center"/>
              <w:rPr>
                <w:rFonts w:eastAsia="Arial"/>
              </w:rPr>
            </w:pPr>
            <w:r w:rsidRPr="0053660B">
              <w:rPr>
                <w:rFonts w:eastAsia="Arial"/>
              </w:rPr>
              <w:t>75</w:t>
            </w:r>
          </w:p>
        </w:tc>
        <w:tc>
          <w:tcPr>
            <w:tcW w:w="421" w:type="pct"/>
            <w:tcBorders>
              <w:left w:val="single" w:sz="4" w:space="0" w:color="auto"/>
              <w:right w:val="single" w:sz="4" w:space="0" w:color="auto"/>
            </w:tcBorders>
          </w:tcPr>
          <w:p w14:paraId="2AD003E8" w14:textId="77777777" w:rsidR="004366EB" w:rsidRPr="0053660B" w:rsidRDefault="004366EB" w:rsidP="004366EB">
            <w:pPr>
              <w:tabs>
                <w:tab w:val="left" w:pos="851"/>
              </w:tabs>
              <w:contextualSpacing/>
              <w:jc w:val="center"/>
              <w:rPr>
                <w:rFonts w:eastAsia="Arial"/>
              </w:rPr>
            </w:pPr>
            <w:r w:rsidRPr="0053660B">
              <w:rPr>
                <w:rFonts w:eastAsia="Arial"/>
              </w:rPr>
              <w:t>80</w:t>
            </w:r>
          </w:p>
        </w:tc>
        <w:tc>
          <w:tcPr>
            <w:tcW w:w="422" w:type="pct"/>
            <w:tcBorders>
              <w:left w:val="single" w:sz="4" w:space="0" w:color="auto"/>
              <w:right w:val="single" w:sz="4" w:space="0" w:color="auto"/>
            </w:tcBorders>
          </w:tcPr>
          <w:p w14:paraId="0932B0C7" w14:textId="77777777" w:rsidR="004366EB" w:rsidRPr="0053660B" w:rsidRDefault="004366EB" w:rsidP="004366EB">
            <w:pPr>
              <w:tabs>
                <w:tab w:val="left" w:pos="851"/>
              </w:tabs>
              <w:contextualSpacing/>
              <w:jc w:val="center"/>
              <w:rPr>
                <w:rFonts w:eastAsia="Arial"/>
              </w:rPr>
            </w:pPr>
            <w:r w:rsidRPr="0053660B">
              <w:rPr>
                <w:rFonts w:eastAsia="Arial"/>
              </w:rPr>
              <w:t>85</w:t>
            </w:r>
          </w:p>
        </w:tc>
        <w:tc>
          <w:tcPr>
            <w:tcW w:w="421" w:type="pct"/>
          </w:tcPr>
          <w:p w14:paraId="78B47F6E" w14:textId="77777777" w:rsidR="004366EB" w:rsidRPr="0053660B" w:rsidRDefault="004366EB" w:rsidP="004366EB">
            <w:pPr>
              <w:tabs>
                <w:tab w:val="left" w:pos="851"/>
              </w:tabs>
              <w:contextualSpacing/>
              <w:jc w:val="center"/>
              <w:rPr>
                <w:rFonts w:eastAsia="Arial"/>
              </w:rPr>
            </w:pPr>
            <w:r w:rsidRPr="0053660B">
              <w:rPr>
                <w:rFonts w:eastAsia="Arial"/>
              </w:rPr>
              <w:t>90</w:t>
            </w:r>
          </w:p>
        </w:tc>
        <w:tc>
          <w:tcPr>
            <w:tcW w:w="421" w:type="pct"/>
          </w:tcPr>
          <w:p w14:paraId="3F89A78E" w14:textId="77777777" w:rsidR="004366EB" w:rsidRPr="0053660B" w:rsidRDefault="004366EB" w:rsidP="004366EB">
            <w:pPr>
              <w:tabs>
                <w:tab w:val="left" w:pos="851"/>
              </w:tabs>
              <w:contextualSpacing/>
              <w:jc w:val="center"/>
              <w:rPr>
                <w:rFonts w:eastAsia="Arial"/>
              </w:rPr>
            </w:pPr>
            <w:r w:rsidRPr="0053660B">
              <w:rPr>
                <w:rFonts w:eastAsia="Arial"/>
              </w:rPr>
              <w:t>100</w:t>
            </w:r>
          </w:p>
        </w:tc>
        <w:tc>
          <w:tcPr>
            <w:tcW w:w="426" w:type="pct"/>
          </w:tcPr>
          <w:p w14:paraId="584E11EE" w14:textId="4FF37387" w:rsidR="004366EB" w:rsidRPr="00D74D06" w:rsidRDefault="004366EB" w:rsidP="004366EB">
            <w:pPr>
              <w:tabs>
                <w:tab w:val="left" w:pos="851"/>
              </w:tabs>
              <w:contextualSpacing/>
              <w:jc w:val="center"/>
              <w:rPr>
                <w:rFonts w:eastAsia="Arial"/>
              </w:rPr>
            </w:pPr>
            <w:r w:rsidRPr="0053660B">
              <w:rPr>
                <w:rFonts w:eastAsia="Arial"/>
              </w:rPr>
              <w:t>100</w:t>
            </w:r>
          </w:p>
        </w:tc>
      </w:tr>
    </w:tbl>
    <w:p w14:paraId="6EF421ED" w14:textId="77777777" w:rsidR="001F09F6" w:rsidRPr="00E03510" w:rsidRDefault="001F09F6" w:rsidP="001F09F6">
      <w:pPr>
        <w:tabs>
          <w:tab w:val="left" w:pos="851"/>
        </w:tabs>
        <w:contextualSpacing/>
        <w:jc w:val="center"/>
        <w:rPr>
          <w:sz w:val="28"/>
          <w:szCs w:val="28"/>
        </w:rPr>
      </w:pPr>
    </w:p>
    <w:sectPr w:rsidR="001F09F6" w:rsidRPr="00E03510" w:rsidSect="00805C96">
      <w:pgSz w:w="16838" w:h="11906" w:orient="landscape" w:code="9"/>
      <w:pgMar w:top="1474"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AD12B" w14:textId="77777777" w:rsidR="009E157F" w:rsidRDefault="009E157F" w:rsidP="005E0D7A">
      <w:r>
        <w:separator/>
      </w:r>
    </w:p>
  </w:endnote>
  <w:endnote w:type="continuationSeparator" w:id="0">
    <w:p w14:paraId="018315C1" w14:textId="77777777" w:rsidR="009E157F" w:rsidRDefault="009E157F" w:rsidP="005E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DejaVu Sans Mono">
    <w:charset w:val="CC"/>
    <w:family w:val="modern"/>
    <w:pitch w:val="fixed"/>
    <w:sig w:usb0="E60026FF" w:usb1="D200F1FB" w:usb2="02000028" w:usb3="00000000" w:csb0="000001D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TimesE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4E1F6" w14:textId="77777777" w:rsidR="009E157F" w:rsidRDefault="009E157F" w:rsidP="005E0D7A">
      <w:r>
        <w:separator/>
      </w:r>
    </w:p>
  </w:footnote>
  <w:footnote w:type="continuationSeparator" w:id="0">
    <w:p w14:paraId="1D8BB748" w14:textId="77777777" w:rsidR="009E157F" w:rsidRDefault="009E157F" w:rsidP="005E0D7A">
      <w:r>
        <w:continuationSeparator/>
      </w:r>
    </w:p>
  </w:footnote>
  <w:footnote w:id="1">
    <w:p w14:paraId="7D335383" w14:textId="77777777" w:rsidR="004A0B30" w:rsidRDefault="004A0B30" w:rsidP="00D251A1">
      <w:pPr>
        <w:pStyle w:val="aff1"/>
      </w:pPr>
      <w:r>
        <w:rPr>
          <w:rStyle w:val="aff2"/>
        </w:rPr>
        <w:footnoteRef/>
      </w:r>
      <w:r>
        <w:t xml:space="preserve"> По материалам официальной статистической информации с сайта </w:t>
      </w:r>
      <w:hyperlink r:id="rId1" w:history="1">
        <w:r w:rsidRPr="001B2C4C">
          <w:rPr>
            <w:rStyle w:val="af6"/>
          </w:rPr>
          <w:t>http://www.gks.ru</w:t>
        </w:r>
      </w:hyperlink>
    </w:p>
  </w:footnote>
  <w:footnote w:id="2">
    <w:p w14:paraId="49E852DA" w14:textId="77777777" w:rsidR="004A0B30" w:rsidRDefault="004A0B30" w:rsidP="0005424F">
      <w:pPr>
        <w:pStyle w:val="aff1"/>
      </w:pPr>
      <w:r>
        <w:rPr>
          <w:rStyle w:val="aff2"/>
        </w:rPr>
        <w:footnoteRef/>
      </w:r>
      <w:r>
        <w:t xml:space="preserve"> По материалам официальной статистической информации с сайта </w:t>
      </w:r>
      <w:hyperlink r:id="rId2" w:history="1">
        <w:r w:rsidRPr="001B2C4C">
          <w:rPr>
            <w:rStyle w:val="af6"/>
          </w:rPr>
          <w:t>http://www.gks.ru</w:t>
        </w:r>
      </w:hyperlink>
    </w:p>
  </w:footnote>
  <w:footnote w:id="3">
    <w:p w14:paraId="2020F23F" w14:textId="77777777" w:rsidR="004A0B30" w:rsidRDefault="004A0B30" w:rsidP="0005424F">
      <w:pPr>
        <w:pStyle w:val="aff1"/>
      </w:pPr>
      <w:r>
        <w:rPr>
          <w:rStyle w:val="aff2"/>
        </w:rPr>
        <w:footnoteRef/>
      </w:r>
      <w:r>
        <w:t xml:space="preserve"> По материалам официальной статистической информации с сайта </w:t>
      </w:r>
      <w:hyperlink r:id="rId3" w:history="1">
        <w:r w:rsidRPr="001B2C4C">
          <w:rPr>
            <w:rStyle w:val="af6"/>
          </w:rPr>
          <w:t>http://www.gks.ru</w:t>
        </w:r>
      </w:hyperlink>
    </w:p>
  </w:footnote>
  <w:footnote w:id="4">
    <w:p w14:paraId="550550CB" w14:textId="77777777" w:rsidR="004A0B30" w:rsidRDefault="004A0B30" w:rsidP="006370DF">
      <w:pPr>
        <w:pStyle w:val="aff1"/>
      </w:pPr>
      <w:r>
        <w:rPr>
          <w:rStyle w:val="aff2"/>
        </w:rPr>
        <w:footnoteRef/>
      </w:r>
      <w:r>
        <w:t xml:space="preserve"> По материалам официальной статистической информации с сайта </w:t>
      </w:r>
      <w:hyperlink r:id="rId4" w:history="1">
        <w:r w:rsidRPr="001B2C4C">
          <w:rPr>
            <w:rStyle w:val="af6"/>
          </w:rPr>
          <w:t>http://www.gks.ru</w:t>
        </w:r>
      </w:hyperlink>
    </w:p>
  </w:footnote>
  <w:footnote w:id="5">
    <w:p w14:paraId="18BFD904" w14:textId="77777777" w:rsidR="004A0B30" w:rsidRDefault="004A0B30" w:rsidP="006370DF">
      <w:pPr>
        <w:pStyle w:val="aff1"/>
      </w:pPr>
      <w:r>
        <w:rPr>
          <w:rStyle w:val="aff2"/>
        </w:rPr>
        <w:footnoteRef/>
      </w:r>
      <w:r>
        <w:t xml:space="preserve"> По материалам официальной статистической информации с сайта </w:t>
      </w:r>
      <w:hyperlink r:id="rId5" w:history="1">
        <w:r w:rsidRPr="001B2C4C">
          <w:rPr>
            <w:rStyle w:val="af6"/>
          </w:rPr>
          <w:t>http://www.gks.ru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457414"/>
      <w:docPartObj>
        <w:docPartGallery w:val="Page Numbers (Top of Page)"/>
        <w:docPartUnique/>
      </w:docPartObj>
    </w:sdtPr>
    <w:sdtEndPr>
      <w:rPr>
        <w:b/>
        <w:spacing w:val="20"/>
      </w:rPr>
    </w:sdtEndPr>
    <w:sdtContent>
      <w:p w14:paraId="0C40765B" w14:textId="1A5412E9" w:rsidR="004A0B30" w:rsidRPr="00805C96" w:rsidRDefault="004A0B30">
        <w:pPr>
          <w:pStyle w:val="af7"/>
          <w:jc w:val="right"/>
          <w:rPr>
            <w:b/>
            <w:spacing w:val="20"/>
          </w:rPr>
        </w:pPr>
        <w:r w:rsidRPr="00805C96">
          <w:rPr>
            <w:b/>
            <w:spacing w:val="20"/>
          </w:rPr>
          <w:fldChar w:fldCharType="begin"/>
        </w:r>
        <w:r w:rsidRPr="00805C96">
          <w:rPr>
            <w:b/>
            <w:spacing w:val="20"/>
          </w:rPr>
          <w:instrText>PAGE   \* MERGEFORMAT</w:instrText>
        </w:r>
        <w:r w:rsidRPr="00805C96">
          <w:rPr>
            <w:b/>
            <w:spacing w:val="20"/>
          </w:rPr>
          <w:fldChar w:fldCharType="separate"/>
        </w:r>
        <w:r w:rsidR="00725182">
          <w:rPr>
            <w:b/>
            <w:noProof/>
            <w:spacing w:val="20"/>
          </w:rPr>
          <w:t>1</w:t>
        </w:r>
        <w:r w:rsidRPr="00805C96">
          <w:rPr>
            <w:b/>
            <w:spacing w:val="20"/>
          </w:rPr>
          <w:fldChar w:fldCharType="end"/>
        </w:r>
      </w:p>
    </w:sdtContent>
  </w:sdt>
  <w:p w14:paraId="15CE12BA" w14:textId="77777777" w:rsidR="004A0B30" w:rsidRDefault="004A0B3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styleLink w:val="21111"/>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9"/>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BF6008"/>
    <w:multiLevelType w:val="hybridMultilevel"/>
    <w:tmpl w:val="9E663C7A"/>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CD52A4"/>
    <w:multiLevelType w:val="hybridMultilevel"/>
    <w:tmpl w:val="57305B50"/>
    <w:styleLink w:val="13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043812B8"/>
    <w:multiLevelType w:val="multilevel"/>
    <w:tmpl w:val="4DE6BF8E"/>
    <w:styleLink w:val="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nsid w:val="048A51C5"/>
    <w:multiLevelType w:val="multilevel"/>
    <w:tmpl w:val="94D402CC"/>
    <w:styleLink w:val="WW8Num18"/>
    <w:lvl w:ilvl="0">
      <w:numFmt w:val="bullet"/>
      <w:lvlText w:val=""/>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6411351"/>
    <w:multiLevelType w:val="hybridMultilevel"/>
    <w:tmpl w:val="A22CED46"/>
    <w:styleLink w:val="1111112"/>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styleLink w:val="1ai12"/>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297929"/>
    <w:multiLevelType w:val="hybridMultilevel"/>
    <w:tmpl w:val="F22E90C0"/>
    <w:styleLink w:val="11111113"/>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1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110F1133"/>
    <w:multiLevelType w:val="hybridMultilevel"/>
    <w:tmpl w:val="2B0E014C"/>
    <w:styleLink w:val="1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0">
    <w:nsid w:val="1505024F"/>
    <w:multiLevelType w:val="hybridMultilevel"/>
    <w:tmpl w:val="20B04C3A"/>
    <w:lvl w:ilvl="0" w:tplc="C30647A6">
      <w:start w:val="1"/>
      <w:numFmt w:val="decimal"/>
      <w:pStyle w:val="20"/>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2">
    <w:nsid w:val="1CB800DF"/>
    <w:multiLevelType w:val="hybridMultilevel"/>
    <w:tmpl w:val="4908286C"/>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1CA0539"/>
    <w:multiLevelType w:val="hybridMultilevel"/>
    <w:tmpl w:val="02469662"/>
    <w:styleLink w:val="25"/>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27017B7F"/>
    <w:multiLevelType w:val="hybridMultilevel"/>
    <w:tmpl w:val="836078F4"/>
    <w:styleLink w:val="1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27">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8">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9">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0">
    <w:nsid w:val="2F836ED1"/>
    <w:multiLevelType w:val="hybridMultilevel"/>
    <w:tmpl w:val="337460E8"/>
    <w:lvl w:ilvl="0" w:tplc="CE38F9CA">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31">
    <w:nsid w:val="31E8517D"/>
    <w:multiLevelType w:val="hybridMultilevel"/>
    <w:tmpl w:val="C8BC845C"/>
    <w:styleLink w:val="1ai112"/>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8107229"/>
    <w:multiLevelType w:val="hybridMultilevel"/>
    <w:tmpl w:val="80942B30"/>
    <w:styleLink w:val="1ai1112"/>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38345307"/>
    <w:multiLevelType w:val="multilevel"/>
    <w:tmpl w:val="738AD8E8"/>
    <w:styleLink w:val="1ai3"/>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38">
    <w:nsid w:val="41CE4057"/>
    <w:multiLevelType w:val="hybridMultilevel"/>
    <w:tmpl w:val="F4FAB04C"/>
    <w:styleLink w:val="3121"/>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39">
    <w:nsid w:val="42B42AF4"/>
    <w:multiLevelType w:val="hybridMultilevel"/>
    <w:tmpl w:val="10CCC7E2"/>
    <w:lvl w:ilvl="0" w:tplc="CB32F5FE">
      <w:start w:val="1"/>
      <w:numFmt w:val="bullet"/>
      <w:pStyle w:val="2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8B04A50"/>
    <w:multiLevelType w:val="multilevel"/>
    <w:tmpl w:val="0419001F"/>
    <w:styleLink w:val="36"/>
    <w:lvl w:ilvl="0">
      <w:start w:val="1"/>
      <w:numFmt w:val="decimal"/>
      <w:lvlText w:val="%1."/>
      <w:lvlJc w:val="left"/>
      <w:pPr>
        <w:tabs>
          <w:tab w:val="num" w:pos="360"/>
        </w:tabs>
        <w:ind w:left="360" w:hanging="360"/>
      </w:pPr>
      <w:rPr>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4ADB05FE"/>
    <w:multiLevelType w:val="hybridMultilevel"/>
    <w:tmpl w:val="3362C666"/>
    <w:lvl w:ilvl="0" w:tplc="199860B2">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3">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4CB75EED"/>
    <w:multiLevelType w:val="hybridMultilevel"/>
    <w:tmpl w:val="E4FAE5BA"/>
    <w:lvl w:ilvl="0" w:tplc="6A34D300">
      <w:start w:val="1"/>
      <w:numFmt w:val="bullet"/>
      <w:pStyle w:val="30"/>
      <w:lvlText w:val=""/>
      <w:lvlJc w:val="left"/>
      <w:pPr>
        <w:ind w:left="1429" w:hanging="360"/>
      </w:pPr>
      <w:rPr>
        <w:rFonts w:ascii="Symbol" w:hAnsi="Symbol" w:hint="default"/>
      </w:rPr>
    </w:lvl>
    <w:lvl w:ilvl="1" w:tplc="04190003" w:tentative="1">
      <w:start w:val="1"/>
      <w:numFmt w:val="bullet"/>
      <w:pStyle w:val="30"/>
      <w:lvlText w:val="o"/>
      <w:lvlJc w:val="left"/>
      <w:pPr>
        <w:ind w:left="2149" w:hanging="360"/>
      </w:pPr>
      <w:rPr>
        <w:rFonts w:ascii="Courier New" w:hAnsi="Courier New" w:cs="Courier New" w:hint="default"/>
      </w:rPr>
    </w:lvl>
    <w:lvl w:ilvl="2" w:tplc="04190005" w:tentative="1">
      <w:start w:val="1"/>
      <w:numFmt w:val="bullet"/>
      <w:pStyle w:val="30"/>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0441509"/>
    <w:multiLevelType w:val="hybridMultilevel"/>
    <w:tmpl w:val="1682BEEA"/>
    <w:styleLink w:val="31"/>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1F26A09"/>
    <w:multiLevelType w:val="hybridMultilevel"/>
    <w:tmpl w:val="EE70FC76"/>
    <w:styleLink w:val="12"/>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55FF54DF"/>
    <w:multiLevelType w:val="hybridMultilevel"/>
    <w:tmpl w:val="7EECB214"/>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9E60585"/>
    <w:multiLevelType w:val="hybridMultilevel"/>
    <w:tmpl w:val="E78C7934"/>
    <w:styleLink w:val="1111111111"/>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2">
    <w:nsid w:val="5FF45821"/>
    <w:multiLevelType w:val="hybridMultilevel"/>
    <w:tmpl w:val="6F8A5B74"/>
    <w:styleLink w:val="1111111112"/>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3">
    <w:nsid w:val="63685A12"/>
    <w:multiLevelType w:val="multilevel"/>
    <w:tmpl w:val="30267690"/>
    <w:styleLink w:val="21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36D237D"/>
    <w:multiLevelType w:val="multilevel"/>
    <w:tmpl w:val="F98C2328"/>
    <w:styleLink w:val="1ai13"/>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5">
    <w:nsid w:val="63A02F40"/>
    <w:multiLevelType w:val="hybridMultilevel"/>
    <w:tmpl w:val="BD308E30"/>
    <w:styleLink w:val="34"/>
    <w:lvl w:ilvl="0" w:tplc="8E0AC2A4">
      <w:start w:val="1"/>
      <w:numFmt w:val="bullet"/>
      <w:lvlText w:val="−"/>
      <w:lvlJc w:val="left"/>
      <w:pPr>
        <w:ind w:left="720" w:hanging="360"/>
      </w:pPr>
      <w:rPr>
        <w:rFonts w:ascii="Times New Roman" w:hAnsi="Times New Roman" w:cs="Times New Roman" w:hint="default"/>
      </w:rPr>
    </w:lvl>
    <w:lvl w:ilvl="1" w:tplc="9C842416" w:tentative="1">
      <w:start w:val="1"/>
      <w:numFmt w:val="bullet"/>
      <w:lvlText w:val="o"/>
      <w:lvlJc w:val="left"/>
      <w:pPr>
        <w:ind w:left="1440" w:hanging="360"/>
      </w:pPr>
      <w:rPr>
        <w:rFonts w:ascii="Courier New" w:hAnsi="Courier New" w:cs="Courier New" w:hint="default"/>
      </w:rPr>
    </w:lvl>
    <w:lvl w:ilvl="2" w:tplc="AF04CC72" w:tentative="1">
      <w:start w:val="1"/>
      <w:numFmt w:val="bullet"/>
      <w:lvlText w:val=""/>
      <w:lvlJc w:val="left"/>
      <w:pPr>
        <w:ind w:left="2160" w:hanging="360"/>
      </w:pPr>
      <w:rPr>
        <w:rFonts w:ascii="Wingdings" w:hAnsi="Wingdings" w:hint="default"/>
      </w:rPr>
    </w:lvl>
    <w:lvl w:ilvl="3" w:tplc="A552CD7A" w:tentative="1">
      <w:start w:val="1"/>
      <w:numFmt w:val="bullet"/>
      <w:lvlText w:val=""/>
      <w:lvlJc w:val="left"/>
      <w:pPr>
        <w:ind w:left="2880" w:hanging="360"/>
      </w:pPr>
      <w:rPr>
        <w:rFonts w:ascii="Symbol" w:hAnsi="Symbol" w:hint="default"/>
      </w:rPr>
    </w:lvl>
    <w:lvl w:ilvl="4" w:tplc="653411B6" w:tentative="1">
      <w:start w:val="1"/>
      <w:numFmt w:val="bullet"/>
      <w:lvlText w:val="o"/>
      <w:lvlJc w:val="left"/>
      <w:pPr>
        <w:ind w:left="3600" w:hanging="360"/>
      </w:pPr>
      <w:rPr>
        <w:rFonts w:ascii="Courier New" w:hAnsi="Courier New" w:cs="Courier New" w:hint="default"/>
      </w:rPr>
    </w:lvl>
    <w:lvl w:ilvl="5" w:tplc="E48C5256" w:tentative="1">
      <w:start w:val="1"/>
      <w:numFmt w:val="bullet"/>
      <w:lvlText w:val=""/>
      <w:lvlJc w:val="left"/>
      <w:pPr>
        <w:ind w:left="4320" w:hanging="360"/>
      </w:pPr>
      <w:rPr>
        <w:rFonts w:ascii="Wingdings" w:hAnsi="Wingdings" w:hint="default"/>
      </w:rPr>
    </w:lvl>
    <w:lvl w:ilvl="6" w:tplc="0318E70A" w:tentative="1">
      <w:start w:val="1"/>
      <w:numFmt w:val="bullet"/>
      <w:lvlText w:val=""/>
      <w:lvlJc w:val="left"/>
      <w:pPr>
        <w:ind w:left="5040" w:hanging="360"/>
      </w:pPr>
      <w:rPr>
        <w:rFonts w:ascii="Symbol" w:hAnsi="Symbol" w:hint="default"/>
      </w:rPr>
    </w:lvl>
    <w:lvl w:ilvl="7" w:tplc="1E947BDA" w:tentative="1">
      <w:start w:val="1"/>
      <w:numFmt w:val="bullet"/>
      <w:lvlText w:val="o"/>
      <w:lvlJc w:val="left"/>
      <w:pPr>
        <w:ind w:left="5760" w:hanging="360"/>
      </w:pPr>
      <w:rPr>
        <w:rFonts w:ascii="Courier New" w:hAnsi="Courier New" w:cs="Courier New" w:hint="default"/>
      </w:rPr>
    </w:lvl>
    <w:lvl w:ilvl="8" w:tplc="FF9E0832" w:tentative="1">
      <w:start w:val="1"/>
      <w:numFmt w:val="bullet"/>
      <w:lvlText w:val=""/>
      <w:lvlJc w:val="left"/>
      <w:pPr>
        <w:ind w:left="6480" w:hanging="360"/>
      </w:pPr>
      <w:rPr>
        <w:rFonts w:ascii="Wingdings" w:hAnsi="Wingdings" w:hint="default"/>
      </w:rPr>
    </w:lvl>
  </w:abstractNum>
  <w:abstractNum w:abstractNumId="56">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8">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9C90727"/>
    <w:multiLevelType w:val="multilevel"/>
    <w:tmpl w:val="F2309E50"/>
    <w:styleLink w:val="111111112"/>
    <w:lvl w:ilvl="0">
      <w:start w:val="1"/>
      <w:numFmt w:val="bullet"/>
      <w:pStyle w:val="16"/>
      <w:suff w:val="space"/>
      <w:lvlText w:val=""/>
      <w:lvlJc w:val="left"/>
      <w:pPr>
        <w:ind w:left="720" w:firstLine="0"/>
      </w:pPr>
      <w:rPr>
        <w:rFonts w:ascii="Wingdings" w:hAnsi="Wingdings" w:hint="default"/>
      </w:rPr>
    </w:lvl>
    <w:lvl w:ilvl="1">
      <w:start w:val="1"/>
      <w:numFmt w:val="bullet"/>
      <w:pStyle w:val="23"/>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6C18267A"/>
    <w:multiLevelType w:val="hybridMultilevel"/>
    <w:tmpl w:val="B6BE12DE"/>
    <w:lvl w:ilvl="0" w:tplc="CE38F9C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CAB2DB0"/>
    <w:multiLevelType w:val="hybridMultilevel"/>
    <w:tmpl w:val="1F14BE2C"/>
    <w:styleLink w:val="1ai1106"/>
    <w:lvl w:ilvl="0" w:tplc="1FA8D1F2">
      <w:numFmt w:val="bullet"/>
      <w:lvlText w:val=""/>
      <w:lvlJc w:val="left"/>
      <w:pPr>
        <w:tabs>
          <w:tab w:val="num" w:pos="1429"/>
        </w:tabs>
        <w:ind w:left="1429" w:hanging="360"/>
      </w:pPr>
      <w:rPr>
        <w:rFonts w:ascii="Symbol" w:hAnsi="Symbol" w:cs="Symbol" w:hint="default"/>
      </w:rPr>
    </w:lvl>
    <w:lvl w:ilvl="1" w:tplc="04190019">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63">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4">
    <w:nsid w:val="78193173"/>
    <w:multiLevelType w:val="hybridMultilevel"/>
    <w:tmpl w:val="261A2CE2"/>
    <w:styleLink w:val="111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30"/>
  </w:num>
  <w:num w:numId="2">
    <w:abstractNumId w:val="15"/>
  </w:num>
  <w:num w:numId="3">
    <w:abstractNumId w:val="24"/>
  </w:num>
  <w:num w:numId="4">
    <w:abstractNumId w:val="5"/>
  </w:num>
  <w:num w:numId="5">
    <w:abstractNumId w:val="1"/>
  </w:num>
  <w:num w:numId="6">
    <w:abstractNumId w:val="21"/>
  </w:num>
  <w:num w:numId="7">
    <w:abstractNumId w:val="45"/>
  </w:num>
  <w:num w:numId="8">
    <w:abstractNumId w:val="63"/>
  </w:num>
  <w:num w:numId="9">
    <w:abstractNumId w:val="3"/>
  </w:num>
  <w:num w:numId="10">
    <w:abstractNumId w:val="53"/>
  </w:num>
  <w:num w:numId="11">
    <w:abstractNumId w:val="6"/>
  </w:num>
  <w:num w:numId="12">
    <w:abstractNumId w:val="0"/>
  </w:num>
  <w:num w:numId="13">
    <w:abstractNumId w:val="26"/>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8"/>
  </w:num>
  <w:num w:numId="17">
    <w:abstractNumId w:val="39"/>
  </w:num>
  <w:num w:numId="18">
    <w:abstractNumId w:val="2"/>
  </w:num>
  <w:num w:numId="19">
    <w:abstractNumId w:val="64"/>
  </w:num>
  <w:num w:numId="20">
    <w:abstractNumId w:val="36"/>
  </w:num>
  <w:num w:numId="21">
    <w:abstractNumId w:val="12"/>
  </w:num>
  <w:num w:numId="22">
    <w:abstractNumId w:val="43"/>
  </w:num>
  <w:num w:numId="23">
    <w:abstractNumId w:val="41"/>
  </w:num>
  <w:num w:numId="24">
    <w:abstractNumId w:val="65"/>
  </w:num>
  <w:num w:numId="25">
    <w:abstractNumId w:val="14"/>
  </w:num>
  <w:num w:numId="26">
    <w:abstractNumId w:val="60"/>
  </w:num>
  <w:num w:numId="27">
    <w:abstractNumId w:val="28"/>
  </w:num>
  <w:num w:numId="28">
    <w:abstractNumId w:val="11"/>
  </w:num>
  <w:num w:numId="29">
    <w:abstractNumId w:val="19"/>
  </w:num>
  <w:num w:numId="30">
    <w:abstractNumId w:val="17"/>
  </w:num>
  <w:num w:numId="31">
    <w:abstractNumId w:val="38"/>
  </w:num>
  <w:num w:numId="32">
    <w:abstractNumId w:val="9"/>
  </w:num>
  <w:num w:numId="33">
    <w:abstractNumId w:val="54"/>
  </w:num>
  <w:num w:numId="34">
    <w:abstractNumId w:val="31"/>
  </w:num>
  <w:num w:numId="35">
    <w:abstractNumId w:val="56"/>
  </w:num>
  <w:num w:numId="36">
    <w:abstractNumId w:val="34"/>
  </w:num>
  <w:num w:numId="37">
    <w:abstractNumId w:val="13"/>
  </w:num>
  <w:num w:numId="38">
    <w:abstractNumId w:val="18"/>
  </w:num>
  <w:num w:numId="39">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51"/>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0"/>
  </w:num>
  <w:num w:numId="45">
    <w:abstractNumId w:val="29"/>
  </w:num>
  <w:num w:numId="46">
    <w:abstractNumId w:val="37"/>
  </w:num>
  <w:num w:numId="47">
    <w:abstractNumId w:val="33"/>
  </w:num>
  <w:num w:numId="48">
    <w:abstractNumId w:val="42"/>
  </w:num>
  <w:num w:numId="49">
    <w:abstractNumId w:val="32"/>
  </w:num>
  <w:num w:numId="50">
    <w:abstractNumId w:val="59"/>
  </w:num>
  <w:num w:numId="51">
    <w:abstractNumId w:val="47"/>
  </w:num>
  <w:num w:numId="52">
    <w:abstractNumId w:val="44"/>
  </w:num>
  <w:num w:numId="53">
    <w:abstractNumId w:val="40"/>
  </w:num>
  <w:num w:numId="54">
    <w:abstractNumId w:val="23"/>
  </w:num>
  <w:num w:numId="55">
    <w:abstractNumId w:val="35"/>
  </w:num>
  <w:num w:numId="56">
    <w:abstractNumId w:val="52"/>
  </w:num>
  <w:num w:numId="57">
    <w:abstractNumId w:val="25"/>
  </w:num>
  <w:num w:numId="58">
    <w:abstractNumId w:val="55"/>
  </w:num>
  <w:num w:numId="59">
    <w:abstractNumId w:val="62"/>
  </w:num>
  <w:num w:numId="60">
    <w:abstractNumId w:val="10"/>
  </w:num>
  <w:num w:numId="61">
    <w:abstractNumId w:val="27"/>
  </w:num>
  <w:num w:numId="62">
    <w:abstractNumId w:val="8"/>
  </w:num>
  <w:num w:numId="63">
    <w:abstractNumId w:val="46"/>
  </w:num>
  <w:num w:numId="64">
    <w:abstractNumId w:val="49"/>
  </w:num>
  <w:num w:numId="65">
    <w:abstractNumId w:val="4"/>
  </w:num>
  <w:num w:numId="66">
    <w:abstractNumId w:val="22"/>
  </w:num>
  <w:num w:numId="67">
    <w:abstractNumId w:val="48"/>
  </w:num>
  <w:num w:numId="68">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87"/>
    <w:rsid w:val="00002233"/>
    <w:rsid w:val="00002A70"/>
    <w:rsid w:val="00003731"/>
    <w:rsid w:val="00004301"/>
    <w:rsid w:val="00004827"/>
    <w:rsid w:val="00006939"/>
    <w:rsid w:val="00006A2F"/>
    <w:rsid w:val="000108E5"/>
    <w:rsid w:val="00011273"/>
    <w:rsid w:val="00012773"/>
    <w:rsid w:val="000155A5"/>
    <w:rsid w:val="0001661F"/>
    <w:rsid w:val="00016811"/>
    <w:rsid w:val="000168C7"/>
    <w:rsid w:val="00017720"/>
    <w:rsid w:val="00017777"/>
    <w:rsid w:val="00020C11"/>
    <w:rsid w:val="00021E47"/>
    <w:rsid w:val="000221AB"/>
    <w:rsid w:val="00022F00"/>
    <w:rsid w:val="000238F2"/>
    <w:rsid w:val="00023FBD"/>
    <w:rsid w:val="00024DDE"/>
    <w:rsid w:val="00025C9C"/>
    <w:rsid w:val="0002784C"/>
    <w:rsid w:val="00030295"/>
    <w:rsid w:val="000304DC"/>
    <w:rsid w:val="000322D5"/>
    <w:rsid w:val="00033C3F"/>
    <w:rsid w:val="00033C45"/>
    <w:rsid w:val="00034038"/>
    <w:rsid w:val="00036628"/>
    <w:rsid w:val="00037281"/>
    <w:rsid w:val="00042684"/>
    <w:rsid w:val="0004372E"/>
    <w:rsid w:val="00044EFE"/>
    <w:rsid w:val="000450A3"/>
    <w:rsid w:val="00045E67"/>
    <w:rsid w:val="00046164"/>
    <w:rsid w:val="00046D54"/>
    <w:rsid w:val="0005331A"/>
    <w:rsid w:val="000537FF"/>
    <w:rsid w:val="00053C13"/>
    <w:rsid w:val="0005424F"/>
    <w:rsid w:val="000557F2"/>
    <w:rsid w:val="0005692B"/>
    <w:rsid w:val="00061FC5"/>
    <w:rsid w:val="000622C2"/>
    <w:rsid w:val="00065B7A"/>
    <w:rsid w:val="00065F70"/>
    <w:rsid w:val="00066E22"/>
    <w:rsid w:val="00067D68"/>
    <w:rsid w:val="00067D6A"/>
    <w:rsid w:val="00070CE6"/>
    <w:rsid w:val="0007137E"/>
    <w:rsid w:val="00071878"/>
    <w:rsid w:val="00071928"/>
    <w:rsid w:val="00072D48"/>
    <w:rsid w:val="000732A0"/>
    <w:rsid w:val="00073E25"/>
    <w:rsid w:val="00075824"/>
    <w:rsid w:val="00075D86"/>
    <w:rsid w:val="000762F9"/>
    <w:rsid w:val="000768FB"/>
    <w:rsid w:val="00076B94"/>
    <w:rsid w:val="00080D49"/>
    <w:rsid w:val="00081962"/>
    <w:rsid w:val="0008261F"/>
    <w:rsid w:val="00082DAB"/>
    <w:rsid w:val="000867D4"/>
    <w:rsid w:val="000867F1"/>
    <w:rsid w:val="000872B4"/>
    <w:rsid w:val="0009245C"/>
    <w:rsid w:val="00092512"/>
    <w:rsid w:val="000960A5"/>
    <w:rsid w:val="00096963"/>
    <w:rsid w:val="000A21BC"/>
    <w:rsid w:val="000A2318"/>
    <w:rsid w:val="000A2429"/>
    <w:rsid w:val="000A32AD"/>
    <w:rsid w:val="000A4A6B"/>
    <w:rsid w:val="000A554E"/>
    <w:rsid w:val="000A5D30"/>
    <w:rsid w:val="000A5F3C"/>
    <w:rsid w:val="000A5FCF"/>
    <w:rsid w:val="000A686F"/>
    <w:rsid w:val="000B1E8D"/>
    <w:rsid w:val="000B4187"/>
    <w:rsid w:val="000B4866"/>
    <w:rsid w:val="000B4AF2"/>
    <w:rsid w:val="000B4F5A"/>
    <w:rsid w:val="000B6704"/>
    <w:rsid w:val="000B76A6"/>
    <w:rsid w:val="000B7B0D"/>
    <w:rsid w:val="000C0A13"/>
    <w:rsid w:val="000C0E48"/>
    <w:rsid w:val="000C19EC"/>
    <w:rsid w:val="000C1E2D"/>
    <w:rsid w:val="000C37D3"/>
    <w:rsid w:val="000C399A"/>
    <w:rsid w:val="000D045E"/>
    <w:rsid w:val="000D0BBD"/>
    <w:rsid w:val="000D1167"/>
    <w:rsid w:val="000D1DE2"/>
    <w:rsid w:val="000D3C0A"/>
    <w:rsid w:val="000D4EE1"/>
    <w:rsid w:val="000D6493"/>
    <w:rsid w:val="000D710F"/>
    <w:rsid w:val="000D735C"/>
    <w:rsid w:val="000D73E9"/>
    <w:rsid w:val="000D7635"/>
    <w:rsid w:val="000E06D7"/>
    <w:rsid w:val="000E0F3A"/>
    <w:rsid w:val="000E13F2"/>
    <w:rsid w:val="000E19C4"/>
    <w:rsid w:val="000E1A89"/>
    <w:rsid w:val="000E1C26"/>
    <w:rsid w:val="000E46E2"/>
    <w:rsid w:val="000E5517"/>
    <w:rsid w:val="000E6AD0"/>
    <w:rsid w:val="000E7B3E"/>
    <w:rsid w:val="000F06C1"/>
    <w:rsid w:val="000F1182"/>
    <w:rsid w:val="000F1222"/>
    <w:rsid w:val="000F14A6"/>
    <w:rsid w:val="000F280F"/>
    <w:rsid w:val="000F3F39"/>
    <w:rsid w:val="000F4B33"/>
    <w:rsid w:val="000F5989"/>
    <w:rsid w:val="000F5B42"/>
    <w:rsid w:val="00100015"/>
    <w:rsid w:val="0010040E"/>
    <w:rsid w:val="00100F8D"/>
    <w:rsid w:val="00101CC1"/>
    <w:rsid w:val="00103B80"/>
    <w:rsid w:val="00103E29"/>
    <w:rsid w:val="00104037"/>
    <w:rsid w:val="0010434E"/>
    <w:rsid w:val="001074EE"/>
    <w:rsid w:val="00107CD1"/>
    <w:rsid w:val="00107E74"/>
    <w:rsid w:val="001119E3"/>
    <w:rsid w:val="00111C25"/>
    <w:rsid w:val="00113AFE"/>
    <w:rsid w:val="00115F3A"/>
    <w:rsid w:val="00115F72"/>
    <w:rsid w:val="0011620E"/>
    <w:rsid w:val="001227B2"/>
    <w:rsid w:val="00122B31"/>
    <w:rsid w:val="001232D4"/>
    <w:rsid w:val="001235FE"/>
    <w:rsid w:val="00124769"/>
    <w:rsid w:val="001265D9"/>
    <w:rsid w:val="00127E41"/>
    <w:rsid w:val="001348BE"/>
    <w:rsid w:val="001371A3"/>
    <w:rsid w:val="0013736C"/>
    <w:rsid w:val="00140253"/>
    <w:rsid w:val="0014042D"/>
    <w:rsid w:val="001419C8"/>
    <w:rsid w:val="00141D6F"/>
    <w:rsid w:val="001420EE"/>
    <w:rsid w:val="00143E00"/>
    <w:rsid w:val="001506A0"/>
    <w:rsid w:val="00150C25"/>
    <w:rsid w:val="0015228F"/>
    <w:rsid w:val="00152A87"/>
    <w:rsid w:val="0015388E"/>
    <w:rsid w:val="00154EE1"/>
    <w:rsid w:val="00155859"/>
    <w:rsid w:val="001563F5"/>
    <w:rsid w:val="00156A55"/>
    <w:rsid w:val="00156CFA"/>
    <w:rsid w:val="00157613"/>
    <w:rsid w:val="00160887"/>
    <w:rsid w:val="0016134D"/>
    <w:rsid w:val="001626F5"/>
    <w:rsid w:val="00163C26"/>
    <w:rsid w:val="00164ACE"/>
    <w:rsid w:val="00166A60"/>
    <w:rsid w:val="00166D35"/>
    <w:rsid w:val="00166E57"/>
    <w:rsid w:val="001678D5"/>
    <w:rsid w:val="00167EE2"/>
    <w:rsid w:val="001709D1"/>
    <w:rsid w:val="00170EC5"/>
    <w:rsid w:val="001711A4"/>
    <w:rsid w:val="00171206"/>
    <w:rsid w:val="00171275"/>
    <w:rsid w:val="001713EB"/>
    <w:rsid w:val="00171ED4"/>
    <w:rsid w:val="00172B6C"/>
    <w:rsid w:val="001743B5"/>
    <w:rsid w:val="0017650A"/>
    <w:rsid w:val="00177C77"/>
    <w:rsid w:val="001809A3"/>
    <w:rsid w:val="00181653"/>
    <w:rsid w:val="00184A3D"/>
    <w:rsid w:val="00185611"/>
    <w:rsid w:val="00187B0E"/>
    <w:rsid w:val="00190404"/>
    <w:rsid w:val="00190A22"/>
    <w:rsid w:val="00191B47"/>
    <w:rsid w:val="0019524B"/>
    <w:rsid w:val="001A0931"/>
    <w:rsid w:val="001A1A50"/>
    <w:rsid w:val="001A2601"/>
    <w:rsid w:val="001A332F"/>
    <w:rsid w:val="001A51AE"/>
    <w:rsid w:val="001A671A"/>
    <w:rsid w:val="001A737E"/>
    <w:rsid w:val="001A7464"/>
    <w:rsid w:val="001B04D1"/>
    <w:rsid w:val="001B067A"/>
    <w:rsid w:val="001B3CB1"/>
    <w:rsid w:val="001B3F0F"/>
    <w:rsid w:val="001B52CE"/>
    <w:rsid w:val="001B69DB"/>
    <w:rsid w:val="001B7AE9"/>
    <w:rsid w:val="001C2E68"/>
    <w:rsid w:val="001C3E66"/>
    <w:rsid w:val="001C409F"/>
    <w:rsid w:val="001C47AF"/>
    <w:rsid w:val="001C4850"/>
    <w:rsid w:val="001C61F0"/>
    <w:rsid w:val="001C6E57"/>
    <w:rsid w:val="001D0793"/>
    <w:rsid w:val="001D1BC7"/>
    <w:rsid w:val="001D25B3"/>
    <w:rsid w:val="001D33E3"/>
    <w:rsid w:val="001D41EB"/>
    <w:rsid w:val="001D46DF"/>
    <w:rsid w:val="001D5ACD"/>
    <w:rsid w:val="001D7029"/>
    <w:rsid w:val="001D7CE9"/>
    <w:rsid w:val="001E149E"/>
    <w:rsid w:val="001E1601"/>
    <w:rsid w:val="001E2C72"/>
    <w:rsid w:val="001E3ECC"/>
    <w:rsid w:val="001E4EF8"/>
    <w:rsid w:val="001E6490"/>
    <w:rsid w:val="001F09F6"/>
    <w:rsid w:val="001F18AD"/>
    <w:rsid w:val="001F2681"/>
    <w:rsid w:val="001F6E10"/>
    <w:rsid w:val="00201BED"/>
    <w:rsid w:val="0020249A"/>
    <w:rsid w:val="00206EE5"/>
    <w:rsid w:val="002127E9"/>
    <w:rsid w:val="00212A44"/>
    <w:rsid w:val="00212BF9"/>
    <w:rsid w:val="0021455D"/>
    <w:rsid w:val="00214D7C"/>
    <w:rsid w:val="0021501A"/>
    <w:rsid w:val="00215323"/>
    <w:rsid w:val="0021590F"/>
    <w:rsid w:val="00217427"/>
    <w:rsid w:val="00220311"/>
    <w:rsid w:val="00220822"/>
    <w:rsid w:val="0022154B"/>
    <w:rsid w:val="00221627"/>
    <w:rsid w:val="002237E8"/>
    <w:rsid w:val="00223C62"/>
    <w:rsid w:val="00224D33"/>
    <w:rsid w:val="002253D8"/>
    <w:rsid w:val="002254C5"/>
    <w:rsid w:val="00225F21"/>
    <w:rsid w:val="002269DD"/>
    <w:rsid w:val="00230EF5"/>
    <w:rsid w:val="00231737"/>
    <w:rsid w:val="00231DDA"/>
    <w:rsid w:val="00235325"/>
    <w:rsid w:val="00236F0F"/>
    <w:rsid w:val="0023705F"/>
    <w:rsid w:val="00240308"/>
    <w:rsid w:val="002403C8"/>
    <w:rsid w:val="00240B83"/>
    <w:rsid w:val="00241626"/>
    <w:rsid w:val="00242112"/>
    <w:rsid w:val="002433EF"/>
    <w:rsid w:val="0024373A"/>
    <w:rsid w:val="00244F3D"/>
    <w:rsid w:val="0024524C"/>
    <w:rsid w:val="00245B81"/>
    <w:rsid w:val="002467FF"/>
    <w:rsid w:val="002468EF"/>
    <w:rsid w:val="00247575"/>
    <w:rsid w:val="00247EF3"/>
    <w:rsid w:val="00247FC6"/>
    <w:rsid w:val="00250C3B"/>
    <w:rsid w:val="0025104D"/>
    <w:rsid w:val="00251E24"/>
    <w:rsid w:val="0025279C"/>
    <w:rsid w:val="00252914"/>
    <w:rsid w:val="00254151"/>
    <w:rsid w:val="002578B5"/>
    <w:rsid w:val="002601B7"/>
    <w:rsid w:val="00260E9B"/>
    <w:rsid w:val="00262921"/>
    <w:rsid w:val="00262AD0"/>
    <w:rsid w:val="00262CAE"/>
    <w:rsid w:val="00262DFF"/>
    <w:rsid w:val="002642C8"/>
    <w:rsid w:val="00264730"/>
    <w:rsid w:val="00264873"/>
    <w:rsid w:val="00264884"/>
    <w:rsid w:val="00264B7B"/>
    <w:rsid w:val="002651E9"/>
    <w:rsid w:val="002652A8"/>
    <w:rsid w:val="0026591E"/>
    <w:rsid w:val="00267E51"/>
    <w:rsid w:val="00270138"/>
    <w:rsid w:val="00271134"/>
    <w:rsid w:val="00271DDD"/>
    <w:rsid w:val="002728C4"/>
    <w:rsid w:val="00273EEC"/>
    <w:rsid w:val="002766EB"/>
    <w:rsid w:val="0027787A"/>
    <w:rsid w:val="0028137F"/>
    <w:rsid w:val="00281BD7"/>
    <w:rsid w:val="00282E93"/>
    <w:rsid w:val="00285761"/>
    <w:rsid w:val="00287196"/>
    <w:rsid w:val="00287210"/>
    <w:rsid w:val="00287E76"/>
    <w:rsid w:val="00290C26"/>
    <w:rsid w:val="002926C6"/>
    <w:rsid w:val="002927A2"/>
    <w:rsid w:val="002948B4"/>
    <w:rsid w:val="00295C73"/>
    <w:rsid w:val="00295DE8"/>
    <w:rsid w:val="002A0900"/>
    <w:rsid w:val="002A0BED"/>
    <w:rsid w:val="002A14B6"/>
    <w:rsid w:val="002A152B"/>
    <w:rsid w:val="002A1AF8"/>
    <w:rsid w:val="002A2AAB"/>
    <w:rsid w:val="002A38A4"/>
    <w:rsid w:val="002A5E35"/>
    <w:rsid w:val="002A6C40"/>
    <w:rsid w:val="002A75DA"/>
    <w:rsid w:val="002A7B26"/>
    <w:rsid w:val="002B1924"/>
    <w:rsid w:val="002B2FA9"/>
    <w:rsid w:val="002B398C"/>
    <w:rsid w:val="002B3B6C"/>
    <w:rsid w:val="002B4CEA"/>
    <w:rsid w:val="002B5B07"/>
    <w:rsid w:val="002B785D"/>
    <w:rsid w:val="002B7A56"/>
    <w:rsid w:val="002B7E7E"/>
    <w:rsid w:val="002C0EC5"/>
    <w:rsid w:val="002C2024"/>
    <w:rsid w:val="002C2469"/>
    <w:rsid w:val="002C5D73"/>
    <w:rsid w:val="002C70D6"/>
    <w:rsid w:val="002D059D"/>
    <w:rsid w:val="002D14F4"/>
    <w:rsid w:val="002D2448"/>
    <w:rsid w:val="002D5113"/>
    <w:rsid w:val="002D5493"/>
    <w:rsid w:val="002D554A"/>
    <w:rsid w:val="002D7177"/>
    <w:rsid w:val="002D75A2"/>
    <w:rsid w:val="002E09ED"/>
    <w:rsid w:val="002E15E7"/>
    <w:rsid w:val="002E363E"/>
    <w:rsid w:val="002E38A7"/>
    <w:rsid w:val="002E4046"/>
    <w:rsid w:val="002E4E18"/>
    <w:rsid w:val="002E6A22"/>
    <w:rsid w:val="002E6D77"/>
    <w:rsid w:val="002E6E37"/>
    <w:rsid w:val="002E6F08"/>
    <w:rsid w:val="002E7678"/>
    <w:rsid w:val="002F11F1"/>
    <w:rsid w:val="002F1F41"/>
    <w:rsid w:val="002F2C7B"/>
    <w:rsid w:val="002F3382"/>
    <w:rsid w:val="002F4121"/>
    <w:rsid w:val="002F4176"/>
    <w:rsid w:val="002F69AE"/>
    <w:rsid w:val="00300061"/>
    <w:rsid w:val="00300F0F"/>
    <w:rsid w:val="00302A60"/>
    <w:rsid w:val="00303454"/>
    <w:rsid w:val="003037F6"/>
    <w:rsid w:val="00305488"/>
    <w:rsid w:val="0030589F"/>
    <w:rsid w:val="0030634A"/>
    <w:rsid w:val="00306CAC"/>
    <w:rsid w:val="00312C4A"/>
    <w:rsid w:val="00313CD4"/>
    <w:rsid w:val="003248CA"/>
    <w:rsid w:val="003305F2"/>
    <w:rsid w:val="0033076A"/>
    <w:rsid w:val="00334ABD"/>
    <w:rsid w:val="00335072"/>
    <w:rsid w:val="00335933"/>
    <w:rsid w:val="00336056"/>
    <w:rsid w:val="0034052C"/>
    <w:rsid w:val="00340652"/>
    <w:rsid w:val="0034065A"/>
    <w:rsid w:val="00340916"/>
    <w:rsid w:val="00341DF3"/>
    <w:rsid w:val="00342C45"/>
    <w:rsid w:val="0034555B"/>
    <w:rsid w:val="003461D0"/>
    <w:rsid w:val="0034638C"/>
    <w:rsid w:val="00347667"/>
    <w:rsid w:val="0035163B"/>
    <w:rsid w:val="00351BDA"/>
    <w:rsid w:val="003524BF"/>
    <w:rsid w:val="00353372"/>
    <w:rsid w:val="00353963"/>
    <w:rsid w:val="00354A0F"/>
    <w:rsid w:val="00355016"/>
    <w:rsid w:val="0035598E"/>
    <w:rsid w:val="00355DDA"/>
    <w:rsid w:val="003571C4"/>
    <w:rsid w:val="0036178C"/>
    <w:rsid w:val="00361F7A"/>
    <w:rsid w:val="003633C0"/>
    <w:rsid w:val="0036345E"/>
    <w:rsid w:val="00363F50"/>
    <w:rsid w:val="0036416D"/>
    <w:rsid w:val="00364C51"/>
    <w:rsid w:val="00366A70"/>
    <w:rsid w:val="0036794B"/>
    <w:rsid w:val="00367AA7"/>
    <w:rsid w:val="003705E5"/>
    <w:rsid w:val="00370ADA"/>
    <w:rsid w:val="00370D42"/>
    <w:rsid w:val="0037143E"/>
    <w:rsid w:val="003722E8"/>
    <w:rsid w:val="00373339"/>
    <w:rsid w:val="00374E0B"/>
    <w:rsid w:val="00380239"/>
    <w:rsid w:val="00380939"/>
    <w:rsid w:val="0038163A"/>
    <w:rsid w:val="0038245B"/>
    <w:rsid w:val="00383381"/>
    <w:rsid w:val="00383947"/>
    <w:rsid w:val="003845BE"/>
    <w:rsid w:val="003849BE"/>
    <w:rsid w:val="00387804"/>
    <w:rsid w:val="00387E47"/>
    <w:rsid w:val="003902AB"/>
    <w:rsid w:val="0039170F"/>
    <w:rsid w:val="003921CB"/>
    <w:rsid w:val="00392CD2"/>
    <w:rsid w:val="00393445"/>
    <w:rsid w:val="0039354F"/>
    <w:rsid w:val="00394FC8"/>
    <w:rsid w:val="003A28AC"/>
    <w:rsid w:val="003A44EE"/>
    <w:rsid w:val="003A46B4"/>
    <w:rsid w:val="003A4BCB"/>
    <w:rsid w:val="003A67EC"/>
    <w:rsid w:val="003A71EC"/>
    <w:rsid w:val="003B087D"/>
    <w:rsid w:val="003B203E"/>
    <w:rsid w:val="003B32F2"/>
    <w:rsid w:val="003B52E5"/>
    <w:rsid w:val="003B6893"/>
    <w:rsid w:val="003B7DEC"/>
    <w:rsid w:val="003C0D04"/>
    <w:rsid w:val="003C46B2"/>
    <w:rsid w:val="003C5E88"/>
    <w:rsid w:val="003C7015"/>
    <w:rsid w:val="003C73FD"/>
    <w:rsid w:val="003C7CA9"/>
    <w:rsid w:val="003C7F6F"/>
    <w:rsid w:val="003D1ABF"/>
    <w:rsid w:val="003D2988"/>
    <w:rsid w:val="003D30FD"/>
    <w:rsid w:val="003D3ECC"/>
    <w:rsid w:val="003D41D6"/>
    <w:rsid w:val="003D44AD"/>
    <w:rsid w:val="003D4A4E"/>
    <w:rsid w:val="003D640C"/>
    <w:rsid w:val="003E002D"/>
    <w:rsid w:val="003E06F1"/>
    <w:rsid w:val="003E0728"/>
    <w:rsid w:val="003E0A65"/>
    <w:rsid w:val="003E18A0"/>
    <w:rsid w:val="003E42A4"/>
    <w:rsid w:val="003E7B9C"/>
    <w:rsid w:val="003F0344"/>
    <w:rsid w:val="003F1875"/>
    <w:rsid w:val="003F2D29"/>
    <w:rsid w:val="003F4E06"/>
    <w:rsid w:val="003F5B4A"/>
    <w:rsid w:val="0040135F"/>
    <w:rsid w:val="00403788"/>
    <w:rsid w:val="00403829"/>
    <w:rsid w:val="0040393D"/>
    <w:rsid w:val="004069FB"/>
    <w:rsid w:val="00406EA3"/>
    <w:rsid w:val="004118CB"/>
    <w:rsid w:val="00413FAF"/>
    <w:rsid w:val="0041481D"/>
    <w:rsid w:val="004177A0"/>
    <w:rsid w:val="004218A3"/>
    <w:rsid w:val="004226F6"/>
    <w:rsid w:val="00422EAA"/>
    <w:rsid w:val="004246E0"/>
    <w:rsid w:val="00425452"/>
    <w:rsid w:val="004263BB"/>
    <w:rsid w:val="0042685E"/>
    <w:rsid w:val="00426FFE"/>
    <w:rsid w:val="00430A6D"/>
    <w:rsid w:val="00431347"/>
    <w:rsid w:val="00432186"/>
    <w:rsid w:val="00433033"/>
    <w:rsid w:val="004332F9"/>
    <w:rsid w:val="00434645"/>
    <w:rsid w:val="00434DF3"/>
    <w:rsid w:val="004366EB"/>
    <w:rsid w:val="004372B6"/>
    <w:rsid w:val="00437A70"/>
    <w:rsid w:val="00442A21"/>
    <w:rsid w:val="004437E3"/>
    <w:rsid w:val="0044479F"/>
    <w:rsid w:val="004453BA"/>
    <w:rsid w:val="00450783"/>
    <w:rsid w:val="004545A9"/>
    <w:rsid w:val="004548A6"/>
    <w:rsid w:val="00454EFB"/>
    <w:rsid w:val="00456F44"/>
    <w:rsid w:val="00457A35"/>
    <w:rsid w:val="00460AF3"/>
    <w:rsid w:val="004622A4"/>
    <w:rsid w:val="00462585"/>
    <w:rsid w:val="00462AB2"/>
    <w:rsid w:val="00462C50"/>
    <w:rsid w:val="00464A5B"/>
    <w:rsid w:val="00466363"/>
    <w:rsid w:val="00466EAE"/>
    <w:rsid w:val="00466EB7"/>
    <w:rsid w:val="004701CE"/>
    <w:rsid w:val="00471FA3"/>
    <w:rsid w:val="0047248E"/>
    <w:rsid w:val="00472B35"/>
    <w:rsid w:val="00474174"/>
    <w:rsid w:val="004751B5"/>
    <w:rsid w:val="0047675E"/>
    <w:rsid w:val="004770BE"/>
    <w:rsid w:val="0047779E"/>
    <w:rsid w:val="00480A6C"/>
    <w:rsid w:val="00480AF0"/>
    <w:rsid w:val="00481599"/>
    <w:rsid w:val="00481719"/>
    <w:rsid w:val="00482051"/>
    <w:rsid w:val="0048280C"/>
    <w:rsid w:val="00482FB3"/>
    <w:rsid w:val="004844F0"/>
    <w:rsid w:val="00484F6C"/>
    <w:rsid w:val="0048593F"/>
    <w:rsid w:val="00485E6D"/>
    <w:rsid w:val="00491004"/>
    <w:rsid w:val="0049444C"/>
    <w:rsid w:val="004944A5"/>
    <w:rsid w:val="00496E38"/>
    <w:rsid w:val="00497C61"/>
    <w:rsid w:val="00497F12"/>
    <w:rsid w:val="004A0069"/>
    <w:rsid w:val="004A084C"/>
    <w:rsid w:val="004A0B30"/>
    <w:rsid w:val="004A0DB1"/>
    <w:rsid w:val="004A1446"/>
    <w:rsid w:val="004A268D"/>
    <w:rsid w:val="004A2C7D"/>
    <w:rsid w:val="004A42C3"/>
    <w:rsid w:val="004A6559"/>
    <w:rsid w:val="004B0BF6"/>
    <w:rsid w:val="004B0EE3"/>
    <w:rsid w:val="004B1242"/>
    <w:rsid w:val="004B1CC0"/>
    <w:rsid w:val="004B37A2"/>
    <w:rsid w:val="004B5485"/>
    <w:rsid w:val="004B548D"/>
    <w:rsid w:val="004B5DD3"/>
    <w:rsid w:val="004B618C"/>
    <w:rsid w:val="004C0479"/>
    <w:rsid w:val="004C1378"/>
    <w:rsid w:val="004C2008"/>
    <w:rsid w:val="004C342E"/>
    <w:rsid w:val="004C44F5"/>
    <w:rsid w:val="004C4A87"/>
    <w:rsid w:val="004C6BB9"/>
    <w:rsid w:val="004D2E46"/>
    <w:rsid w:val="004D4819"/>
    <w:rsid w:val="004D5969"/>
    <w:rsid w:val="004D7475"/>
    <w:rsid w:val="004D7DAD"/>
    <w:rsid w:val="004E298A"/>
    <w:rsid w:val="004E32B7"/>
    <w:rsid w:val="004E4785"/>
    <w:rsid w:val="004E50B5"/>
    <w:rsid w:val="004E75FA"/>
    <w:rsid w:val="004F172B"/>
    <w:rsid w:val="004F54BA"/>
    <w:rsid w:val="004F56FD"/>
    <w:rsid w:val="004F6048"/>
    <w:rsid w:val="004F64C0"/>
    <w:rsid w:val="004F692B"/>
    <w:rsid w:val="004F7198"/>
    <w:rsid w:val="004F7CC5"/>
    <w:rsid w:val="00500451"/>
    <w:rsid w:val="00501587"/>
    <w:rsid w:val="00507898"/>
    <w:rsid w:val="005100E2"/>
    <w:rsid w:val="00513618"/>
    <w:rsid w:val="00513E69"/>
    <w:rsid w:val="005144F8"/>
    <w:rsid w:val="00516C10"/>
    <w:rsid w:val="00516FEB"/>
    <w:rsid w:val="0051758A"/>
    <w:rsid w:val="005206A2"/>
    <w:rsid w:val="005228A2"/>
    <w:rsid w:val="00522F13"/>
    <w:rsid w:val="005235B0"/>
    <w:rsid w:val="005241E0"/>
    <w:rsid w:val="00524BA2"/>
    <w:rsid w:val="00526E42"/>
    <w:rsid w:val="00527020"/>
    <w:rsid w:val="0052716F"/>
    <w:rsid w:val="00530CD3"/>
    <w:rsid w:val="0053116F"/>
    <w:rsid w:val="005318C5"/>
    <w:rsid w:val="005319DA"/>
    <w:rsid w:val="00531E97"/>
    <w:rsid w:val="00531FF4"/>
    <w:rsid w:val="00532C69"/>
    <w:rsid w:val="005345DC"/>
    <w:rsid w:val="005347C6"/>
    <w:rsid w:val="005352C2"/>
    <w:rsid w:val="00535B31"/>
    <w:rsid w:val="0053660B"/>
    <w:rsid w:val="0053688F"/>
    <w:rsid w:val="005372CF"/>
    <w:rsid w:val="005404A6"/>
    <w:rsid w:val="005410C3"/>
    <w:rsid w:val="0054175A"/>
    <w:rsid w:val="00542816"/>
    <w:rsid w:val="005449B4"/>
    <w:rsid w:val="005466B5"/>
    <w:rsid w:val="00550043"/>
    <w:rsid w:val="00552695"/>
    <w:rsid w:val="005545D4"/>
    <w:rsid w:val="0055462A"/>
    <w:rsid w:val="005547ED"/>
    <w:rsid w:val="00556307"/>
    <w:rsid w:val="00556680"/>
    <w:rsid w:val="00557B4C"/>
    <w:rsid w:val="00566661"/>
    <w:rsid w:val="00566BF8"/>
    <w:rsid w:val="00566CA4"/>
    <w:rsid w:val="005673E2"/>
    <w:rsid w:val="00567996"/>
    <w:rsid w:val="00570529"/>
    <w:rsid w:val="00572937"/>
    <w:rsid w:val="00574D98"/>
    <w:rsid w:val="00576DA5"/>
    <w:rsid w:val="005776E4"/>
    <w:rsid w:val="005777D6"/>
    <w:rsid w:val="005779BF"/>
    <w:rsid w:val="00580596"/>
    <w:rsid w:val="00581227"/>
    <w:rsid w:val="005821F5"/>
    <w:rsid w:val="00583249"/>
    <w:rsid w:val="00585371"/>
    <w:rsid w:val="005870CD"/>
    <w:rsid w:val="005902D9"/>
    <w:rsid w:val="0059040F"/>
    <w:rsid w:val="00591080"/>
    <w:rsid w:val="005917EB"/>
    <w:rsid w:val="00592630"/>
    <w:rsid w:val="0059593D"/>
    <w:rsid w:val="005975C3"/>
    <w:rsid w:val="00597FB2"/>
    <w:rsid w:val="005A009B"/>
    <w:rsid w:val="005A31E3"/>
    <w:rsid w:val="005A40F4"/>
    <w:rsid w:val="005A4359"/>
    <w:rsid w:val="005A5FED"/>
    <w:rsid w:val="005A6ACA"/>
    <w:rsid w:val="005B2077"/>
    <w:rsid w:val="005B3783"/>
    <w:rsid w:val="005B3C3D"/>
    <w:rsid w:val="005B4276"/>
    <w:rsid w:val="005B48E6"/>
    <w:rsid w:val="005B56A4"/>
    <w:rsid w:val="005B7AC3"/>
    <w:rsid w:val="005B7C60"/>
    <w:rsid w:val="005C09D3"/>
    <w:rsid w:val="005C38F9"/>
    <w:rsid w:val="005C55F9"/>
    <w:rsid w:val="005C567C"/>
    <w:rsid w:val="005C57F0"/>
    <w:rsid w:val="005C5A98"/>
    <w:rsid w:val="005C6043"/>
    <w:rsid w:val="005C76A4"/>
    <w:rsid w:val="005D0FD1"/>
    <w:rsid w:val="005D4403"/>
    <w:rsid w:val="005D5AE9"/>
    <w:rsid w:val="005D5FD6"/>
    <w:rsid w:val="005D6B16"/>
    <w:rsid w:val="005D6B62"/>
    <w:rsid w:val="005E0127"/>
    <w:rsid w:val="005E01CB"/>
    <w:rsid w:val="005E023C"/>
    <w:rsid w:val="005E0603"/>
    <w:rsid w:val="005E0875"/>
    <w:rsid w:val="005E0D7A"/>
    <w:rsid w:val="005E2461"/>
    <w:rsid w:val="005E25D0"/>
    <w:rsid w:val="005E5A17"/>
    <w:rsid w:val="005E660B"/>
    <w:rsid w:val="005F1115"/>
    <w:rsid w:val="005F1F10"/>
    <w:rsid w:val="005F2F4D"/>
    <w:rsid w:val="005F3385"/>
    <w:rsid w:val="005F3D83"/>
    <w:rsid w:val="005F588F"/>
    <w:rsid w:val="005F6603"/>
    <w:rsid w:val="005F7443"/>
    <w:rsid w:val="00603AED"/>
    <w:rsid w:val="006041D2"/>
    <w:rsid w:val="006056AF"/>
    <w:rsid w:val="006074A7"/>
    <w:rsid w:val="0061086E"/>
    <w:rsid w:val="0061128E"/>
    <w:rsid w:val="00611BD8"/>
    <w:rsid w:val="00611D38"/>
    <w:rsid w:val="00613212"/>
    <w:rsid w:val="00613F3B"/>
    <w:rsid w:val="00615E8D"/>
    <w:rsid w:val="0062029A"/>
    <w:rsid w:val="006216E9"/>
    <w:rsid w:val="00621D1F"/>
    <w:rsid w:val="00622B59"/>
    <w:rsid w:val="00623772"/>
    <w:rsid w:val="00623A7A"/>
    <w:rsid w:val="0062430D"/>
    <w:rsid w:val="00624656"/>
    <w:rsid w:val="0062525B"/>
    <w:rsid w:val="006253E2"/>
    <w:rsid w:val="0062553B"/>
    <w:rsid w:val="0062658C"/>
    <w:rsid w:val="00630DB7"/>
    <w:rsid w:val="00631DBB"/>
    <w:rsid w:val="00634475"/>
    <w:rsid w:val="00634E3F"/>
    <w:rsid w:val="006363C8"/>
    <w:rsid w:val="006370DF"/>
    <w:rsid w:val="00637449"/>
    <w:rsid w:val="00645356"/>
    <w:rsid w:val="006468CA"/>
    <w:rsid w:val="00646EFF"/>
    <w:rsid w:val="00647129"/>
    <w:rsid w:val="006476FB"/>
    <w:rsid w:val="00652A8F"/>
    <w:rsid w:val="00653275"/>
    <w:rsid w:val="0065640A"/>
    <w:rsid w:val="00656498"/>
    <w:rsid w:val="00657578"/>
    <w:rsid w:val="00660623"/>
    <w:rsid w:val="00660DC9"/>
    <w:rsid w:val="0066357C"/>
    <w:rsid w:val="00664274"/>
    <w:rsid w:val="006655EA"/>
    <w:rsid w:val="00667FA1"/>
    <w:rsid w:val="00670D9C"/>
    <w:rsid w:val="0067192D"/>
    <w:rsid w:val="00671D0C"/>
    <w:rsid w:val="00672103"/>
    <w:rsid w:val="00676AC3"/>
    <w:rsid w:val="006773DF"/>
    <w:rsid w:val="00680145"/>
    <w:rsid w:val="006806F5"/>
    <w:rsid w:val="006829EF"/>
    <w:rsid w:val="00683631"/>
    <w:rsid w:val="00683B9E"/>
    <w:rsid w:val="00685955"/>
    <w:rsid w:val="006861D2"/>
    <w:rsid w:val="00691561"/>
    <w:rsid w:val="00691F7C"/>
    <w:rsid w:val="00692D63"/>
    <w:rsid w:val="00693CC5"/>
    <w:rsid w:val="00695CD2"/>
    <w:rsid w:val="0069680E"/>
    <w:rsid w:val="00696825"/>
    <w:rsid w:val="006978AA"/>
    <w:rsid w:val="00697DE1"/>
    <w:rsid w:val="00697EB0"/>
    <w:rsid w:val="006A0072"/>
    <w:rsid w:val="006A01A0"/>
    <w:rsid w:val="006A12F8"/>
    <w:rsid w:val="006A39FD"/>
    <w:rsid w:val="006A3BEF"/>
    <w:rsid w:val="006A5251"/>
    <w:rsid w:val="006A52FB"/>
    <w:rsid w:val="006A7B73"/>
    <w:rsid w:val="006B1229"/>
    <w:rsid w:val="006B3DF5"/>
    <w:rsid w:val="006B4A51"/>
    <w:rsid w:val="006B5C21"/>
    <w:rsid w:val="006B7704"/>
    <w:rsid w:val="006B7AA5"/>
    <w:rsid w:val="006C0179"/>
    <w:rsid w:val="006C2C5D"/>
    <w:rsid w:val="006C2CB0"/>
    <w:rsid w:val="006C363B"/>
    <w:rsid w:val="006C4360"/>
    <w:rsid w:val="006C509C"/>
    <w:rsid w:val="006C5F78"/>
    <w:rsid w:val="006C7B62"/>
    <w:rsid w:val="006C7CB6"/>
    <w:rsid w:val="006D0566"/>
    <w:rsid w:val="006D5386"/>
    <w:rsid w:val="006D5812"/>
    <w:rsid w:val="006D5D72"/>
    <w:rsid w:val="006E0689"/>
    <w:rsid w:val="006E2674"/>
    <w:rsid w:val="006E2B90"/>
    <w:rsid w:val="006E39E3"/>
    <w:rsid w:val="006E3EC3"/>
    <w:rsid w:val="006E5B52"/>
    <w:rsid w:val="006E6604"/>
    <w:rsid w:val="006E6A60"/>
    <w:rsid w:val="006F1AF2"/>
    <w:rsid w:val="006F1C71"/>
    <w:rsid w:val="006F2A73"/>
    <w:rsid w:val="006F4FF6"/>
    <w:rsid w:val="006F56AB"/>
    <w:rsid w:val="006F6276"/>
    <w:rsid w:val="006F6F3E"/>
    <w:rsid w:val="006F70B9"/>
    <w:rsid w:val="007003F1"/>
    <w:rsid w:val="00702A7F"/>
    <w:rsid w:val="00704433"/>
    <w:rsid w:val="00704473"/>
    <w:rsid w:val="00705974"/>
    <w:rsid w:val="007060DC"/>
    <w:rsid w:val="00707467"/>
    <w:rsid w:val="007076CD"/>
    <w:rsid w:val="007076E2"/>
    <w:rsid w:val="0070786F"/>
    <w:rsid w:val="007078F3"/>
    <w:rsid w:val="00707D92"/>
    <w:rsid w:val="00710D25"/>
    <w:rsid w:val="0071154B"/>
    <w:rsid w:val="00713C3F"/>
    <w:rsid w:val="0071521C"/>
    <w:rsid w:val="00715833"/>
    <w:rsid w:val="00715D52"/>
    <w:rsid w:val="00716CE7"/>
    <w:rsid w:val="0071725C"/>
    <w:rsid w:val="007173EF"/>
    <w:rsid w:val="007177FF"/>
    <w:rsid w:val="00717D41"/>
    <w:rsid w:val="007201BA"/>
    <w:rsid w:val="00720742"/>
    <w:rsid w:val="00721E88"/>
    <w:rsid w:val="007227C6"/>
    <w:rsid w:val="00725182"/>
    <w:rsid w:val="007273E0"/>
    <w:rsid w:val="0073057B"/>
    <w:rsid w:val="00730F63"/>
    <w:rsid w:val="007310EC"/>
    <w:rsid w:val="007310FC"/>
    <w:rsid w:val="00732583"/>
    <w:rsid w:val="00732896"/>
    <w:rsid w:val="00734AD8"/>
    <w:rsid w:val="007368C8"/>
    <w:rsid w:val="00737869"/>
    <w:rsid w:val="00737D4F"/>
    <w:rsid w:val="00740C0A"/>
    <w:rsid w:val="00741748"/>
    <w:rsid w:val="00744EBE"/>
    <w:rsid w:val="00745B91"/>
    <w:rsid w:val="0074627D"/>
    <w:rsid w:val="007510D2"/>
    <w:rsid w:val="0075262B"/>
    <w:rsid w:val="00753601"/>
    <w:rsid w:val="00753CD8"/>
    <w:rsid w:val="00754334"/>
    <w:rsid w:val="00760345"/>
    <w:rsid w:val="00760A1B"/>
    <w:rsid w:val="007610AD"/>
    <w:rsid w:val="0076156E"/>
    <w:rsid w:val="00761595"/>
    <w:rsid w:val="0076193F"/>
    <w:rsid w:val="00764EF6"/>
    <w:rsid w:val="00766878"/>
    <w:rsid w:val="00767092"/>
    <w:rsid w:val="00771AF6"/>
    <w:rsid w:val="00771EEC"/>
    <w:rsid w:val="007722C4"/>
    <w:rsid w:val="00773503"/>
    <w:rsid w:val="007738C0"/>
    <w:rsid w:val="00773D3E"/>
    <w:rsid w:val="007742FD"/>
    <w:rsid w:val="00774961"/>
    <w:rsid w:val="007758A4"/>
    <w:rsid w:val="00777FCD"/>
    <w:rsid w:val="00781390"/>
    <w:rsid w:val="007816F7"/>
    <w:rsid w:val="007837BA"/>
    <w:rsid w:val="0078385A"/>
    <w:rsid w:val="007851A9"/>
    <w:rsid w:val="00787C17"/>
    <w:rsid w:val="0079012A"/>
    <w:rsid w:val="00790145"/>
    <w:rsid w:val="0079266A"/>
    <w:rsid w:val="00792DB4"/>
    <w:rsid w:val="00793334"/>
    <w:rsid w:val="007950E7"/>
    <w:rsid w:val="007966D4"/>
    <w:rsid w:val="007A3C02"/>
    <w:rsid w:val="007A3E3C"/>
    <w:rsid w:val="007A48A3"/>
    <w:rsid w:val="007B0BD1"/>
    <w:rsid w:val="007B0D57"/>
    <w:rsid w:val="007B13FD"/>
    <w:rsid w:val="007B2FF0"/>
    <w:rsid w:val="007B3712"/>
    <w:rsid w:val="007B5242"/>
    <w:rsid w:val="007B52FE"/>
    <w:rsid w:val="007B56FE"/>
    <w:rsid w:val="007B5E25"/>
    <w:rsid w:val="007C11D5"/>
    <w:rsid w:val="007C19DB"/>
    <w:rsid w:val="007C28C1"/>
    <w:rsid w:val="007C29F0"/>
    <w:rsid w:val="007C346D"/>
    <w:rsid w:val="007C37E5"/>
    <w:rsid w:val="007C5148"/>
    <w:rsid w:val="007C69B7"/>
    <w:rsid w:val="007C7047"/>
    <w:rsid w:val="007C728A"/>
    <w:rsid w:val="007D1F41"/>
    <w:rsid w:val="007D1F6F"/>
    <w:rsid w:val="007D201C"/>
    <w:rsid w:val="007D36D2"/>
    <w:rsid w:val="007D515E"/>
    <w:rsid w:val="007D5784"/>
    <w:rsid w:val="007D6206"/>
    <w:rsid w:val="007E1CFD"/>
    <w:rsid w:val="007E3904"/>
    <w:rsid w:val="007E4486"/>
    <w:rsid w:val="007E45D0"/>
    <w:rsid w:val="007E45D3"/>
    <w:rsid w:val="007E6F7E"/>
    <w:rsid w:val="007E740A"/>
    <w:rsid w:val="007E7415"/>
    <w:rsid w:val="007F18C0"/>
    <w:rsid w:val="007F2394"/>
    <w:rsid w:val="007F4A53"/>
    <w:rsid w:val="007F56A3"/>
    <w:rsid w:val="007F6A38"/>
    <w:rsid w:val="0080122C"/>
    <w:rsid w:val="008019CC"/>
    <w:rsid w:val="0080229E"/>
    <w:rsid w:val="00802F93"/>
    <w:rsid w:val="00803198"/>
    <w:rsid w:val="00803859"/>
    <w:rsid w:val="008056B3"/>
    <w:rsid w:val="00805C96"/>
    <w:rsid w:val="008075FF"/>
    <w:rsid w:val="008076FC"/>
    <w:rsid w:val="00811317"/>
    <w:rsid w:val="008164A4"/>
    <w:rsid w:val="008170B9"/>
    <w:rsid w:val="00820256"/>
    <w:rsid w:val="00822C84"/>
    <w:rsid w:val="00822D57"/>
    <w:rsid w:val="008261BD"/>
    <w:rsid w:val="00827516"/>
    <w:rsid w:val="00830714"/>
    <w:rsid w:val="008307A7"/>
    <w:rsid w:val="00832D64"/>
    <w:rsid w:val="00834658"/>
    <w:rsid w:val="00836741"/>
    <w:rsid w:val="0083691B"/>
    <w:rsid w:val="00836A1D"/>
    <w:rsid w:val="00837076"/>
    <w:rsid w:val="0083738D"/>
    <w:rsid w:val="00837A5A"/>
    <w:rsid w:val="00842403"/>
    <w:rsid w:val="00843354"/>
    <w:rsid w:val="00843435"/>
    <w:rsid w:val="00843D70"/>
    <w:rsid w:val="00845371"/>
    <w:rsid w:val="008459EF"/>
    <w:rsid w:val="00845D2C"/>
    <w:rsid w:val="0085168B"/>
    <w:rsid w:val="00852456"/>
    <w:rsid w:val="00853BF0"/>
    <w:rsid w:val="0085496C"/>
    <w:rsid w:val="00855591"/>
    <w:rsid w:val="008557AA"/>
    <w:rsid w:val="0085622D"/>
    <w:rsid w:val="008620C8"/>
    <w:rsid w:val="00862C5A"/>
    <w:rsid w:val="00863732"/>
    <w:rsid w:val="00863BFC"/>
    <w:rsid w:val="008673D0"/>
    <w:rsid w:val="008673D3"/>
    <w:rsid w:val="00871A4F"/>
    <w:rsid w:val="00871D1C"/>
    <w:rsid w:val="00873BE3"/>
    <w:rsid w:val="00874A1C"/>
    <w:rsid w:val="00874E10"/>
    <w:rsid w:val="00875422"/>
    <w:rsid w:val="008765C9"/>
    <w:rsid w:val="00877D13"/>
    <w:rsid w:val="00877E6E"/>
    <w:rsid w:val="00881D7C"/>
    <w:rsid w:val="0088270D"/>
    <w:rsid w:val="008829DE"/>
    <w:rsid w:val="00884B22"/>
    <w:rsid w:val="00885F6B"/>
    <w:rsid w:val="00886BE3"/>
    <w:rsid w:val="00891749"/>
    <w:rsid w:val="00892768"/>
    <w:rsid w:val="0089293E"/>
    <w:rsid w:val="008929E0"/>
    <w:rsid w:val="00892E57"/>
    <w:rsid w:val="00894E33"/>
    <w:rsid w:val="00894EFB"/>
    <w:rsid w:val="00895111"/>
    <w:rsid w:val="0089681B"/>
    <w:rsid w:val="008A0E73"/>
    <w:rsid w:val="008A0ED9"/>
    <w:rsid w:val="008A2C2D"/>
    <w:rsid w:val="008A4F3C"/>
    <w:rsid w:val="008A5A2F"/>
    <w:rsid w:val="008A7A8F"/>
    <w:rsid w:val="008B0158"/>
    <w:rsid w:val="008B0A8A"/>
    <w:rsid w:val="008B1A4B"/>
    <w:rsid w:val="008B212D"/>
    <w:rsid w:val="008B29DF"/>
    <w:rsid w:val="008B328A"/>
    <w:rsid w:val="008B33ED"/>
    <w:rsid w:val="008B486C"/>
    <w:rsid w:val="008B6165"/>
    <w:rsid w:val="008B632C"/>
    <w:rsid w:val="008B77FF"/>
    <w:rsid w:val="008C2F5B"/>
    <w:rsid w:val="008C49B0"/>
    <w:rsid w:val="008C563F"/>
    <w:rsid w:val="008C64C0"/>
    <w:rsid w:val="008C6C66"/>
    <w:rsid w:val="008D1CF1"/>
    <w:rsid w:val="008D278D"/>
    <w:rsid w:val="008D4055"/>
    <w:rsid w:val="008D439E"/>
    <w:rsid w:val="008D532E"/>
    <w:rsid w:val="008D53A9"/>
    <w:rsid w:val="008D608B"/>
    <w:rsid w:val="008D60A8"/>
    <w:rsid w:val="008E0A1E"/>
    <w:rsid w:val="008E0EB2"/>
    <w:rsid w:val="008E1A3B"/>
    <w:rsid w:val="008E2C6F"/>
    <w:rsid w:val="008E3FD3"/>
    <w:rsid w:val="008E5010"/>
    <w:rsid w:val="008E7220"/>
    <w:rsid w:val="008E73A2"/>
    <w:rsid w:val="008F1695"/>
    <w:rsid w:val="008F3B51"/>
    <w:rsid w:val="008F57DC"/>
    <w:rsid w:val="008F60A7"/>
    <w:rsid w:val="008F6654"/>
    <w:rsid w:val="008F7D04"/>
    <w:rsid w:val="00902E56"/>
    <w:rsid w:val="00906623"/>
    <w:rsid w:val="0091063E"/>
    <w:rsid w:val="00910812"/>
    <w:rsid w:val="00910B23"/>
    <w:rsid w:val="0091154E"/>
    <w:rsid w:val="009115DF"/>
    <w:rsid w:val="00912905"/>
    <w:rsid w:val="00912A94"/>
    <w:rsid w:val="00913247"/>
    <w:rsid w:val="009135AA"/>
    <w:rsid w:val="00913F01"/>
    <w:rsid w:val="00914956"/>
    <w:rsid w:val="00915254"/>
    <w:rsid w:val="00916DD9"/>
    <w:rsid w:val="009178F8"/>
    <w:rsid w:val="00920441"/>
    <w:rsid w:val="0092157D"/>
    <w:rsid w:val="00922707"/>
    <w:rsid w:val="009231E6"/>
    <w:rsid w:val="0092379D"/>
    <w:rsid w:val="00925538"/>
    <w:rsid w:val="00925E8F"/>
    <w:rsid w:val="00926422"/>
    <w:rsid w:val="0093195C"/>
    <w:rsid w:val="00931F75"/>
    <w:rsid w:val="00933205"/>
    <w:rsid w:val="00934842"/>
    <w:rsid w:val="0093525E"/>
    <w:rsid w:val="00940A1D"/>
    <w:rsid w:val="00940D97"/>
    <w:rsid w:val="0094361E"/>
    <w:rsid w:val="00943C08"/>
    <w:rsid w:val="009469F9"/>
    <w:rsid w:val="00947722"/>
    <w:rsid w:val="009554F3"/>
    <w:rsid w:val="00955721"/>
    <w:rsid w:val="009574CE"/>
    <w:rsid w:val="0095778D"/>
    <w:rsid w:val="00960315"/>
    <w:rsid w:val="00960585"/>
    <w:rsid w:val="00960633"/>
    <w:rsid w:val="00961612"/>
    <w:rsid w:val="0096224B"/>
    <w:rsid w:val="00962D95"/>
    <w:rsid w:val="009639B3"/>
    <w:rsid w:val="00963B13"/>
    <w:rsid w:val="00964F15"/>
    <w:rsid w:val="00964F77"/>
    <w:rsid w:val="009660F7"/>
    <w:rsid w:val="009665E5"/>
    <w:rsid w:val="0096756B"/>
    <w:rsid w:val="00967C34"/>
    <w:rsid w:val="00967D8A"/>
    <w:rsid w:val="00972B47"/>
    <w:rsid w:val="00972B58"/>
    <w:rsid w:val="00974C58"/>
    <w:rsid w:val="00975E7A"/>
    <w:rsid w:val="00980EBF"/>
    <w:rsid w:val="00981DFE"/>
    <w:rsid w:val="009825F1"/>
    <w:rsid w:val="0098266E"/>
    <w:rsid w:val="00985B9B"/>
    <w:rsid w:val="0098668A"/>
    <w:rsid w:val="00987787"/>
    <w:rsid w:val="0099200D"/>
    <w:rsid w:val="009931FF"/>
    <w:rsid w:val="00993777"/>
    <w:rsid w:val="00993C49"/>
    <w:rsid w:val="009948CC"/>
    <w:rsid w:val="00995F80"/>
    <w:rsid w:val="00997E5E"/>
    <w:rsid w:val="009A2C12"/>
    <w:rsid w:val="009A2CB7"/>
    <w:rsid w:val="009A592F"/>
    <w:rsid w:val="009A67E6"/>
    <w:rsid w:val="009B1AE3"/>
    <w:rsid w:val="009B1D2E"/>
    <w:rsid w:val="009B2A48"/>
    <w:rsid w:val="009B37D6"/>
    <w:rsid w:val="009B44BB"/>
    <w:rsid w:val="009B54BE"/>
    <w:rsid w:val="009B5F9D"/>
    <w:rsid w:val="009B6441"/>
    <w:rsid w:val="009B6773"/>
    <w:rsid w:val="009B76F1"/>
    <w:rsid w:val="009B7CE1"/>
    <w:rsid w:val="009C0BF3"/>
    <w:rsid w:val="009C40A4"/>
    <w:rsid w:val="009C5AF0"/>
    <w:rsid w:val="009C6653"/>
    <w:rsid w:val="009D266B"/>
    <w:rsid w:val="009D2E1B"/>
    <w:rsid w:val="009D3222"/>
    <w:rsid w:val="009D3850"/>
    <w:rsid w:val="009D3949"/>
    <w:rsid w:val="009D4181"/>
    <w:rsid w:val="009D50A4"/>
    <w:rsid w:val="009D575A"/>
    <w:rsid w:val="009D6583"/>
    <w:rsid w:val="009D688F"/>
    <w:rsid w:val="009D69D3"/>
    <w:rsid w:val="009D69FF"/>
    <w:rsid w:val="009D6A74"/>
    <w:rsid w:val="009E157F"/>
    <w:rsid w:val="009E1F13"/>
    <w:rsid w:val="009E205B"/>
    <w:rsid w:val="009E27F5"/>
    <w:rsid w:val="009E3311"/>
    <w:rsid w:val="009E356A"/>
    <w:rsid w:val="009E4996"/>
    <w:rsid w:val="009E54DA"/>
    <w:rsid w:val="009E57B3"/>
    <w:rsid w:val="009E58A8"/>
    <w:rsid w:val="009E7D22"/>
    <w:rsid w:val="009F2AB1"/>
    <w:rsid w:val="009F2F9F"/>
    <w:rsid w:val="009F369C"/>
    <w:rsid w:val="009F3A89"/>
    <w:rsid w:val="009F4CA2"/>
    <w:rsid w:val="009F6FC5"/>
    <w:rsid w:val="009F717F"/>
    <w:rsid w:val="009F7223"/>
    <w:rsid w:val="009F76A0"/>
    <w:rsid w:val="009F7E5A"/>
    <w:rsid w:val="00A02AF5"/>
    <w:rsid w:val="00A030D4"/>
    <w:rsid w:val="00A0432F"/>
    <w:rsid w:val="00A100A7"/>
    <w:rsid w:val="00A105EF"/>
    <w:rsid w:val="00A11E89"/>
    <w:rsid w:val="00A12AD1"/>
    <w:rsid w:val="00A13F56"/>
    <w:rsid w:val="00A1488B"/>
    <w:rsid w:val="00A1669D"/>
    <w:rsid w:val="00A20021"/>
    <w:rsid w:val="00A2029E"/>
    <w:rsid w:val="00A21A2E"/>
    <w:rsid w:val="00A21CE0"/>
    <w:rsid w:val="00A2259D"/>
    <w:rsid w:val="00A23EC5"/>
    <w:rsid w:val="00A24389"/>
    <w:rsid w:val="00A26B29"/>
    <w:rsid w:val="00A26F99"/>
    <w:rsid w:val="00A26FAB"/>
    <w:rsid w:val="00A30A79"/>
    <w:rsid w:val="00A30F23"/>
    <w:rsid w:val="00A32134"/>
    <w:rsid w:val="00A33074"/>
    <w:rsid w:val="00A35C4A"/>
    <w:rsid w:val="00A36BCA"/>
    <w:rsid w:val="00A36C28"/>
    <w:rsid w:val="00A37883"/>
    <w:rsid w:val="00A408F7"/>
    <w:rsid w:val="00A40BF8"/>
    <w:rsid w:val="00A41C45"/>
    <w:rsid w:val="00A41DEC"/>
    <w:rsid w:val="00A4370B"/>
    <w:rsid w:val="00A43A3F"/>
    <w:rsid w:val="00A449D6"/>
    <w:rsid w:val="00A44F92"/>
    <w:rsid w:val="00A45096"/>
    <w:rsid w:val="00A45C18"/>
    <w:rsid w:val="00A466A8"/>
    <w:rsid w:val="00A46CC3"/>
    <w:rsid w:val="00A47793"/>
    <w:rsid w:val="00A47A56"/>
    <w:rsid w:val="00A50595"/>
    <w:rsid w:val="00A50C67"/>
    <w:rsid w:val="00A5167E"/>
    <w:rsid w:val="00A52AE8"/>
    <w:rsid w:val="00A53267"/>
    <w:rsid w:val="00A54DDF"/>
    <w:rsid w:val="00A54FC3"/>
    <w:rsid w:val="00A552D8"/>
    <w:rsid w:val="00A563C6"/>
    <w:rsid w:val="00A600D6"/>
    <w:rsid w:val="00A60334"/>
    <w:rsid w:val="00A60CC8"/>
    <w:rsid w:val="00A620DC"/>
    <w:rsid w:val="00A65871"/>
    <w:rsid w:val="00A65875"/>
    <w:rsid w:val="00A71C2B"/>
    <w:rsid w:val="00A71ED8"/>
    <w:rsid w:val="00A72A5B"/>
    <w:rsid w:val="00A72D31"/>
    <w:rsid w:val="00A74165"/>
    <w:rsid w:val="00A741F8"/>
    <w:rsid w:val="00A74769"/>
    <w:rsid w:val="00A75EAD"/>
    <w:rsid w:val="00A778BC"/>
    <w:rsid w:val="00A77936"/>
    <w:rsid w:val="00A806A5"/>
    <w:rsid w:val="00A85945"/>
    <w:rsid w:val="00A86288"/>
    <w:rsid w:val="00A86DC4"/>
    <w:rsid w:val="00A9060B"/>
    <w:rsid w:val="00A911BC"/>
    <w:rsid w:val="00A92DEC"/>
    <w:rsid w:val="00A9460B"/>
    <w:rsid w:val="00A94A2B"/>
    <w:rsid w:val="00A96144"/>
    <w:rsid w:val="00AA0C30"/>
    <w:rsid w:val="00AA25A2"/>
    <w:rsid w:val="00AA685B"/>
    <w:rsid w:val="00AA6B40"/>
    <w:rsid w:val="00AA6CD7"/>
    <w:rsid w:val="00AA7D0B"/>
    <w:rsid w:val="00AA7F82"/>
    <w:rsid w:val="00AB0580"/>
    <w:rsid w:val="00AB0610"/>
    <w:rsid w:val="00AB0E2D"/>
    <w:rsid w:val="00AB0EF0"/>
    <w:rsid w:val="00AB1176"/>
    <w:rsid w:val="00AB1578"/>
    <w:rsid w:val="00AB2EE6"/>
    <w:rsid w:val="00AB2FB6"/>
    <w:rsid w:val="00AB3174"/>
    <w:rsid w:val="00AB4DF1"/>
    <w:rsid w:val="00AB4DF6"/>
    <w:rsid w:val="00AB6C8A"/>
    <w:rsid w:val="00AB6D8A"/>
    <w:rsid w:val="00AB7122"/>
    <w:rsid w:val="00AC1DA0"/>
    <w:rsid w:val="00AC6A7D"/>
    <w:rsid w:val="00AC7E9D"/>
    <w:rsid w:val="00AD0A88"/>
    <w:rsid w:val="00AD0FC3"/>
    <w:rsid w:val="00AD1322"/>
    <w:rsid w:val="00AD3112"/>
    <w:rsid w:val="00AD6E76"/>
    <w:rsid w:val="00AD7405"/>
    <w:rsid w:val="00AD7471"/>
    <w:rsid w:val="00AE0FBE"/>
    <w:rsid w:val="00AE1934"/>
    <w:rsid w:val="00AE3607"/>
    <w:rsid w:val="00AE398A"/>
    <w:rsid w:val="00AE4181"/>
    <w:rsid w:val="00AE4CCC"/>
    <w:rsid w:val="00AE580F"/>
    <w:rsid w:val="00AE631C"/>
    <w:rsid w:val="00AE6461"/>
    <w:rsid w:val="00AE6580"/>
    <w:rsid w:val="00AE6D09"/>
    <w:rsid w:val="00AE78CF"/>
    <w:rsid w:val="00AE7B33"/>
    <w:rsid w:val="00AF0D01"/>
    <w:rsid w:val="00AF1C67"/>
    <w:rsid w:val="00AF210A"/>
    <w:rsid w:val="00AF4041"/>
    <w:rsid w:val="00AF46AD"/>
    <w:rsid w:val="00AF6789"/>
    <w:rsid w:val="00AF7D45"/>
    <w:rsid w:val="00B014B2"/>
    <w:rsid w:val="00B04209"/>
    <w:rsid w:val="00B04CEC"/>
    <w:rsid w:val="00B07782"/>
    <w:rsid w:val="00B07D31"/>
    <w:rsid w:val="00B07D87"/>
    <w:rsid w:val="00B11524"/>
    <w:rsid w:val="00B126C7"/>
    <w:rsid w:val="00B16D31"/>
    <w:rsid w:val="00B231E6"/>
    <w:rsid w:val="00B26A57"/>
    <w:rsid w:val="00B26E25"/>
    <w:rsid w:val="00B27CBB"/>
    <w:rsid w:val="00B30DA3"/>
    <w:rsid w:val="00B31556"/>
    <w:rsid w:val="00B31C02"/>
    <w:rsid w:val="00B32308"/>
    <w:rsid w:val="00B33386"/>
    <w:rsid w:val="00B340F8"/>
    <w:rsid w:val="00B346B5"/>
    <w:rsid w:val="00B3484A"/>
    <w:rsid w:val="00B35217"/>
    <w:rsid w:val="00B358F3"/>
    <w:rsid w:val="00B3641F"/>
    <w:rsid w:val="00B36A87"/>
    <w:rsid w:val="00B378E4"/>
    <w:rsid w:val="00B4151B"/>
    <w:rsid w:val="00B41826"/>
    <w:rsid w:val="00B41A29"/>
    <w:rsid w:val="00B422E0"/>
    <w:rsid w:val="00B42374"/>
    <w:rsid w:val="00B44D60"/>
    <w:rsid w:val="00B44F08"/>
    <w:rsid w:val="00B46D19"/>
    <w:rsid w:val="00B476C6"/>
    <w:rsid w:val="00B5152F"/>
    <w:rsid w:val="00B53970"/>
    <w:rsid w:val="00B54AC4"/>
    <w:rsid w:val="00B573F9"/>
    <w:rsid w:val="00B57629"/>
    <w:rsid w:val="00B57FB5"/>
    <w:rsid w:val="00B606F1"/>
    <w:rsid w:val="00B6095C"/>
    <w:rsid w:val="00B61838"/>
    <w:rsid w:val="00B62727"/>
    <w:rsid w:val="00B62E2A"/>
    <w:rsid w:val="00B64395"/>
    <w:rsid w:val="00B64EA8"/>
    <w:rsid w:val="00B6640C"/>
    <w:rsid w:val="00B664B2"/>
    <w:rsid w:val="00B66B1F"/>
    <w:rsid w:val="00B66D69"/>
    <w:rsid w:val="00B67A35"/>
    <w:rsid w:val="00B67A5A"/>
    <w:rsid w:val="00B70C79"/>
    <w:rsid w:val="00B7424D"/>
    <w:rsid w:val="00B7575F"/>
    <w:rsid w:val="00B76AEF"/>
    <w:rsid w:val="00B76DE3"/>
    <w:rsid w:val="00B7769C"/>
    <w:rsid w:val="00B80E1B"/>
    <w:rsid w:val="00B81633"/>
    <w:rsid w:val="00B839DB"/>
    <w:rsid w:val="00B8478C"/>
    <w:rsid w:val="00B85CA5"/>
    <w:rsid w:val="00B86472"/>
    <w:rsid w:val="00B86801"/>
    <w:rsid w:val="00B87A19"/>
    <w:rsid w:val="00B91B87"/>
    <w:rsid w:val="00B92390"/>
    <w:rsid w:val="00B92C59"/>
    <w:rsid w:val="00B93B06"/>
    <w:rsid w:val="00B94A41"/>
    <w:rsid w:val="00B95832"/>
    <w:rsid w:val="00B95D29"/>
    <w:rsid w:val="00B96FF0"/>
    <w:rsid w:val="00BA1CE7"/>
    <w:rsid w:val="00BA281C"/>
    <w:rsid w:val="00BA316B"/>
    <w:rsid w:val="00BA3AED"/>
    <w:rsid w:val="00BA4379"/>
    <w:rsid w:val="00BA440E"/>
    <w:rsid w:val="00BA5956"/>
    <w:rsid w:val="00BB07C0"/>
    <w:rsid w:val="00BB094B"/>
    <w:rsid w:val="00BB0E0E"/>
    <w:rsid w:val="00BB1F2C"/>
    <w:rsid w:val="00BB2757"/>
    <w:rsid w:val="00BB3B47"/>
    <w:rsid w:val="00BB40E8"/>
    <w:rsid w:val="00BB6115"/>
    <w:rsid w:val="00BB6C58"/>
    <w:rsid w:val="00BB7C6A"/>
    <w:rsid w:val="00BC2EF8"/>
    <w:rsid w:val="00BC439A"/>
    <w:rsid w:val="00BC43CD"/>
    <w:rsid w:val="00BC49B0"/>
    <w:rsid w:val="00BC7416"/>
    <w:rsid w:val="00BC7E42"/>
    <w:rsid w:val="00BD0DB4"/>
    <w:rsid w:val="00BD4710"/>
    <w:rsid w:val="00BD63C2"/>
    <w:rsid w:val="00BD7334"/>
    <w:rsid w:val="00BE081C"/>
    <w:rsid w:val="00BE137C"/>
    <w:rsid w:val="00BE180F"/>
    <w:rsid w:val="00BE27F3"/>
    <w:rsid w:val="00BE42BE"/>
    <w:rsid w:val="00BE445C"/>
    <w:rsid w:val="00BE4A09"/>
    <w:rsid w:val="00BE4A95"/>
    <w:rsid w:val="00BE4F60"/>
    <w:rsid w:val="00BE5637"/>
    <w:rsid w:val="00BE7FF7"/>
    <w:rsid w:val="00BF0953"/>
    <w:rsid w:val="00BF1A08"/>
    <w:rsid w:val="00BF2F66"/>
    <w:rsid w:val="00BF5EFD"/>
    <w:rsid w:val="00BF5F4A"/>
    <w:rsid w:val="00C00681"/>
    <w:rsid w:val="00C03EFC"/>
    <w:rsid w:val="00C05158"/>
    <w:rsid w:val="00C056C5"/>
    <w:rsid w:val="00C061D9"/>
    <w:rsid w:val="00C065DB"/>
    <w:rsid w:val="00C067FA"/>
    <w:rsid w:val="00C10915"/>
    <w:rsid w:val="00C115EF"/>
    <w:rsid w:val="00C1184C"/>
    <w:rsid w:val="00C11A13"/>
    <w:rsid w:val="00C11FEC"/>
    <w:rsid w:val="00C12198"/>
    <w:rsid w:val="00C12629"/>
    <w:rsid w:val="00C17000"/>
    <w:rsid w:val="00C2232C"/>
    <w:rsid w:val="00C22827"/>
    <w:rsid w:val="00C23DAE"/>
    <w:rsid w:val="00C24A7F"/>
    <w:rsid w:val="00C25710"/>
    <w:rsid w:val="00C25AC5"/>
    <w:rsid w:val="00C309BD"/>
    <w:rsid w:val="00C30BAA"/>
    <w:rsid w:val="00C32D5C"/>
    <w:rsid w:val="00C355FB"/>
    <w:rsid w:val="00C36EA1"/>
    <w:rsid w:val="00C37297"/>
    <w:rsid w:val="00C432AD"/>
    <w:rsid w:val="00C4355A"/>
    <w:rsid w:val="00C43786"/>
    <w:rsid w:val="00C477EA"/>
    <w:rsid w:val="00C479CD"/>
    <w:rsid w:val="00C53AD3"/>
    <w:rsid w:val="00C555DF"/>
    <w:rsid w:val="00C558C7"/>
    <w:rsid w:val="00C56151"/>
    <w:rsid w:val="00C567B3"/>
    <w:rsid w:val="00C56A4F"/>
    <w:rsid w:val="00C57FE4"/>
    <w:rsid w:val="00C611C3"/>
    <w:rsid w:val="00C61C4F"/>
    <w:rsid w:val="00C61E98"/>
    <w:rsid w:val="00C626E2"/>
    <w:rsid w:val="00C659E7"/>
    <w:rsid w:val="00C65B7C"/>
    <w:rsid w:val="00C671CF"/>
    <w:rsid w:val="00C70076"/>
    <w:rsid w:val="00C7115E"/>
    <w:rsid w:val="00C71E2F"/>
    <w:rsid w:val="00C72F2B"/>
    <w:rsid w:val="00C73182"/>
    <w:rsid w:val="00C734B9"/>
    <w:rsid w:val="00C73A72"/>
    <w:rsid w:val="00C741AA"/>
    <w:rsid w:val="00C74694"/>
    <w:rsid w:val="00C7495D"/>
    <w:rsid w:val="00C74D40"/>
    <w:rsid w:val="00C77287"/>
    <w:rsid w:val="00C77648"/>
    <w:rsid w:val="00C823C4"/>
    <w:rsid w:val="00C85DDB"/>
    <w:rsid w:val="00C87C0A"/>
    <w:rsid w:val="00C87C75"/>
    <w:rsid w:val="00C87D06"/>
    <w:rsid w:val="00C90A91"/>
    <w:rsid w:val="00C94B79"/>
    <w:rsid w:val="00C95686"/>
    <w:rsid w:val="00C96A7B"/>
    <w:rsid w:val="00CA1BEF"/>
    <w:rsid w:val="00CA23E3"/>
    <w:rsid w:val="00CA26D2"/>
    <w:rsid w:val="00CA30A1"/>
    <w:rsid w:val="00CA40A9"/>
    <w:rsid w:val="00CA73ED"/>
    <w:rsid w:val="00CB11A6"/>
    <w:rsid w:val="00CB15C1"/>
    <w:rsid w:val="00CB278C"/>
    <w:rsid w:val="00CB3A5F"/>
    <w:rsid w:val="00CB3D07"/>
    <w:rsid w:val="00CB5B73"/>
    <w:rsid w:val="00CB5DBB"/>
    <w:rsid w:val="00CB6F26"/>
    <w:rsid w:val="00CC0227"/>
    <w:rsid w:val="00CC10DF"/>
    <w:rsid w:val="00CC17ED"/>
    <w:rsid w:val="00CC3AFB"/>
    <w:rsid w:val="00CC3D02"/>
    <w:rsid w:val="00CC3F46"/>
    <w:rsid w:val="00CC5564"/>
    <w:rsid w:val="00CC6A41"/>
    <w:rsid w:val="00CD00D7"/>
    <w:rsid w:val="00CD047E"/>
    <w:rsid w:val="00CD22D6"/>
    <w:rsid w:val="00CD318A"/>
    <w:rsid w:val="00CD4283"/>
    <w:rsid w:val="00CE110C"/>
    <w:rsid w:val="00CE14A6"/>
    <w:rsid w:val="00CE4BC5"/>
    <w:rsid w:val="00CE5F67"/>
    <w:rsid w:val="00CE5F7F"/>
    <w:rsid w:val="00CE6888"/>
    <w:rsid w:val="00CF01BC"/>
    <w:rsid w:val="00CF02CB"/>
    <w:rsid w:val="00CF0719"/>
    <w:rsid w:val="00CF36C9"/>
    <w:rsid w:val="00CF54BF"/>
    <w:rsid w:val="00CF5584"/>
    <w:rsid w:val="00CF5E50"/>
    <w:rsid w:val="00CF660C"/>
    <w:rsid w:val="00CF692E"/>
    <w:rsid w:val="00D01277"/>
    <w:rsid w:val="00D03371"/>
    <w:rsid w:val="00D04460"/>
    <w:rsid w:val="00D05579"/>
    <w:rsid w:val="00D0622D"/>
    <w:rsid w:val="00D06BFD"/>
    <w:rsid w:val="00D07DBA"/>
    <w:rsid w:val="00D105CB"/>
    <w:rsid w:val="00D1120D"/>
    <w:rsid w:val="00D118F1"/>
    <w:rsid w:val="00D11F13"/>
    <w:rsid w:val="00D12A2E"/>
    <w:rsid w:val="00D13513"/>
    <w:rsid w:val="00D17063"/>
    <w:rsid w:val="00D17FE1"/>
    <w:rsid w:val="00D20A86"/>
    <w:rsid w:val="00D218CD"/>
    <w:rsid w:val="00D22481"/>
    <w:rsid w:val="00D22A04"/>
    <w:rsid w:val="00D22E96"/>
    <w:rsid w:val="00D22F5F"/>
    <w:rsid w:val="00D2311F"/>
    <w:rsid w:val="00D23492"/>
    <w:rsid w:val="00D251A1"/>
    <w:rsid w:val="00D25E25"/>
    <w:rsid w:val="00D26102"/>
    <w:rsid w:val="00D30F3F"/>
    <w:rsid w:val="00D31719"/>
    <w:rsid w:val="00D326CC"/>
    <w:rsid w:val="00D334C1"/>
    <w:rsid w:val="00D339CF"/>
    <w:rsid w:val="00D33CAD"/>
    <w:rsid w:val="00D34011"/>
    <w:rsid w:val="00D34919"/>
    <w:rsid w:val="00D36EA9"/>
    <w:rsid w:val="00D4141D"/>
    <w:rsid w:val="00D41690"/>
    <w:rsid w:val="00D425CB"/>
    <w:rsid w:val="00D43790"/>
    <w:rsid w:val="00D46BE4"/>
    <w:rsid w:val="00D4711C"/>
    <w:rsid w:val="00D509CF"/>
    <w:rsid w:val="00D5107C"/>
    <w:rsid w:val="00D513FF"/>
    <w:rsid w:val="00D51A05"/>
    <w:rsid w:val="00D52789"/>
    <w:rsid w:val="00D53C5E"/>
    <w:rsid w:val="00D548A6"/>
    <w:rsid w:val="00D54919"/>
    <w:rsid w:val="00D55619"/>
    <w:rsid w:val="00D55815"/>
    <w:rsid w:val="00D60FB5"/>
    <w:rsid w:val="00D61861"/>
    <w:rsid w:val="00D6243F"/>
    <w:rsid w:val="00D6323C"/>
    <w:rsid w:val="00D6437C"/>
    <w:rsid w:val="00D663BF"/>
    <w:rsid w:val="00D664EA"/>
    <w:rsid w:val="00D7051A"/>
    <w:rsid w:val="00D70CDE"/>
    <w:rsid w:val="00D72D3F"/>
    <w:rsid w:val="00D73D51"/>
    <w:rsid w:val="00D74368"/>
    <w:rsid w:val="00D74D06"/>
    <w:rsid w:val="00D75230"/>
    <w:rsid w:val="00D76442"/>
    <w:rsid w:val="00D769E7"/>
    <w:rsid w:val="00D777CA"/>
    <w:rsid w:val="00D827D0"/>
    <w:rsid w:val="00D83E15"/>
    <w:rsid w:val="00D84069"/>
    <w:rsid w:val="00D86CF2"/>
    <w:rsid w:val="00D86FCE"/>
    <w:rsid w:val="00D900C4"/>
    <w:rsid w:val="00D907A6"/>
    <w:rsid w:val="00D910A2"/>
    <w:rsid w:val="00D918CF"/>
    <w:rsid w:val="00D91F8B"/>
    <w:rsid w:val="00D92A13"/>
    <w:rsid w:val="00D931AE"/>
    <w:rsid w:val="00D946B6"/>
    <w:rsid w:val="00D9576C"/>
    <w:rsid w:val="00D95CDA"/>
    <w:rsid w:val="00D97F41"/>
    <w:rsid w:val="00DA06D2"/>
    <w:rsid w:val="00DA1AAC"/>
    <w:rsid w:val="00DA3392"/>
    <w:rsid w:val="00DA5643"/>
    <w:rsid w:val="00DA67A8"/>
    <w:rsid w:val="00DA7A1F"/>
    <w:rsid w:val="00DB28F7"/>
    <w:rsid w:val="00DB3BE1"/>
    <w:rsid w:val="00DB583D"/>
    <w:rsid w:val="00DC0B6B"/>
    <w:rsid w:val="00DC17BF"/>
    <w:rsid w:val="00DC29D9"/>
    <w:rsid w:val="00DC3D1F"/>
    <w:rsid w:val="00DD06D5"/>
    <w:rsid w:val="00DD27EC"/>
    <w:rsid w:val="00DD2A4C"/>
    <w:rsid w:val="00DD3BF5"/>
    <w:rsid w:val="00DD427A"/>
    <w:rsid w:val="00DD4EF4"/>
    <w:rsid w:val="00DD52FC"/>
    <w:rsid w:val="00DD70E5"/>
    <w:rsid w:val="00DE0173"/>
    <w:rsid w:val="00DE0AB0"/>
    <w:rsid w:val="00DE0B45"/>
    <w:rsid w:val="00DE3864"/>
    <w:rsid w:val="00DE4466"/>
    <w:rsid w:val="00DE608E"/>
    <w:rsid w:val="00DE6C20"/>
    <w:rsid w:val="00DE79DE"/>
    <w:rsid w:val="00DE7B6A"/>
    <w:rsid w:val="00DF39A4"/>
    <w:rsid w:val="00DF66B0"/>
    <w:rsid w:val="00DF78C7"/>
    <w:rsid w:val="00DF78E1"/>
    <w:rsid w:val="00E002F1"/>
    <w:rsid w:val="00E0294C"/>
    <w:rsid w:val="00E02F90"/>
    <w:rsid w:val="00E03510"/>
    <w:rsid w:val="00E03917"/>
    <w:rsid w:val="00E069C8"/>
    <w:rsid w:val="00E079DF"/>
    <w:rsid w:val="00E100DA"/>
    <w:rsid w:val="00E1153D"/>
    <w:rsid w:val="00E1219B"/>
    <w:rsid w:val="00E1412C"/>
    <w:rsid w:val="00E15897"/>
    <w:rsid w:val="00E15DF6"/>
    <w:rsid w:val="00E16667"/>
    <w:rsid w:val="00E17B13"/>
    <w:rsid w:val="00E17EC2"/>
    <w:rsid w:val="00E20AA8"/>
    <w:rsid w:val="00E21AA6"/>
    <w:rsid w:val="00E239D3"/>
    <w:rsid w:val="00E23B31"/>
    <w:rsid w:val="00E24460"/>
    <w:rsid w:val="00E245D2"/>
    <w:rsid w:val="00E24C03"/>
    <w:rsid w:val="00E24E28"/>
    <w:rsid w:val="00E24F27"/>
    <w:rsid w:val="00E27DF5"/>
    <w:rsid w:val="00E32302"/>
    <w:rsid w:val="00E3532A"/>
    <w:rsid w:val="00E35FAB"/>
    <w:rsid w:val="00E40650"/>
    <w:rsid w:val="00E425E6"/>
    <w:rsid w:val="00E42C34"/>
    <w:rsid w:val="00E43C24"/>
    <w:rsid w:val="00E4663D"/>
    <w:rsid w:val="00E469D9"/>
    <w:rsid w:val="00E509F0"/>
    <w:rsid w:val="00E52B61"/>
    <w:rsid w:val="00E54234"/>
    <w:rsid w:val="00E5453C"/>
    <w:rsid w:val="00E547A7"/>
    <w:rsid w:val="00E5545F"/>
    <w:rsid w:val="00E57034"/>
    <w:rsid w:val="00E57D5E"/>
    <w:rsid w:val="00E60F8A"/>
    <w:rsid w:val="00E62477"/>
    <w:rsid w:val="00E62BA4"/>
    <w:rsid w:val="00E668D6"/>
    <w:rsid w:val="00E66E88"/>
    <w:rsid w:val="00E66FCD"/>
    <w:rsid w:val="00E67B87"/>
    <w:rsid w:val="00E71913"/>
    <w:rsid w:val="00E71FF1"/>
    <w:rsid w:val="00E730ED"/>
    <w:rsid w:val="00E73691"/>
    <w:rsid w:val="00E73B2E"/>
    <w:rsid w:val="00E849B1"/>
    <w:rsid w:val="00E900EC"/>
    <w:rsid w:val="00E92D30"/>
    <w:rsid w:val="00E942F1"/>
    <w:rsid w:val="00E94537"/>
    <w:rsid w:val="00E9479C"/>
    <w:rsid w:val="00E96CA5"/>
    <w:rsid w:val="00E96F2F"/>
    <w:rsid w:val="00E97080"/>
    <w:rsid w:val="00EA196A"/>
    <w:rsid w:val="00EA48BD"/>
    <w:rsid w:val="00EA49F5"/>
    <w:rsid w:val="00EA64F0"/>
    <w:rsid w:val="00EA797F"/>
    <w:rsid w:val="00EB1378"/>
    <w:rsid w:val="00EB50C4"/>
    <w:rsid w:val="00EB51F2"/>
    <w:rsid w:val="00EB6045"/>
    <w:rsid w:val="00EB625A"/>
    <w:rsid w:val="00EB67DD"/>
    <w:rsid w:val="00EB6907"/>
    <w:rsid w:val="00EB7C5A"/>
    <w:rsid w:val="00EB7E2C"/>
    <w:rsid w:val="00EC1CFB"/>
    <w:rsid w:val="00EC3B37"/>
    <w:rsid w:val="00EC41DD"/>
    <w:rsid w:val="00EC4E17"/>
    <w:rsid w:val="00EC5129"/>
    <w:rsid w:val="00EC56F1"/>
    <w:rsid w:val="00EC61B9"/>
    <w:rsid w:val="00EC7FDC"/>
    <w:rsid w:val="00ED05CC"/>
    <w:rsid w:val="00ED25D9"/>
    <w:rsid w:val="00ED28D6"/>
    <w:rsid w:val="00ED3AB0"/>
    <w:rsid w:val="00ED40D7"/>
    <w:rsid w:val="00ED51AC"/>
    <w:rsid w:val="00ED52A7"/>
    <w:rsid w:val="00ED590B"/>
    <w:rsid w:val="00ED6605"/>
    <w:rsid w:val="00EE0B86"/>
    <w:rsid w:val="00EE0E3E"/>
    <w:rsid w:val="00EE3F3C"/>
    <w:rsid w:val="00EE4908"/>
    <w:rsid w:val="00EE577D"/>
    <w:rsid w:val="00EE724D"/>
    <w:rsid w:val="00EE7DF1"/>
    <w:rsid w:val="00EF0844"/>
    <w:rsid w:val="00EF1668"/>
    <w:rsid w:val="00EF2800"/>
    <w:rsid w:val="00EF2DA4"/>
    <w:rsid w:val="00EF4301"/>
    <w:rsid w:val="00EF5BA0"/>
    <w:rsid w:val="00EF6675"/>
    <w:rsid w:val="00F000D9"/>
    <w:rsid w:val="00F007D8"/>
    <w:rsid w:val="00F0180B"/>
    <w:rsid w:val="00F01E0B"/>
    <w:rsid w:val="00F0311A"/>
    <w:rsid w:val="00F034EB"/>
    <w:rsid w:val="00F05344"/>
    <w:rsid w:val="00F05633"/>
    <w:rsid w:val="00F064EE"/>
    <w:rsid w:val="00F06908"/>
    <w:rsid w:val="00F0783D"/>
    <w:rsid w:val="00F078A8"/>
    <w:rsid w:val="00F10926"/>
    <w:rsid w:val="00F122AB"/>
    <w:rsid w:val="00F12B65"/>
    <w:rsid w:val="00F13F33"/>
    <w:rsid w:val="00F15DF1"/>
    <w:rsid w:val="00F20FA2"/>
    <w:rsid w:val="00F21C53"/>
    <w:rsid w:val="00F220A4"/>
    <w:rsid w:val="00F22628"/>
    <w:rsid w:val="00F22AAF"/>
    <w:rsid w:val="00F22FAA"/>
    <w:rsid w:val="00F27903"/>
    <w:rsid w:val="00F27BA5"/>
    <w:rsid w:val="00F3020F"/>
    <w:rsid w:val="00F307EC"/>
    <w:rsid w:val="00F3136E"/>
    <w:rsid w:val="00F31A59"/>
    <w:rsid w:val="00F32E8F"/>
    <w:rsid w:val="00F341C6"/>
    <w:rsid w:val="00F353CA"/>
    <w:rsid w:val="00F366BA"/>
    <w:rsid w:val="00F378CF"/>
    <w:rsid w:val="00F37C98"/>
    <w:rsid w:val="00F40764"/>
    <w:rsid w:val="00F40BDE"/>
    <w:rsid w:val="00F42162"/>
    <w:rsid w:val="00F42474"/>
    <w:rsid w:val="00F424BC"/>
    <w:rsid w:val="00F42F6D"/>
    <w:rsid w:val="00F4377B"/>
    <w:rsid w:val="00F43D20"/>
    <w:rsid w:val="00F44314"/>
    <w:rsid w:val="00F50A58"/>
    <w:rsid w:val="00F50FD2"/>
    <w:rsid w:val="00F54070"/>
    <w:rsid w:val="00F56AAF"/>
    <w:rsid w:val="00F57A31"/>
    <w:rsid w:val="00F6198B"/>
    <w:rsid w:val="00F66A46"/>
    <w:rsid w:val="00F66D2E"/>
    <w:rsid w:val="00F66E70"/>
    <w:rsid w:val="00F706B1"/>
    <w:rsid w:val="00F73FFE"/>
    <w:rsid w:val="00F74414"/>
    <w:rsid w:val="00F7542B"/>
    <w:rsid w:val="00F76F0C"/>
    <w:rsid w:val="00F76FA0"/>
    <w:rsid w:val="00F776FE"/>
    <w:rsid w:val="00F80001"/>
    <w:rsid w:val="00F84AB9"/>
    <w:rsid w:val="00F84F4C"/>
    <w:rsid w:val="00F86836"/>
    <w:rsid w:val="00F86905"/>
    <w:rsid w:val="00F86DF7"/>
    <w:rsid w:val="00F87569"/>
    <w:rsid w:val="00F9014D"/>
    <w:rsid w:val="00F91419"/>
    <w:rsid w:val="00F92B38"/>
    <w:rsid w:val="00F93D97"/>
    <w:rsid w:val="00F940F4"/>
    <w:rsid w:val="00F94EC0"/>
    <w:rsid w:val="00F96696"/>
    <w:rsid w:val="00FA3829"/>
    <w:rsid w:val="00FA41B3"/>
    <w:rsid w:val="00FA4301"/>
    <w:rsid w:val="00FA5B64"/>
    <w:rsid w:val="00FA6592"/>
    <w:rsid w:val="00FB0E0C"/>
    <w:rsid w:val="00FB1654"/>
    <w:rsid w:val="00FB1E7C"/>
    <w:rsid w:val="00FB295C"/>
    <w:rsid w:val="00FB3C04"/>
    <w:rsid w:val="00FB47FB"/>
    <w:rsid w:val="00FB4C08"/>
    <w:rsid w:val="00FB5C1E"/>
    <w:rsid w:val="00FB5F17"/>
    <w:rsid w:val="00FB6864"/>
    <w:rsid w:val="00FB6A33"/>
    <w:rsid w:val="00FC1594"/>
    <w:rsid w:val="00FC15E1"/>
    <w:rsid w:val="00FC4313"/>
    <w:rsid w:val="00FC55FD"/>
    <w:rsid w:val="00FC6AC1"/>
    <w:rsid w:val="00FC75DF"/>
    <w:rsid w:val="00FC7954"/>
    <w:rsid w:val="00FD042D"/>
    <w:rsid w:val="00FD0B62"/>
    <w:rsid w:val="00FD1136"/>
    <w:rsid w:val="00FD2B38"/>
    <w:rsid w:val="00FD32ED"/>
    <w:rsid w:val="00FD3719"/>
    <w:rsid w:val="00FD542A"/>
    <w:rsid w:val="00FE05B0"/>
    <w:rsid w:val="00FE1400"/>
    <w:rsid w:val="00FE357A"/>
    <w:rsid w:val="00FE6534"/>
    <w:rsid w:val="00FF11C7"/>
    <w:rsid w:val="00FF285E"/>
    <w:rsid w:val="00FF363A"/>
    <w:rsid w:val="00FF5DAC"/>
    <w:rsid w:val="00FF7054"/>
    <w:rsid w:val="00FF776C"/>
    <w:rsid w:val="00FF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DA87DC"/>
  <w15:docId w15:val="{D6EDFDDB-9453-4FE0-AFE2-1579B3C0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AA0C30"/>
    <w:pPr>
      <w:spacing w:after="0" w:line="240" w:lineRule="auto"/>
    </w:pPr>
    <w:rPr>
      <w:rFonts w:ascii="Times New Roman" w:eastAsia="Times New Roman" w:hAnsi="Times New Roman" w:cs="Times New Roman"/>
      <w:sz w:val="20"/>
      <w:szCs w:val="20"/>
      <w:lang w:eastAsia="ru-RU"/>
    </w:rPr>
  </w:style>
  <w:style w:type="paragraph" w:styleId="18">
    <w:name w:val="heading 1"/>
    <w:aliases w:val="Заголовок 1 Знак Знак,Заголовок 1 Знак Знак Знак"/>
    <w:basedOn w:val="ad"/>
    <w:next w:val="ad"/>
    <w:link w:val="19"/>
    <w:uiPriority w:val="9"/>
    <w:qFormat/>
    <w:rsid w:val="000E5517"/>
    <w:pPr>
      <w:keepNext/>
      <w:tabs>
        <w:tab w:val="num" w:pos="643"/>
      </w:tabs>
      <w:ind w:left="643" w:hanging="360"/>
      <w:outlineLvl w:val="0"/>
    </w:pPr>
    <w:rPr>
      <w:b/>
      <w:bCs/>
      <w:sz w:val="28"/>
      <w:szCs w:val="24"/>
    </w:rPr>
  </w:style>
  <w:style w:type="paragraph" w:styleId="24">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6"/>
    <w:uiPriority w:val="9"/>
    <w:unhideWhenUsed/>
    <w:qFormat/>
    <w:rsid w:val="002926C6"/>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35">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7"/>
    <w:qFormat/>
    <w:rsid w:val="00C741AA"/>
    <w:pPr>
      <w:keepNext/>
      <w:numPr>
        <w:ilvl w:val="2"/>
        <w:numId w:val="5"/>
      </w:numPr>
      <w:tabs>
        <w:tab w:val="num" w:pos="720"/>
      </w:tabs>
      <w:suppressAutoHyphens/>
      <w:outlineLvl w:val="2"/>
    </w:pPr>
    <w:rPr>
      <w:sz w:val="32"/>
      <w:szCs w:val="32"/>
      <w:lang w:eastAsia="ar-SA"/>
    </w:rPr>
  </w:style>
  <w:style w:type="paragraph" w:styleId="40">
    <w:name w:val="heading 4"/>
    <w:basedOn w:val="ad"/>
    <w:next w:val="ad"/>
    <w:link w:val="41"/>
    <w:uiPriority w:val="9"/>
    <w:unhideWhenUsed/>
    <w:qFormat/>
    <w:rsid w:val="00C741AA"/>
    <w:pPr>
      <w:keepNext/>
      <w:numPr>
        <w:ilvl w:val="3"/>
        <w:numId w:val="5"/>
      </w:numPr>
      <w:suppressAutoHyphens/>
      <w:spacing w:before="240" w:after="60"/>
      <w:outlineLvl w:val="3"/>
    </w:pPr>
    <w:rPr>
      <w:rFonts w:ascii="Calibri" w:hAnsi="Calibri"/>
      <w:b/>
      <w:bCs/>
      <w:sz w:val="28"/>
      <w:szCs w:val="28"/>
      <w:lang w:eastAsia="ar-SA"/>
    </w:rPr>
  </w:style>
  <w:style w:type="paragraph" w:styleId="5">
    <w:name w:val="heading 5"/>
    <w:basedOn w:val="ad"/>
    <w:next w:val="ad"/>
    <w:link w:val="50"/>
    <w:uiPriority w:val="9"/>
    <w:unhideWhenUsed/>
    <w:qFormat/>
    <w:rsid w:val="00366A70"/>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0">
    <w:name w:val="heading 6"/>
    <w:basedOn w:val="ad"/>
    <w:next w:val="ad"/>
    <w:link w:val="61"/>
    <w:uiPriority w:val="9"/>
    <w:qFormat/>
    <w:rsid w:val="002926C6"/>
    <w:pPr>
      <w:keepNext/>
      <w:keepLines/>
      <w:numPr>
        <w:ilvl w:val="5"/>
        <w:numId w:val="5"/>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d"/>
    <w:next w:val="ad"/>
    <w:link w:val="70"/>
    <w:uiPriority w:val="9"/>
    <w:unhideWhenUsed/>
    <w:qFormat/>
    <w:rsid w:val="00C741AA"/>
    <w:pPr>
      <w:numPr>
        <w:ilvl w:val="6"/>
        <w:numId w:val="5"/>
      </w:numPr>
      <w:suppressAutoHyphens/>
      <w:spacing w:before="240" w:after="60"/>
      <w:outlineLvl w:val="6"/>
    </w:pPr>
    <w:rPr>
      <w:rFonts w:ascii="Calibri" w:hAnsi="Calibri"/>
      <w:sz w:val="24"/>
      <w:szCs w:val="24"/>
      <w:lang w:eastAsia="ar-SA"/>
    </w:rPr>
  </w:style>
  <w:style w:type="paragraph" w:styleId="8">
    <w:name w:val="heading 8"/>
    <w:basedOn w:val="ad"/>
    <w:next w:val="ad"/>
    <w:link w:val="80"/>
    <w:uiPriority w:val="9"/>
    <w:qFormat/>
    <w:rsid w:val="002926C6"/>
    <w:pPr>
      <w:keepNext/>
      <w:keepLines/>
      <w:numPr>
        <w:ilvl w:val="7"/>
        <w:numId w:val="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uiPriority w:val="9"/>
    <w:qFormat/>
    <w:rsid w:val="002926C6"/>
    <w:pPr>
      <w:keepNext/>
      <w:keepLines/>
      <w:numPr>
        <w:ilvl w:val="8"/>
        <w:numId w:val="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table" w:styleId="af1">
    <w:name w:val="Table Grid"/>
    <w:aliases w:val="Table Grid Report,OTR"/>
    <w:basedOn w:val="af"/>
    <w:uiPriority w:val="39"/>
    <w:rsid w:val="00F2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aliases w:val=" Знак5,Знак5"/>
    <w:basedOn w:val="ad"/>
    <w:link w:val="af3"/>
    <w:uiPriority w:val="99"/>
    <w:unhideWhenUsed/>
    <w:qFormat/>
    <w:rsid w:val="0052716F"/>
    <w:rPr>
      <w:rFonts w:ascii="Tahoma" w:hAnsi="Tahoma" w:cs="Tahoma"/>
      <w:sz w:val="16"/>
      <w:szCs w:val="16"/>
    </w:rPr>
  </w:style>
  <w:style w:type="character" w:customStyle="1" w:styleId="af3">
    <w:name w:val="Текст выноски Знак"/>
    <w:aliases w:val=" Знак5 Знак,Знак5 Знак"/>
    <w:basedOn w:val="ae"/>
    <w:link w:val="af2"/>
    <w:uiPriority w:val="99"/>
    <w:rsid w:val="0052716F"/>
    <w:rPr>
      <w:rFonts w:ascii="Tahoma" w:eastAsia="Times New Roman" w:hAnsi="Tahoma" w:cs="Tahoma"/>
      <w:sz w:val="16"/>
      <w:szCs w:val="16"/>
      <w:lang w:eastAsia="ru-RU"/>
    </w:rPr>
  </w:style>
  <w:style w:type="paragraph" w:styleId="af4">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d"/>
    <w:link w:val="af5"/>
    <w:uiPriority w:val="34"/>
    <w:qFormat/>
    <w:rsid w:val="002578B5"/>
    <w:pPr>
      <w:ind w:left="720"/>
      <w:contextualSpacing/>
    </w:pPr>
  </w:style>
  <w:style w:type="table" w:styleId="-6">
    <w:name w:val="Light Shading Accent 6"/>
    <w:basedOn w:val="af"/>
    <w:uiPriority w:val="60"/>
    <w:rsid w:val="00997E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a">
    <w:name w:val="Сетка таблицы1"/>
    <w:basedOn w:val="af"/>
    <w:next w:val="af1"/>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f"/>
    <w:next w:val="af1"/>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e"/>
    <w:link w:val="35"/>
    <w:rsid w:val="00C741AA"/>
    <w:rPr>
      <w:rFonts w:ascii="Times New Roman" w:eastAsia="Times New Roman" w:hAnsi="Times New Roman" w:cs="Times New Roman"/>
      <w:sz w:val="32"/>
      <w:szCs w:val="32"/>
      <w:lang w:eastAsia="ar-SA"/>
    </w:rPr>
  </w:style>
  <w:style w:type="character" w:customStyle="1" w:styleId="41">
    <w:name w:val="Заголовок 4 Знак"/>
    <w:basedOn w:val="ae"/>
    <w:link w:val="40"/>
    <w:uiPriority w:val="9"/>
    <w:rsid w:val="00C741AA"/>
    <w:rPr>
      <w:rFonts w:ascii="Calibri" w:eastAsia="Times New Roman" w:hAnsi="Calibri" w:cs="Times New Roman"/>
      <w:b/>
      <w:bCs/>
      <w:sz w:val="28"/>
      <w:szCs w:val="28"/>
      <w:lang w:eastAsia="ar-SA"/>
    </w:rPr>
  </w:style>
  <w:style w:type="character" w:customStyle="1" w:styleId="70">
    <w:name w:val="Заголовок 7 Знак"/>
    <w:aliases w:val="Заголовок x.x Знак"/>
    <w:basedOn w:val="ae"/>
    <w:link w:val="7"/>
    <w:uiPriority w:val="9"/>
    <w:rsid w:val="00C741AA"/>
    <w:rPr>
      <w:rFonts w:ascii="Calibri" w:eastAsia="Times New Roman" w:hAnsi="Calibri" w:cs="Times New Roman"/>
      <w:sz w:val="24"/>
      <w:szCs w:val="24"/>
      <w:lang w:eastAsia="ar-SA"/>
    </w:rPr>
  </w:style>
  <w:style w:type="numbering" w:customStyle="1" w:styleId="1b">
    <w:name w:val="Нет списка1"/>
    <w:next w:val="af0"/>
    <w:uiPriority w:val="99"/>
    <w:semiHidden/>
    <w:unhideWhenUsed/>
    <w:rsid w:val="00C741AA"/>
  </w:style>
  <w:style w:type="character" w:styleId="af6">
    <w:name w:val="Hyperlink"/>
    <w:uiPriority w:val="99"/>
    <w:rsid w:val="00C741AA"/>
    <w:rPr>
      <w:color w:val="0000FF"/>
      <w:u w:val="single"/>
    </w:rPr>
  </w:style>
  <w:style w:type="paragraph" w:styleId="af7">
    <w:name w:val="header"/>
    <w:aliases w:val="ВерхКолонтитул, Знак4,Знак4,Верхний колонтитул Знак Знак,Знак8, Знак8,Aa?oiee eieiioeooe,I.L.T."/>
    <w:basedOn w:val="ad"/>
    <w:link w:val="af8"/>
    <w:uiPriority w:val="99"/>
    <w:unhideWhenUsed/>
    <w:qFormat/>
    <w:rsid w:val="00C741AA"/>
    <w:pPr>
      <w:tabs>
        <w:tab w:val="center" w:pos="4677"/>
        <w:tab w:val="right" w:pos="9355"/>
      </w:tabs>
      <w:suppressAutoHyphens/>
    </w:pPr>
    <w:rPr>
      <w:sz w:val="24"/>
      <w:szCs w:val="24"/>
      <w:lang w:eastAsia="ar-SA"/>
    </w:rPr>
  </w:style>
  <w:style w:type="character" w:customStyle="1" w:styleId="af8">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basedOn w:val="ae"/>
    <w:link w:val="af7"/>
    <w:uiPriority w:val="99"/>
    <w:rsid w:val="00C741AA"/>
    <w:rPr>
      <w:rFonts w:ascii="Times New Roman" w:eastAsia="Times New Roman" w:hAnsi="Times New Roman" w:cs="Times New Roman"/>
      <w:sz w:val="24"/>
      <w:szCs w:val="24"/>
      <w:lang w:eastAsia="ar-SA"/>
    </w:rPr>
  </w:style>
  <w:style w:type="paragraph" w:styleId="af9">
    <w:name w:val="footer"/>
    <w:aliases w:val=" Знак6, Знак14,Знак6"/>
    <w:basedOn w:val="ad"/>
    <w:link w:val="afa"/>
    <w:uiPriority w:val="99"/>
    <w:unhideWhenUsed/>
    <w:qFormat/>
    <w:rsid w:val="00C741AA"/>
    <w:pPr>
      <w:tabs>
        <w:tab w:val="center" w:pos="4677"/>
        <w:tab w:val="right" w:pos="9355"/>
      </w:tabs>
      <w:suppressAutoHyphens/>
    </w:pPr>
    <w:rPr>
      <w:sz w:val="24"/>
      <w:szCs w:val="24"/>
      <w:lang w:eastAsia="ar-SA"/>
    </w:rPr>
  </w:style>
  <w:style w:type="character" w:customStyle="1" w:styleId="afa">
    <w:name w:val="Нижний колонтитул Знак"/>
    <w:aliases w:val=" Знак6 Знак, Знак14 Знак,Знак6 Знак"/>
    <w:basedOn w:val="ae"/>
    <w:link w:val="af9"/>
    <w:uiPriority w:val="99"/>
    <w:rsid w:val="00C741AA"/>
    <w:rPr>
      <w:rFonts w:ascii="Times New Roman" w:eastAsia="Times New Roman" w:hAnsi="Times New Roman" w:cs="Times New Roman"/>
      <w:sz w:val="24"/>
      <w:szCs w:val="24"/>
      <w:lang w:eastAsia="ar-SA"/>
    </w:rPr>
  </w:style>
  <w:style w:type="paragraph" w:customStyle="1" w:styleId="afb">
    <w:name w:val="Содержимое таблицы"/>
    <w:basedOn w:val="ad"/>
    <w:link w:val="afc"/>
    <w:qFormat/>
    <w:rsid w:val="00C741AA"/>
    <w:pPr>
      <w:suppressLineNumbers/>
    </w:pPr>
    <w:rPr>
      <w:lang w:eastAsia="ar-SA"/>
    </w:rPr>
  </w:style>
  <w:style w:type="character" w:styleId="afd">
    <w:name w:val="Emphasis"/>
    <w:qFormat/>
    <w:rsid w:val="00C741AA"/>
    <w:rPr>
      <w:i/>
      <w:iCs/>
    </w:rPr>
  </w:style>
  <w:style w:type="table" w:customStyle="1" w:styleId="38">
    <w:name w:val="Сетка таблицы3"/>
    <w:basedOn w:val="af"/>
    <w:next w:val="af1"/>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741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e">
    <w:name w:val="Title"/>
    <w:aliases w:val="Название2,Название2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
    <w:basedOn w:val="ad"/>
    <w:link w:val="aff"/>
    <w:uiPriority w:val="99"/>
    <w:qFormat/>
    <w:rsid w:val="00C741AA"/>
    <w:pPr>
      <w:jc w:val="center"/>
    </w:pPr>
    <w:rPr>
      <w:b/>
      <w:bCs/>
      <w:sz w:val="28"/>
      <w:szCs w:val="24"/>
    </w:rPr>
  </w:style>
  <w:style w:type="character" w:customStyle="1" w:styleId="aff">
    <w:name w:val="Название Знак"/>
    <w:aliases w:val="Название2 Знак1,Название21 Знак1,Название таб Знак Знак Знак1 Знак1 Знак2,Название Знак Знак1 Знак1 Знак2,Название таб Знак Знак Знак Знак1 Знак1 Знак2,Название таб Знак Знак1 Знак1 Знак1 Знак2,Название таб Знак Знак2 Знак1 Знак2"/>
    <w:basedOn w:val="ae"/>
    <w:link w:val="afe"/>
    <w:uiPriority w:val="10"/>
    <w:rsid w:val="00C741AA"/>
    <w:rPr>
      <w:rFonts w:ascii="Times New Roman" w:eastAsia="Times New Roman" w:hAnsi="Times New Roman" w:cs="Times New Roman"/>
      <w:b/>
      <w:bCs/>
      <w:sz w:val="28"/>
      <w:szCs w:val="24"/>
    </w:rPr>
  </w:style>
  <w:style w:type="numbering" w:customStyle="1" w:styleId="28">
    <w:name w:val="Нет списка2"/>
    <w:next w:val="af0"/>
    <w:uiPriority w:val="99"/>
    <w:semiHidden/>
    <w:unhideWhenUsed/>
    <w:rsid w:val="00C741AA"/>
  </w:style>
  <w:style w:type="table" w:customStyle="1" w:styleId="42">
    <w:name w:val="Сетка таблицы4"/>
    <w:basedOn w:val="af"/>
    <w:next w:val="af1"/>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696825"/>
    <w:pPr>
      <w:widowControl w:val="0"/>
      <w:autoSpaceDE w:val="0"/>
      <w:autoSpaceDN w:val="0"/>
      <w:spacing w:after="0" w:line="240" w:lineRule="auto"/>
    </w:pPr>
    <w:rPr>
      <w:rFonts w:ascii="Calibri" w:eastAsia="Times New Roman" w:hAnsi="Calibri" w:cs="Calibri"/>
      <w:szCs w:val="20"/>
      <w:lang w:eastAsia="ru-RU"/>
    </w:rPr>
  </w:style>
  <w:style w:type="paragraph" w:styleId="29">
    <w:name w:val="Body Text 2"/>
    <w:aliases w:val=" Знак1"/>
    <w:basedOn w:val="ad"/>
    <w:link w:val="2a"/>
    <w:qFormat/>
    <w:rsid w:val="00FC1594"/>
    <w:pPr>
      <w:widowControl w:val="0"/>
      <w:shd w:val="clear" w:color="auto" w:fill="FFFFFF"/>
      <w:autoSpaceDE w:val="0"/>
      <w:autoSpaceDN w:val="0"/>
      <w:adjustRightInd w:val="0"/>
    </w:pPr>
    <w:rPr>
      <w:color w:val="000000"/>
      <w:szCs w:val="28"/>
    </w:rPr>
  </w:style>
  <w:style w:type="character" w:customStyle="1" w:styleId="2a">
    <w:name w:val="Основной текст 2 Знак"/>
    <w:aliases w:val=" Знак1 Знак"/>
    <w:basedOn w:val="ae"/>
    <w:link w:val="29"/>
    <w:rsid w:val="00FC1594"/>
    <w:rPr>
      <w:rFonts w:ascii="Times New Roman" w:eastAsia="Times New Roman" w:hAnsi="Times New Roman" w:cs="Times New Roman"/>
      <w:color w:val="000000"/>
      <w:sz w:val="20"/>
      <w:szCs w:val="28"/>
      <w:shd w:val="clear" w:color="auto" w:fill="FFFFFF"/>
      <w:lang w:eastAsia="ru-RU"/>
    </w:rPr>
  </w:style>
  <w:style w:type="character" w:customStyle="1" w:styleId="aff0">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basedOn w:val="ae"/>
    <w:link w:val="aff1"/>
    <w:locked/>
    <w:rsid w:val="0076156E"/>
    <w:rPr>
      <w:rFonts w:ascii="Times New Roman" w:eastAsia="Times New Roman" w:hAnsi="Times New Roman" w:cs="Times New Roman"/>
      <w:sz w:val="20"/>
      <w:szCs w:val="20"/>
      <w:lang w:eastAsia="ru-RU"/>
    </w:rPr>
  </w:style>
  <w:style w:type="paragraph" w:styleId="aff1">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Table_Footnote_last"/>
    <w:basedOn w:val="ad"/>
    <w:link w:val="aff0"/>
    <w:unhideWhenUsed/>
    <w:qFormat/>
    <w:rsid w:val="0076156E"/>
  </w:style>
  <w:style w:type="character" w:customStyle="1" w:styleId="1c">
    <w:name w:val="Текст сноски Знак1"/>
    <w:basedOn w:val="ae"/>
    <w:uiPriority w:val="99"/>
    <w:semiHidden/>
    <w:rsid w:val="0076156E"/>
    <w:rPr>
      <w:rFonts w:ascii="Times New Roman" w:eastAsia="Times New Roman" w:hAnsi="Times New Roman" w:cs="Times New Roman"/>
      <w:sz w:val="20"/>
      <w:szCs w:val="20"/>
      <w:lang w:eastAsia="ru-RU"/>
    </w:rPr>
  </w:style>
  <w:style w:type="character" w:customStyle="1" w:styleId="af5">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4"/>
    <w:uiPriority w:val="34"/>
    <w:qFormat/>
    <w:locked/>
    <w:rsid w:val="0076156E"/>
    <w:rPr>
      <w:rFonts w:ascii="Times New Roman" w:eastAsia="Times New Roman" w:hAnsi="Times New Roman" w:cs="Times New Roman"/>
      <w:sz w:val="20"/>
      <w:szCs w:val="20"/>
      <w:lang w:eastAsia="ru-RU"/>
    </w:rPr>
  </w:style>
  <w:style w:type="paragraph" w:customStyle="1" w:styleId="headertext">
    <w:name w:val="headertext"/>
    <w:basedOn w:val="ad"/>
    <w:qFormat/>
    <w:rsid w:val="0076156E"/>
    <w:pPr>
      <w:spacing w:before="100" w:beforeAutospacing="1" w:after="100" w:afterAutospacing="1"/>
    </w:pPr>
    <w:rPr>
      <w:sz w:val="24"/>
      <w:szCs w:val="24"/>
    </w:rPr>
  </w:style>
  <w:style w:type="character" w:styleId="aff2">
    <w:name w:val="footnote reference"/>
    <w:aliases w:val="Знак сноски-FN,ftref,Знак сноски 1,Ciae niinee-FN,Referencia nota al pie,Ссылка на сноску 45,Appel note de bas de page"/>
    <w:unhideWhenUsed/>
    <w:qFormat/>
    <w:rsid w:val="0076156E"/>
    <w:rPr>
      <w:vertAlign w:val="superscript"/>
    </w:rPr>
  </w:style>
  <w:style w:type="character" w:customStyle="1" w:styleId="1d">
    <w:name w:val="Неразрешенное упоминание1"/>
    <w:basedOn w:val="ae"/>
    <w:uiPriority w:val="99"/>
    <w:semiHidden/>
    <w:unhideWhenUsed/>
    <w:rsid w:val="00B46D19"/>
    <w:rPr>
      <w:color w:val="605E5C"/>
      <w:shd w:val="clear" w:color="auto" w:fill="E1DFDD"/>
    </w:rPr>
  </w:style>
  <w:style w:type="character" w:styleId="aff3">
    <w:name w:val="FollowedHyperlink"/>
    <w:basedOn w:val="ae"/>
    <w:uiPriority w:val="99"/>
    <w:unhideWhenUsed/>
    <w:rsid w:val="00B46D19"/>
    <w:rPr>
      <w:color w:val="800080" w:themeColor="followedHyperlink"/>
      <w:u w:val="single"/>
    </w:rPr>
  </w:style>
  <w:style w:type="character" w:customStyle="1" w:styleId="50">
    <w:name w:val="Заголовок 5 Знак"/>
    <w:basedOn w:val="ae"/>
    <w:link w:val="5"/>
    <w:uiPriority w:val="9"/>
    <w:rsid w:val="00366A70"/>
    <w:rPr>
      <w:rFonts w:asciiTheme="majorHAnsi" w:eastAsiaTheme="majorEastAsia" w:hAnsiTheme="majorHAnsi" w:cstheme="majorBidi"/>
      <w:color w:val="365F91" w:themeColor="accent1" w:themeShade="BF"/>
      <w:sz w:val="20"/>
      <w:szCs w:val="20"/>
      <w:lang w:eastAsia="ru-RU"/>
    </w:rPr>
  </w:style>
  <w:style w:type="character" w:styleId="aff4">
    <w:name w:val="Strong"/>
    <w:basedOn w:val="ae"/>
    <w:uiPriority w:val="22"/>
    <w:qFormat/>
    <w:rsid w:val="00366A70"/>
    <w:rPr>
      <w:b/>
      <w:bCs/>
    </w:rPr>
  </w:style>
  <w:style w:type="character" w:customStyle="1" w:styleId="apple-converted-space">
    <w:name w:val="apple-converted-space"/>
    <w:basedOn w:val="ae"/>
    <w:rsid w:val="00366A70"/>
  </w:style>
  <w:style w:type="character" w:customStyle="1" w:styleId="2b">
    <w:name w:val="Неразрешенное упоминание2"/>
    <w:basedOn w:val="ae"/>
    <w:uiPriority w:val="99"/>
    <w:semiHidden/>
    <w:unhideWhenUsed/>
    <w:rsid w:val="00B6640C"/>
    <w:rPr>
      <w:color w:val="605E5C"/>
      <w:shd w:val="clear" w:color="auto" w:fill="E1DFDD"/>
    </w:rPr>
  </w:style>
  <w:style w:type="character" w:customStyle="1" w:styleId="19">
    <w:name w:val="Заголовок 1 Знак"/>
    <w:aliases w:val="Заголовок 1 Знак Знак Знак1,Заголовок 1 Знак Знак Знак Знак"/>
    <w:basedOn w:val="ae"/>
    <w:link w:val="18"/>
    <w:uiPriority w:val="9"/>
    <w:rsid w:val="000E5517"/>
    <w:rPr>
      <w:rFonts w:ascii="Times New Roman" w:eastAsia="Times New Roman" w:hAnsi="Times New Roman" w:cs="Times New Roman"/>
      <w:b/>
      <w:bCs/>
      <w:sz w:val="28"/>
      <w:szCs w:val="24"/>
      <w:lang w:eastAsia="ru-RU"/>
    </w:rPr>
  </w:style>
  <w:style w:type="paragraph" w:styleId="aff5">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6"/>
    <w:qFormat/>
    <w:rsid w:val="000E5517"/>
    <w:pPr>
      <w:jc w:val="center"/>
    </w:pPr>
    <w:rPr>
      <w:b/>
      <w:bCs/>
      <w:caps/>
      <w:sz w:val="28"/>
      <w:szCs w:val="24"/>
    </w:rPr>
  </w:style>
  <w:style w:type="character" w:customStyle="1" w:styleId="aff6">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5"/>
    <w:rsid w:val="000E5517"/>
    <w:rPr>
      <w:rFonts w:ascii="Times New Roman" w:eastAsia="Times New Roman" w:hAnsi="Times New Roman" w:cs="Times New Roman"/>
      <w:b/>
      <w:bCs/>
      <w:caps/>
      <w:sz w:val="28"/>
      <w:szCs w:val="24"/>
      <w:lang w:eastAsia="ru-RU"/>
    </w:rPr>
  </w:style>
  <w:style w:type="character" w:styleId="aff7">
    <w:name w:val="annotation reference"/>
    <w:basedOn w:val="ae"/>
    <w:uiPriority w:val="99"/>
    <w:unhideWhenUsed/>
    <w:rsid w:val="000E5517"/>
    <w:rPr>
      <w:sz w:val="16"/>
      <w:szCs w:val="16"/>
    </w:rPr>
  </w:style>
  <w:style w:type="paragraph" w:styleId="aff8">
    <w:name w:val="annotation text"/>
    <w:basedOn w:val="ad"/>
    <w:link w:val="aff9"/>
    <w:uiPriority w:val="99"/>
    <w:unhideWhenUsed/>
    <w:rsid w:val="000E5517"/>
  </w:style>
  <w:style w:type="character" w:customStyle="1" w:styleId="aff9">
    <w:name w:val="Текст примечания Знак"/>
    <w:basedOn w:val="ae"/>
    <w:link w:val="aff8"/>
    <w:uiPriority w:val="99"/>
    <w:rsid w:val="000E5517"/>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unhideWhenUsed/>
    <w:rsid w:val="000E5517"/>
    <w:rPr>
      <w:b/>
      <w:bCs/>
    </w:rPr>
  </w:style>
  <w:style w:type="character" w:customStyle="1" w:styleId="affb">
    <w:name w:val="Тема примечания Знак"/>
    <w:basedOn w:val="aff9"/>
    <w:link w:val="affa"/>
    <w:uiPriority w:val="99"/>
    <w:rsid w:val="000E5517"/>
    <w:rPr>
      <w:rFonts w:ascii="Times New Roman" w:eastAsia="Times New Roman" w:hAnsi="Times New Roman" w:cs="Times New Roman"/>
      <w:b/>
      <w:bCs/>
      <w:sz w:val="20"/>
      <w:szCs w:val="20"/>
      <w:lang w:eastAsia="ru-RU"/>
    </w:rPr>
  </w:style>
  <w:style w:type="paragraph" w:styleId="affc">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1e"/>
    <w:uiPriority w:val="99"/>
    <w:unhideWhenUsed/>
    <w:qFormat/>
    <w:rsid w:val="000E5517"/>
    <w:pPr>
      <w:spacing w:before="100" w:beforeAutospacing="1" w:after="100" w:afterAutospacing="1"/>
    </w:pPr>
    <w:rPr>
      <w:sz w:val="24"/>
      <w:szCs w:val="24"/>
    </w:rPr>
  </w:style>
  <w:style w:type="character" w:styleId="affd">
    <w:name w:val="page number"/>
    <w:basedOn w:val="ae"/>
    <w:rsid w:val="000E5517"/>
  </w:style>
  <w:style w:type="character" w:styleId="affe">
    <w:name w:val="Placeholder Text"/>
    <w:basedOn w:val="ae"/>
    <w:uiPriority w:val="99"/>
    <w:semiHidden/>
    <w:rsid w:val="00017777"/>
    <w:rPr>
      <w:color w:val="808080"/>
    </w:rPr>
  </w:style>
  <w:style w:type="table" w:customStyle="1" w:styleId="51">
    <w:name w:val="Сетка таблицы5"/>
    <w:basedOn w:val="af"/>
    <w:next w:val="af1"/>
    <w:uiPriority w:val="59"/>
    <w:rsid w:val="0021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line number"/>
    <w:basedOn w:val="ae"/>
    <w:unhideWhenUsed/>
    <w:rsid w:val="00E32302"/>
  </w:style>
  <w:style w:type="numbering" w:customStyle="1" w:styleId="39">
    <w:name w:val="Нет списка3"/>
    <w:next w:val="af0"/>
    <w:uiPriority w:val="99"/>
    <w:semiHidden/>
    <w:unhideWhenUsed/>
    <w:rsid w:val="003A28AC"/>
  </w:style>
  <w:style w:type="table" w:customStyle="1" w:styleId="62">
    <w:name w:val="Сетка таблицы6"/>
    <w:basedOn w:val="af"/>
    <w:next w:val="af1"/>
    <w:rsid w:val="003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заливка - Акцент 61"/>
    <w:basedOn w:val="af"/>
    <w:next w:val="-6"/>
    <w:uiPriority w:val="60"/>
    <w:rsid w:val="003A28A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0">
    <w:name w:val="Сетка таблицы11"/>
    <w:basedOn w:val="af"/>
    <w:next w:val="af1"/>
    <w:uiPriority w:val="59"/>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f"/>
    <w:next w:val="af1"/>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f0"/>
    <w:uiPriority w:val="99"/>
    <w:semiHidden/>
    <w:unhideWhenUsed/>
    <w:rsid w:val="003A28AC"/>
  </w:style>
  <w:style w:type="table" w:customStyle="1" w:styleId="310">
    <w:name w:val="Сетка таблицы31"/>
    <w:basedOn w:val="af"/>
    <w:next w:val="af1"/>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f0"/>
    <w:uiPriority w:val="99"/>
    <w:semiHidden/>
    <w:unhideWhenUsed/>
    <w:rsid w:val="003A28AC"/>
  </w:style>
  <w:style w:type="table" w:customStyle="1" w:styleId="410">
    <w:name w:val="Сетка таблицы41"/>
    <w:basedOn w:val="af"/>
    <w:next w:val="af1"/>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f0"/>
    <w:uiPriority w:val="99"/>
    <w:semiHidden/>
    <w:unhideWhenUsed/>
    <w:rsid w:val="00285761"/>
  </w:style>
  <w:style w:type="table" w:customStyle="1" w:styleId="71">
    <w:name w:val="Сетка таблицы7"/>
    <w:basedOn w:val="af"/>
    <w:next w:val="af1"/>
    <w:uiPriority w:val="59"/>
    <w:rsid w:val="0028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ветлая заливка - Акцент 62"/>
    <w:basedOn w:val="af"/>
    <w:next w:val="-6"/>
    <w:uiPriority w:val="60"/>
    <w:rsid w:val="00285761"/>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етка таблицы12"/>
    <w:basedOn w:val="af"/>
    <w:next w:val="af1"/>
    <w:uiPriority w:val="3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f"/>
    <w:next w:val="af1"/>
    <w:uiPriority w:val="5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f0"/>
    <w:uiPriority w:val="99"/>
    <w:semiHidden/>
    <w:unhideWhenUsed/>
    <w:rsid w:val="00285761"/>
  </w:style>
  <w:style w:type="table" w:customStyle="1" w:styleId="320">
    <w:name w:val="Сетка таблицы32"/>
    <w:basedOn w:val="af"/>
    <w:next w:val="af1"/>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f0"/>
    <w:uiPriority w:val="99"/>
    <w:semiHidden/>
    <w:unhideWhenUsed/>
    <w:rsid w:val="00285761"/>
  </w:style>
  <w:style w:type="table" w:customStyle="1" w:styleId="420">
    <w:name w:val="Сетка таблицы42"/>
    <w:basedOn w:val="af"/>
    <w:next w:val="af1"/>
    <w:uiPriority w:val="59"/>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f"/>
    <w:next w:val="af1"/>
    <w:uiPriority w:val="39"/>
    <w:rsid w:val="007F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4"/>
    <w:uiPriority w:val="9"/>
    <w:rsid w:val="002926C6"/>
    <w:rPr>
      <w:rFonts w:asciiTheme="majorHAnsi" w:eastAsiaTheme="majorEastAsia" w:hAnsiTheme="majorHAnsi" w:cstheme="majorBidi"/>
      <w:color w:val="365F91" w:themeColor="accent1" w:themeShade="BF"/>
      <w:sz w:val="26"/>
      <w:szCs w:val="26"/>
      <w:lang w:eastAsia="ru-RU"/>
    </w:rPr>
  </w:style>
  <w:style w:type="character" w:customStyle="1" w:styleId="61">
    <w:name w:val="Заголовок 6 Знак"/>
    <w:basedOn w:val="ae"/>
    <w:link w:val="60"/>
    <w:uiPriority w:val="9"/>
    <w:rsid w:val="002926C6"/>
    <w:rPr>
      <w:rFonts w:asciiTheme="majorHAnsi" w:eastAsiaTheme="majorEastAsia" w:hAnsiTheme="majorHAnsi" w:cstheme="majorBidi"/>
      <w:color w:val="243F60" w:themeColor="accent1" w:themeShade="7F"/>
      <w:sz w:val="20"/>
      <w:szCs w:val="20"/>
      <w:lang w:eastAsia="ru-RU"/>
    </w:rPr>
  </w:style>
  <w:style w:type="character" w:customStyle="1" w:styleId="80">
    <w:name w:val="Заголовок 8 Знак"/>
    <w:basedOn w:val="ae"/>
    <w:link w:val="8"/>
    <w:uiPriority w:val="9"/>
    <w:rsid w:val="002926C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e"/>
    <w:link w:val="9"/>
    <w:uiPriority w:val="9"/>
    <w:rsid w:val="002926C6"/>
    <w:rPr>
      <w:rFonts w:asciiTheme="majorHAnsi" w:eastAsiaTheme="majorEastAsia" w:hAnsiTheme="majorHAnsi" w:cstheme="majorBidi"/>
      <w:i/>
      <w:iCs/>
      <w:color w:val="272727" w:themeColor="text1" w:themeTint="D8"/>
      <w:sz w:val="21"/>
      <w:szCs w:val="21"/>
      <w:lang w:eastAsia="ru-RU"/>
    </w:rPr>
  </w:style>
  <w:style w:type="paragraph" w:styleId="3a">
    <w:name w:val="toc 3"/>
    <w:basedOn w:val="ad"/>
    <w:next w:val="ad"/>
    <w:link w:val="3b"/>
    <w:autoRedefine/>
    <w:uiPriority w:val="39"/>
    <w:qFormat/>
    <w:rsid w:val="002926C6"/>
    <w:pPr>
      <w:spacing w:line="276" w:lineRule="auto"/>
      <w:ind w:left="425"/>
    </w:pPr>
    <w:rPr>
      <w:iCs/>
      <w:noProof/>
      <w:sz w:val="24"/>
    </w:rPr>
  </w:style>
  <w:style w:type="paragraph" w:styleId="1f">
    <w:name w:val="toc 1"/>
    <w:basedOn w:val="ad"/>
    <w:next w:val="ad"/>
    <w:uiPriority w:val="39"/>
    <w:qFormat/>
    <w:rsid w:val="002926C6"/>
    <w:pPr>
      <w:spacing w:before="120" w:line="276" w:lineRule="auto"/>
    </w:pPr>
    <w:rPr>
      <w:bCs/>
      <w:caps/>
      <w:sz w:val="24"/>
    </w:rPr>
  </w:style>
  <w:style w:type="paragraph" w:styleId="2c">
    <w:name w:val="toc 2"/>
    <w:basedOn w:val="ad"/>
    <w:next w:val="ad"/>
    <w:autoRedefine/>
    <w:uiPriority w:val="39"/>
    <w:qFormat/>
    <w:rsid w:val="002926C6"/>
    <w:pPr>
      <w:tabs>
        <w:tab w:val="right" w:leader="dot" w:pos="9911"/>
      </w:tabs>
      <w:spacing w:line="276" w:lineRule="auto"/>
    </w:pPr>
    <w:rPr>
      <w:smallCaps/>
      <w:noProof/>
      <w:sz w:val="24"/>
      <w:szCs w:val="24"/>
    </w:rPr>
  </w:style>
  <w:style w:type="character" w:customStyle="1" w:styleId="afff0">
    <w:name w:val="МК Знак"/>
    <w:link w:val="a3"/>
    <w:locked/>
    <w:rsid w:val="002926C6"/>
    <w:rPr>
      <w:sz w:val="24"/>
      <w:szCs w:val="24"/>
    </w:rPr>
  </w:style>
  <w:style w:type="paragraph" w:customStyle="1" w:styleId="a3">
    <w:name w:val="МК"/>
    <w:basedOn w:val="ad"/>
    <w:link w:val="afff0"/>
    <w:qFormat/>
    <w:rsid w:val="002926C6"/>
    <w:pPr>
      <w:numPr>
        <w:numId w:val="2"/>
      </w:numPr>
      <w:autoSpaceDE w:val="0"/>
      <w:autoSpaceDN w:val="0"/>
      <w:adjustRightInd w:val="0"/>
      <w:ind w:left="360" w:hanging="360"/>
      <w:jc w:val="both"/>
    </w:pPr>
    <w:rPr>
      <w:rFonts w:asciiTheme="minorHAnsi" w:eastAsiaTheme="minorHAnsi" w:hAnsiTheme="minorHAnsi" w:cstheme="minorBidi"/>
      <w:sz w:val="24"/>
      <w:szCs w:val="24"/>
      <w:lang w:eastAsia="en-US"/>
    </w:rPr>
  </w:style>
  <w:style w:type="paragraph" w:styleId="afff1">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d"/>
    <w:link w:val="afff2"/>
    <w:qFormat/>
    <w:rsid w:val="002926C6"/>
    <w:pPr>
      <w:spacing w:after="60"/>
      <w:ind w:firstLine="709"/>
      <w:jc w:val="both"/>
    </w:pPr>
    <w:rPr>
      <w:rFonts w:ascii="Arial" w:hAnsi="Arial" w:cs="Arial"/>
      <w:sz w:val="26"/>
      <w:szCs w:val="24"/>
    </w:rPr>
  </w:style>
  <w:style w:type="character" w:customStyle="1" w:styleId="afff2">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basedOn w:val="ae"/>
    <w:link w:val="afff1"/>
    <w:rsid w:val="002926C6"/>
    <w:rPr>
      <w:rFonts w:ascii="Arial" w:eastAsia="Times New Roman" w:hAnsi="Arial" w:cs="Arial"/>
      <w:sz w:val="26"/>
      <w:szCs w:val="24"/>
      <w:lang w:eastAsia="ru-RU"/>
    </w:rPr>
  </w:style>
  <w:style w:type="paragraph" w:customStyle="1" w:styleId="44">
    <w:name w:val="Стиль4"/>
    <w:basedOn w:val="ad"/>
    <w:qFormat/>
    <w:rsid w:val="002926C6"/>
    <w:pPr>
      <w:suppressAutoHyphens/>
      <w:ind w:right="-73"/>
      <w:jc w:val="center"/>
    </w:pPr>
    <w:rPr>
      <w:rFonts w:eastAsia="Calibri"/>
      <w:b/>
    </w:rPr>
  </w:style>
  <w:style w:type="paragraph" w:styleId="afff3">
    <w:name w:val="Subtitle"/>
    <w:aliases w:val="заголовок 2"/>
    <w:basedOn w:val="ad"/>
    <w:next w:val="ad"/>
    <w:link w:val="afff4"/>
    <w:qFormat/>
    <w:rsid w:val="002926C6"/>
    <w:pPr>
      <w:spacing w:after="60" w:line="360" w:lineRule="auto"/>
      <w:jc w:val="center"/>
      <w:outlineLvl w:val="1"/>
    </w:pPr>
    <w:rPr>
      <w:rFonts w:ascii="Calibri Light" w:hAnsi="Calibri Light"/>
      <w:sz w:val="24"/>
      <w:szCs w:val="24"/>
      <w:lang w:eastAsia="en-US"/>
    </w:rPr>
  </w:style>
  <w:style w:type="character" w:customStyle="1" w:styleId="afff4">
    <w:name w:val="Подзаголовок Знак"/>
    <w:aliases w:val="заголовок 2 Знак"/>
    <w:basedOn w:val="ae"/>
    <w:link w:val="afff3"/>
    <w:rsid w:val="002926C6"/>
    <w:rPr>
      <w:rFonts w:ascii="Calibri Light" w:eastAsia="Times New Roman" w:hAnsi="Calibri Light" w:cs="Times New Roman"/>
      <w:sz w:val="24"/>
      <w:szCs w:val="24"/>
    </w:rPr>
  </w:style>
  <w:style w:type="character" w:customStyle="1" w:styleId="11pt">
    <w:name w:val="Основной текст + 11 pt"/>
    <w:aliases w:val="Интервал 0 pt7"/>
    <w:rsid w:val="002926C6"/>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ff5">
    <w:name w:val="Revision"/>
    <w:hidden/>
    <w:uiPriority w:val="99"/>
    <w:rsid w:val="002926C6"/>
    <w:pPr>
      <w:spacing w:after="0" w:line="240" w:lineRule="auto"/>
    </w:pPr>
    <w:rPr>
      <w:rFonts w:ascii="Times New Roman" w:eastAsia="Calibri" w:hAnsi="Times New Roman" w:cs="Times New Roman"/>
      <w:sz w:val="24"/>
    </w:rPr>
  </w:style>
  <w:style w:type="paragraph" w:customStyle="1" w:styleId="afff6">
    <w:name w:val="Обычный в таблице"/>
    <w:basedOn w:val="ad"/>
    <w:link w:val="afff7"/>
    <w:qFormat/>
    <w:rsid w:val="002926C6"/>
    <w:pPr>
      <w:spacing w:line="360" w:lineRule="auto"/>
      <w:ind w:hanging="6"/>
      <w:jc w:val="center"/>
    </w:pPr>
    <w:rPr>
      <w:sz w:val="24"/>
      <w:szCs w:val="24"/>
    </w:rPr>
  </w:style>
  <w:style w:type="character" w:customStyle="1" w:styleId="afff7">
    <w:name w:val="Обычный в таблице Знак"/>
    <w:link w:val="afff6"/>
    <w:rsid w:val="002926C6"/>
    <w:rPr>
      <w:rFonts w:ascii="Times New Roman" w:eastAsia="Times New Roman" w:hAnsi="Times New Roman" w:cs="Times New Roman"/>
      <w:sz w:val="24"/>
      <w:szCs w:val="24"/>
      <w:lang w:eastAsia="ru-RU"/>
    </w:rPr>
  </w:style>
  <w:style w:type="character" w:customStyle="1" w:styleId="021216">
    <w:name w:val="021216Заголовок Знак"/>
    <w:basedOn w:val="ae"/>
    <w:link w:val="0212160"/>
    <w:locked/>
    <w:rsid w:val="002926C6"/>
    <w:rPr>
      <w:rFonts w:ascii="Times New Roman" w:hAnsi="Times New Roman"/>
      <w:sz w:val="24"/>
    </w:rPr>
  </w:style>
  <w:style w:type="paragraph" w:customStyle="1" w:styleId="0212161">
    <w:name w:val="021216Текст"/>
    <w:basedOn w:val="ad"/>
    <w:link w:val="0212162"/>
    <w:autoRedefine/>
    <w:qFormat/>
    <w:rsid w:val="002926C6"/>
    <w:pPr>
      <w:spacing w:line="276" w:lineRule="auto"/>
      <w:ind w:firstLine="709"/>
      <w:jc w:val="both"/>
    </w:pPr>
    <w:rPr>
      <w:rFonts w:eastAsia="Calibri"/>
      <w:sz w:val="24"/>
      <w:szCs w:val="22"/>
      <w:lang w:eastAsia="en-US"/>
    </w:rPr>
  </w:style>
  <w:style w:type="paragraph" w:customStyle="1" w:styleId="0212160">
    <w:name w:val="021216Заголовок"/>
    <w:basedOn w:val="ad"/>
    <w:next w:val="0212161"/>
    <w:link w:val="021216"/>
    <w:autoRedefine/>
    <w:qFormat/>
    <w:rsid w:val="002926C6"/>
    <w:pPr>
      <w:spacing w:line="276" w:lineRule="auto"/>
      <w:ind w:firstLine="709"/>
      <w:jc w:val="both"/>
    </w:pPr>
    <w:rPr>
      <w:rFonts w:eastAsiaTheme="minorHAnsi" w:cstheme="minorBidi"/>
      <w:sz w:val="24"/>
      <w:szCs w:val="22"/>
      <w:lang w:eastAsia="en-US"/>
    </w:rPr>
  </w:style>
  <w:style w:type="character" w:customStyle="1" w:styleId="0212162">
    <w:name w:val="021216Текст Знак"/>
    <w:basedOn w:val="021216"/>
    <w:link w:val="0212161"/>
    <w:locked/>
    <w:rsid w:val="002926C6"/>
    <w:rPr>
      <w:rFonts w:ascii="Times New Roman" w:eastAsia="Calibri" w:hAnsi="Times New Roman" w:cs="Times New Roman"/>
      <w:sz w:val="24"/>
    </w:rPr>
  </w:style>
  <w:style w:type="paragraph" w:customStyle="1" w:styleId="afff8">
    <w:name w:val="Заголовок таблицы"/>
    <w:basedOn w:val="ad"/>
    <w:qFormat/>
    <w:rsid w:val="002926C6"/>
    <w:pPr>
      <w:suppressLineNumbers/>
      <w:suppressAutoHyphens/>
      <w:jc w:val="center"/>
    </w:pPr>
    <w:rPr>
      <w:b/>
      <w:bCs/>
      <w:sz w:val="24"/>
      <w:szCs w:val="24"/>
      <w:lang w:eastAsia="ar-SA"/>
    </w:rPr>
  </w:style>
  <w:style w:type="paragraph" w:customStyle="1" w:styleId="0212163">
    <w:name w:val="021216Раздел"/>
    <w:basedOn w:val="ad"/>
    <w:next w:val="ad"/>
    <w:link w:val="0212164"/>
    <w:autoRedefine/>
    <w:qFormat/>
    <w:rsid w:val="007B0BD1"/>
    <w:pPr>
      <w:keepNext/>
      <w:spacing w:line="276" w:lineRule="auto"/>
      <w:jc w:val="center"/>
      <w:outlineLvl w:val="0"/>
    </w:pPr>
    <w:rPr>
      <w:rFonts w:ascii="Times New Roman Полужирный" w:hAnsi="Times New Roman Полужирный"/>
      <w:b/>
      <w:bCs/>
      <w:caps/>
      <w:sz w:val="28"/>
      <w:szCs w:val="28"/>
      <w:lang w:eastAsia="en-US"/>
    </w:rPr>
  </w:style>
  <w:style w:type="character" w:customStyle="1" w:styleId="0212164">
    <w:name w:val="021216Раздел Знак"/>
    <w:basedOn w:val="ae"/>
    <w:link w:val="0212163"/>
    <w:rsid w:val="007B0BD1"/>
    <w:rPr>
      <w:rFonts w:ascii="Times New Roman Полужирный" w:eastAsia="Times New Roman" w:hAnsi="Times New Roman Полужирный" w:cs="Times New Roman"/>
      <w:b/>
      <w:bCs/>
      <w:caps/>
      <w:sz w:val="28"/>
      <w:szCs w:val="28"/>
    </w:rPr>
  </w:style>
  <w:style w:type="table" w:customStyle="1" w:styleId="1f0">
    <w:name w:val="Стиль таблицы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Абзац"/>
    <w:basedOn w:val="ad"/>
    <w:link w:val="afffa"/>
    <w:qFormat/>
    <w:rsid w:val="002926C6"/>
    <w:pPr>
      <w:spacing w:before="120" w:after="60"/>
      <w:ind w:firstLine="567"/>
      <w:jc w:val="both"/>
    </w:pPr>
    <w:rPr>
      <w:sz w:val="24"/>
      <w:szCs w:val="24"/>
    </w:rPr>
  </w:style>
  <w:style w:type="character" w:customStyle="1" w:styleId="afffa">
    <w:name w:val="Абзац Знак"/>
    <w:link w:val="afff9"/>
    <w:qFormat/>
    <w:rsid w:val="002926C6"/>
    <w:rPr>
      <w:rFonts w:ascii="Times New Roman" w:eastAsia="Times New Roman" w:hAnsi="Times New Roman" w:cs="Times New Roman"/>
      <w:sz w:val="24"/>
      <w:szCs w:val="24"/>
      <w:lang w:eastAsia="ru-RU"/>
    </w:rPr>
  </w:style>
  <w:style w:type="numbering" w:customStyle="1" w:styleId="2">
    <w:name w:val="Стиль2"/>
    <w:rsid w:val="002926C6"/>
    <w:pPr>
      <w:numPr>
        <w:numId w:val="4"/>
      </w:numPr>
    </w:pPr>
  </w:style>
  <w:style w:type="paragraph" w:customStyle="1" w:styleId="1f1">
    <w:name w:val="_ЗАГОЛОВОК 1"/>
    <w:basedOn w:val="ad"/>
    <w:link w:val="1f2"/>
    <w:autoRedefine/>
    <w:qFormat/>
    <w:rsid w:val="002926C6"/>
    <w:pPr>
      <w:keepNext/>
      <w:pageBreakBefore/>
      <w:spacing w:before="120" w:after="120"/>
      <w:outlineLvl w:val="0"/>
    </w:pPr>
    <w:rPr>
      <w:rFonts w:ascii="Arial" w:hAnsi="Arial" w:cs="Arial"/>
      <w:b/>
      <w:bCs/>
      <w:sz w:val="22"/>
      <w:szCs w:val="22"/>
    </w:rPr>
  </w:style>
  <w:style w:type="character" w:customStyle="1" w:styleId="1f2">
    <w:name w:val="_ЗАГОЛОВОК 1 Знак"/>
    <w:link w:val="1f1"/>
    <w:rsid w:val="002926C6"/>
    <w:rPr>
      <w:rFonts w:ascii="Arial" w:eastAsia="Times New Roman" w:hAnsi="Arial" w:cs="Arial"/>
      <w:b/>
      <w:bCs/>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c"/>
    <w:uiPriority w:val="99"/>
    <w:locked/>
    <w:rsid w:val="002926C6"/>
    <w:rPr>
      <w:rFonts w:ascii="Times New Roman" w:eastAsia="Times New Roman" w:hAnsi="Times New Roman" w:cs="Times New Roman"/>
      <w:sz w:val="24"/>
      <w:szCs w:val="24"/>
      <w:lang w:eastAsia="ru-RU"/>
    </w:rPr>
  </w:style>
  <w:style w:type="paragraph" w:customStyle="1" w:styleId="1f3">
    <w:name w:val="çàãîëîâîê 1"/>
    <w:basedOn w:val="ad"/>
    <w:next w:val="ad"/>
    <w:qFormat/>
    <w:rsid w:val="002926C6"/>
    <w:pPr>
      <w:keepNext/>
      <w:tabs>
        <w:tab w:val="left" w:pos="6096"/>
      </w:tabs>
      <w:jc w:val="center"/>
    </w:pPr>
    <w:rPr>
      <w:caps/>
      <w:sz w:val="28"/>
      <w:lang w:val="en-US"/>
    </w:rPr>
  </w:style>
  <w:style w:type="paragraph" w:customStyle="1" w:styleId="ConsPlusTitle">
    <w:name w:val="ConsPlusTitle"/>
    <w:qFormat/>
    <w:rsid w:val="00292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c">
    <w:name w:val="Название3"/>
    <w:basedOn w:val="ad"/>
    <w:next w:val="ad"/>
    <w:qFormat/>
    <w:rsid w:val="002926C6"/>
    <w:pPr>
      <w:kinsoku w:val="0"/>
      <w:overflowPunct w:val="0"/>
      <w:spacing w:before="120" w:after="120" w:line="360" w:lineRule="auto"/>
      <w:contextualSpacing/>
      <w:jc w:val="both"/>
    </w:pPr>
    <w:rPr>
      <w:i/>
      <w:sz w:val="24"/>
      <w:szCs w:val="52"/>
      <w:lang w:eastAsia="en-US"/>
    </w:rPr>
  </w:style>
  <w:style w:type="paragraph" w:customStyle="1" w:styleId="S6">
    <w:name w:val="S_Титульный"/>
    <w:basedOn w:val="ad"/>
    <w:qFormat/>
    <w:rsid w:val="002926C6"/>
    <w:pPr>
      <w:spacing w:line="360" w:lineRule="auto"/>
      <w:ind w:left="3060"/>
      <w:jc w:val="right"/>
    </w:pPr>
    <w:rPr>
      <w:b/>
      <w:caps/>
      <w:sz w:val="24"/>
      <w:szCs w:val="24"/>
    </w:rPr>
  </w:style>
  <w:style w:type="character" w:styleId="afffb">
    <w:name w:val="Intense Reference"/>
    <w:uiPriority w:val="99"/>
    <w:qFormat/>
    <w:rsid w:val="002926C6"/>
    <w:rPr>
      <w:b/>
      <w:bCs/>
      <w:smallCaps/>
      <w:color w:val="C0504D"/>
      <w:spacing w:val="5"/>
      <w:u w:val="single"/>
    </w:rPr>
  </w:style>
  <w:style w:type="paragraph" w:customStyle="1" w:styleId="S7">
    <w:name w:val="S_Обычный"/>
    <w:basedOn w:val="ad"/>
    <w:link w:val="S8"/>
    <w:autoRedefine/>
    <w:qFormat/>
    <w:rsid w:val="002926C6"/>
    <w:pPr>
      <w:tabs>
        <w:tab w:val="left" w:pos="1010"/>
      </w:tabs>
      <w:suppressAutoHyphens/>
      <w:spacing w:line="300" w:lineRule="auto"/>
      <w:ind w:right="-2" w:firstLine="709"/>
      <w:contextualSpacing/>
      <w:jc w:val="both"/>
    </w:pPr>
    <w:rPr>
      <w:rFonts w:eastAsia="MS Mincho"/>
      <w:sz w:val="24"/>
      <w:szCs w:val="24"/>
      <w:lang w:eastAsia="ar-SA"/>
    </w:rPr>
  </w:style>
  <w:style w:type="paragraph" w:customStyle="1" w:styleId="S9">
    <w:name w:val="S_Обычний подчёркнутый"/>
    <w:basedOn w:val="ad"/>
    <w:autoRedefine/>
    <w:qFormat/>
    <w:rsid w:val="002926C6"/>
    <w:pPr>
      <w:suppressAutoHyphens/>
      <w:spacing w:after="120"/>
      <w:jc w:val="both"/>
    </w:pPr>
    <w:rPr>
      <w:b/>
      <w:color w:val="000000"/>
      <w:sz w:val="24"/>
      <w:szCs w:val="24"/>
      <w:lang w:eastAsia="ar-SA"/>
    </w:rPr>
  </w:style>
  <w:style w:type="paragraph" w:customStyle="1" w:styleId="Sa">
    <w:name w:val="S_Маркированный"/>
    <w:basedOn w:val="afffc"/>
    <w:link w:val="S10"/>
    <w:autoRedefine/>
    <w:qFormat/>
    <w:rsid w:val="002926C6"/>
    <w:pPr>
      <w:tabs>
        <w:tab w:val="left" w:pos="851"/>
      </w:tabs>
      <w:autoSpaceDE w:val="0"/>
      <w:autoSpaceDN w:val="0"/>
      <w:adjustRightInd w:val="0"/>
      <w:ind w:left="0" w:firstLine="709"/>
      <w:contextualSpacing w:val="0"/>
    </w:pPr>
    <w:rPr>
      <w:rFonts w:eastAsia="Times New Roman"/>
      <w:szCs w:val="24"/>
      <w:lang w:eastAsia="ru-RU"/>
    </w:rPr>
  </w:style>
  <w:style w:type="paragraph" w:styleId="afffc">
    <w:name w:val="List Bullet"/>
    <w:aliases w:val="Маркированный,Маркированный список1"/>
    <w:basedOn w:val="ad"/>
    <w:link w:val="afffd"/>
    <w:uiPriority w:val="99"/>
    <w:unhideWhenUsed/>
    <w:qFormat/>
    <w:rsid w:val="002926C6"/>
    <w:pPr>
      <w:spacing w:line="360" w:lineRule="auto"/>
      <w:ind w:left="720" w:hanging="360"/>
      <w:contextualSpacing/>
      <w:jc w:val="both"/>
    </w:pPr>
    <w:rPr>
      <w:rFonts w:eastAsia="Calibri"/>
      <w:sz w:val="24"/>
      <w:szCs w:val="22"/>
      <w:lang w:eastAsia="en-US"/>
    </w:rPr>
  </w:style>
  <w:style w:type="character" w:customStyle="1" w:styleId="S10">
    <w:name w:val="S_Маркированный Знак1"/>
    <w:link w:val="Sa"/>
    <w:rsid w:val="002926C6"/>
    <w:rPr>
      <w:rFonts w:ascii="Times New Roman" w:eastAsia="Times New Roman" w:hAnsi="Times New Roman" w:cs="Times New Roman"/>
      <w:sz w:val="24"/>
      <w:szCs w:val="24"/>
      <w:lang w:eastAsia="ru-RU"/>
    </w:rPr>
  </w:style>
  <w:style w:type="paragraph" w:customStyle="1" w:styleId="Sb">
    <w:name w:val="S_Заголовок таблицы"/>
    <w:basedOn w:val="ad"/>
    <w:qFormat/>
    <w:rsid w:val="002926C6"/>
    <w:pPr>
      <w:suppressAutoHyphens/>
      <w:jc w:val="center"/>
    </w:pPr>
    <w:rPr>
      <w:sz w:val="24"/>
      <w:szCs w:val="24"/>
      <w:u w:val="single"/>
      <w:lang w:eastAsia="ar-SA"/>
    </w:rPr>
  </w:style>
  <w:style w:type="character" w:customStyle="1" w:styleId="1f4">
    <w:name w:val="Название Знак1"/>
    <w:aliases w:val="Название2 Знак,Название2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
    <w:basedOn w:val="ae"/>
    <w:uiPriority w:val="99"/>
    <w:rsid w:val="002926C6"/>
    <w:rPr>
      <w:rFonts w:ascii="Times New Roman" w:eastAsia="Times New Roman" w:hAnsi="Times New Roman"/>
      <w:b/>
      <w:bCs/>
      <w:color w:val="000000"/>
      <w:sz w:val="26"/>
      <w:szCs w:val="26"/>
    </w:rPr>
  </w:style>
  <w:style w:type="paragraph" w:customStyle="1" w:styleId="afffe">
    <w:name w:val="Нормальный"/>
    <w:qFormat/>
    <w:rsid w:val="002926C6"/>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3d">
    <w:name w:val="Body Text 3"/>
    <w:basedOn w:val="ad"/>
    <w:link w:val="3e"/>
    <w:unhideWhenUsed/>
    <w:rsid w:val="002926C6"/>
    <w:pPr>
      <w:spacing w:after="120" w:line="360" w:lineRule="auto"/>
      <w:jc w:val="both"/>
    </w:pPr>
    <w:rPr>
      <w:rFonts w:eastAsia="Calibri"/>
      <w:sz w:val="16"/>
      <w:szCs w:val="16"/>
      <w:lang w:eastAsia="en-US"/>
    </w:rPr>
  </w:style>
  <w:style w:type="character" w:customStyle="1" w:styleId="3e">
    <w:name w:val="Основной текст 3 Знак"/>
    <w:basedOn w:val="ae"/>
    <w:link w:val="3d"/>
    <w:rsid w:val="002926C6"/>
    <w:rPr>
      <w:rFonts w:ascii="Times New Roman" w:eastAsia="Calibri" w:hAnsi="Times New Roman" w:cs="Times New Roman"/>
      <w:sz w:val="16"/>
      <w:szCs w:val="16"/>
    </w:rPr>
  </w:style>
  <w:style w:type="paragraph" w:styleId="45">
    <w:name w:val="toc 4"/>
    <w:basedOn w:val="ad"/>
    <w:next w:val="ad"/>
    <w:autoRedefine/>
    <w:uiPriority w:val="39"/>
    <w:unhideWhenUsed/>
    <w:qFormat/>
    <w:rsid w:val="002926C6"/>
    <w:pPr>
      <w:spacing w:line="276" w:lineRule="auto"/>
      <w:ind w:left="709"/>
    </w:pPr>
    <w:rPr>
      <w:rFonts w:eastAsia="Calibri" w:cs="Calibri"/>
      <w:sz w:val="24"/>
      <w:lang w:eastAsia="en-US"/>
    </w:rPr>
  </w:style>
  <w:style w:type="paragraph" w:styleId="52">
    <w:name w:val="toc 5"/>
    <w:basedOn w:val="ad"/>
    <w:next w:val="ad"/>
    <w:autoRedefine/>
    <w:uiPriority w:val="39"/>
    <w:unhideWhenUsed/>
    <w:rsid w:val="002926C6"/>
    <w:pPr>
      <w:spacing w:line="276" w:lineRule="auto"/>
      <w:ind w:left="992"/>
    </w:pPr>
    <w:rPr>
      <w:rFonts w:eastAsia="Calibri" w:cs="Calibri"/>
      <w:sz w:val="24"/>
      <w:lang w:eastAsia="en-US"/>
    </w:rPr>
  </w:style>
  <w:style w:type="paragraph" w:styleId="63">
    <w:name w:val="toc 6"/>
    <w:basedOn w:val="ad"/>
    <w:next w:val="ad"/>
    <w:autoRedefine/>
    <w:uiPriority w:val="39"/>
    <w:unhideWhenUsed/>
    <w:rsid w:val="002926C6"/>
    <w:pPr>
      <w:spacing w:line="360" w:lineRule="auto"/>
      <w:ind w:left="1200"/>
    </w:pPr>
    <w:rPr>
      <w:rFonts w:ascii="Calibri" w:eastAsia="Calibri" w:hAnsi="Calibri" w:cs="Calibri"/>
      <w:lang w:eastAsia="en-US"/>
    </w:rPr>
  </w:style>
  <w:style w:type="paragraph" w:styleId="72">
    <w:name w:val="toc 7"/>
    <w:basedOn w:val="ad"/>
    <w:next w:val="ad"/>
    <w:autoRedefine/>
    <w:uiPriority w:val="39"/>
    <w:unhideWhenUsed/>
    <w:rsid w:val="002926C6"/>
    <w:pPr>
      <w:spacing w:line="360" w:lineRule="auto"/>
      <w:ind w:left="1440"/>
    </w:pPr>
    <w:rPr>
      <w:rFonts w:ascii="Calibri" w:eastAsia="Calibri" w:hAnsi="Calibri" w:cs="Calibri"/>
      <w:lang w:eastAsia="en-US"/>
    </w:rPr>
  </w:style>
  <w:style w:type="paragraph" w:styleId="82">
    <w:name w:val="toc 8"/>
    <w:basedOn w:val="ad"/>
    <w:next w:val="ad"/>
    <w:autoRedefine/>
    <w:uiPriority w:val="39"/>
    <w:unhideWhenUsed/>
    <w:rsid w:val="002926C6"/>
    <w:pPr>
      <w:spacing w:line="360" w:lineRule="auto"/>
      <w:ind w:left="1680"/>
    </w:pPr>
    <w:rPr>
      <w:rFonts w:ascii="Calibri" w:eastAsia="Calibri" w:hAnsi="Calibri" w:cs="Calibri"/>
      <w:lang w:eastAsia="en-US"/>
    </w:rPr>
  </w:style>
  <w:style w:type="paragraph" w:styleId="91">
    <w:name w:val="toc 9"/>
    <w:basedOn w:val="ad"/>
    <w:next w:val="ad"/>
    <w:autoRedefine/>
    <w:uiPriority w:val="39"/>
    <w:unhideWhenUsed/>
    <w:rsid w:val="002926C6"/>
    <w:pPr>
      <w:spacing w:line="360" w:lineRule="auto"/>
      <w:ind w:left="1920"/>
    </w:pPr>
    <w:rPr>
      <w:rFonts w:ascii="Calibri" w:eastAsia="Calibri" w:hAnsi="Calibri" w:cs="Calibri"/>
      <w:lang w:eastAsia="en-US"/>
    </w:rPr>
  </w:style>
  <w:style w:type="character" w:customStyle="1" w:styleId="affff">
    <w:name w:val="Знак Знак"/>
    <w:rsid w:val="002926C6"/>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2926C6"/>
    <w:pPr>
      <w:spacing w:before="100" w:beforeAutospacing="1" w:after="100" w:afterAutospacing="1"/>
      <w:jc w:val="both"/>
    </w:pPr>
    <w:rPr>
      <w:rFonts w:ascii="Tahoma" w:hAnsi="Tahoma"/>
      <w:lang w:val="en-US" w:eastAsia="en-US"/>
    </w:rPr>
  </w:style>
  <w:style w:type="paragraph" w:customStyle="1" w:styleId="ConsCell">
    <w:name w:val="ConsCell"/>
    <w:uiPriority w:val="99"/>
    <w:qFormat/>
    <w:rsid w:val="002926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292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qFormat/>
    <w:rsid w:val="002926C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e"/>
    <w:rsid w:val="002926C6"/>
  </w:style>
  <w:style w:type="character" w:customStyle="1" w:styleId="mw-headline">
    <w:name w:val="mw-headline"/>
    <w:basedOn w:val="ae"/>
    <w:rsid w:val="002926C6"/>
  </w:style>
  <w:style w:type="paragraph" w:customStyle="1" w:styleId="ConsNonformat">
    <w:name w:val="ConsNonformat"/>
    <w:link w:val="ConsNonformat0"/>
    <w:qFormat/>
    <w:rsid w:val="002926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5">
    <w:name w:val="Знак Знак Знак1 Знак"/>
    <w:basedOn w:val="ad"/>
    <w:qFormat/>
    <w:rsid w:val="002926C6"/>
    <w:pPr>
      <w:spacing w:before="100" w:beforeAutospacing="1" w:after="100" w:afterAutospacing="1"/>
    </w:pPr>
    <w:rPr>
      <w:rFonts w:ascii="Tahoma" w:hAnsi="Tahoma"/>
      <w:lang w:val="en-US" w:eastAsia="en-US"/>
    </w:rPr>
  </w:style>
  <w:style w:type="paragraph" w:styleId="HTML">
    <w:name w:val="HTML Preformatted"/>
    <w:basedOn w:val="ad"/>
    <w:link w:val="HTML0"/>
    <w:uiPriority w:val="99"/>
    <w:rsid w:val="0029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e"/>
    <w:link w:val="HTML"/>
    <w:uiPriority w:val="99"/>
    <w:rsid w:val="002926C6"/>
    <w:rPr>
      <w:rFonts w:ascii="Courier New" w:eastAsia="Times New Roman" w:hAnsi="Courier New" w:cs="Courier New"/>
      <w:sz w:val="20"/>
      <w:szCs w:val="20"/>
      <w:lang w:eastAsia="ru-RU"/>
    </w:rPr>
  </w:style>
  <w:style w:type="paragraph" w:customStyle="1" w:styleId="blacktextpad">
    <w:name w:val="black_text_pad"/>
    <w:basedOn w:val="ad"/>
    <w:qFormat/>
    <w:rsid w:val="002926C6"/>
    <w:pPr>
      <w:spacing w:after="165"/>
      <w:jc w:val="both"/>
    </w:pPr>
    <w:rPr>
      <w:rFonts w:ascii="Verdana" w:hAnsi="Verdana"/>
      <w:color w:val="000000"/>
      <w:sz w:val="17"/>
      <w:szCs w:val="17"/>
    </w:rPr>
  </w:style>
  <w:style w:type="table" w:customStyle="1" w:styleId="113">
    <w:name w:val="Средняя сетка 1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e">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d"/>
    <w:link w:val="2f"/>
    <w:qFormat/>
    <w:rsid w:val="002926C6"/>
    <w:pPr>
      <w:spacing w:after="120" w:line="480" w:lineRule="auto"/>
      <w:ind w:left="283"/>
    </w:pPr>
    <w:rPr>
      <w:sz w:val="24"/>
      <w:szCs w:val="24"/>
    </w:rPr>
  </w:style>
  <w:style w:type="character" w:customStyle="1" w:styleId="2f">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e"/>
    <w:link w:val="2e"/>
    <w:rsid w:val="002926C6"/>
    <w:rPr>
      <w:rFonts w:ascii="Times New Roman" w:eastAsia="Times New Roman" w:hAnsi="Times New Roman" w:cs="Times New Roman"/>
      <w:sz w:val="24"/>
      <w:szCs w:val="24"/>
      <w:lang w:eastAsia="ru-RU"/>
    </w:rPr>
  </w:style>
  <w:style w:type="paragraph" w:customStyle="1" w:styleId="BodyText22">
    <w:name w:val="Body Text 22"/>
    <w:basedOn w:val="ad"/>
    <w:qFormat/>
    <w:rsid w:val="002926C6"/>
    <w:pPr>
      <w:widowControl w:val="0"/>
      <w:ind w:firstLine="720"/>
      <w:jc w:val="both"/>
    </w:pPr>
    <w:rPr>
      <w:sz w:val="24"/>
      <w:szCs w:val="24"/>
    </w:rPr>
  </w:style>
  <w:style w:type="paragraph" w:customStyle="1" w:styleId="2f0">
    <w:name w:val="Верхний колонтитул2"/>
    <w:basedOn w:val="ad"/>
    <w:qFormat/>
    <w:rsid w:val="002926C6"/>
    <w:pPr>
      <w:widowControl w:val="0"/>
      <w:tabs>
        <w:tab w:val="center" w:pos="4153"/>
        <w:tab w:val="right" w:pos="8306"/>
      </w:tabs>
      <w:jc w:val="both"/>
    </w:pPr>
    <w:rPr>
      <w:sz w:val="24"/>
      <w:szCs w:val="24"/>
    </w:rPr>
  </w:style>
  <w:style w:type="paragraph" w:styleId="3f">
    <w:name w:val="Body Text Indent 3"/>
    <w:aliases w:val=" Знак Знак Знак"/>
    <w:basedOn w:val="ad"/>
    <w:link w:val="3f0"/>
    <w:unhideWhenUsed/>
    <w:qFormat/>
    <w:rsid w:val="002926C6"/>
    <w:pPr>
      <w:spacing w:after="120" w:line="360" w:lineRule="auto"/>
      <w:ind w:left="283"/>
      <w:jc w:val="both"/>
    </w:pPr>
    <w:rPr>
      <w:rFonts w:eastAsia="Calibri"/>
      <w:sz w:val="16"/>
      <w:szCs w:val="16"/>
      <w:lang w:eastAsia="en-US"/>
    </w:rPr>
  </w:style>
  <w:style w:type="character" w:customStyle="1" w:styleId="3f0">
    <w:name w:val="Основной текст с отступом 3 Знак"/>
    <w:aliases w:val=" Знак Знак Знак Знак"/>
    <w:basedOn w:val="ae"/>
    <w:link w:val="3f"/>
    <w:rsid w:val="002926C6"/>
    <w:rPr>
      <w:rFonts w:ascii="Times New Roman" w:eastAsia="Calibri" w:hAnsi="Times New Roman" w:cs="Times New Roman"/>
      <w:sz w:val="16"/>
      <w:szCs w:val="16"/>
    </w:rPr>
  </w:style>
  <w:style w:type="paragraph" w:customStyle="1" w:styleId="114">
    <w:name w:val="Знак Знак Знак1 Знак1"/>
    <w:basedOn w:val="ad"/>
    <w:qFormat/>
    <w:rsid w:val="002926C6"/>
    <w:pPr>
      <w:spacing w:before="100" w:beforeAutospacing="1" w:after="100" w:afterAutospacing="1"/>
    </w:pPr>
    <w:rPr>
      <w:rFonts w:ascii="Tahoma" w:hAnsi="Tahoma"/>
      <w:lang w:val="en-US" w:eastAsia="en-US"/>
    </w:rPr>
  </w:style>
  <w:style w:type="character" w:customStyle="1" w:styleId="Bodytext2">
    <w:name w:val="Body text (2)_"/>
    <w:link w:val="Bodytext20"/>
    <w:rsid w:val="002926C6"/>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2926C6"/>
    <w:pPr>
      <w:shd w:val="clear" w:color="auto" w:fill="FFFFFF"/>
      <w:spacing w:line="250" w:lineRule="exact"/>
      <w:ind w:hanging="1080"/>
      <w:jc w:val="both"/>
    </w:pPr>
    <w:rPr>
      <w:rFonts w:ascii="Arial Narrow" w:eastAsia="Arial Narrow" w:hAnsi="Arial Narrow" w:cs="Arial Narrow"/>
      <w:spacing w:val="10"/>
      <w:sz w:val="19"/>
      <w:szCs w:val="19"/>
      <w:lang w:eastAsia="en-US"/>
    </w:rPr>
  </w:style>
  <w:style w:type="character" w:customStyle="1" w:styleId="Bodytext2BoldItalicSpacing0pt">
    <w:name w:val="Body text (2) + Bold;Italic;Spacing 0 pt"/>
    <w:rsid w:val="002926C6"/>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2926C6"/>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1"/>
    <w:rsid w:val="002926C6"/>
    <w:rPr>
      <w:sz w:val="18"/>
      <w:szCs w:val="18"/>
      <w:shd w:val="clear" w:color="auto" w:fill="FFFFFF"/>
    </w:rPr>
  </w:style>
  <w:style w:type="paragraph" w:customStyle="1" w:styleId="2f1">
    <w:name w:val="Основной текст2"/>
    <w:basedOn w:val="ad"/>
    <w:link w:val="Bodytext"/>
    <w:qFormat/>
    <w:rsid w:val="002926C6"/>
    <w:pPr>
      <w:shd w:val="clear" w:color="auto" w:fill="FFFFFF"/>
      <w:spacing w:line="226" w:lineRule="exact"/>
      <w:ind w:firstLine="380"/>
      <w:jc w:val="both"/>
    </w:pPr>
    <w:rPr>
      <w:rFonts w:asciiTheme="minorHAnsi" w:eastAsiaTheme="minorHAnsi" w:hAnsiTheme="minorHAnsi" w:cstheme="minorBidi"/>
      <w:sz w:val="18"/>
      <w:szCs w:val="18"/>
      <w:lang w:eastAsia="en-US"/>
    </w:rPr>
  </w:style>
  <w:style w:type="paragraph" w:customStyle="1" w:styleId="xl26">
    <w:name w:val="xl26"/>
    <w:basedOn w:val="ad"/>
    <w:uiPriority w:val="99"/>
    <w:qFormat/>
    <w:rsid w:val="002926C6"/>
    <w:pPr>
      <w:spacing w:before="100" w:beforeAutospacing="1" w:after="100" w:afterAutospacing="1"/>
      <w:jc w:val="right"/>
    </w:pPr>
    <w:rPr>
      <w:rFonts w:eastAsia="Arial Narrow"/>
      <w:sz w:val="24"/>
      <w:szCs w:val="24"/>
    </w:rPr>
  </w:style>
  <w:style w:type="paragraph" w:styleId="affff0">
    <w:name w:val="TOC Heading"/>
    <w:basedOn w:val="18"/>
    <w:next w:val="ad"/>
    <w:uiPriority w:val="39"/>
    <w:unhideWhenUsed/>
    <w:qFormat/>
    <w:rsid w:val="002926C6"/>
    <w:pPr>
      <w:keepLines/>
      <w:tabs>
        <w:tab w:val="clear" w:pos="643"/>
      </w:tabs>
      <w:spacing w:before="480" w:line="276" w:lineRule="auto"/>
      <w:ind w:left="0" w:firstLine="0"/>
      <w:jc w:val="both"/>
      <w:outlineLvl w:val="9"/>
    </w:pPr>
    <w:rPr>
      <w:rFonts w:ascii="Cambria" w:eastAsia="Calibri" w:hAnsi="Cambria"/>
      <w:color w:val="365F91"/>
      <w:szCs w:val="28"/>
      <w:lang w:eastAsia="en-US"/>
    </w:rPr>
  </w:style>
  <w:style w:type="character" w:customStyle="1" w:styleId="apple-style-span">
    <w:name w:val="apple-style-span"/>
    <w:basedOn w:val="ae"/>
    <w:rsid w:val="002926C6"/>
  </w:style>
  <w:style w:type="paragraph" w:customStyle="1" w:styleId="affff1">
    <w:name w:val="Îáû÷íûé"/>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1f6">
    <w:name w:val="Обычный1"/>
    <w:link w:val="affff2"/>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122">
    <w:name w:val="Заголовок 1 Знак2"/>
    <w:rsid w:val="002926C6"/>
    <w:rPr>
      <w:rFonts w:ascii="Arial" w:hAnsi="Arial" w:cs="Arial"/>
      <w:b/>
      <w:bCs/>
      <w:kern w:val="32"/>
      <w:sz w:val="32"/>
      <w:szCs w:val="32"/>
      <w:lang w:val="ru-RU" w:eastAsia="ru-RU" w:bidi="ar-SA"/>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w:basedOn w:val="ad"/>
    <w:qFormat/>
    <w:rsid w:val="002926C6"/>
    <w:pPr>
      <w:spacing w:after="160" w:line="240" w:lineRule="exact"/>
    </w:pPr>
    <w:rPr>
      <w:rFonts w:ascii="Verdana" w:hAnsi="Verdana"/>
      <w:lang w:val="en-US" w:eastAsia="en-US"/>
    </w:rPr>
  </w:style>
  <w:style w:type="character" w:customStyle="1" w:styleId="222">
    <w:name w:val="Заголовок 2 Знак2"/>
    <w:rsid w:val="002926C6"/>
    <w:rPr>
      <w:rFonts w:ascii="Arial" w:hAnsi="Arial" w:cs="Arial"/>
      <w:b/>
      <w:bCs/>
      <w:i/>
      <w:iCs/>
      <w:sz w:val="28"/>
      <w:szCs w:val="28"/>
      <w:lang w:val="ru-RU" w:eastAsia="ru-RU" w:bidi="ar-SA"/>
    </w:rPr>
  </w:style>
  <w:style w:type="paragraph" w:styleId="affff3">
    <w:name w:val="Block Text"/>
    <w:basedOn w:val="ad"/>
    <w:rsid w:val="002926C6"/>
    <w:pPr>
      <w:ind w:left="1080" w:right="535"/>
      <w:jc w:val="center"/>
    </w:pPr>
    <w:rPr>
      <w:b/>
      <w:bCs/>
      <w:sz w:val="28"/>
      <w:szCs w:val="24"/>
    </w:rPr>
  </w:style>
  <w:style w:type="paragraph" w:customStyle="1" w:styleId="1f8">
    <w:name w:val="заголовок 1"/>
    <w:basedOn w:val="ad"/>
    <w:next w:val="ad"/>
    <w:link w:val="1f9"/>
    <w:qFormat/>
    <w:rsid w:val="002926C6"/>
    <w:pPr>
      <w:keepNext/>
      <w:widowControl w:val="0"/>
      <w:autoSpaceDE w:val="0"/>
      <w:autoSpaceDN w:val="0"/>
      <w:jc w:val="center"/>
      <w:outlineLvl w:val="0"/>
    </w:pPr>
    <w:rPr>
      <w:b/>
      <w:bCs/>
      <w:sz w:val="24"/>
      <w:szCs w:val="24"/>
    </w:rPr>
  </w:style>
  <w:style w:type="character" w:customStyle="1" w:styleId="1f9">
    <w:name w:val="заголовок 1 Знак"/>
    <w:link w:val="1f8"/>
    <w:rsid w:val="002926C6"/>
    <w:rPr>
      <w:rFonts w:ascii="Times New Roman" w:eastAsia="Times New Roman" w:hAnsi="Times New Roman" w:cs="Times New Roman"/>
      <w:b/>
      <w:bCs/>
      <w:sz w:val="24"/>
      <w:szCs w:val="24"/>
      <w:lang w:eastAsia="ru-RU"/>
    </w:rPr>
  </w:style>
  <w:style w:type="paragraph" w:customStyle="1" w:styleId="311">
    <w:name w:val="Основной текст с отступом 31"/>
    <w:basedOn w:val="ad"/>
    <w:qFormat/>
    <w:rsid w:val="002926C6"/>
    <w:pPr>
      <w:suppressAutoHyphens/>
      <w:spacing w:after="120"/>
      <w:ind w:left="283"/>
    </w:pPr>
    <w:rPr>
      <w:sz w:val="16"/>
      <w:szCs w:val="16"/>
      <w:lang w:eastAsia="ar-SA"/>
    </w:rPr>
  </w:style>
  <w:style w:type="paragraph" w:customStyle="1" w:styleId="312">
    <w:name w:val="Основной текст 31"/>
    <w:basedOn w:val="ad"/>
    <w:qFormat/>
    <w:rsid w:val="002926C6"/>
    <w:pPr>
      <w:suppressAutoHyphens/>
      <w:spacing w:after="120"/>
    </w:pPr>
    <w:rPr>
      <w:sz w:val="16"/>
      <w:szCs w:val="16"/>
      <w:lang w:eastAsia="ar-SA"/>
    </w:rPr>
  </w:style>
  <w:style w:type="paragraph" w:customStyle="1" w:styleId="213">
    <w:name w:val="Основной текст с отступом 21"/>
    <w:basedOn w:val="ad"/>
    <w:qFormat/>
    <w:rsid w:val="002926C6"/>
    <w:pPr>
      <w:suppressAutoHyphens/>
      <w:ind w:firstLine="567"/>
      <w:jc w:val="both"/>
    </w:pPr>
    <w:rPr>
      <w:sz w:val="24"/>
      <w:szCs w:val="24"/>
      <w:lang w:eastAsia="ar-SA"/>
    </w:rPr>
  </w:style>
  <w:style w:type="paragraph" w:customStyle="1" w:styleId="xl29">
    <w:name w:val="xl29"/>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24">
    <w:name w:val="xl24"/>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fa">
    <w:name w:val="Знак1 Знак Знак Знак Знак Знак Знак Знак Знак Знак"/>
    <w:basedOn w:val="ad"/>
    <w:next w:val="24"/>
    <w:autoRedefine/>
    <w:qFormat/>
    <w:rsid w:val="002926C6"/>
    <w:pPr>
      <w:spacing w:after="160" w:line="240" w:lineRule="exact"/>
    </w:pPr>
    <w:rPr>
      <w:sz w:val="24"/>
      <w:lang w:val="en-US" w:eastAsia="en-US"/>
    </w:rPr>
  </w:style>
  <w:style w:type="paragraph" w:customStyle="1" w:styleId="affff4">
    <w:name w:val="Основной текст с красной"/>
    <w:basedOn w:val="aff5"/>
    <w:qFormat/>
    <w:rsid w:val="002926C6"/>
    <w:pPr>
      <w:spacing w:after="120" w:line="360" w:lineRule="auto"/>
      <w:jc w:val="both"/>
    </w:pPr>
    <w:rPr>
      <w:rFonts w:eastAsia="Calibri"/>
      <w:b w:val="0"/>
      <w:bCs w:val="0"/>
      <w:caps w:val="0"/>
      <w:sz w:val="24"/>
      <w:szCs w:val="22"/>
      <w:lang w:eastAsia="en-US"/>
    </w:rPr>
  </w:style>
  <w:style w:type="paragraph" w:customStyle="1" w:styleId="affff5">
    <w:name w:val="Таблица шапка"/>
    <w:basedOn w:val="ad"/>
    <w:qFormat/>
    <w:rsid w:val="002926C6"/>
    <w:pPr>
      <w:keepNext/>
      <w:keepLines/>
      <w:tabs>
        <w:tab w:val="left" w:pos="113"/>
        <w:tab w:val="left" w:pos="227"/>
        <w:tab w:val="left" w:pos="340"/>
        <w:tab w:val="left" w:pos="454"/>
        <w:tab w:val="left" w:pos="680"/>
      </w:tabs>
      <w:suppressAutoHyphens/>
      <w:spacing w:before="40" w:after="40"/>
      <w:jc w:val="center"/>
    </w:pPr>
    <w:rPr>
      <w:rFonts w:ascii="Arial" w:hAnsi="Arial"/>
      <w:sz w:val="16"/>
      <w:lang w:eastAsia="ar-SA"/>
    </w:rPr>
  </w:style>
  <w:style w:type="character" w:customStyle="1" w:styleId="1fb">
    <w:name w:val="Основной шрифт абзаца1"/>
    <w:rsid w:val="002926C6"/>
  </w:style>
  <w:style w:type="character" w:customStyle="1" w:styleId="affff6">
    <w:name w:val="Символ сноски"/>
    <w:basedOn w:val="1fb"/>
    <w:rsid w:val="002926C6"/>
  </w:style>
  <w:style w:type="character" w:customStyle="1" w:styleId="1fc">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Знак3 Знак Знак Знак Знак2"/>
    <w:basedOn w:val="1fb"/>
    <w:rsid w:val="002926C6"/>
  </w:style>
  <w:style w:type="character" w:customStyle="1" w:styleId="2f2">
    <w:name w:val="Знак Знак2"/>
    <w:basedOn w:val="1fb"/>
    <w:rsid w:val="002926C6"/>
  </w:style>
  <w:style w:type="paragraph" w:styleId="affff7">
    <w:name w:val="List"/>
    <w:basedOn w:val="aff5"/>
    <w:link w:val="affff8"/>
    <w:rsid w:val="002926C6"/>
    <w:pPr>
      <w:suppressAutoHyphens/>
      <w:spacing w:after="120"/>
      <w:jc w:val="left"/>
    </w:pPr>
    <w:rPr>
      <w:rFonts w:cs="Tahoma"/>
      <w:b w:val="0"/>
      <w:bCs w:val="0"/>
      <w:caps w:val="0"/>
      <w:sz w:val="24"/>
      <w:lang w:eastAsia="ar-SA"/>
    </w:rPr>
  </w:style>
  <w:style w:type="paragraph" w:styleId="affff9">
    <w:name w:val="Plain Text"/>
    <w:basedOn w:val="ad"/>
    <w:link w:val="affffa"/>
    <w:uiPriority w:val="99"/>
    <w:rsid w:val="002926C6"/>
    <w:rPr>
      <w:rFonts w:ascii="Courier New" w:hAnsi="Courier New"/>
    </w:rPr>
  </w:style>
  <w:style w:type="character" w:customStyle="1" w:styleId="affffa">
    <w:name w:val="Текст Знак"/>
    <w:basedOn w:val="ae"/>
    <w:link w:val="affff9"/>
    <w:uiPriority w:val="99"/>
    <w:rsid w:val="002926C6"/>
    <w:rPr>
      <w:rFonts w:ascii="Courier New" w:eastAsia="Times New Roman" w:hAnsi="Courier New" w:cs="Times New Roman"/>
      <w:sz w:val="20"/>
      <w:szCs w:val="20"/>
      <w:lang w:eastAsia="ru-RU"/>
    </w:rPr>
  </w:style>
  <w:style w:type="paragraph" w:customStyle="1" w:styleId="affffb">
    <w:name w:val="Таблица подзаголовок"/>
    <w:basedOn w:val="aff5"/>
    <w:next w:val="affff4"/>
    <w:qFormat/>
    <w:rsid w:val="002926C6"/>
    <w:pPr>
      <w:spacing w:after="120" w:line="360" w:lineRule="auto"/>
      <w:jc w:val="both"/>
    </w:pPr>
    <w:rPr>
      <w:rFonts w:eastAsia="Calibri"/>
      <w:b w:val="0"/>
      <w:bCs w:val="0"/>
      <w:caps w:val="0"/>
      <w:sz w:val="24"/>
      <w:szCs w:val="22"/>
      <w:lang w:eastAsia="en-US"/>
    </w:rPr>
  </w:style>
  <w:style w:type="character" w:customStyle="1" w:styleId="WW8Num5z1">
    <w:name w:val="WW8Num5z1"/>
    <w:rsid w:val="002926C6"/>
    <w:rPr>
      <w:rFonts w:ascii="Courier New" w:hAnsi="Courier New" w:cs="Courier New"/>
    </w:rPr>
  </w:style>
  <w:style w:type="paragraph" w:customStyle="1" w:styleId="affffc">
    <w:name w:val="Таблица цифры"/>
    <w:basedOn w:val="ad"/>
    <w:qFormat/>
    <w:rsid w:val="002926C6"/>
    <w:pPr>
      <w:tabs>
        <w:tab w:val="left" w:pos="113"/>
        <w:tab w:val="left" w:pos="227"/>
        <w:tab w:val="left" w:pos="340"/>
        <w:tab w:val="left" w:pos="454"/>
        <w:tab w:val="left" w:pos="680"/>
      </w:tabs>
      <w:suppressAutoHyphens/>
      <w:spacing w:before="40" w:after="40"/>
      <w:jc w:val="right"/>
    </w:pPr>
    <w:rPr>
      <w:rFonts w:ascii="Arial" w:hAnsi="Arial"/>
      <w:sz w:val="16"/>
      <w:lang w:eastAsia="ar-SA"/>
    </w:rPr>
  </w:style>
  <w:style w:type="character" w:customStyle="1" w:styleId="WW8Num8z1">
    <w:name w:val="WW8Num8z1"/>
    <w:rsid w:val="002926C6"/>
    <w:rPr>
      <w:rFonts w:ascii="Courier New" w:hAnsi="Courier New"/>
    </w:rPr>
  </w:style>
  <w:style w:type="paragraph" w:customStyle="1" w:styleId="affffd">
    <w:name w:val="Таблица текст"/>
    <w:basedOn w:val="ad"/>
    <w:qFormat/>
    <w:rsid w:val="002926C6"/>
    <w:pPr>
      <w:tabs>
        <w:tab w:val="left" w:pos="227"/>
        <w:tab w:val="left" w:pos="454"/>
        <w:tab w:val="left" w:pos="680"/>
      </w:tabs>
      <w:suppressAutoHyphens/>
      <w:spacing w:before="40" w:after="40"/>
      <w:ind w:left="57" w:right="57"/>
    </w:pPr>
    <w:rPr>
      <w:rFonts w:ascii="Arial" w:hAnsi="Arial"/>
      <w:sz w:val="16"/>
      <w:lang w:eastAsia="ar-SA"/>
    </w:rPr>
  </w:style>
  <w:style w:type="character" w:customStyle="1" w:styleId="Absatz-Standardschriftart">
    <w:name w:val="Absatz-Standardschriftart"/>
    <w:rsid w:val="002926C6"/>
  </w:style>
  <w:style w:type="character" w:customStyle="1" w:styleId="WW-Absatz-Standardschriftart">
    <w:name w:val="WW-Absatz-Standardschriftart"/>
    <w:rsid w:val="002926C6"/>
  </w:style>
  <w:style w:type="character" w:customStyle="1" w:styleId="WW8Num2z0">
    <w:name w:val="WW8Num2z0"/>
    <w:rsid w:val="002926C6"/>
    <w:rPr>
      <w:rFonts w:ascii="Symbol" w:hAnsi="Symbol"/>
    </w:rPr>
  </w:style>
  <w:style w:type="character" w:customStyle="1" w:styleId="WW8Num2z1">
    <w:name w:val="WW8Num2z1"/>
    <w:rsid w:val="002926C6"/>
    <w:rPr>
      <w:rFonts w:ascii="Courier New" w:hAnsi="Courier New"/>
    </w:rPr>
  </w:style>
  <w:style w:type="character" w:customStyle="1" w:styleId="WW8Num2z2">
    <w:name w:val="WW8Num2z2"/>
    <w:rsid w:val="002926C6"/>
    <w:rPr>
      <w:rFonts w:ascii="Wingdings" w:hAnsi="Wingdings"/>
    </w:rPr>
  </w:style>
  <w:style w:type="character" w:customStyle="1" w:styleId="WW8Num5z0">
    <w:name w:val="WW8Num5z0"/>
    <w:rsid w:val="002926C6"/>
    <w:rPr>
      <w:rFonts w:ascii="Symbol" w:hAnsi="Symbol"/>
    </w:rPr>
  </w:style>
  <w:style w:type="character" w:customStyle="1" w:styleId="WW8Num5z2">
    <w:name w:val="WW8Num5z2"/>
    <w:rsid w:val="002926C6"/>
    <w:rPr>
      <w:rFonts w:ascii="Wingdings" w:hAnsi="Wingdings"/>
    </w:rPr>
  </w:style>
  <w:style w:type="character" w:customStyle="1" w:styleId="WW8Num7z0">
    <w:name w:val="WW8Num7z0"/>
    <w:rsid w:val="002926C6"/>
    <w:rPr>
      <w:b/>
    </w:rPr>
  </w:style>
  <w:style w:type="character" w:customStyle="1" w:styleId="WW8Num8z0">
    <w:name w:val="WW8Num8z0"/>
    <w:rsid w:val="002926C6"/>
    <w:rPr>
      <w:rFonts w:ascii="Symbol" w:hAnsi="Symbol"/>
    </w:rPr>
  </w:style>
  <w:style w:type="character" w:customStyle="1" w:styleId="WW8Num8z2">
    <w:name w:val="WW8Num8z2"/>
    <w:rsid w:val="002926C6"/>
    <w:rPr>
      <w:rFonts w:ascii="Wingdings" w:hAnsi="Wingdings"/>
    </w:rPr>
  </w:style>
  <w:style w:type="character" w:customStyle="1" w:styleId="WW8Num9z0">
    <w:name w:val="WW8Num9z0"/>
    <w:rsid w:val="002926C6"/>
    <w:rPr>
      <w:rFonts w:ascii="Symbol" w:hAnsi="Symbol"/>
    </w:rPr>
  </w:style>
  <w:style w:type="character" w:customStyle="1" w:styleId="WW8Num9z1">
    <w:name w:val="WW8Num9z1"/>
    <w:rsid w:val="002926C6"/>
    <w:rPr>
      <w:rFonts w:ascii="Courier New" w:hAnsi="Courier New"/>
    </w:rPr>
  </w:style>
  <w:style w:type="character" w:customStyle="1" w:styleId="WW8Num9z2">
    <w:name w:val="WW8Num9z2"/>
    <w:rsid w:val="002926C6"/>
    <w:rPr>
      <w:rFonts w:ascii="Wingdings" w:hAnsi="Wingdings"/>
    </w:rPr>
  </w:style>
  <w:style w:type="character" w:customStyle="1" w:styleId="WW8Num10z0">
    <w:name w:val="WW8Num10z0"/>
    <w:rsid w:val="002926C6"/>
    <w:rPr>
      <w:rFonts w:ascii="Symbol" w:hAnsi="Symbol"/>
    </w:rPr>
  </w:style>
  <w:style w:type="character" w:customStyle="1" w:styleId="WW8Num10z1">
    <w:name w:val="WW8Num10z1"/>
    <w:rsid w:val="002926C6"/>
    <w:rPr>
      <w:rFonts w:ascii="Courier New" w:hAnsi="Courier New" w:cs="Courier New"/>
    </w:rPr>
  </w:style>
  <w:style w:type="character" w:customStyle="1" w:styleId="WW8Num10z2">
    <w:name w:val="WW8Num10z2"/>
    <w:rsid w:val="002926C6"/>
    <w:rPr>
      <w:rFonts w:ascii="Wingdings" w:hAnsi="Wingdings"/>
    </w:rPr>
  </w:style>
  <w:style w:type="character" w:customStyle="1" w:styleId="WW8Num11z0">
    <w:name w:val="WW8Num11z0"/>
    <w:rsid w:val="002926C6"/>
    <w:rPr>
      <w:rFonts w:ascii="Symbol" w:hAnsi="Symbol"/>
    </w:rPr>
  </w:style>
  <w:style w:type="character" w:customStyle="1" w:styleId="WW8Num11z1">
    <w:name w:val="WW8Num11z1"/>
    <w:rsid w:val="002926C6"/>
    <w:rPr>
      <w:rFonts w:ascii="Courier New" w:hAnsi="Courier New"/>
    </w:rPr>
  </w:style>
  <w:style w:type="character" w:customStyle="1" w:styleId="WW8Num11z2">
    <w:name w:val="WW8Num11z2"/>
    <w:rsid w:val="002926C6"/>
    <w:rPr>
      <w:rFonts w:ascii="Wingdings" w:hAnsi="Wingdings"/>
    </w:rPr>
  </w:style>
  <w:style w:type="character" w:customStyle="1" w:styleId="WW8Num12z0">
    <w:name w:val="WW8Num12z0"/>
    <w:rsid w:val="002926C6"/>
    <w:rPr>
      <w:rFonts w:ascii="Symbol" w:hAnsi="Symbol"/>
    </w:rPr>
  </w:style>
  <w:style w:type="character" w:customStyle="1" w:styleId="WW8Num12z1">
    <w:name w:val="WW8Num12z1"/>
    <w:rsid w:val="002926C6"/>
    <w:rPr>
      <w:rFonts w:ascii="Courier New" w:hAnsi="Courier New"/>
    </w:rPr>
  </w:style>
  <w:style w:type="character" w:customStyle="1" w:styleId="WW8Num12z2">
    <w:name w:val="WW8Num12z2"/>
    <w:rsid w:val="002926C6"/>
    <w:rPr>
      <w:rFonts w:ascii="Wingdings" w:hAnsi="Wingdings"/>
    </w:rPr>
  </w:style>
  <w:style w:type="character" w:customStyle="1" w:styleId="WW8Num13z0">
    <w:name w:val="WW8Num13z0"/>
    <w:rsid w:val="002926C6"/>
    <w:rPr>
      <w:b/>
    </w:rPr>
  </w:style>
  <w:style w:type="character" w:customStyle="1" w:styleId="WW8Num15z0">
    <w:name w:val="WW8Num15z0"/>
    <w:rsid w:val="002926C6"/>
    <w:rPr>
      <w:rFonts w:ascii="Symbol" w:hAnsi="Symbol"/>
    </w:rPr>
  </w:style>
  <w:style w:type="character" w:customStyle="1" w:styleId="WW8Num15z1">
    <w:name w:val="WW8Num15z1"/>
    <w:rsid w:val="002926C6"/>
    <w:rPr>
      <w:rFonts w:ascii="Courier New" w:hAnsi="Courier New" w:cs="Courier New"/>
    </w:rPr>
  </w:style>
  <w:style w:type="character" w:customStyle="1" w:styleId="WW8Num15z2">
    <w:name w:val="WW8Num15z2"/>
    <w:rsid w:val="002926C6"/>
    <w:rPr>
      <w:rFonts w:ascii="Wingdings" w:hAnsi="Wingdings"/>
    </w:rPr>
  </w:style>
  <w:style w:type="character" w:customStyle="1" w:styleId="WW8Num16z0">
    <w:name w:val="WW8Num16z0"/>
    <w:rsid w:val="002926C6"/>
    <w:rPr>
      <w:rFonts w:ascii="Symbol" w:hAnsi="Symbol"/>
    </w:rPr>
  </w:style>
  <w:style w:type="character" w:customStyle="1" w:styleId="WW8Num17z0">
    <w:name w:val="WW8Num17z0"/>
    <w:rsid w:val="002926C6"/>
    <w:rPr>
      <w:rFonts w:ascii="Symbol" w:hAnsi="Symbol"/>
    </w:rPr>
  </w:style>
  <w:style w:type="character" w:customStyle="1" w:styleId="WW8Num17z1">
    <w:name w:val="WW8Num17z1"/>
    <w:rsid w:val="002926C6"/>
    <w:rPr>
      <w:rFonts w:ascii="Courier New" w:hAnsi="Courier New"/>
    </w:rPr>
  </w:style>
  <w:style w:type="character" w:customStyle="1" w:styleId="WW8Num17z2">
    <w:name w:val="WW8Num17z2"/>
    <w:rsid w:val="002926C6"/>
    <w:rPr>
      <w:rFonts w:ascii="Wingdings" w:hAnsi="Wingdings"/>
    </w:rPr>
  </w:style>
  <w:style w:type="character" w:customStyle="1" w:styleId="WW8Num18z0">
    <w:name w:val="WW8Num18z0"/>
    <w:rsid w:val="002926C6"/>
    <w:rPr>
      <w:rFonts w:ascii="Symbol" w:hAnsi="Symbol"/>
    </w:rPr>
  </w:style>
  <w:style w:type="character" w:customStyle="1" w:styleId="WW8Num18z1">
    <w:name w:val="WW8Num18z1"/>
    <w:rsid w:val="002926C6"/>
    <w:rPr>
      <w:rFonts w:ascii="Courier New" w:hAnsi="Courier New"/>
    </w:rPr>
  </w:style>
  <w:style w:type="character" w:customStyle="1" w:styleId="WW8Num18z2">
    <w:name w:val="WW8Num18z2"/>
    <w:rsid w:val="002926C6"/>
    <w:rPr>
      <w:rFonts w:ascii="Wingdings" w:hAnsi="Wingdings"/>
    </w:rPr>
  </w:style>
  <w:style w:type="character" w:customStyle="1" w:styleId="WW8Num19z0">
    <w:name w:val="WW8Num19z0"/>
    <w:rsid w:val="002926C6"/>
    <w:rPr>
      <w:rFonts w:ascii="Symbol" w:hAnsi="Symbol"/>
    </w:rPr>
  </w:style>
  <w:style w:type="character" w:customStyle="1" w:styleId="WW8Num19z1">
    <w:name w:val="WW8Num19z1"/>
    <w:rsid w:val="002926C6"/>
    <w:rPr>
      <w:rFonts w:ascii="Times New Roman" w:eastAsia="Times New Roman" w:hAnsi="Times New Roman" w:cs="Times New Roman"/>
    </w:rPr>
  </w:style>
  <w:style w:type="character" w:customStyle="1" w:styleId="WW8Num19z2">
    <w:name w:val="WW8Num19z2"/>
    <w:rsid w:val="002926C6"/>
    <w:rPr>
      <w:rFonts w:ascii="Wingdings" w:hAnsi="Wingdings"/>
    </w:rPr>
  </w:style>
  <w:style w:type="character" w:customStyle="1" w:styleId="WW8Num19z4">
    <w:name w:val="WW8Num19z4"/>
    <w:rsid w:val="002926C6"/>
    <w:rPr>
      <w:rFonts w:ascii="Courier New" w:hAnsi="Courier New"/>
    </w:rPr>
  </w:style>
  <w:style w:type="character" w:customStyle="1" w:styleId="WW8Num20z1">
    <w:name w:val="WW8Num20z1"/>
    <w:rsid w:val="002926C6"/>
    <w:rPr>
      <w:rFonts w:ascii="Symbol" w:hAnsi="Symbol"/>
    </w:rPr>
  </w:style>
  <w:style w:type="character" w:customStyle="1" w:styleId="WW8Num23z0">
    <w:name w:val="WW8Num23z0"/>
    <w:rsid w:val="002926C6"/>
    <w:rPr>
      <w:rFonts w:ascii="Symbol" w:hAnsi="Symbol"/>
    </w:rPr>
  </w:style>
  <w:style w:type="character" w:customStyle="1" w:styleId="WW8Num23z1">
    <w:name w:val="WW8Num23z1"/>
    <w:rsid w:val="002926C6"/>
    <w:rPr>
      <w:rFonts w:ascii="Courier New" w:hAnsi="Courier New" w:cs="Courier New"/>
    </w:rPr>
  </w:style>
  <w:style w:type="character" w:customStyle="1" w:styleId="WW8Num23z2">
    <w:name w:val="WW8Num23z2"/>
    <w:rsid w:val="002926C6"/>
    <w:rPr>
      <w:rFonts w:ascii="Wingdings" w:hAnsi="Wingdings"/>
    </w:rPr>
  </w:style>
  <w:style w:type="character" w:customStyle="1" w:styleId="WW8Num24z0">
    <w:name w:val="WW8Num24z0"/>
    <w:rsid w:val="002926C6"/>
    <w:rPr>
      <w:b w:val="0"/>
    </w:rPr>
  </w:style>
  <w:style w:type="character" w:customStyle="1" w:styleId="WW8Num26z0">
    <w:name w:val="WW8Num26z0"/>
    <w:rsid w:val="002926C6"/>
    <w:rPr>
      <w:rFonts w:ascii="Symbol" w:hAnsi="Symbol"/>
    </w:rPr>
  </w:style>
  <w:style w:type="character" w:customStyle="1" w:styleId="WW8Num26z1">
    <w:name w:val="WW8Num26z1"/>
    <w:rsid w:val="002926C6"/>
    <w:rPr>
      <w:rFonts w:ascii="Courier New" w:hAnsi="Courier New"/>
    </w:rPr>
  </w:style>
  <w:style w:type="character" w:customStyle="1" w:styleId="WW8Num26z2">
    <w:name w:val="WW8Num26z2"/>
    <w:rsid w:val="002926C6"/>
    <w:rPr>
      <w:rFonts w:ascii="Wingdings" w:hAnsi="Wingdings"/>
    </w:rPr>
  </w:style>
  <w:style w:type="character" w:customStyle="1" w:styleId="WW8Num28z0">
    <w:name w:val="WW8Num28z0"/>
    <w:rsid w:val="002926C6"/>
    <w:rPr>
      <w:rFonts w:ascii="Symbol" w:hAnsi="Symbol"/>
    </w:rPr>
  </w:style>
  <w:style w:type="character" w:customStyle="1" w:styleId="WW8Num28z1">
    <w:name w:val="WW8Num28z1"/>
    <w:rsid w:val="002926C6"/>
    <w:rPr>
      <w:rFonts w:ascii="Courier New" w:hAnsi="Courier New"/>
    </w:rPr>
  </w:style>
  <w:style w:type="character" w:customStyle="1" w:styleId="WW8Num28z2">
    <w:name w:val="WW8Num28z2"/>
    <w:rsid w:val="002926C6"/>
    <w:rPr>
      <w:rFonts w:ascii="Wingdings" w:hAnsi="Wingdings"/>
    </w:rPr>
  </w:style>
  <w:style w:type="character" w:customStyle="1" w:styleId="WW8Num30z0">
    <w:name w:val="WW8Num30z0"/>
    <w:rsid w:val="002926C6"/>
    <w:rPr>
      <w:b w:val="0"/>
    </w:rPr>
  </w:style>
  <w:style w:type="character" w:customStyle="1" w:styleId="WW8Num31z0">
    <w:name w:val="WW8Num31z0"/>
    <w:rsid w:val="002926C6"/>
    <w:rPr>
      <w:rFonts w:ascii="Times New Roman" w:eastAsia="Times New Roman" w:hAnsi="Times New Roman" w:cs="Times New Roman"/>
      <w:b/>
    </w:rPr>
  </w:style>
  <w:style w:type="character" w:customStyle="1" w:styleId="WW8Num31z1">
    <w:name w:val="WW8Num31z1"/>
    <w:rsid w:val="002926C6"/>
    <w:rPr>
      <w:rFonts w:ascii="Times New Roman" w:eastAsia="Times New Roman" w:hAnsi="Times New Roman" w:cs="Times New Roman"/>
    </w:rPr>
  </w:style>
  <w:style w:type="character" w:customStyle="1" w:styleId="WW8Num33z0">
    <w:name w:val="WW8Num33z0"/>
    <w:rsid w:val="002926C6"/>
    <w:rPr>
      <w:rFonts w:ascii="Symbol" w:hAnsi="Symbol"/>
    </w:rPr>
  </w:style>
  <w:style w:type="character" w:customStyle="1" w:styleId="WW8Num33z1">
    <w:name w:val="WW8Num33z1"/>
    <w:rsid w:val="002926C6"/>
    <w:rPr>
      <w:rFonts w:ascii="Courier New" w:hAnsi="Courier New"/>
    </w:rPr>
  </w:style>
  <w:style w:type="character" w:customStyle="1" w:styleId="WW8Num33z2">
    <w:name w:val="WW8Num33z2"/>
    <w:rsid w:val="002926C6"/>
    <w:rPr>
      <w:rFonts w:ascii="Wingdings" w:hAnsi="Wingdings"/>
    </w:rPr>
  </w:style>
  <w:style w:type="character" w:customStyle="1" w:styleId="WW8Num36z0">
    <w:name w:val="WW8Num36z0"/>
    <w:rsid w:val="002926C6"/>
    <w:rPr>
      <w:rFonts w:ascii="Symbol" w:hAnsi="Symbol"/>
    </w:rPr>
  </w:style>
  <w:style w:type="character" w:customStyle="1" w:styleId="WW8Num36z2">
    <w:name w:val="WW8Num36z2"/>
    <w:rsid w:val="002926C6"/>
    <w:rPr>
      <w:rFonts w:ascii="Wingdings" w:hAnsi="Wingdings"/>
    </w:rPr>
  </w:style>
  <w:style w:type="character" w:customStyle="1" w:styleId="WW8Num36z4">
    <w:name w:val="WW8Num36z4"/>
    <w:rsid w:val="002926C6"/>
    <w:rPr>
      <w:rFonts w:ascii="Courier New" w:hAnsi="Courier New"/>
    </w:rPr>
  </w:style>
  <w:style w:type="character" w:customStyle="1" w:styleId="WW8Num37z0">
    <w:name w:val="WW8Num37z0"/>
    <w:rsid w:val="002926C6"/>
    <w:rPr>
      <w:rFonts w:ascii="Symbol" w:hAnsi="Symbol"/>
    </w:rPr>
  </w:style>
  <w:style w:type="character" w:customStyle="1" w:styleId="WW8Num37z1">
    <w:name w:val="WW8Num37z1"/>
    <w:rsid w:val="002926C6"/>
    <w:rPr>
      <w:rFonts w:ascii="Courier New" w:hAnsi="Courier New"/>
    </w:rPr>
  </w:style>
  <w:style w:type="character" w:customStyle="1" w:styleId="WW8Num37z2">
    <w:name w:val="WW8Num37z2"/>
    <w:rsid w:val="002926C6"/>
    <w:rPr>
      <w:rFonts w:ascii="Wingdings" w:hAnsi="Wingdings"/>
    </w:rPr>
  </w:style>
  <w:style w:type="character" w:customStyle="1" w:styleId="WW8Num38z0">
    <w:name w:val="WW8Num38z0"/>
    <w:rsid w:val="002926C6"/>
    <w:rPr>
      <w:rFonts w:ascii="Symbol" w:hAnsi="Symbol"/>
    </w:rPr>
  </w:style>
  <w:style w:type="character" w:customStyle="1" w:styleId="WW8Num38z1">
    <w:name w:val="WW8Num38z1"/>
    <w:rsid w:val="002926C6"/>
    <w:rPr>
      <w:rFonts w:ascii="Courier New" w:hAnsi="Courier New"/>
    </w:rPr>
  </w:style>
  <w:style w:type="character" w:customStyle="1" w:styleId="WW8Num38z2">
    <w:name w:val="WW8Num38z2"/>
    <w:rsid w:val="002926C6"/>
    <w:rPr>
      <w:rFonts w:ascii="Wingdings" w:hAnsi="Wingdings"/>
    </w:rPr>
  </w:style>
  <w:style w:type="character" w:customStyle="1" w:styleId="WW8Num39z0">
    <w:name w:val="WW8Num39z0"/>
    <w:rsid w:val="002926C6"/>
    <w:rPr>
      <w:rFonts w:ascii="Symbol" w:hAnsi="Symbol"/>
    </w:rPr>
  </w:style>
  <w:style w:type="character" w:customStyle="1" w:styleId="WW8Num39z1">
    <w:name w:val="WW8Num39z1"/>
    <w:rsid w:val="002926C6"/>
    <w:rPr>
      <w:rFonts w:ascii="Courier New" w:hAnsi="Courier New"/>
    </w:rPr>
  </w:style>
  <w:style w:type="character" w:customStyle="1" w:styleId="WW8Num39z2">
    <w:name w:val="WW8Num39z2"/>
    <w:rsid w:val="002926C6"/>
    <w:rPr>
      <w:rFonts w:ascii="Wingdings" w:hAnsi="Wingdings"/>
    </w:rPr>
  </w:style>
  <w:style w:type="character" w:customStyle="1" w:styleId="affffe">
    <w:name w:val="Символы концевой сноски"/>
    <w:basedOn w:val="1fb"/>
    <w:rsid w:val="002926C6"/>
  </w:style>
  <w:style w:type="paragraph" w:customStyle="1" w:styleId="1fd">
    <w:name w:val="Название1"/>
    <w:basedOn w:val="ad"/>
    <w:qFormat/>
    <w:rsid w:val="002926C6"/>
    <w:pPr>
      <w:suppressLineNumbers/>
      <w:suppressAutoHyphens/>
      <w:spacing w:before="120" w:after="120"/>
    </w:pPr>
    <w:rPr>
      <w:rFonts w:cs="Tahoma"/>
      <w:i/>
      <w:iCs/>
      <w:sz w:val="24"/>
      <w:szCs w:val="24"/>
      <w:lang w:eastAsia="ar-SA"/>
    </w:rPr>
  </w:style>
  <w:style w:type="paragraph" w:customStyle="1" w:styleId="1fe">
    <w:name w:val="Указатель1"/>
    <w:basedOn w:val="ad"/>
    <w:qFormat/>
    <w:rsid w:val="002926C6"/>
    <w:pPr>
      <w:suppressLineNumbers/>
      <w:suppressAutoHyphens/>
    </w:pPr>
    <w:rPr>
      <w:rFonts w:cs="Tahoma"/>
      <w:sz w:val="24"/>
      <w:szCs w:val="24"/>
      <w:lang w:eastAsia="ar-SA"/>
    </w:rPr>
  </w:style>
  <w:style w:type="paragraph" w:customStyle="1" w:styleId="afffff">
    <w:name w:val="Текст в таблице"/>
    <w:basedOn w:val="ad"/>
    <w:qFormat/>
    <w:rsid w:val="002926C6"/>
    <w:pPr>
      <w:tabs>
        <w:tab w:val="left" w:pos="113"/>
        <w:tab w:val="left" w:pos="227"/>
        <w:tab w:val="left" w:pos="340"/>
      </w:tabs>
      <w:suppressAutoHyphens/>
      <w:spacing w:before="20" w:after="20"/>
    </w:pPr>
    <w:rPr>
      <w:rFonts w:ascii="Arial" w:hAnsi="Arial"/>
      <w:sz w:val="16"/>
      <w:lang w:eastAsia="ar-SA"/>
    </w:rPr>
  </w:style>
  <w:style w:type="paragraph" w:customStyle="1" w:styleId="afffff0">
    <w:name w:val="Цифры в таблице"/>
    <w:basedOn w:val="afffff"/>
    <w:qFormat/>
    <w:rsid w:val="002926C6"/>
  </w:style>
  <w:style w:type="paragraph" w:customStyle="1" w:styleId="afffff1">
    <w:name w:val="Шапка таблицы"/>
    <w:basedOn w:val="afffff"/>
    <w:qFormat/>
    <w:rsid w:val="002926C6"/>
  </w:style>
  <w:style w:type="paragraph" w:customStyle="1" w:styleId="afffff2">
    <w:name w:val="Примечание"/>
    <w:basedOn w:val="affff4"/>
    <w:qFormat/>
    <w:rsid w:val="002926C6"/>
    <w:pPr>
      <w:suppressAutoHyphens/>
      <w:spacing w:before="120" w:after="20" w:line="240" w:lineRule="auto"/>
      <w:ind w:firstLine="454"/>
    </w:pPr>
    <w:rPr>
      <w:rFonts w:ascii="Arial" w:eastAsia="Times New Roman" w:hAnsi="Arial"/>
      <w:sz w:val="22"/>
      <w:szCs w:val="20"/>
      <w:lang w:eastAsia="ar-SA"/>
    </w:rPr>
  </w:style>
  <w:style w:type="paragraph" w:customStyle="1" w:styleId="afffff3">
    <w:name w:val="Еденицы измерения"/>
    <w:basedOn w:val="ad"/>
    <w:next w:val="ad"/>
    <w:qFormat/>
    <w:rsid w:val="002926C6"/>
    <w:pPr>
      <w:keepNext/>
      <w:keepLines/>
      <w:suppressAutoHyphens/>
      <w:spacing w:before="120" w:after="120"/>
      <w:jc w:val="center"/>
    </w:pPr>
    <w:rPr>
      <w:rFonts w:ascii="Arial" w:hAnsi="Arial"/>
      <w:sz w:val="16"/>
      <w:lang w:eastAsia="ar-SA"/>
    </w:rPr>
  </w:style>
  <w:style w:type="paragraph" w:customStyle="1" w:styleId="afffff4">
    <w:name w:val="Таблица в том числе"/>
    <w:basedOn w:val="affffd"/>
    <w:next w:val="affffd"/>
    <w:qFormat/>
    <w:rsid w:val="002926C6"/>
    <w:pPr>
      <w:keepNext/>
      <w:keepLines/>
      <w:ind w:left="227" w:right="0"/>
    </w:pPr>
  </w:style>
  <w:style w:type="paragraph" w:customStyle="1" w:styleId="1ff">
    <w:name w:val="Схема документа1"/>
    <w:basedOn w:val="ad"/>
    <w:qFormat/>
    <w:rsid w:val="002926C6"/>
    <w:pPr>
      <w:shd w:val="clear" w:color="auto" w:fill="000080"/>
      <w:suppressAutoHyphens/>
    </w:pPr>
    <w:rPr>
      <w:rFonts w:ascii="Tahoma" w:hAnsi="Tahoma" w:cs="Tahoma"/>
      <w:lang w:eastAsia="ar-SA"/>
    </w:rPr>
  </w:style>
  <w:style w:type="paragraph" w:customStyle="1" w:styleId="afffff5">
    <w:name w:val="Шапка таблиц"/>
    <w:basedOn w:val="ad"/>
    <w:qFormat/>
    <w:rsid w:val="002926C6"/>
    <w:pPr>
      <w:tabs>
        <w:tab w:val="left" w:pos="284"/>
        <w:tab w:val="left" w:pos="567"/>
        <w:tab w:val="left" w:pos="851"/>
      </w:tabs>
      <w:suppressAutoHyphens/>
      <w:spacing w:before="40" w:after="40"/>
      <w:ind w:left="6" w:right="6"/>
      <w:jc w:val="center"/>
    </w:pPr>
    <w:rPr>
      <w:b/>
      <w:sz w:val="24"/>
      <w:lang w:eastAsia="ar-SA"/>
    </w:rPr>
  </w:style>
  <w:style w:type="paragraph" w:customStyle="1" w:styleId="afffff6">
    <w:name w:val="Таблица еденицы измерения"/>
    <w:basedOn w:val="affffd"/>
    <w:next w:val="affff5"/>
    <w:qFormat/>
    <w:rsid w:val="002926C6"/>
    <w:pPr>
      <w:keepNext/>
      <w:keepLines/>
      <w:spacing w:after="120"/>
      <w:ind w:right="284"/>
      <w:jc w:val="right"/>
    </w:pPr>
    <w:rPr>
      <w:rFonts w:ascii="Arial CYR" w:hAnsi="Arial CYR"/>
    </w:rPr>
  </w:style>
  <w:style w:type="paragraph" w:customStyle="1" w:styleId="1ff0">
    <w:name w:val="Верхний колонтитул1"/>
    <w:basedOn w:val="ad"/>
    <w:qFormat/>
    <w:rsid w:val="002926C6"/>
    <w:pPr>
      <w:tabs>
        <w:tab w:val="center" w:pos="4153"/>
        <w:tab w:val="right" w:pos="8306"/>
      </w:tabs>
      <w:suppressAutoHyphens/>
    </w:pPr>
    <w:rPr>
      <w:lang w:eastAsia="ar-SA"/>
    </w:rPr>
  </w:style>
  <w:style w:type="paragraph" w:customStyle="1" w:styleId="215">
    <w:name w:val="Основной текст 21"/>
    <w:aliases w:val="Òåêñò 1"/>
    <w:basedOn w:val="ad"/>
    <w:qFormat/>
    <w:rsid w:val="002926C6"/>
    <w:pPr>
      <w:suppressAutoHyphens/>
      <w:spacing w:after="120" w:line="480" w:lineRule="auto"/>
    </w:pPr>
    <w:rPr>
      <w:sz w:val="24"/>
      <w:szCs w:val="24"/>
      <w:lang w:eastAsia="ar-SA"/>
    </w:rPr>
  </w:style>
  <w:style w:type="paragraph" w:customStyle="1" w:styleId="1ff1">
    <w:name w:val="Текст1"/>
    <w:basedOn w:val="ad"/>
    <w:qFormat/>
    <w:rsid w:val="002926C6"/>
    <w:pPr>
      <w:suppressAutoHyphens/>
    </w:pPr>
    <w:rPr>
      <w:rFonts w:ascii="Courier New" w:hAnsi="Courier New"/>
      <w:lang w:eastAsia="ar-SA"/>
    </w:rPr>
  </w:style>
  <w:style w:type="paragraph" w:customStyle="1" w:styleId="afffff7">
    <w:name w:val="Содержимое врезки"/>
    <w:basedOn w:val="aff5"/>
    <w:qFormat/>
    <w:rsid w:val="002926C6"/>
    <w:pPr>
      <w:spacing w:after="120" w:line="360" w:lineRule="auto"/>
      <w:jc w:val="both"/>
    </w:pPr>
    <w:rPr>
      <w:rFonts w:eastAsia="Calibri"/>
      <w:b w:val="0"/>
      <w:bCs w:val="0"/>
      <w:caps w:val="0"/>
      <w:sz w:val="24"/>
      <w:szCs w:val="22"/>
      <w:lang w:eastAsia="en-US"/>
    </w:rPr>
  </w:style>
  <w:style w:type="paragraph" w:customStyle="1" w:styleId="afffff8">
    <w:name w:val="Таблица абзац перед"/>
    <w:basedOn w:val="affff4"/>
    <w:qFormat/>
    <w:rsid w:val="002926C6"/>
    <w:pPr>
      <w:keepNext/>
      <w:spacing w:before="240" w:after="240" w:line="240" w:lineRule="auto"/>
      <w:ind w:firstLine="454"/>
    </w:pPr>
    <w:rPr>
      <w:rFonts w:eastAsia="Times New Roman"/>
      <w:sz w:val="18"/>
      <w:szCs w:val="24"/>
      <w:lang w:eastAsia="ru-RU"/>
    </w:rPr>
  </w:style>
  <w:style w:type="paragraph" w:customStyle="1" w:styleId="afffff9">
    <w:name w:val="Таблицы"/>
    <w:basedOn w:val="ad"/>
    <w:qFormat/>
    <w:rsid w:val="002926C6"/>
    <w:rPr>
      <w:sz w:val="22"/>
      <w:szCs w:val="24"/>
    </w:rPr>
  </w:style>
  <w:style w:type="paragraph" w:styleId="afffffa">
    <w:name w:val="Document Map"/>
    <w:basedOn w:val="ad"/>
    <w:link w:val="afffffb"/>
    <w:uiPriority w:val="99"/>
    <w:rsid w:val="002926C6"/>
    <w:pPr>
      <w:shd w:val="clear" w:color="auto" w:fill="000080"/>
    </w:pPr>
    <w:rPr>
      <w:rFonts w:ascii="Tahoma" w:hAnsi="Tahoma" w:cs="Tahoma"/>
    </w:rPr>
  </w:style>
  <w:style w:type="character" w:customStyle="1" w:styleId="afffffb">
    <w:name w:val="Схема документа Знак"/>
    <w:basedOn w:val="ae"/>
    <w:link w:val="afffffa"/>
    <w:uiPriority w:val="99"/>
    <w:rsid w:val="002926C6"/>
    <w:rPr>
      <w:rFonts w:ascii="Tahoma" w:eastAsia="Times New Roman" w:hAnsi="Tahoma" w:cs="Tahoma"/>
      <w:sz w:val="20"/>
      <w:szCs w:val="20"/>
      <w:shd w:val="clear" w:color="auto" w:fill="000080"/>
      <w:lang w:eastAsia="ru-RU"/>
    </w:rPr>
  </w:style>
  <w:style w:type="paragraph" w:customStyle="1" w:styleId="3f1">
    <w:name w:val="заголовок 3"/>
    <w:basedOn w:val="ad"/>
    <w:next w:val="ad"/>
    <w:qFormat/>
    <w:rsid w:val="002926C6"/>
    <w:pPr>
      <w:keepNext/>
      <w:jc w:val="center"/>
      <w:outlineLvl w:val="2"/>
    </w:pPr>
    <w:rPr>
      <w:b/>
      <w:sz w:val="26"/>
    </w:rPr>
  </w:style>
  <w:style w:type="paragraph" w:customStyle="1" w:styleId="73">
    <w:name w:val="7"/>
    <w:basedOn w:val="ad"/>
    <w:qFormat/>
    <w:rsid w:val="002926C6"/>
  </w:style>
  <w:style w:type="paragraph" w:customStyle="1" w:styleId="1ff2">
    <w:name w:val="1"/>
    <w:basedOn w:val="ad"/>
    <w:qFormat/>
    <w:rsid w:val="002926C6"/>
  </w:style>
  <w:style w:type="character" w:customStyle="1" w:styleId="afffffc">
    <w:name w:val="ПЗаг_ГД"/>
    <w:rsid w:val="002926C6"/>
    <w:rPr>
      <w:rFonts w:ascii="Times New Roman" w:hAnsi="Times New Roman"/>
      <w:b/>
      <w:i/>
      <w:sz w:val="24"/>
    </w:rPr>
  </w:style>
  <w:style w:type="paragraph" w:customStyle="1" w:styleId="afffffd">
    <w:name w:val="Пример"/>
    <w:basedOn w:val="2e"/>
    <w:autoRedefine/>
    <w:qFormat/>
    <w:rsid w:val="002926C6"/>
  </w:style>
  <w:style w:type="paragraph" w:customStyle="1" w:styleId="Ieieeeieiioeooe">
    <w:name w:val="Ie?iee eieiioeooe"/>
    <w:basedOn w:val="ad"/>
    <w:autoRedefine/>
    <w:qFormat/>
    <w:rsid w:val="002926C6"/>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4"/>
      <w:szCs w:val="24"/>
    </w:rPr>
  </w:style>
  <w:style w:type="paragraph" w:customStyle="1" w:styleId="1ff3">
    <w:name w:val="Таблица1"/>
    <w:basedOn w:val="ad"/>
    <w:autoRedefine/>
    <w:qFormat/>
    <w:rsid w:val="002926C6"/>
    <w:rPr>
      <w:rFonts w:ascii="Arial" w:hAnsi="Arial" w:cs="Arial"/>
      <w:kern w:val="28"/>
      <w:sz w:val="22"/>
      <w:szCs w:val="22"/>
    </w:rPr>
  </w:style>
  <w:style w:type="character" w:customStyle="1" w:styleId="216">
    <w:name w:val="Заголовок 2 Знак1"/>
    <w:aliases w:val="Знак2 Знак Знак1,ГЛАВА Знак Знак"/>
    <w:rsid w:val="002926C6"/>
    <w:rPr>
      <w:rFonts w:ascii="Arial" w:hAnsi="Arial" w:cs="Arial"/>
      <w:b/>
      <w:bCs/>
      <w:i/>
      <w:iCs/>
      <w:sz w:val="28"/>
      <w:szCs w:val="28"/>
      <w:lang w:val="ru-RU" w:eastAsia="ru-RU" w:bidi="ar-SA"/>
    </w:rPr>
  </w:style>
  <w:style w:type="character" w:customStyle="1" w:styleId="115">
    <w:name w:val="Заголовок 1 Знак1"/>
    <w:aliases w:val="Заголовок 1 Знак Знак Знак2,Заголовок 1 Знак Знак Знак Знак1"/>
    <w:rsid w:val="002926C6"/>
    <w:rPr>
      <w:rFonts w:ascii="Arial" w:hAnsi="Arial" w:cs="Arial"/>
      <w:b/>
      <w:bCs/>
      <w:kern w:val="32"/>
      <w:sz w:val="32"/>
      <w:szCs w:val="32"/>
      <w:lang w:val="ru-RU" w:eastAsia="ru-RU" w:bidi="ar-SA"/>
    </w:rPr>
  </w:style>
  <w:style w:type="paragraph" w:customStyle="1" w:styleId="afffffe">
    <w:name w:val="Знак Знак Знак Знак"/>
    <w:basedOn w:val="ad"/>
    <w:qFormat/>
    <w:rsid w:val="002926C6"/>
    <w:pPr>
      <w:spacing w:after="160" w:line="240" w:lineRule="exact"/>
    </w:pPr>
    <w:rPr>
      <w:rFonts w:ascii="Verdana" w:hAnsi="Verdana" w:cs="Verdana"/>
      <w:lang w:val="en-US" w:eastAsia="en-US"/>
    </w:rPr>
  </w:style>
  <w:style w:type="paragraph" w:customStyle="1" w:styleId="1ff4">
    <w:name w:val="Маркированный список 1"/>
    <w:basedOn w:val="ad"/>
    <w:autoRedefine/>
    <w:qFormat/>
    <w:rsid w:val="002926C6"/>
    <w:pPr>
      <w:spacing w:line="360" w:lineRule="auto"/>
      <w:ind w:firstLine="720"/>
      <w:jc w:val="both"/>
    </w:pPr>
    <w:rPr>
      <w:sz w:val="24"/>
      <w:szCs w:val="24"/>
    </w:rPr>
  </w:style>
  <w:style w:type="paragraph" w:customStyle="1" w:styleId="tt">
    <w:name w:val="tt"/>
    <w:basedOn w:val="ad"/>
    <w:qFormat/>
    <w:rsid w:val="002926C6"/>
    <w:pPr>
      <w:spacing w:before="75" w:after="45"/>
      <w:ind w:left="75"/>
    </w:pPr>
    <w:rPr>
      <w:rFonts w:ascii="Tahoma" w:hAnsi="Tahoma" w:cs="Tahoma"/>
      <w:b/>
      <w:bCs/>
      <w:color w:val="333333"/>
      <w:sz w:val="16"/>
      <w:szCs w:val="16"/>
    </w:rPr>
  </w:style>
  <w:style w:type="paragraph" w:customStyle="1" w:styleId="FR3">
    <w:name w:val="FR3"/>
    <w:qFormat/>
    <w:rsid w:val="002926C6"/>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2926C6"/>
    <w:pPr>
      <w:spacing w:before="100" w:beforeAutospacing="1" w:after="100" w:afterAutospacing="1"/>
    </w:pPr>
    <w:rPr>
      <w:rFonts w:ascii="Arial" w:hAnsi="Arial" w:cs="Arial"/>
      <w:b/>
      <w:bCs/>
      <w:color w:val="003399"/>
      <w:sz w:val="13"/>
      <w:szCs w:val="13"/>
    </w:rPr>
  </w:style>
  <w:style w:type="paragraph" w:customStyle="1" w:styleId="affffff">
    <w:name w:val="Таблица_моя"/>
    <w:basedOn w:val="ad"/>
    <w:qFormat/>
    <w:rsid w:val="002926C6"/>
    <w:rPr>
      <w:rFonts w:ascii="Tahoma" w:hAnsi="Tahoma"/>
      <w:sz w:val="14"/>
      <w:szCs w:val="24"/>
    </w:rPr>
  </w:style>
  <w:style w:type="paragraph" w:customStyle="1" w:styleId="affffff0">
    <w:name w:val="Знак Знак Знак Знак Знак Знак Знак Знак Знак Знак Знак Знак Знак Знак"/>
    <w:basedOn w:val="ad"/>
    <w:qFormat/>
    <w:rsid w:val="002926C6"/>
    <w:pPr>
      <w:spacing w:after="160" w:line="240" w:lineRule="exact"/>
    </w:pPr>
    <w:rPr>
      <w:rFonts w:ascii="Verdana" w:hAnsi="Verdana" w:cs="Verdana"/>
      <w:sz w:val="24"/>
      <w:szCs w:val="24"/>
      <w:lang w:val="en-US" w:eastAsia="en-US"/>
    </w:rPr>
  </w:style>
  <w:style w:type="paragraph" w:customStyle="1" w:styleId="Style1">
    <w:name w:val="Style1"/>
    <w:basedOn w:val="ad"/>
    <w:qFormat/>
    <w:rsid w:val="002926C6"/>
    <w:pPr>
      <w:widowControl w:val="0"/>
      <w:autoSpaceDE w:val="0"/>
      <w:autoSpaceDN w:val="0"/>
      <w:adjustRightInd w:val="0"/>
      <w:spacing w:line="276" w:lineRule="exact"/>
      <w:ind w:firstLine="626"/>
      <w:jc w:val="both"/>
    </w:pPr>
    <w:rPr>
      <w:sz w:val="24"/>
      <w:szCs w:val="24"/>
    </w:rPr>
  </w:style>
  <w:style w:type="paragraph" w:customStyle="1" w:styleId="Style2">
    <w:name w:val="Style2"/>
    <w:basedOn w:val="ad"/>
    <w:qFormat/>
    <w:rsid w:val="002926C6"/>
    <w:pPr>
      <w:widowControl w:val="0"/>
      <w:autoSpaceDE w:val="0"/>
      <w:autoSpaceDN w:val="0"/>
      <w:adjustRightInd w:val="0"/>
      <w:spacing w:line="274" w:lineRule="exact"/>
      <w:ind w:firstLine="720"/>
    </w:pPr>
    <w:rPr>
      <w:sz w:val="24"/>
      <w:szCs w:val="24"/>
    </w:rPr>
  </w:style>
  <w:style w:type="character" w:customStyle="1" w:styleId="FontStyle12">
    <w:name w:val="Font Style12"/>
    <w:uiPriority w:val="99"/>
    <w:rsid w:val="002926C6"/>
    <w:rPr>
      <w:rFonts w:ascii="Times New Roman" w:hAnsi="Times New Roman" w:cs="Times New Roman"/>
      <w:sz w:val="24"/>
      <w:szCs w:val="24"/>
    </w:rPr>
  </w:style>
  <w:style w:type="paragraph" w:customStyle="1" w:styleId="affffff1">
    <w:name w:val="Таблица"/>
    <w:basedOn w:val="ad"/>
    <w:link w:val="affffff2"/>
    <w:autoRedefine/>
    <w:qFormat/>
    <w:rsid w:val="002926C6"/>
    <w:rPr>
      <w:sz w:val="24"/>
      <w:szCs w:val="24"/>
    </w:rPr>
  </w:style>
  <w:style w:type="character" w:customStyle="1" w:styleId="TimesNewRoman14pt">
    <w:name w:val="Стиль Times New Roman 14 pt Черный"/>
    <w:rsid w:val="002926C6"/>
    <w:rPr>
      <w:rFonts w:ascii="Times New Roman" w:hAnsi="Times New Roman"/>
      <w:color w:val="000000"/>
      <w:spacing w:val="-3"/>
      <w:sz w:val="24"/>
    </w:rPr>
  </w:style>
  <w:style w:type="paragraph" w:customStyle="1" w:styleId="46">
    <w:name w:val="заголовок 4"/>
    <w:basedOn w:val="ad"/>
    <w:next w:val="ad"/>
    <w:qFormat/>
    <w:rsid w:val="002926C6"/>
    <w:pPr>
      <w:keepNext/>
      <w:jc w:val="center"/>
    </w:pPr>
    <w:rPr>
      <w:rFonts w:ascii="NTHarmonica" w:hAnsi="NTHarmonica"/>
      <w:i/>
      <w:iCs/>
    </w:rPr>
  </w:style>
  <w:style w:type="paragraph" w:customStyle="1" w:styleId="223">
    <w:name w:val="Основной текст 22"/>
    <w:basedOn w:val="ad"/>
    <w:qFormat/>
    <w:rsid w:val="002926C6"/>
    <w:pPr>
      <w:spacing w:after="600"/>
      <w:jc w:val="both"/>
    </w:pPr>
    <w:rPr>
      <w:rFonts w:ascii="NTHarmonica" w:hAnsi="NTHarmonica"/>
      <w:sz w:val="24"/>
    </w:rPr>
  </w:style>
  <w:style w:type="paragraph" w:styleId="2f3">
    <w:name w:val="List 2"/>
    <w:basedOn w:val="ad"/>
    <w:uiPriority w:val="99"/>
    <w:rsid w:val="002926C6"/>
    <w:pPr>
      <w:ind w:left="566" w:hanging="283"/>
    </w:pPr>
    <w:rPr>
      <w:rFonts w:ascii="Arial" w:hAnsi="Arial" w:cs="Arial"/>
      <w:sz w:val="22"/>
      <w:szCs w:val="22"/>
    </w:rPr>
  </w:style>
  <w:style w:type="paragraph" w:styleId="2f4">
    <w:name w:val="List Bullet 2"/>
    <w:basedOn w:val="ad"/>
    <w:autoRedefine/>
    <w:rsid w:val="002926C6"/>
    <w:pPr>
      <w:tabs>
        <w:tab w:val="num" w:pos="643"/>
      </w:tabs>
      <w:ind w:left="643" w:hanging="360"/>
    </w:pPr>
    <w:rPr>
      <w:rFonts w:ascii="Arial" w:hAnsi="Arial" w:cs="Arial"/>
      <w:sz w:val="22"/>
      <w:szCs w:val="22"/>
    </w:rPr>
  </w:style>
  <w:style w:type="paragraph" w:styleId="2f5">
    <w:name w:val="List Continue 2"/>
    <w:basedOn w:val="ad"/>
    <w:rsid w:val="002926C6"/>
    <w:pPr>
      <w:spacing w:after="120"/>
      <w:ind w:left="566"/>
    </w:pPr>
    <w:rPr>
      <w:rFonts w:ascii="Arial" w:hAnsi="Arial" w:cs="Arial"/>
      <w:sz w:val="22"/>
      <w:szCs w:val="22"/>
    </w:rPr>
  </w:style>
  <w:style w:type="paragraph" w:customStyle="1" w:styleId="321">
    <w:name w:val="Основной текст с отступом 32"/>
    <w:basedOn w:val="ad"/>
    <w:qFormat/>
    <w:rsid w:val="002926C6"/>
    <w:pPr>
      <w:ind w:firstLine="709"/>
    </w:pPr>
    <w:rPr>
      <w:rFonts w:ascii="NTHarmonica" w:hAnsi="NTHarmonica"/>
      <w:sz w:val="24"/>
    </w:rPr>
  </w:style>
  <w:style w:type="paragraph" w:customStyle="1" w:styleId="224">
    <w:name w:val="Основной текст с отступом 22"/>
    <w:basedOn w:val="ad"/>
    <w:qFormat/>
    <w:rsid w:val="002926C6"/>
    <w:pPr>
      <w:spacing w:after="120"/>
      <w:ind w:firstLine="709"/>
    </w:pPr>
    <w:rPr>
      <w:sz w:val="24"/>
    </w:rPr>
  </w:style>
  <w:style w:type="paragraph" w:styleId="aff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ка"/>
    <w:basedOn w:val="ad"/>
    <w:next w:val="ad"/>
    <w:link w:val="2f6"/>
    <w:uiPriority w:val="99"/>
    <w:qFormat/>
    <w:rsid w:val="002926C6"/>
    <w:pPr>
      <w:pageBreakBefore/>
      <w:spacing w:after="240"/>
      <w:ind w:right="91"/>
      <w:jc w:val="center"/>
    </w:pPr>
    <w:rPr>
      <w:b/>
      <w:snapToGrid w:val="0"/>
      <w:sz w:val="26"/>
    </w:rPr>
  </w:style>
  <w:style w:type="paragraph" w:customStyle="1" w:styleId="affffff4">
    <w:name w:val="Внутренний адрес"/>
    <w:basedOn w:val="ad"/>
    <w:qFormat/>
    <w:rsid w:val="002926C6"/>
    <w:pPr>
      <w:suppressAutoHyphens/>
      <w:ind w:left="835" w:right="-360"/>
    </w:pPr>
    <w:rPr>
      <w:lang w:eastAsia="he-IL" w:bidi="he-IL"/>
    </w:rPr>
  </w:style>
  <w:style w:type="paragraph" w:customStyle="1" w:styleId="affffff5">
    <w:name w:val="Текст таблицы"/>
    <w:basedOn w:val="ad"/>
    <w:qFormat/>
    <w:rsid w:val="002926C6"/>
    <w:pPr>
      <w:keepLines/>
      <w:jc w:val="center"/>
    </w:pPr>
    <w:rPr>
      <w:b/>
      <w:sz w:val="24"/>
    </w:rPr>
  </w:style>
  <w:style w:type="paragraph" w:customStyle="1" w:styleId="affffff6">
    <w:name w:val="Знак Знак Знак Знак Знак Знак"/>
    <w:basedOn w:val="ad"/>
    <w:next w:val="18"/>
    <w:rsid w:val="002926C6"/>
    <w:pPr>
      <w:spacing w:after="160" w:line="240" w:lineRule="exact"/>
      <w:jc w:val="both"/>
    </w:pPr>
    <w:rPr>
      <w:rFonts w:ascii="Verdana" w:hAnsi="Verdana"/>
      <w:lang w:val="en-US" w:eastAsia="en-US"/>
    </w:rPr>
  </w:style>
  <w:style w:type="paragraph" w:customStyle="1" w:styleId="1ff5">
    <w:name w:val="Знак1 Знак Знак Знак"/>
    <w:basedOn w:val="ad"/>
    <w:qFormat/>
    <w:rsid w:val="002926C6"/>
    <w:pPr>
      <w:spacing w:after="160" w:line="240" w:lineRule="exact"/>
    </w:pPr>
    <w:rPr>
      <w:rFonts w:ascii="Verdana" w:hAnsi="Verdana"/>
      <w:lang w:val="en-US" w:eastAsia="en-US"/>
    </w:rPr>
  </w:style>
  <w:style w:type="paragraph" w:customStyle="1" w:styleId="116">
    <w:name w:val="Знак1 Знак Знак Знак1"/>
    <w:basedOn w:val="ad"/>
    <w:qFormat/>
    <w:rsid w:val="002926C6"/>
    <w:pPr>
      <w:spacing w:after="160" w:line="240" w:lineRule="exact"/>
    </w:pPr>
    <w:rPr>
      <w:rFonts w:ascii="Verdana" w:hAnsi="Verdana"/>
      <w:lang w:val="en-US" w:eastAsia="en-US"/>
    </w:rPr>
  </w:style>
  <w:style w:type="paragraph" w:customStyle="1" w:styleId="affffff7">
    <w:name w:val="Знак Знак Знак"/>
    <w:basedOn w:val="ad"/>
    <w:qFormat/>
    <w:rsid w:val="002926C6"/>
    <w:pPr>
      <w:spacing w:after="160" w:line="240" w:lineRule="exact"/>
    </w:pPr>
    <w:rPr>
      <w:rFonts w:ascii="Verdana" w:hAnsi="Verdana"/>
      <w:lang w:val="en-US" w:eastAsia="en-US"/>
    </w:rPr>
  </w:style>
  <w:style w:type="character" w:customStyle="1" w:styleId="FontStyle20">
    <w:name w:val="Font Style20"/>
    <w:rsid w:val="002926C6"/>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2926C6"/>
    <w:pPr>
      <w:spacing w:after="160" w:line="240" w:lineRule="exact"/>
    </w:pPr>
    <w:rPr>
      <w:rFonts w:ascii="Verdana" w:hAnsi="Verdana"/>
      <w:lang w:val="en-US" w:eastAsia="en-US"/>
    </w:rPr>
  </w:style>
  <w:style w:type="character" w:customStyle="1" w:styleId="47">
    <w:name w:val="Знак Знак4"/>
    <w:rsid w:val="002926C6"/>
    <w:rPr>
      <w:rFonts w:ascii="Arial" w:hAnsi="Arial" w:cs="Arial"/>
      <w:b/>
      <w:bCs/>
      <w:kern w:val="32"/>
      <w:sz w:val="32"/>
      <w:szCs w:val="32"/>
      <w:lang w:val="ru-RU" w:eastAsia="ru-RU" w:bidi="ar-SA"/>
    </w:rPr>
  </w:style>
  <w:style w:type="paragraph" w:customStyle="1" w:styleId="1ff6">
    <w:name w:val="Знак1"/>
    <w:basedOn w:val="ad"/>
    <w:rsid w:val="002926C6"/>
    <w:pPr>
      <w:spacing w:after="160" w:line="240" w:lineRule="exact"/>
    </w:pPr>
    <w:rPr>
      <w:rFonts w:ascii="Verdana" w:hAnsi="Verdana" w:cs="Verdana"/>
      <w:sz w:val="24"/>
      <w:szCs w:val="24"/>
      <w:lang w:val="en-US" w:eastAsia="en-US"/>
    </w:rPr>
  </w:style>
  <w:style w:type="character" w:customStyle="1" w:styleId="affffff8">
    <w:name w:val="ВерхКолонтитул Знак Знак"/>
    <w:locked/>
    <w:rsid w:val="002926C6"/>
    <w:rPr>
      <w:sz w:val="24"/>
      <w:szCs w:val="24"/>
      <w:lang w:val="ru-RU" w:eastAsia="ru-RU" w:bidi="ar-SA"/>
    </w:rPr>
  </w:style>
  <w:style w:type="paragraph" w:styleId="affffff9">
    <w:name w:val="Body Text First Indent"/>
    <w:basedOn w:val="aff5"/>
    <w:link w:val="affffffa"/>
    <w:rsid w:val="002926C6"/>
    <w:pPr>
      <w:spacing w:after="120"/>
      <w:ind w:firstLine="210"/>
      <w:jc w:val="left"/>
    </w:pPr>
    <w:rPr>
      <w:b w:val="0"/>
      <w:bCs w:val="0"/>
      <w:caps w:val="0"/>
      <w:sz w:val="24"/>
      <w:lang w:eastAsia="ar-SA"/>
    </w:rPr>
  </w:style>
  <w:style w:type="character" w:customStyle="1" w:styleId="affffffa">
    <w:name w:val="Красная строка Знак"/>
    <w:basedOn w:val="aff6"/>
    <w:link w:val="affffff9"/>
    <w:rsid w:val="002926C6"/>
    <w:rPr>
      <w:rFonts w:ascii="Times New Roman" w:eastAsia="Times New Roman" w:hAnsi="Times New Roman" w:cs="Times New Roman"/>
      <w:b w:val="0"/>
      <w:bCs w:val="0"/>
      <w:caps w:val="0"/>
      <w:sz w:val="24"/>
      <w:szCs w:val="24"/>
      <w:lang w:eastAsia="ar-SA"/>
    </w:rPr>
  </w:style>
  <w:style w:type="paragraph" w:customStyle="1" w:styleId="Normal">
    <w:name w:val="Normal Знак Знак Знак"/>
    <w:qFormat/>
    <w:rsid w:val="002926C6"/>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0">
    <w:name w:val="заголовок 13"/>
    <w:basedOn w:val="ad"/>
    <w:next w:val="ad"/>
    <w:qFormat/>
    <w:rsid w:val="002926C6"/>
    <w:pPr>
      <w:keepNext/>
      <w:widowControl w:val="0"/>
      <w:spacing w:before="120" w:line="200" w:lineRule="exact"/>
      <w:jc w:val="both"/>
    </w:pPr>
    <w:rPr>
      <w:b/>
      <w:sz w:val="16"/>
    </w:rPr>
  </w:style>
  <w:style w:type="paragraph" w:customStyle="1" w:styleId="3f2">
    <w:name w:val="Знак3"/>
    <w:basedOn w:val="ad"/>
    <w:rsid w:val="002926C6"/>
    <w:pPr>
      <w:spacing w:before="120" w:after="160" w:line="240" w:lineRule="exact"/>
      <w:jc w:val="both"/>
    </w:pPr>
    <w:rPr>
      <w:rFonts w:ascii="Verdana" w:hAnsi="Verdana" w:cs="Verdana"/>
      <w:lang w:val="en-US" w:eastAsia="en-US"/>
    </w:rPr>
  </w:style>
  <w:style w:type="paragraph" w:styleId="affffffb">
    <w:name w:val="No Spacing"/>
    <w:aliases w:val="Стратегия,No Spacing,с интервалом"/>
    <w:link w:val="affffffc"/>
    <w:uiPriority w:val="1"/>
    <w:qFormat/>
    <w:rsid w:val="002926C6"/>
    <w:pPr>
      <w:spacing w:after="0" w:line="240" w:lineRule="auto"/>
    </w:pPr>
    <w:rPr>
      <w:rFonts w:ascii="Calibri" w:eastAsia="Times New Roman" w:hAnsi="Calibri" w:cs="Times New Roman"/>
    </w:rPr>
  </w:style>
  <w:style w:type="character" w:customStyle="1" w:styleId="affffffc">
    <w:name w:val="Без интервала Знак"/>
    <w:aliases w:val="Стратегия Знак,No Spacing Знак,с интервалом Знак"/>
    <w:link w:val="affffffb"/>
    <w:uiPriority w:val="1"/>
    <w:rsid w:val="002926C6"/>
    <w:rPr>
      <w:rFonts w:ascii="Calibri" w:eastAsia="Times New Roman" w:hAnsi="Calibri" w:cs="Times New Roman"/>
    </w:rPr>
  </w:style>
  <w:style w:type="paragraph" w:customStyle="1" w:styleId="western">
    <w:name w:val="western"/>
    <w:basedOn w:val="ad"/>
    <w:qFormat/>
    <w:rsid w:val="002926C6"/>
    <w:pPr>
      <w:spacing w:before="100" w:beforeAutospacing="1"/>
      <w:jc w:val="center"/>
    </w:pPr>
    <w:rPr>
      <w:b/>
      <w:bCs/>
      <w:color w:val="000000"/>
      <w:sz w:val="16"/>
      <w:szCs w:val="16"/>
    </w:rPr>
  </w:style>
  <w:style w:type="character" w:customStyle="1" w:styleId="highlight">
    <w:name w:val="highlight"/>
    <w:basedOn w:val="ae"/>
    <w:rsid w:val="002926C6"/>
  </w:style>
  <w:style w:type="paragraph" w:customStyle="1" w:styleId="Standard">
    <w:name w:val="Standard"/>
    <w:qFormat/>
    <w:rsid w:val="002926C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7">
    <w:name w:val="Знак11"/>
    <w:basedOn w:val="ad"/>
    <w:qFormat/>
    <w:rsid w:val="002926C6"/>
    <w:pPr>
      <w:spacing w:after="160" w:line="240" w:lineRule="exact"/>
    </w:pPr>
    <w:rPr>
      <w:rFonts w:ascii="Verdana" w:hAnsi="Verdana" w:cs="Verdana"/>
      <w:sz w:val="24"/>
      <w:szCs w:val="24"/>
      <w:lang w:val="en-US" w:eastAsia="en-US"/>
    </w:rPr>
  </w:style>
  <w:style w:type="paragraph" w:customStyle="1" w:styleId="affffffd">
    <w:name w:val="Табличный_заголовки"/>
    <w:basedOn w:val="ad"/>
    <w:qFormat/>
    <w:rsid w:val="002926C6"/>
    <w:pPr>
      <w:keepNext/>
      <w:keepLines/>
      <w:jc w:val="center"/>
    </w:pPr>
    <w:rPr>
      <w:b/>
      <w:sz w:val="22"/>
      <w:szCs w:val="22"/>
    </w:rPr>
  </w:style>
  <w:style w:type="paragraph" w:customStyle="1" w:styleId="affffffe">
    <w:name w:val="Табличный_центр"/>
    <w:basedOn w:val="ad"/>
    <w:qFormat/>
    <w:rsid w:val="002926C6"/>
    <w:pPr>
      <w:jc w:val="center"/>
    </w:pPr>
    <w:rPr>
      <w:sz w:val="22"/>
      <w:szCs w:val="22"/>
    </w:rPr>
  </w:style>
  <w:style w:type="character" w:customStyle="1" w:styleId="affff8">
    <w:name w:val="Список Знак"/>
    <w:link w:val="affff7"/>
    <w:rsid w:val="002926C6"/>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2926C6"/>
    <w:pPr>
      <w:numPr>
        <w:numId w:val="9"/>
      </w:numPr>
      <w:spacing w:before="120"/>
      <w:jc w:val="both"/>
    </w:pPr>
    <w:rPr>
      <w:sz w:val="24"/>
      <w:szCs w:val="24"/>
    </w:rPr>
  </w:style>
  <w:style w:type="paragraph" w:customStyle="1" w:styleId="afffffff">
    <w:name w:val="Табличный"/>
    <w:basedOn w:val="ad"/>
    <w:qFormat/>
    <w:rsid w:val="002926C6"/>
    <w:pPr>
      <w:keepNext/>
      <w:widowControl w:val="0"/>
      <w:spacing w:before="60" w:after="60"/>
      <w:jc w:val="center"/>
    </w:pPr>
    <w:rPr>
      <w:b/>
      <w:sz w:val="22"/>
    </w:rPr>
  </w:style>
  <w:style w:type="paragraph" w:customStyle="1" w:styleId="afffffff0">
    <w:name w:val="Содержание"/>
    <w:basedOn w:val="ad"/>
    <w:qFormat/>
    <w:rsid w:val="002926C6"/>
    <w:pPr>
      <w:widowControl w:val="0"/>
      <w:spacing w:before="240" w:after="240"/>
      <w:jc w:val="center"/>
    </w:pPr>
    <w:rPr>
      <w:b/>
      <w:caps/>
      <w:sz w:val="24"/>
    </w:rPr>
  </w:style>
  <w:style w:type="paragraph" w:customStyle="1" w:styleId="afffffff1">
    <w:name w:val="Название таблицы"/>
    <w:basedOn w:val="affffff3"/>
    <w:link w:val="afffffff2"/>
    <w:qFormat/>
    <w:rsid w:val="002926C6"/>
    <w:pPr>
      <w:keepNext/>
      <w:pageBreakBefore w:val="0"/>
      <w:spacing w:before="120" w:after="120"/>
      <w:ind w:right="0"/>
      <w:jc w:val="left"/>
    </w:pPr>
    <w:rPr>
      <w:bCs/>
      <w:snapToGrid/>
      <w:sz w:val="22"/>
      <w:szCs w:val="22"/>
    </w:rPr>
  </w:style>
  <w:style w:type="paragraph" w:customStyle="1" w:styleId="11">
    <w:name w:val="Список 1)"/>
    <w:basedOn w:val="ad"/>
    <w:qFormat/>
    <w:rsid w:val="002926C6"/>
    <w:pPr>
      <w:numPr>
        <w:numId w:val="7"/>
      </w:numPr>
      <w:spacing w:after="60"/>
      <w:jc w:val="both"/>
    </w:pPr>
    <w:rPr>
      <w:sz w:val="24"/>
      <w:szCs w:val="24"/>
    </w:rPr>
  </w:style>
  <w:style w:type="paragraph" w:customStyle="1" w:styleId="afffffff3">
    <w:name w:val="Табличный_нумерованный"/>
    <w:basedOn w:val="ad"/>
    <w:link w:val="afffffff4"/>
    <w:qFormat/>
    <w:rsid w:val="002926C6"/>
    <w:pPr>
      <w:tabs>
        <w:tab w:val="num" w:pos="340"/>
      </w:tabs>
      <w:ind w:firstLine="57"/>
    </w:pPr>
    <w:rPr>
      <w:sz w:val="22"/>
      <w:szCs w:val="22"/>
    </w:rPr>
  </w:style>
  <w:style w:type="character" w:customStyle="1" w:styleId="afffffff4">
    <w:name w:val="Табличный_нумерованный Знак"/>
    <w:link w:val="afffffff3"/>
    <w:rsid w:val="002926C6"/>
    <w:rPr>
      <w:rFonts w:ascii="Times New Roman" w:eastAsia="Times New Roman" w:hAnsi="Times New Roman" w:cs="Times New Roman"/>
      <w:lang w:eastAsia="ru-RU"/>
    </w:rPr>
  </w:style>
  <w:style w:type="paragraph" w:styleId="afffffff5">
    <w:name w:val="toa heading"/>
    <w:basedOn w:val="ad"/>
    <w:next w:val="ad"/>
    <w:rsid w:val="002926C6"/>
    <w:pPr>
      <w:spacing w:before="40" w:after="20"/>
      <w:jc w:val="center"/>
    </w:pPr>
    <w:rPr>
      <w:b/>
      <w:sz w:val="22"/>
    </w:rPr>
  </w:style>
  <w:style w:type="paragraph" w:customStyle="1" w:styleId="ac">
    <w:name w:val="Требования"/>
    <w:basedOn w:val="ad"/>
    <w:qFormat/>
    <w:rsid w:val="002926C6"/>
    <w:pPr>
      <w:numPr>
        <w:ilvl w:val="1"/>
        <w:numId w:val="8"/>
      </w:numPr>
      <w:spacing w:before="120" w:after="60"/>
      <w:ind w:left="0" w:firstLine="567"/>
      <w:jc w:val="both"/>
      <w:outlineLvl w:val="1"/>
    </w:pPr>
    <w:rPr>
      <w:bCs/>
      <w:i/>
      <w:iCs/>
      <w:sz w:val="24"/>
      <w:szCs w:val="24"/>
    </w:rPr>
  </w:style>
  <w:style w:type="paragraph" w:customStyle="1" w:styleId="a4">
    <w:name w:val="Список а)"/>
    <w:basedOn w:val="affff7"/>
    <w:qFormat/>
    <w:rsid w:val="002926C6"/>
    <w:pPr>
      <w:numPr>
        <w:numId w:val="6"/>
      </w:numPr>
      <w:tabs>
        <w:tab w:val="num" w:pos="720"/>
      </w:tabs>
      <w:suppressAutoHyphens w:val="0"/>
      <w:spacing w:after="60"/>
      <w:ind w:left="1080" w:hanging="360"/>
      <w:jc w:val="both"/>
    </w:pPr>
    <w:rPr>
      <w:rFonts w:cs="Times New Roman"/>
      <w:snapToGrid w:val="0"/>
      <w:lang w:eastAsia="ru-RU"/>
    </w:rPr>
  </w:style>
  <w:style w:type="paragraph" w:customStyle="1" w:styleId="afffffff6">
    <w:name w:val="Табличный_слева"/>
    <w:basedOn w:val="ad"/>
    <w:qFormat/>
    <w:rsid w:val="002926C6"/>
    <w:rPr>
      <w:sz w:val="22"/>
      <w:szCs w:val="22"/>
    </w:rPr>
  </w:style>
  <w:style w:type="paragraph" w:customStyle="1" w:styleId="1ff7">
    <w:name w:val="Обычный 1"/>
    <w:basedOn w:val="ad"/>
    <w:next w:val="ad"/>
    <w:semiHidden/>
    <w:qFormat/>
    <w:rsid w:val="002926C6"/>
    <w:pPr>
      <w:tabs>
        <w:tab w:val="num" w:pos="360"/>
      </w:tabs>
      <w:spacing w:before="120"/>
      <w:ind w:left="360" w:hanging="360"/>
      <w:jc w:val="both"/>
    </w:pPr>
    <w:rPr>
      <w:sz w:val="24"/>
    </w:rPr>
  </w:style>
  <w:style w:type="paragraph" w:customStyle="1" w:styleId="afffffff7">
    <w:name w:val="Обычный влево"/>
    <w:basedOn w:val="1ff7"/>
    <w:qFormat/>
    <w:rsid w:val="002926C6"/>
    <w:pPr>
      <w:tabs>
        <w:tab w:val="clear" w:pos="360"/>
      </w:tabs>
      <w:spacing w:before="0"/>
      <w:ind w:left="0" w:firstLine="0"/>
      <w:jc w:val="left"/>
    </w:pPr>
  </w:style>
  <w:style w:type="paragraph" w:customStyle="1" w:styleId="afffffff8">
    <w:name w:val="Табличный_по ширине"/>
    <w:basedOn w:val="afffffff6"/>
    <w:qFormat/>
    <w:rsid w:val="002926C6"/>
    <w:pPr>
      <w:jc w:val="both"/>
    </w:pPr>
  </w:style>
  <w:style w:type="character" w:styleId="afffffff9">
    <w:name w:val="Subtle Emphasis"/>
    <w:uiPriority w:val="19"/>
    <w:qFormat/>
    <w:rsid w:val="002926C6"/>
    <w:rPr>
      <w:i/>
      <w:iCs/>
      <w:color w:val="808080"/>
    </w:rPr>
  </w:style>
  <w:style w:type="paragraph" w:styleId="afffffffa">
    <w:name w:val="table of figures"/>
    <w:basedOn w:val="ad"/>
    <w:next w:val="ad"/>
    <w:uiPriority w:val="99"/>
    <w:unhideWhenUsed/>
    <w:rsid w:val="002926C6"/>
    <w:pPr>
      <w:spacing w:line="360" w:lineRule="auto"/>
      <w:ind w:firstLine="709"/>
      <w:jc w:val="both"/>
    </w:pPr>
    <w:rPr>
      <w:sz w:val="24"/>
      <w:szCs w:val="24"/>
    </w:rPr>
  </w:style>
  <w:style w:type="character" w:styleId="HTML1">
    <w:name w:val="HTML Sample"/>
    <w:uiPriority w:val="99"/>
    <w:rsid w:val="002926C6"/>
    <w:rPr>
      <w:rFonts w:ascii="Courier New" w:hAnsi="Courier New" w:cs="Courier New"/>
      <w:lang w:val="ru-RU"/>
    </w:rPr>
  </w:style>
  <w:style w:type="character" w:styleId="HTML2">
    <w:name w:val="HTML Definition"/>
    <w:uiPriority w:val="99"/>
    <w:rsid w:val="002926C6"/>
    <w:rPr>
      <w:i/>
      <w:iCs/>
      <w:lang w:val="ru-RU"/>
    </w:rPr>
  </w:style>
  <w:style w:type="character" w:styleId="HTML3">
    <w:name w:val="HTML Variable"/>
    <w:uiPriority w:val="99"/>
    <w:rsid w:val="002926C6"/>
    <w:rPr>
      <w:i/>
      <w:iCs/>
      <w:lang w:val="ru-RU"/>
    </w:rPr>
  </w:style>
  <w:style w:type="character" w:styleId="HTML4">
    <w:name w:val="HTML Typewriter"/>
    <w:uiPriority w:val="99"/>
    <w:rsid w:val="002926C6"/>
    <w:rPr>
      <w:rFonts w:ascii="Courier New" w:hAnsi="Courier New" w:cs="Courier New"/>
      <w:sz w:val="20"/>
      <w:szCs w:val="20"/>
      <w:lang w:val="ru-RU"/>
    </w:rPr>
  </w:style>
  <w:style w:type="character" w:styleId="HTML5">
    <w:name w:val="HTML Acronym"/>
    <w:uiPriority w:val="99"/>
    <w:rsid w:val="002926C6"/>
    <w:rPr>
      <w:lang w:val="ru-RU"/>
    </w:rPr>
  </w:style>
  <w:style w:type="character" w:styleId="HTML6">
    <w:name w:val="HTML Keyboard"/>
    <w:uiPriority w:val="99"/>
    <w:rsid w:val="002926C6"/>
    <w:rPr>
      <w:rFonts w:ascii="Courier New" w:hAnsi="Courier New" w:cs="Courier New"/>
      <w:sz w:val="20"/>
      <w:szCs w:val="20"/>
      <w:lang w:val="ru-RU"/>
    </w:rPr>
  </w:style>
  <w:style w:type="character" w:styleId="HTML7">
    <w:name w:val="HTML Code"/>
    <w:uiPriority w:val="99"/>
    <w:rsid w:val="002926C6"/>
    <w:rPr>
      <w:rFonts w:ascii="Courier New" w:hAnsi="Courier New" w:cs="Courier New"/>
      <w:sz w:val="20"/>
      <w:szCs w:val="20"/>
      <w:lang w:val="ru-RU"/>
    </w:rPr>
  </w:style>
  <w:style w:type="character" w:styleId="HTML8">
    <w:name w:val="HTML Cite"/>
    <w:uiPriority w:val="99"/>
    <w:rsid w:val="002926C6"/>
    <w:rPr>
      <w:i/>
      <w:iCs/>
      <w:lang w:val="ru-RU"/>
    </w:rPr>
  </w:style>
  <w:style w:type="character" w:styleId="afffffffb">
    <w:name w:val="Intense Emphasis"/>
    <w:uiPriority w:val="99"/>
    <w:qFormat/>
    <w:rsid w:val="002926C6"/>
    <w:rPr>
      <w:b/>
      <w:bCs/>
      <w:i/>
      <w:iCs/>
      <w:color w:val="4F81BD"/>
      <w:sz w:val="22"/>
      <w:szCs w:val="22"/>
    </w:rPr>
  </w:style>
  <w:style w:type="character" w:styleId="afffffffc">
    <w:name w:val="Subtle Reference"/>
    <w:uiPriority w:val="99"/>
    <w:qFormat/>
    <w:rsid w:val="002926C6"/>
    <w:rPr>
      <w:color w:val="auto"/>
      <w:u w:val="single"/>
    </w:rPr>
  </w:style>
  <w:style w:type="character" w:styleId="afffffffd">
    <w:name w:val="Book Title"/>
    <w:uiPriority w:val="99"/>
    <w:qFormat/>
    <w:rsid w:val="002926C6"/>
    <w:rPr>
      <w:rFonts w:ascii="Cambria" w:eastAsia="Times New Roman" w:hAnsi="Cambria" w:cs="Times New Roman"/>
      <w:b/>
      <w:bCs/>
      <w:i/>
      <w:iCs/>
      <w:color w:val="auto"/>
    </w:rPr>
  </w:style>
  <w:style w:type="paragraph" w:styleId="afffffffe">
    <w:name w:val="Signature"/>
    <w:basedOn w:val="ad"/>
    <w:link w:val="affffffff"/>
    <w:rsid w:val="002926C6"/>
    <w:pPr>
      <w:suppressAutoHyphens/>
      <w:ind w:left="4252" w:firstLine="709"/>
      <w:jc w:val="both"/>
    </w:pPr>
    <w:rPr>
      <w:rFonts w:ascii="Arial" w:hAnsi="Arial" w:cs="Arial"/>
      <w:spacing w:val="-5"/>
      <w:lang w:eastAsia="ar-SA"/>
    </w:rPr>
  </w:style>
  <w:style w:type="character" w:customStyle="1" w:styleId="affffffff">
    <w:name w:val="Подпись Знак"/>
    <w:basedOn w:val="ae"/>
    <w:link w:val="afffffffe"/>
    <w:rsid w:val="002926C6"/>
    <w:rPr>
      <w:rFonts w:ascii="Arial" w:eastAsia="Times New Roman" w:hAnsi="Arial" w:cs="Arial"/>
      <w:spacing w:val="-5"/>
      <w:sz w:val="20"/>
      <w:szCs w:val="20"/>
      <w:lang w:eastAsia="ar-SA"/>
    </w:rPr>
  </w:style>
  <w:style w:type="paragraph" w:styleId="affffffff0">
    <w:name w:val="E-mail Signature"/>
    <w:basedOn w:val="ad"/>
    <w:link w:val="affffffff1"/>
    <w:uiPriority w:val="99"/>
    <w:rsid w:val="002926C6"/>
    <w:pPr>
      <w:suppressAutoHyphens/>
      <w:ind w:left="1080" w:firstLine="709"/>
      <w:jc w:val="both"/>
    </w:pPr>
    <w:rPr>
      <w:rFonts w:ascii="Arial" w:hAnsi="Arial" w:cs="Arial"/>
      <w:spacing w:val="-5"/>
      <w:lang w:eastAsia="ar-SA"/>
    </w:rPr>
  </w:style>
  <w:style w:type="character" w:customStyle="1" w:styleId="affffffff1">
    <w:name w:val="Электронная подпись Знак"/>
    <w:basedOn w:val="ae"/>
    <w:link w:val="affffffff0"/>
    <w:uiPriority w:val="99"/>
    <w:rsid w:val="002926C6"/>
    <w:rPr>
      <w:rFonts w:ascii="Arial" w:eastAsia="Times New Roman" w:hAnsi="Arial" w:cs="Arial"/>
      <w:spacing w:val="-5"/>
      <w:sz w:val="20"/>
      <w:szCs w:val="20"/>
      <w:lang w:eastAsia="ar-SA"/>
    </w:rPr>
  </w:style>
  <w:style w:type="paragraph" w:styleId="HTML9">
    <w:name w:val="HTML Address"/>
    <w:basedOn w:val="ad"/>
    <w:link w:val="HTMLa"/>
    <w:uiPriority w:val="99"/>
    <w:rsid w:val="002926C6"/>
    <w:pPr>
      <w:suppressAutoHyphens/>
      <w:ind w:left="1080" w:firstLine="709"/>
      <w:jc w:val="both"/>
    </w:pPr>
    <w:rPr>
      <w:rFonts w:ascii="Arial" w:hAnsi="Arial" w:cs="Arial"/>
      <w:i/>
      <w:iCs/>
      <w:spacing w:val="-5"/>
      <w:lang w:eastAsia="ar-SA"/>
    </w:rPr>
  </w:style>
  <w:style w:type="character" w:customStyle="1" w:styleId="HTMLa">
    <w:name w:val="Адрес HTML Знак"/>
    <w:basedOn w:val="ae"/>
    <w:link w:val="HTML9"/>
    <w:uiPriority w:val="99"/>
    <w:rsid w:val="002926C6"/>
    <w:rPr>
      <w:rFonts w:ascii="Arial" w:eastAsia="Times New Roman" w:hAnsi="Arial" w:cs="Arial"/>
      <w:i/>
      <w:iCs/>
      <w:spacing w:val="-5"/>
      <w:sz w:val="20"/>
      <w:szCs w:val="20"/>
      <w:lang w:eastAsia="ar-SA"/>
    </w:rPr>
  </w:style>
  <w:style w:type="paragraph" w:styleId="affffffff2">
    <w:name w:val="envelope address"/>
    <w:basedOn w:val="ad"/>
    <w:uiPriority w:val="99"/>
    <w:rsid w:val="002926C6"/>
    <w:pPr>
      <w:suppressAutoHyphens/>
      <w:ind w:left="2880" w:firstLine="709"/>
      <w:jc w:val="both"/>
    </w:pPr>
    <w:rPr>
      <w:rFonts w:ascii="Arial" w:hAnsi="Arial" w:cs="Arial"/>
      <w:spacing w:val="-5"/>
      <w:sz w:val="28"/>
      <w:szCs w:val="28"/>
      <w:lang w:eastAsia="ar-SA"/>
    </w:rPr>
  </w:style>
  <w:style w:type="paragraph" w:styleId="2f7">
    <w:name w:val="Quote"/>
    <w:basedOn w:val="ad"/>
    <w:next w:val="ad"/>
    <w:link w:val="2f8"/>
    <w:uiPriority w:val="99"/>
    <w:qFormat/>
    <w:rsid w:val="002926C6"/>
    <w:pPr>
      <w:suppressAutoHyphens/>
    </w:pPr>
    <w:rPr>
      <w:rFonts w:ascii="Cambria" w:hAnsi="Cambria"/>
      <w:i/>
      <w:iCs/>
      <w:color w:val="5A5A5A"/>
      <w:sz w:val="24"/>
      <w:szCs w:val="24"/>
      <w:lang w:val="en-US" w:eastAsia="en-US" w:bidi="en-US"/>
    </w:rPr>
  </w:style>
  <w:style w:type="character" w:customStyle="1" w:styleId="2f8">
    <w:name w:val="Цитата 2 Знак"/>
    <w:basedOn w:val="ae"/>
    <w:link w:val="2f7"/>
    <w:uiPriority w:val="99"/>
    <w:rsid w:val="002926C6"/>
    <w:rPr>
      <w:rFonts w:ascii="Cambria" w:eastAsia="Times New Roman" w:hAnsi="Cambria" w:cs="Times New Roman"/>
      <w:i/>
      <w:iCs/>
      <w:color w:val="5A5A5A"/>
      <w:sz w:val="24"/>
      <w:szCs w:val="24"/>
      <w:lang w:val="en-US" w:bidi="en-US"/>
    </w:rPr>
  </w:style>
  <w:style w:type="paragraph" w:styleId="affffffff3">
    <w:name w:val="Intense Quote"/>
    <w:basedOn w:val="ad"/>
    <w:next w:val="ad"/>
    <w:link w:val="affffffff4"/>
    <w:uiPriority w:val="99"/>
    <w:qFormat/>
    <w:rsid w:val="002926C6"/>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4">
    <w:name w:val="Выделенная цитата Знак"/>
    <w:basedOn w:val="ae"/>
    <w:link w:val="affffffff3"/>
    <w:uiPriority w:val="99"/>
    <w:rsid w:val="002926C6"/>
    <w:rPr>
      <w:rFonts w:ascii="Cambria" w:eastAsia="Times New Roman" w:hAnsi="Cambria" w:cs="Times New Roman"/>
      <w:i/>
      <w:iCs/>
      <w:color w:val="FFFEFF"/>
      <w:sz w:val="24"/>
      <w:szCs w:val="24"/>
      <w:shd w:val="clear" w:color="auto" w:fill="4F81BD"/>
      <w:lang w:val="en-US" w:bidi="en-US"/>
    </w:rPr>
  </w:style>
  <w:style w:type="paragraph" w:customStyle="1" w:styleId="22">
    <w:name w:val="_ЗАГОЛОВОК 2"/>
    <w:basedOn w:val="ad"/>
    <w:autoRedefine/>
    <w:qFormat/>
    <w:rsid w:val="002926C6"/>
    <w:pPr>
      <w:keepNext/>
      <w:numPr>
        <w:ilvl w:val="1"/>
        <w:numId w:val="10"/>
      </w:numPr>
      <w:tabs>
        <w:tab w:val="left" w:pos="1134"/>
      </w:tabs>
      <w:spacing w:before="120" w:after="120"/>
      <w:jc w:val="both"/>
    </w:pPr>
    <w:rPr>
      <w:b/>
      <w:sz w:val="24"/>
      <w:szCs w:val="22"/>
    </w:rPr>
  </w:style>
  <w:style w:type="paragraph" w:customStyle="1" w:styleId="32">
    <w:name w:val="_ЗАГОЛОВОК 3"/>
    <w:basedOn w:val="ad"/>
    <w:autoRedefine/>
    <w:qFormat/>
    <w:rsid w:val="002926C6"/>
    <w:pPr>
      <w:numPr>
        <w:ilvl w:val="2"/>
        <w:numId w:val="10"/>
      </w:numPr>
      <w:jc w:val="both"/>
    </w:pPr>
    <w:rPr>
      <w:i/>
      <w:color w:val="000000"/>
      <w:sz w:val="24"/>
      <w:szCs w:val="22"/>
      <w:u w:val="single"/>
    </w:rPr>
  </w:style>
  <w:style w:type="paragraph" w:customStyle="1" w:styleId="Sc">
    <w:name w:val="S_Обычный в таблице"/>
    <w:basedOn w:val="ad"/>
    <w:link w:val="Sd"/>
    <w:qFormat/>
    <w:rsid w:val="002926C6"/>
    <w:pPr>
      <w:spacing w:line="360" w:lineRule="auto"/>
      <w:jc w:val="center"/>
    </w:pPr>
    <w:rPr>
      <w:sz w:val="24"/>
      <w:szCs w:val="24"/>
    </w:rPr>
  </w:style>
  <w:style w:type="character" w:customStyle="1" w:styleId="Sd">
    <w:name w:val="S_Обычный в таблице Знак"/>
    <w:link w:val="Sc"/>
    <w:rsid w:val="002926C6"/>
    <w:rPr>
      <w:rFonts w:ascii="Times New Roman" w:eastAsia="Times New Roman" w:hAnsi="Times New Roman" w:cs="Times New Roman"/>
      <w:sz w:val="24"/>
      <w:szCs w:val="24"/>
      <w:lang w:eastAsia="ru-RU"/>
    </w:rPr>
  </w:style>
  <w:style w:type="paragraph" w:customStyle="1" w:styleId="48">
    <w:name w:val="Стиль 4"/>
    <w:basedOn w:val="40"/>
    <w:link w:val="49"/>
    <w:qFormat/>
    <w:rsid w:val="002926C6"/>
    <w:pPr>
      <w:keepLines/>
      <w:numPr>
        <w:ilvl w:val="0"/>
        <w:numId w:val="0"/>
      </w:numPr>
      <w:spacing w:before="200" w:after="0" w:line="360" w:lineRule="auto"/>
      <w:ind w:firstLine="709"/>
      <w:jc w:val="both"/>
    </w:pPr>
    <w:rPr>
      <w:rFonts w:ascii="Times New Roman" w:hAnsi="Times New Roman"/>
      <w:iCs/>
      <w:sz w:val="24"/>
      <w:szCs w:val="22"/>
      <w:lang w:val="x-none" w:eastAsia="en-US"/>
    </w:rPr>
  </w:style>
  <w:style w:type="character" w:customStyle="1" w:styleId="49">
    <w:name w:val="Стиль 4 Знак"/>
    <w:link w:val="48"/>
    <w:rsid w:val="002926C6"/>
    <w:rPr>
      <w:rFonts w:ascii="Times New Roman" w:eastAsia="Times New Roman" w:hAnsi="Times New Roman" w:cs="Times New Roman"/>
      <w:b/>
      <w:bCs/>
      <w:iCs/>
      <w:sz w:val="24"/>
      <w:lang w:val="x-none"/>
    </w:rPr>
  </w:style>
  <w:style w:type="paragraph" w:customStyle="1" w:styleId="affffffff5">
    <w:name w:val="Знак"/>
    <w:basedOn w:val="ad"/>
    <w:rsid w:val="002926C6"/>
    <w:pPr>
      <w:spacing w:before="100" w:beforeAutospacing="1" w:after="100" w:afterAutospacing="1"/>
    </w:pPr>
    <w:rPr>
      <w:rFonts w:ascii="Tahoma" w:hAnsi="Tahoma"/>
      <w:lang w:val="en-US" w:eastAsia="en-US"/>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2926C6"/>
    <w:rPr>
      <w:sz w:val="24"/>
      <w:szCs w:val="24"/>
      <w:lang w:val="ru-RU" w:eastAsia="ru-RU" w:bidi="ar-SA"/>
    </w:rPr>
  </w:style>
  <w:style w:type="paragraph" w:customStyle="1" w:styleId="affffffff6">
    <w:name w:val="Письмо"/>
    <w:basedOn w:val="ad"/>
    <w:qFormat/>
    <w:rsid w:val="002926C6"/>
    <w:pPr>
      <w:ind w:firstLine="709"/>
      <w:jc w:val="both"/>
    </w:pPr>
    <w:rPr>
      <w:sz w:val="28"/>
      <w:szCs w:val="24"/>
    </w:rPr>
  </w:style>
  <w:style w:type="paragraph" w:customStyle="1" w:styleId="230">
    <w:name w:val="Основной текст с отступом 23"/>
    <w:basedOn w:val="ad"/>
    <w:qFormat/>
    <w:rsid w:val="002926C6"/>
    <w:pPr>
      <w:overflowPunct w:val="0"/>
      <w:autoSpaceDE w:val="0"/>
      <w:autoSpaceDN w:val="0"/>
      <w:adjustRightInd w:val="0"/>
      <w:spacing w:before="120"/>
      <w:ind w:firstLine="709"/>
      <w:jc w:val="both"/>
    </w:pPr>
    <w:rPr>
      <w:sz w:val="24"/>
    </w:rPr>
  </w:style>
  <w:style w:type="paragraph" w:customStyle="1" w:styleId="231">
    <w:name w:val="Основной текст 23"/>
    <w:basedOn w:val="ad"/>
    <w:qFormat/>
    <w:rsid w:val="002926C6"/>
    <w:pPr>
      <w:overflowPunct w:val="0"/>
      <w:autoSpaceDE w:val="0"/>
      <w:autoSpaceDN w:val="0"/>
      <w:adjustRightInd w:val="0"/>
      <w:spacing w:before="120"/>
      <w:ind w:firstLine="709"/>
      <w:jc w:val="both"/>
    </w:pPr>
    <w:rPr>
      <w:sz w:val="24"/>
    </w:rPr>
  </w:style>
  <w:style w:type="character" w:customStyle="1" w:styleId="212pt">
    <w:name w:val="Заголовок 2 + 12 pt Знак Знак"/>
    <w:link w:val="212pt0"/>
    <w:locked/>
    <w:rsid w:val="002926C6"/>
    <w:rPr>
      <w:b/>
      <w:bCs/>
      <w:sz w:val="24"/>
    </w:rPr>
  </w:style>
  <w:style w:type="paragraph" w:customStyle="1" w:styleId="212pt0">
    <w:name w:val="Заголовок 2 + 12 pt Знак"/>
    <w:basedOn w:val="ad"/>
    <w:next w:val="ad"/>
    <w:link w:val="212pt"/>
    <w:autoRedefine/>
    <w:qFormat/>
    <w:rsid w:val="002926C6"/>
    <w:pPr>
      <w:keepNext/>
      <w:jc w:val="center"/>
      <w:outlineLvl w:val="0"/>
    </w:pPr>
    <w:rPr>
      <w:rFonts w:asciiTheme="minorHAnsi" w:eastAsiaTheme="minorHAnsi" w:hAnsiTheme="minorHAnsi" w:cstheme="minorBidi"/>
      <w:b/>
      <w:bCs/>
      <w:sz w:val="24"/>
      <w:szCs w:val="22"/>
      <w:lang w:eastAsia="en-US"/>
    </w:rPr>
  </w:style>
  <w:style w:type="paragraph" w:customStyle="1" w:styleId="212pt1">
    <w:name w:val="Заголовок 2 + 12 pt"/>
    <w:basedOn w:val="ad"/>
    <w:next w:val="ad"/>
    <w:autoRedefine/>
    <w:qFormat/>
    <w:rsid w:val="002926C6"/>
    <w:pPr>
      <w:keepNext/>
      <w:jc w:val="center"/>
      <w:outlineLvl w:val="0"/>
    </w:pPr>
    <w:rPr>
      <w:bCs/>
      <w:sz w:val="28"/>
      <w:szCs w:val="28"/>
    </w:rPr>
  </w:style>
  <w:style w:type="paragraph" w:customStyle="1" w:styleId="2TimesNewRoman">
    <w:name w:val="Стиль Заголовок 2 + Times New Roman по центру"/>
    <w:basedOn w:val="24"/>
    <w:next w:val="aff5"/>
    <w:autoRedefine/>
    <w:qFormat/>
    <w:rsid w:val="002926C6"/>
    <w:pPr>
      <w:keepLines w:val="0"/>
      <w:numPr>
        <w:ilvl w:val="0"/>
        <w:numId w:val="0"/>
      </w:numPr>
      <w:spacing w:before="240" w:after="60"/>
      <w:ind w:left="1702"/>
      <w:jc w:val="center"/>
    </w:pPr>
    <w:rPr>
      <w:rFonts w:ascii="Times New Roman" w:eastAsia="Times New Roman" w:hAnsi="Times New Roman" w:cs="Times New Roman"/>
      <w:bCs/>
      <w:iCs/>
      <w:color w:val="auto"/>
      <w:sz w:val="28"/>
      <w:szCs w:val="20"/>
    </w:rPr>
  </w:style>
  <w:style w:type="paragraph" w:customStyle="1" w:styleId="affffffff7">
    <w:name w:val="Краткий обратный адрес"/>
    <w:basedOn w:val="ad"/>
    <w:qFormat/>
    <w:rsid w:val="002926C6"/>
    <w:pPr>
      <w:overflowPunct w:val="0"/>
      <w:autoSpaceDE w:val="0"/>
      <w:autoSpaceDN w:val="0"/>
      <w:adjustRightInd w:val="0"/>
    </w:pPr>
    <w:rPr>
      <w:sz w:val="24"/>
    </w:rPr>
  </w:style>
  <w:style w:type="paragraph" w:customStyle="1" w:styleId="PP">
    <w:name w:val="Строка PP"/>
    <w:basedOn w:val="afffffffe"/>
    <w:qFormat/>
    <w:rsid w:val="002926C6"/>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d"/>
    <w:qFormat/>
    <w:rsid w:val="002926C6"/>
    <w:pPr>
      <w:ind w:firstLine="709"/>
      <w:jc w:val="both"/>
    </w:pPr>
    <w:rPr>
      <w:sz w:val="24"/>
    </w:rPr>
  </w:style>
  <w:style w:type="paragraph" w:customStyle="1" w:styleId="Iauiue">
    <w:name w:val="Iau?iue"/>
    <w:qFormat/>
    <w:rsid w:val="002926C6"/>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xl25">
    <w:name w:val="xl25"/>
    <w:basedOn w:val="ad"/>
    <w:qFormat/>
    <w:rsid w:val="002926C6"/>
    <w:pPr>
      <w:spacing w:before="100" w:beforeAutospacing="1" w:after="100" w:afterAutospacing="1"/>
    </w:pPr>
    <w:rPr>
      <w:sz w:val="24"/>
      <w:szCs w:val="24"/>
    </w:rPr>
  </w:style>
  <w:style w:type="paragraph" w:customStyle="1" w:styleId="xl27">
    <w:name w:val="xl27"/>
    <w:basedOn w:val="ad"/>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8">
    <w:name w:val="xl28"/>
    <w:basedOn w:val="ad"/>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30">
    <w:name w:val="xl30"/>
    <w:basedOn w:val="ad"/>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d"/>
    <w:qFormat/>
    <w:rsid w:val="002926C6"/>
    <w:pPr>
      <w:pBdr>
        <w:left w:val="single" w:sz="4" w:space="0" w:color="auto"/>
        <w:right w:val="single" w:sz="4" w:space="0" w:color="auto"/>
      </w:pBdr>
      <w:spacing w:before="100" w:beforeAutospacing="1" w:after="100" w:afterAutospacing="1"/>
    </w:pPr>
    <w:rPr>
      <w:b/>
      <w:bCs/>
      <w:sz w:val="24"/>
      <w:szCs w:val="24"/>
    </w:rPr>
  </w:style>
  <w:style w:type="paragraph" w:customStyle="1" w:styleId="xl32">
    <w:name w:val="xl32"/>
    <w:basedOn w:val="ad"/>
    <w:qFormat/>
    <w:rsid w:val="002926C6"/>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
    <w:name w:val="xl33"/>
    <w:basedOn w:val="ad"/>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
    <w:name w:val="xl34"/>
    <w:basedOn w:val="ad"/>
    <w:qFormat/>
    <w:rsid w:val="002926C6"/>
    <w:pPr>
      <w:spacing w:before="100" w:beforeAutospacing="1" w:after="100" w:afterAutospacing="1"/>
    </w:pPr>
    <w:rPr>
      <w:b/>
      <w:bCs/>
      <w:sz w:val="24"/>
      <w:szCs w:val="24"/>
    </w:rPr>
  </w:style>
  <w:style w:type="paragraph" w:customStyle="1" w:styleId="xl35">
    <w:name w:val="xl35"/>
    <w:basedOn w:val="ad"/>
    <w:qFormat/>
    <w:rsid w:val="002926C6"/>
    <w:pPr>
      <w:spacing w:before="100" w:beforeAutospacing="1" w:after="100" w:afterAutospacing="1"/>
      <w:jc w:val="center"/>
    </w:pPr>
    <w:rPr>
      <w:b/>
      <w:bCs/>
      <w:sz w:val="24"/>
      <w:szCs w:val="24"/>
    </w:rPr>
  </w:style>
  <w:style w:type="paragraph" w:customStyle="1" w:styleId="xl36">
    <w:name w:val="xl36"/>
    <w:basedOn w:val="ad"/>
    <w:qFormat/>
    <w:rsid w:val="002926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d"/>
    <w:qFormat/>
    <w:rsid w:val="002926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
    <w:name w:val="xl38"/>
    <w:basedOn w:val="ad"/>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d"/>
    <w:qFormat/>
    <w:rsid w:val="002926C6"/>
    <w:pPr>
      <w:spacing w:before="100" w:beforeAutospacing="1" w:after="100" w:afterAutospacing="1"/>
      <w:jc w:val="center"/>
    </w:pPr>
    <w:rPr>
      <w:sz w:val="24"/>
      <w:szCs w:val="24"/>
    </w:rPr>
  </w:style>
  <w:style w:type="paragraph" w:customStyle="1" w:styleId="xl40">
    <w:name w:val="xl40"/>
    <w:basedOn w:val="ad"/>
    <w:qFormat/>
    <w:rsid w:val="002926C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1">
    <w:name w:val="xl41"/>
    <w:basedOn w:val="ad"/>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2">
    <w:name w:val="xl42"/>
    <w:basedOn w:val="ad"/>
    <w:qFormat/>
    <w:rsid w:val="002926C6"/>
    <w:pPr>
      <w:pBdr>
        <w:left w:val="single" w:sz="4" w:space="0" w:color="auto"/>
        <w:right w:val="single" w:sz="4" w:space="0" w:color="auto"/>
      </w:pBdr>
      <w:spacing w:before="100" w:beforeAutospacing="1" w:after="100" w:afterAutospacing="1"/>
    </w:pPr>
    <w:rPr>
      <w:sz w:val="24"/>
      <w:szCs w:val="24"/>
    </w:rPr>
  </w:style>
  <w:style w:type="paragraph" w:customStyle="1" w:styleId="xl43">
    <w:name w:val="xl43"/>
    <w:basedOn w:val="ad"/>
    <w:qFormat/>
    <w:rsid w:val="002926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d"/>
    <w:qFormat/>
    <w:rsid w:val="002926C6"/>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45">
    <w:name w:val="xl45"/>
    <w:basedOn w:val="ad"/>
    <w:qFormat/>
    <w:rsid w:val="002926C6"/>
    <w:pPr>
      <w:pBdr>
        <w:left w:val="single" w:sz="4" w:space="0" w:color="auto"/>
        <w:right w:val="single" w:sz="4" w:space="0" w:color="auto"/>
      </w:pBdr>
      <w:spacing w:before="100" w:beforeAutospacing="1" w:after="100" w:afterAutospacing="1"/>
      <w:jc w:val="right"/>
    </w:pPr>
    <w:rPr>
      <w:sz w:val="24"/>
      <w:szCs w:val="24"/>
    </w:rPr>
  </w:style>
  <w:style w:type="paragraph" w:customStyle="1" w:styleId="xl46">
    <w:name w:val="xl46"/>
    <w:basedOn w:val="ad"/>
    <w:qFormat/>
    <w:rsid w:val="002926C6"/>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47">
    <w:name w:val="xl47"/>
    <w:basedOn w:val="ad"/>
    <w:qFormat/>
    <w:rsid w:val="002926C6"/>
    <w:pPr>
      <w:spacing w:before="100" w:beforeAutospacing="1" w:after="100" w:afterAutospacing="1"/>
      <w:jc w:val="right"/>
    </w:pPr>
    <w:rPr>
      <w:sz w:val="24"/>
      <w:szCs w:val="24"/>
    </w:rPr>
  </w:style>
  <w:style w:type="paragraph" w:customStyle="1" w:styleId="xl48">
    <w:name w:val="xl48"/>
    <w:basedOn w:val="ad"/>
    <w:qFormat/>
    <w:rsid w:val="002926C6"/>
    <w:pPr>
      <w:pBdr>
        <w:top w:val="single" w:sz="4" w:space="0" w:color="auto"/>
        <w:bottom w:val="single" w:sz="4" w:space="0" w:color="auto"/>
      </w:pBdr>
      <w:spacing w:before="100" w:beforeAutospacing="1" w:after="100" w:afterAutospacing="1"/>
      <w:jc w:val="right"/>
    </w:pPr>
    <w:rPr>
      <w:sz w:val="24"/>
      <w:szCs w:val="24"/>
    </w:rPr>
  </w:style>
  <w:style w:type="paragraph" w:customStyle="1" w:styleId="xl49">
    <w:name w:val="xl49"/>
    <w:basedOn w:val="ad"/>
    <w:qFormat/>
    <w:rsid w:val="002926C6"/>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0">
    <w:name w:val="xl50"/>
    <w:basedOn w:val="ad"/>
    <w:qFormat/>
    <w:rsid w:val="002926C6"/>
    <w:pPr>
      <w:pBdr>
        <w:top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ad"/>
    <w:qFormat/>
    <w:rsid w:val="002926C6"/>
    <w:pPr>
      <w:pBdr>
        <w:right w:val="single" w:sz="4" w:space="0" w:color="auto"/>
      </w:pBdr>
      <w:spacing w:before="100" w:beforeAutospacing="1" w:after="100" w:afterAutospacing="1"/>
      <w:jc w:val="right"/>
    </w:pPr>
    <w:rPr>
      <w:sz w:val="24"/>
      <w:szCs w:val="24"/>
    </w:rPr>
  </w:style>
  <w:style w:type="paragraph" w:customStyle="1" w:styleId="xl52">
    <w:name w:val="xl52"/>
    <w:basedOn w:val="ad"/>
    <w:qFormat/>
    <w:rsid w:val="002926C6"/>
    <w:pPr>
      <w:pBdr>
        <w:bottom w:val="single" w:sz="4" w:space="0" w:color="auto"/>
        <w:right w:val="single" w:sz="4" w:space="0" w:color="auto"/>
      </w:pBdr>
      <w:spacing w:before="100" w:beforeAutospacing="1" w:after="100" w:afterAutospacing="1"/>
      <w:jc w:val="right"/>
    </w:pPr>
    <w:rPr>
      <w:sz w:val="24"/>
      <w:szCs w:val="24"/>
    </w:rPr>
  </w:style>
  <w:style w:type="paragraph" w:customStyle="1" w:styleId="2TimesNewRoman12pt60">
    <w:name w:val="Стиль Заголовок 2 + Times New Roman 12 pt Перед:  6 пт После:  0......"/>
    <w:basedOn w:val="ad"/>
    <w:next w:val="aff5"/>
    <w:autoRedefine/>
    <w:qFormat/>
    <w:rsid w:val="002926C6"/>
    <w:pPr>
      <w:keepNext/>
      <w:widowControl w:val="0"/>
      <w:autoSpaceDE w:val="0"/>
      <w:autoSpaceDN w:val="0"/>
      <w:adjustRightInd w:val="0"/>
      <w:outlineLvl w:val="1"/>
    </w:pPr>
    <w:rPr>
      <w:b/>
      <w:bCs/>
      <w:i/>
      <w:iCs/>
      <w:sz w:val="24"/>
    </w:rPr>
  </w:style>
  <w:style w:type="paragraph" w:customStyle="1" w:styleId="312pt00">
    <w:name w:val="Стиль Заголовок 3 12pt + Перед:  0 пт После:  0 пт"/>
    <w:basedOn w:val="ad"/>
    <w:qFormat/>
    <w:rsid w:val="002926C6"/>
    <w:pPr>
      <w:keepNext/>
      <w:widowControl w:val="0"/>
      <w:autoSpaceDE w:val="0"/>
      <w:autoSpaceDN w:val="0"/>
      <w:adjustRightInd w:val="0"/>
      <w:outlineLvl w:val="2"/>
    </w:pPr>
    <w:rPr>
      <w:i/>
      <w:iCs/>
      <w:sz w:val="24"/>
    </w:rPr>
  </w:style>
  <w:style w:type="paragraph" w:customStyle="1" w:styleId="0">
    <w:name w:val="Заголовок 0"/>
    <w:basedOn w:val="18"/>
    <w:autoRedefine/>
    <w:qFormat/>
    <w:rsid w:val="002926C6"/>
    <w:pPr>
      <w:tabs>
        <w:tab w:val="clear" w:pos="643"/>
      </w:tabs>
      <w:spacing w:after="360" w:line="360" w:lineRule="auto"/>
      <w:ind w:left="0" w:firstLine="0"/>
      <w:jc w:val="center"/>
    </w:pPr>
    <w:rPr>
      <w:szCs w:val="28"/>
    </w:rPr>
  </w:style>
  <w:style w:type="paragraph" w:customStyle="1" w:styleId="1ff8">
    <w:name w:val="Стиль1"/>
    <w:basedOn w:val="ad"/>
    <w:link w:val="1ff9"/>
    <w:qFormat/>
    <w:rsid w:val="002926C6"/>
    <w:pPr>
      <w:ind w:firstLine="720"/>
      <w:jc w:val="both"/>
    </w:pPr>
    <w:rPr>
      <w:sz w:val="24"/>
    </w:rPr>
  </w:style>
  <w:style w:type="paragraph" w:customStyle="1" w:styleId="FR1">
    <w:name w:val="FR1"/>
    <w:qFormat/>
    <w:rsid w:val="002926C6"/>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qFormat/>
    <w:rsid w:val="002926C6"/>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a">
    <w:name w:val="Обычный2"/>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d"/>
    <w:qFormat/>
    <w:rsid w:val="002926C6"/>
    <w:pPr>
      <w:ind w:firstLine="709"/>
      <w:jc w:val="both"/>
    </w:pPr>
    <w:rPr>
      <w:rFonts w:ascii="Arial Narrow" w:hAnsi="Arial Narrow"/>
      <w:color w:val="000000"/>
      <w:sz w:val="22"/>
    </w:rPr>
  </w:style>
  <w:style w:type="paragraph" w:customStyle="1" w:styleId="a5">
    <w:name w:val="Список отчета"/>
    <w:basedOn w:val="aff5"/>
    <w:uiPriority w:val="99"/>
    <w:qFormat/>
    <w:rsid w:val="002926C6"/>
    <w:pPr>
      <w:numPr>
        <w:numId w:val="13"/>
      </w:numPr>
      <w:spacing w:before="120" w:line="312" w:lineRule="auto"/>
      <w:ind w:left="993" w:right="170"/>
      <w:jc w:val="both"/>
    </w:pPr>
    <w:rPr>
      <w:b w:val="0"/>
      <w:bCs w:val="0"/>
      <w:caps w:val="0"/>
      <w:spacing w:val="10"/>
      <w:sz w:val="24"/>
      <w:szCs w:val="20"/>
    </w:rPr>
  </w:style>
  <w:style w:type="paragraph" w:customStyle="1" w:styleId="FR4">
    <w:name w:val="FR4"/>
    <w:qFormat/>
    <w:rsid w:val="002926C6"/>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8">
    <w:name w:val="Заголовок раздела"/>
    <w:basedOn w:val="ad"/>
    <w:qFormat/>
    <w:rsid w:val="002926C6"/>
    <w:pPr>
      <w:keepNext/>
      <w:keepLines/>
      <w:spacing w:before="120" w:after="160"/>
      <w:ind w:firstLine="709"/>
      <w:jc w:val="center"/>
    </w:pPr>
    <w:rPr>
      <w:rFonts w:ascii="Arial" w:hAnsi="Arial"/>
      <w:b/>
      <w:i/>
      <w:kern w:val="28"/>
      <w:sz w:val="28"/>
    </w:rPr>
  </w:style>
  <w:style w:type="paragraph" w:customStyle="1" w:styleId="abzac">
    <w:name w:val="abzac"/>
    <w:basedOn w:val="ad"/>
    <w:qFormat/>
    <w:rsid w:val="002926C6"/>
    <w:pPr>
      <w:ind w:firstLine="225"/>
      <w:jc w:val="both"/>
    </w:pPr>
    <w:rPr>
      <w:sz w:val="24"/>
      <w:szCs w:val="24"/>
    </w:rPr>
  </w:style>
  <w:style w:type="paragraph" w:customStyle="1" w:styleId="a9">
    <w:name w:val="штрих"/>
    <w:basedOn w:val="aff5"/>
    <w:qFormat/>
    <w:rsid w:val="002926C6"/>
    <w:pPr>
      <w:numPr>
        <w:numId w:val="14"/>
      </w:numPr>
      <w:tabs>
        <w:tab w:val="num" w:pos="360"/>
      </w:tabs>
      <w:ind w:left="924" w:hanging="357"/>
      <w:jc w:val="both"/>
    </w:pPr>
    <w:rPr>
      <w:b w:val="0"/>
      <w:bCs w:val="0"/>
      <w:caps w:val="0"/>
      <w:szCs w:val="28"/>
    </w:rPr>
  </w:style>
  <w:style w:type="paragraph" w:customStyle="1" w:styleId="Noeeu1">
    <w:name w:val="Noeeu1"/>
    <w:basedOn w:val="ad"/>
    <w:qFormat/>
    <w:rsid w:val="002926C6"/>
    <w:pPr>
      <w:overflowPunct w:val="0"/>
      <w:autoSpaceDE w:val="0"/>
      <w:autoSpaceDN w:val="0"/>
      <w:adjustRightInd w:val="0"/>
      <w:ind w:firstLine="720"/>
      <w:jc w:val="both"/>
    </w:pPr>
    <w:rPr>
      <w:sz w:val="24"/>
    </w:rPr>
  </w:style>
  <w:style w:type="paragraph" w:customStyle="1" w:styleId="xl53">
    <w:name w:val="xl53"/>
    <w:basedOn w:val="ad"/>
    <w:qFormat/>
    <w:rsid w:val="002926C6"/>
    <w:pPr>
      <w:pBdr>
        <w:top w:val="single" w:sz="4" w:space="0" w:color="auto"/>
        <w:left w:val="single" w:sz="4" w:space="0" w:color="auto"/>
        <w:right w:val="single" w:sz="4" w:space="0" w:color="auto"/>
      </w:pBdr>
      <w:spacing w:before="100" w:beforeAutospacing="1" w:after="100" w:afterAutospacing="1"/>
    </w:pPr>
    <w:rPr>
      <w:color w:val="000000"/>
      <w:sz w:val="24"/>
      <w:szCs w:val="24"/>
    </w:rPr>
  </w:style>
  <w:style w:type="paragraph" w:customStyle="1" w:styleId="xl54">
    <w:name w:val="xl54"/>
    <w:basedOn w:val="ad"/>
    <w:qFormat/>
    <w:rsid w:val="002926C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55">
    <w:name w:val="xl55"/>
    <w:basedOn w:val="ad"/>
    <w:qFormat/>
    <w:rsid w:val="002926C6"/>
    <w:pPr>
      <w:pBdr>
        <w:left w:val="single" w:sz="4" w:space="0" w:color="auto"/>
        <w:right w:val="single" w:sz="4" w:space="0" w:color="auto"/>
      </w:pBdr>
      <w:spacing w:before="100" w:beforeAutospacing="1" w:after="100" w:afterAutospacing="1"/>
      <w:jc w:val="right"/>
    </w:pPr>
    <w:rPr>
      <w:color w:val="000000"/>
      <w:sz w:val="24"/>
      <w:szCs w:val="24"/>
    </w:rPr>
  </w:style>
  <w:style w:type="paragraph" w:customStyle="1" w:styleId="xl56">
    <w:name w:val="xl56"/>
    <w:basedOn w:val="ad"/>
    <w:qFormat/>
    <w:rsid w:val="002926C6"/>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57">
    <w:name w:val="xl57"/>
    <w:basedOn w:val="ad"/>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58">
    <w:name w:val="xl58"/>
    <w:basedOn w:val="ad"/>
    <w:qFormat/>
    <w:rsid w:val="002926C6"/>
    <w:pPr>
      <w:pBdr>
        <w:left w:val="single" w:sz="4" w:space="0" w:color="auto"/>
        <w:bottom w:val="single" w:sz="4" w:space="0" w:color="auto"/>
      </w:pBdr>
      <w:spacing w:before="100" w:beforeAutospacing="1" w:after="100" w:afterAutospacing="1"/>
      <w:jc w:val="right"/>
    </w:pPr>
    <w:rPr>
      <w:color w:val="000000"/>
      <w:sz w:val="24"/>
      <w:szCs w:val="24"/>
    </w:rPr>
  </w:style>
  <w:style w:type="paragraph" w:customStyle="1" w:styleId="xl59">
    <w:name w:val="xl59"/>
    <w:basedOn w:val="ad"/>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0">
    <w:name w:val="xl60"/>
    <w:basedOn w:val="ad"/>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1">
    <w:name w:val="xl61"/>
    <w:basedOn w:val="ad"/>
    <w:qFormat/>
    <w:rsid w:val="002926C6"/>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2">
    <w:name w:val="xl62"/>
    <w:basedOn w:val="ad"/>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63">
    <w:name w:val="xl63"/>
    <w:basedOn w:val="ad"/>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ad"/>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d"/>
    <w:qFormat/>
    <w:rsid w:val="002926C6"/>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212pt2">
    <w:name w:val="Заголовок 2 + 12 pt Знак Знак Знак"/>
    <w:basedOn w:val="ad"/>
    <w:next w:val="ad"/>
    <w:autoRedefine/>
    <w:qFormat/>
    <w:rsid w:val="002926C6"/>
    <w:pPr>
      <w:keepNext/>
      <w:jc w:val="center"/>
      <w:outlineLvl w:val="0"/>
    </w:pPr>
    <w:rPr>
      <w:bCs/>
      <w:sz w:val="24"/>
      <w:szCs w:val="24"/>
    </w:rPr>
  </w:style>
  <w:style w:type="character" w:styleId="affffffff9">
    <w:name w:val="endnote reference"/>
    <w:rsid w:val="002926C6"/>
    <w:rPr>
      <w:vertAlign w:val="superscript"/>
    </w:rPr>
  </w:style>
  <w:style w:type="character" w:customStyle="1" w:styleId="212pt3">
    <w:name w:val="Заголовок 2 + 12 pt Знак Знак Знак Знак Знак"/>
    <w:rsid w:val="002926C6"/>
    <w:rPr>
      <w:b/>
      <w:bCs/>
      <w:sz w:val="24"/>
      <w:lang w:val="ru-RU" w:eastAsia="ru-RU" w:bidi="ar-SA"/>
    </w:rPr>
  </w:style>
  <w:style w:type="character" w:customStyle="1" w:styleId="212pt4">
    <w:name w:val="Заголовок 2 + 12 pt Знак Знак Знак Знак"/>
    <w:rsid w:val="002926C6"/>
    <w:rPr>
      <w:bCs/>
      <w:sz w:val="24"/>
      <w:szCs w:val="24"/>
      <w:lang w:val="ru-RU" w:eastAsia="ru-RU" w:bidi="ar-SA"/>
    </w:rPr>
  </w:style>
  <w:style w:type="table" w:styleId="1ffa">
    <w:name w:val="Table Columns 1"/>
    <w:basedOn w:val="af"/>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f"/>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3">
    <w:name w:val="Table 3D effects 3"/>
    <w:basedOn w:val="af"/>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a">
    <w:name w:val="Table Contemporary"/>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b">
    <w:name w:val="Table Elegant"/>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b">
    <w:name w:val="Table Subtle 1"/>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2926C6"/>
    <w:pPr>
      <w:numPr>
        <w:numId w:val="12"/>
      </w:numPr>
      <w:overflowPunct w:val="0"/>
      <w:autoSpaceDE w:val="0"/>
      <w:autoSpaceDN w:val="0"/>
      <w:adjustRightInd w:val="0"/>
    </w:pPr>
    <w:rPr>
      <w:sz w:val="24"/>
    </w:rPr>
  </w:style>
  <w:style w:type="numbering" w:customStyle="1" w:styleId="3f4">
    <w:name w:val="Стиль3"/>
    <w:rsid w:val="002926C6"/>
  </w:style>
  <w:style w:type="numbering" w:styleId="ab">
    <w:name w:val="Outline List 3"/>
    <w:basedOn w:val="af0"/>
    <w:rsid w:val="002926C6"/>
    <w:pPr>
      <w:numPr>
        <w:numId w:val="16"/>
      </w:numPr>
    </w:pPr>
  </w:style>
  <w:style w:type="paragraph" w:customStyle="1" w:styleId="1ffc">
    <w:name w:val="Без интервала1"/>
    <w:link w:val="NoSpacingChar"/>
    <w:qFormat/>
    <w:rsid w:val="002926C6"/>
    <w:pPr>
      <w:spacing w:after="0" w:line="240" w:lineRule="auto"/>
    </w:pPr>
    <w:rPr>
      <w:rFonts w:ascii="Calibri" w:eastAsia="Times New Roman" w:hAnsi="Calibri" w:cs="Times New Roman"/>
      <w:lang w:eastAsia="ru-RU"/>
    </w:rPr>
  </w:style>
  <w:style w:type="paragraph" w:styleId="affffffffc">
    <w:name w:val="Message Header"/>
    <w:basedOn w:val="ad"/>
    <w:link w:val="affffffffd"/>
    <w:rsid w:val="002926C6"/>
    <w:pPr>
      <w:spacing w:before="120" w:after="120" w:line="199" w:lineRule="auto"/>
      <w:ind w:left="-57" w:right="113"/>
      <w:jc w:val="right"/>
    </w:pPr>
    <w:rPr>
      <w:rFonts w:ascii="NTHelvetica/Cyrillic" w:hAnsi="NTHelvetica/Cyrillic"/>
      <w:sz w:val="16"/>
    </w:rPr>
  </w:style>
  <w:style w:type="character" w:customStyle="1" w:styleId="affffffffd">
    <w:name w:val="Шапка Знак"/>
    <w:basedOn w:val="ae"/>
    <w:link w:val="affffffffc"/>
    <w:rsid w:val="002926C6"/>
    <w:rPr>
      <w:rFonts w:ascii="NTHelvetica/Cyrillic" w:eastAsia="Times New Roman" w:hAnsi="NTHelvetica/Cyrillic" w:cs="Times New Roman"/>
      <w:sz w:val="16"/>
      <w:szCs w:val="20"/>
      <w:lang w:eastAsia="ru-RU"/>
    </w:rPr>
  </w:style>
  <w:style w:type="paragraph" w:customStyle="1" w:styleId="affffffffe">
    <w:name w:val="Цифры"/>
    <w:basedOn w:val="affffff1"/>
    <w:qFormat/>
    <w:rsid w:val="002926C6"/>
    <w:pPr>
      <w:widowControl w:val="0"/>
      <w:spacing w:line="199" w:lineRule="auto"/>
      <w:ind w:left="113" w:right="113"/>
      <w:jc w:val="right"/>
    </w:pPr>
    <w:rPr>
      <w:rFonts w:ascii="NTHelvetica/Cyrillic" w:hAnsi="NTHelvetica/Cyrillic"/>
      <w:smallCaps/>
      <w:sz w:val="16"/>
      <w:szCs w:val="20"/>
    </w:rPr>
  </w:style>
  <w:style w:type="table" w:styleId="4a">
    <w:name w:val="Table Classic 4"/>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2926C6"/>
    <w:pPr>
      <w:overflowPunct w:val="0"/>
      <w:autoSpaceDE w:val="0"/>
      <w:autoSpaceDN w:val="0"/>
      <w:adjustRightInd w:val="0"/>
      <w:jc w:val="center"/>
      <w:textAlignment w:val="baseline"/>
    </w:pPr>
    <w:rPr>
      <w:sz w:val="22"/>
    </w:rPr>
  </w:style>
  <w:style w:type="paragraph" w:customStyle="1" w:styleId="1ffd">
    <w:name w:val="1 Знак"/>
    <w:basedOn w:val="ad"/>
    <w:qFormat/>
    <w:rsid w:val="002926C6"/>
    <w:pPr>
      <w:spacing w:before="100" w:beforeAutospacing="1" w:after="100" w:afterAutospacing="1"/>
    </w:pPr>
    <w:rPr>
      <w:rFonts w:ascii="Tahoma" w:hAnsi="Tahoma"/>
      <w:lang w:val="en-US" w:eastAsia="en-US"/>
    </w:rPr>
  </w:style>
  <w:style w:type="paragraph" w:customStyle="1" w:styleId="ConsPlusCell">
    <w:name w:val="ConsPlusCell"/>
    <w:qFormat/>
    <w:rsid w:val="002926C6"/>
    <w:pPr>
      <w:autoSpaceDE w:val="0"/>
      <w:autoSpaceDN w:val="0"/>
      <w:adjustRightInd w:val="0"/>
      <w:spacing w:after="0" w:line="240" w:lineRule="auto"/>
    </w:pPr>
    <w:rPr>
      <w:rFonts w:ascii="Arial" w:eastAsia="Calibri" w:hAnsi="Arial" w:cs="Arial"/>
      <w:sz w:val="24"/>
      <w:szCs w:val="24"/>
      <w:lang w:eastAsia="ru-RU"/>
    </w:rPr>
  </w:style>
  <w:style w:type="character" w:customStyle="1" w:styleId="S8">
    <w:name w:val="S_Обычный Знак"/>
    <w:link w:val="S7"/>
    <w:rsid w:val="002926C6"/>
    <w:rPr>
      <w:rFonts w:ascii="Times New Roman" w:eastAsia="MS Mincho" w:hAnsi="Times New Roman" w:cs="Times New Roman"/>
      <w:sz w:val="24"/>
      <w:szCs w:val="24"/>
      <w:lang w:eastAsia="ar-SA"/>
    </w:rPr>
  </w:style>
  <w:style w:type="paragraph" w:customStyle="1" w:styleId="3f5">
    <w:name w:val="Обычный3"/>
    <w:link w:val="Normal0"/>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link w:val="3f5"/>
    <w:rsid w:val="002926C6"/>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3f5"/>
    <w:link w:val="Normal10-020"/>
    <w:qFormat/>
    <w:rsid w:val="002926C6"/>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2926C6"/>
    <w:rPr>
      <w:rFonts w:ascii="Times New Roman" w:eastAsia="Times New Roman" w:hAnsi="Times New Roman" w:cs="Times New Roman"/>
      <w:b/>
      <w:bCs/>
      <w:sz w:val="20"/>
      <w:szCs w:val="20"/>
      <w:lang w:eastAsia="ru-RU"/>
    </w:rPr>
  </w:style>
  <w:style w:type="paragraph" w:customStyle="1" w:styleId="afffffffff">
    <w:name w:val="Заголовок таблици"/>
    <w:basedOn w:val="ad"/>
    <w:qFormat/>
    <w:rsid w:val="002926C6"/>
    <w:pPr>
      <w:ind w:firstLine="540"/>
      <w:jc w:val="both"/>
    </w:pPr>
    <w:rPr>
      <w:sz w:val="22"/>
      <w:szCs w:val="24"/>
    </w:rPr>
  </w:style>
  <w:style w:type="paragraph" w:customStyle="1" w:styleId="bl0">
    <w:name w:val="bl0"/>
    <w:basedOn w:val="ad"/>
    <w:qFormat/>
    <w:rsid w:val="002926C6"/>
    <w:pPr>
      <w:spacing w:before="100" w:beforeAutospacing="1" w:after="100" w:afterAutospacing="1"/>
    </w:pPr>
    <w:rPr>
      <w:b/>
      <w:bCs/>
      <w:sz w:val="18"/>
      <w:szCs w:val="18"/>
    </w:rPr>
  </w:style>
  <w:style w:type="paragraph" w:customStyle="1" w:styleId="bl1">
    <w:name w:val="bl1"/>
    <w:basedOn w:val="ad"/>
    <w:qFormat/>
    <w:rsid w:val="002926C6"/>
    <w:pPr>
      <w:spacing w:before="100" w:beforeAutospacing="1" w:after="100" w:afterAutospacing="1"/>
    </w:pPr>
    <w:rPr>
      <w:sz w:val="18"/>
      <w:szCs w:val="18"/>
    </w:rPr>
  </w:style>
  <w:style w:type="character" w:customStyle="1" w:styleId="street-address">
    <w:name w:val="street-address"/>
    <w:rsid w:val="002926C6"/>
  </w:style>
  <w:style w:type="character" w:customStyle="1" w:styleId="Bodytext4">
    <w:name w:val="Body text (4)_"/>
    <w:link w:val="Bodytext41"/>
    <w:uiPriority w:val="99"/>
    <w:rsid w:val="002926C6"/>
    <w:rPr>
      <w:rFonts w:ascii="Arial Narrow" w:hAnsi="Arial Narrow" w:cs="Arial Narrow"/>
      <w:sz w:val="16"/>
      <w:szCs w:val="16"/>
      <w:shd w:val="clear" w:color="auto" w:fill="FFFFFF"/>
    </w:rPr>
  </w:style>
  <w:style w:type="character" w:customStyle="1" w:styleId="Bodytext40">
    <w:name w:val="Body text (4)"/>
    <w:uiPriority w:val="99"/>
    <w:rsid w:val="002926C6"/>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2926C6"/>
    <w:pPr>
      <w:shd w:val="clear" w:color="auto" w:fill="FFFFFF"/>
      <w:spacing w:before="180" w:after="600" w:line="216" w:lineRule="exact"/>
      <w:jc w:val="both"/>
    </w:pPr>
    <w:rPr>
      <w:rFonts w:ascii="Arial Narrow" w:eastAsiaTheme="minorHAnsi" w:hAnsi="Arial Narrow" w:cs="Arial Narrow"/>
      <w:sz w:val="16"/>
      <w:szCs w:val="16"/>
      <w:lang w:eastAsia="en-US"/>
    </w:rPr>
  </w:style>
  <w:style w:type="character" w:customStyle="1" w:styleId="Heading42">
    <w:name w:val="Heading #4 (2)_"/>
    <w:link w:val="Heading421"/>
    <w:uiPriority w:val="99"/>
    <w:rsid w:val="002926C6"/>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2926C6"/>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2926C6"/>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2926C6"/>
    <w:pPr>
      <w:shd w:val="clear" w:color="auto" w:fill="FFFFFF"/>
      <w:spacing w:before="240" w:line="262" w:lineRule="exact"/>
      <w:ind w:hanging="1160"/>
      <w:jc w:val="both"/>
      <w:outlineLvl w:val="3"/>
    </w:pPr>
    <w:rPr>
      <w:rFonts w:ascii="Arial Narrow" w:eastAsiaTheme="minorHAnsi" w:hAnsi="Arial Narrow" w:cs="Arial Narrow"/>
      <w:sz w:val="21"/>
      <w:szCs w:val="21"/>
      <w:lang w:eastAsia="en-US"/>
    </w:rPr>
  </w:style>
  <w:style w:type="paragraph" w:customStyle="1" w:styleId="110111">
    <w:name w:val="Стиль 11 пт Слева:  01 см Перед:  1 пт После:  1 пт"/>
    <w:basedOn w:val="ad"/>
    <w:uiPriority w:val="99"/>
    <w:qFormat/>
    <w:rsid w:val="002926C6"/>
    <w:pPr>
      <w:suppressAutoHyphens/>
      <w:spacing w:before="20" w:after="20"/>
      <w:ind w:left="57"/>
      <w:jc w:val="both"/>
    </w:pPr>
    <w:rPr>
      <w:sz w:val="22"/>
    </w:rPr>
  </w:style>
  <w:style w:type="paragraph" w:customStyle="1" w:styleId="1111">
    <w:name w:val="Стиль 11 пт Перед:  1 пт После:  1 пт"/>
    <w:basedOn w:val="ad"/>
    <w:uiPriority w:val="99"/>
    <w:qFormat/>
    <w:rsid w:val="002926C6"/>
    <w:pPr>
      <w:suppressAutoHyphens/>
      <w:spacing w:before="20" w:after="20"/>
      <w:jc w:val="both"/>
    </w:pPr>
    <w:rPr>
      <w:sz w:val="22"/>
    </w:rPr>
  </w:style>
  <w:style w:type="character" w:customStyle="1" w:styleId="Tablecaption">
    <w:name w:val="Table caption_"/>
    <w:link w:val="Tablecaption0"/>
    <w:uiPriority w:val="99"/>
    <w:rsid w:val="002926C6"/>
    <w:rPr>
      <w:b/>
      <w:bCs/>
      <w:i/>
      <w:iCs/>
      <w:spacing w:val="10"/>
      <w:sz w:val="19"/>
      <w:szCs w:val="19"/>
      <w:shd w:val="clear" w:color="auto" w:fill="FFFFFF"/>
    </w:rPr>
  </w:style>
  <w:style w:type="character" w:customStyle="1" w:styleId="Bodytext6">
    <w:name w:val="Body text (6)_"/>
    <w:link w:val="Bodytext61"/>
    <w:uiPriority w:val="99"/>
    <w:rsid w:val="002926C6"/>
    <w:rPr>
      <w:b/>
      <w:bCs/>
      <w:sz w:val="15"/>
      <w:szCs w:val="15"/>
      <w:shd w:val="clear" w:color="auto" w:fill="FFFFFF"/>
    </w:rPr>
  </w:style>
  <w:style w:type="paragraph" w:customStyle="1" w:styleId="Tablecaption0">
    <w:name w:val="Table caption"/>
    <w:basedOn w:val="ad"/>
    <w:link w:val="Tablecaption"/>
    <w:uiPriority w:val="99"/>
    <w:qFormat/>
    <w:rsid w:val="002926C6"/>
    <w:pPr>
      <w:shd w:val="clear" w:color="auto" w:fill="FFFFFF"/>
      <w:spacing w:before="180" w:line="240" w:lineRule="atLeast"/>
    </w:pPr>
    <w:rPr>
      <w:rFonts w:asciiTheme="minorHAnsi" w:eastAsiaTheme="minorHAnsi" w:hAnsiTheme="minorHAnsi" w:cstheme="minorBidi"/>
      <w:b/>
      <w:bCs/>
      <w:i/>
      <w:iCs/>
      <w:spacing w:val="10"/>
      <w:sz w:val="19"/>
      <w:szCs w:val="19"/>
      <w:lang w:eastAsia="en-US"/>
    </w:rPr>
  </w:style>
  <w:style w:type="paragraph" w:customStyle="1" w:styleId="Bodytext61">
    <w:name w:val="Body text (6)1"/>
    <w:basedOn w:val="ad"/>
    <w:link w:val="Bodytext6"/>
    <w:uiPriority w:val="99"/>
    <w:qFormat/>
    <w:rsid w:val="002926C6"/>
    <w:pPr>
      <w:shd w:val="clear" w:color="auto" w:fill="FFFFFF"/>
      <w:spacing w:line="240" w:lineRule="atLeast"/>
    </w:pPr>
    <w:rPr>
      <w:rFonts w:asciiTheme="minorHAnsi" w:eastAsiaTheme="minorHAnsi" w:hAnsiTheme="minorHAnsi" w:cstheme="minorBidi"/>
      <w:b/>
      <w:bCs/>
      <w:sz w:val="15"/>
      <w:szCs w:val="15"/>
      <w:lang w:eastAsia="en-US"/>
    </w:rPr>
  </w:style>
  <w:style w:type="paragraph" w:customStyle="1" w:styleId="afffffffff0">
    <w:name w:val="Обычный + По ширине"/>
    <w:aliases w:val="Междустр.интервал:  одинарный + Междустр.интервал:  одина..."/>
    <w:basedOn w:val="ad"/>
    <w:uiPriority w:val="99"/>
    <w:qFormat/>
    <w:rsid w:val="002926C6"/>
    <w:pPr>
      <w:spacing w:line="360" w:lineRule="auto"/>
      <w:jc w:val="both"/>
    </w:pPr>
    <w:rPr>
      <w:sz w:val="24"/>
      <w:szCs w:val="24"/>
    </w:rPr>
  </w:style>
  <w:style w:type="character" w:customStyle="1" w:styleId="FontStyle98">
    <w:name w:val="Font Style98"/>
    <w:rsid w:val="002926C6"/>
    <w:rPr>
      <w:rFonts w:ascii="Times New Roman" w:hAnsi="Times New Roman" w:cs="Times New Roman" w:hint="default"/>
      <w:sz w:val="22"/>
      <w:szCs w:val="22"/>
    </w:rPr>
  </w:style>
  <w:style w:type="character" w:customStyle="1" w:styleId="FontStyle115">
    <w:name w:val="Font Style115"/>
    <w:rsid w:val="002926C6"/>
    <w:rPr>
      <w:rFonts w:ascii="Times New Roman" w:hAnsi="Times New Roman" w:cs="Times New Roman" w:hint="default"/>
      <w:b/>
      <w:bCs/>
      <w:sz w:val="22"/>
      <w:szCs w:val="22"/>
    </w:rPr>
  </w:style>
  <w:style w:type="paragraph" w:customStyle="1" w:styleId="afffffffff1">
    <w:name w:val="Раздел"/>
    <w:basedOn w:val="afe"/>
    <w:qFormat/>
    <w:rsid w:val="002926C6"/>
    <w:pPr>
      <w:widowControl w:val="0"/>
      <w:autoSpaceDE w:val="0"/>
      <w:autoSpaceDN w:val="0"/>
      <w:adjustRightInd w:val="0"/>
      <w:spacing w:before="600"/>
      <w:ind w:left="426"/>
      <w:jc w:val="left"/>
      <w:outlineLvl w:val="0"/>
    </w:pPr>
    <w:rPr>
      <w:rFonts w:ascii="Arial" w:hAnsi="Arial" w:cs="Arial"/>
      <w:bCs w:val="0"/>
      <w:color w:val="000000"/>
      <w:sz w:val="32"/>
      <w:szCs w:val="32"/>
    </w:rPr>
  </w:style>
  <w:style w:type="paragraph" w:customStyle="1" w:styleId="2fb">
    <w:name w:val="Знак2"/>
    <w:basedOn w:val="ad"/>
    <w:rsid w:val="002926C6"/>
    <w:pPr>
      <w:spacing w:before="100" w:beforeAutospacing="1" w:after="100" w:afterAutospacing="1"/>
    </w:pPr>
    <w:rPr>
      <w:rFonts w:ascii="Tahoma" w:eastAsia="Batang" w:hAnsi="Tahoma"/>
      <w:lang w:val="en-US" w:eastAsia="en-US"/>
    </w:rPr>
  </w:style>
  <w:style w:type="character" w:customStyle="1" w:styleId="afffffffff2">
    <w:name w:val="Основной текст_"/>
    <w:link w:val="3f6"/>
    <w:rsid w:val="002926C6"/>
    <w:rPr>
      <w:rFonts w:ascii="Times New Roman" w:eastAsia="Times New Roman" w:hAnsi="Times New Roman"/>
      <w:shd w:val="clear" w:color="auto" w:fill="FFFFFF"/>
    </w:rPr>
  </w:style>
  <w:style w:type="character" w:customStyle="1" w:styleId="10pt">
    <w:name w:val="Основной текст + 10 pt"/>
    <w:aliases w:val="Интервал 0 pt28,Интервал 0 pt"/>
    <w:rsid w:val="002926C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2926C6"/>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2926C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3">
    <w:name w:val="Знак Знак Знак Знак Знак Знак Знак Знак Знак Знак Знак Знак Знак"/>
    <w:basedOn w:val="ad"/>
    <w:qFormat/>
    <w:rsid w:val="002926C6"/>
    <w:pPr>
      <w:spacing w:before="100" w:beforeAutospacing="1" w:after="100" w:afterAutospacing="1"/>
    </w:pPr>
    <w:rPr>
      <w:rFonts w:ascii="Tahoma" w:hAnsi="Tahoma"/>
      <w:lang w:val="en-US" w:eastAsia="en-US"/>
    </w:rPr>
  </w:style>
  <w:style w:type="paragraph" w:customStyle="1" w:styleId="Se">
    <w:name w:val="S_Обычный жирный"/>
    <w:basedOn w:val="ad"/>
    <w:link w:val="Sf"/>
    <w:uiPriority w:val="99"/>
    <w:qFormat/>
    <w:rsid w:val="002926C6"/>
    <w:pPr>
      <w:ind w:firstLine="709"/>
    </w:pPr>
    <w:rPr>
      <w:sz w:val="28"/>
      <w:szCs w:val="24"/>
    </w:rPr>
  </w:style>
  <w:style w:type="character" w:customStyle="1" w:styleId="9pt">
    <w:name w:val="Основной текст + 9 pt"/>
    <w:aliases w:val="Интервал 0 pt15"/>
    <w:rsid w:val="002926C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3"/>
    <w:uiPriority w:val="99"/>
    <w:locked/>
    <w:rsid w:val="002926C6"/>
    <w:rPr>
      <w:rFonts w:ascii="Times New Roman" w:eastAsia="Times New Roman" w:hAnsi="Times New Roman" w:cs="Times New Roman"/>
      <w:b/>
      <w:snapToGrid w:val="0"/>
      <w:sz w:val="26"/>
      <w:szCs w:val="20"/>
      <w:lang w:eastAsia="ru-RU"/>
    </w:rPr>
  </w:style>
  <w:style w:type="character" w:customStyle="1" w:styleId="ConsPlusNormal0">
    <w:name w:val="ConsPlusNormal Знак"/>
    <w:link w:val="ConsPlusNormal"/>
    <w:locked/>
    <w:rsid w:val="002926C6"/>
    <w:rPr>
      <w:rFonts w:ascii="Calibri" w:eastAsia="Times New Roman" w:hAnsi="Calibri" w:cs="Calibri"/>
      <w:szCs w:val="20"/>
      <w:lang w:eastAsia="ru-RU"/>
    </w:rPr>
  </w:style>
  <w:style w:type="paragraph" w:customStyle="1" w:styleId="100">
    <w:name w:val="Табличный_заголовки_10"/>
    <w:basedOn w:val="afff9"/>
    <w:qFormat/>
    <w:rsid w:val="002926C6"/>
    <w:pPr>
      <w:jc w:val="center"/>
    </w:pPr>
    <w:rPr>
      <w:rFonts w:eastAsia="Calibri"/>
      <w:b/>
      <w:sz w:val="20"/>
    </w:rPr>
  </w:style>
  <w:style w:type="character" w:customStyle="1" w:styleId="titlerazdel">
    <w:name w:val="title_razdel"/>
    <w:basedOn w:val="ae"/>
    <w:rsid w:val="002926C6"/>
  </w:style>
  <w:style w:type="paragraph" w:customStyle="1" w:styleId="OTCHET00">
    <w:name w:val="OTCHET_00"/>
    <w:basedOn w:val="21"/>
    <w:uiPriority w:val="99"/>
    <w:qFormat/>
    <w:rsid w:val="002926C6"/>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e">
    <w:name w:val="Обычный отступ1 Знак"/>
    <w:basedOn w:val="ad"/>
    <w:qFormat/>
    <w:rsid w:val="002926C6"/>
    <w:pPr>
      <w:widowControl w:val="0"/>
      <w:overflowPunct w:val="0"/>
      <w:autoSpaceDE w:val="0"/>
      <w:autoSpaceDN w:val="0"/>
      <w:adjustRightInd w:val="0"/>
      <w:spacing w:after="360"/>
    </w:pPr>
    <w:rPr>
      <w:rFonts w:ascii="Arial" w:hAnsi="Arial"/>
      <w:sz w:val="24"/>
    </w:rPr>
  </w:style>
  <w:style w:type="paragraph" w:styleId="21">
    <w:name w:val="List Number 2"/>
    <w:basedOn w:val="ad"/>
    <w:unhideWhenUsed/>
    <w:rsid w:val="002926C6"/>
    <w:pPr>
      <w:numPr>
        <w:numId w:val="17"/>
      </w:numPr>
      <w:contextualSpacing/>
    </w:pPr>
    <w:rPr>
      <w:rFonts w:eastAsia="Calibri"/>
      <w:sz w:val="24"/>
      <w:szCs w:val="22"/>
      <w:lang w:eastAsia="en-US"/>
    </w:rPr>
  </w:style>
  <w:style w:type="character" w:customStyle="1" w:styleId="74">
    <w:name w:val="7 Обычный Знак"/>
    <w:rsid w:val="002926C6"/>
    <w:rPr>
      <w:sz w:val="24"/>
      <w:lang w:val="ru-RU" w:eastAsia="ru-RU" w:bidi="ar-SA"/>
    </w:rPr>
  </w:style>
  <w:style w:type="character" w:customStyle="1" w:styleId="afffffffff4">
    <w:name w:val="Основной текст док. Знак"/>
    <w:rsid w:val="002926C6"/>
    <w:rPr>
      <w:rFonts w:ascii="Arial" w:hAnsi="Arial"/>
      <w:sz w:val="24"/>
      <w:lang w:val="ru-RU" w:eastAsia="ru-RU" w:bidi="ar-SA"/>
    </w:rPr>
  </w:style>
  <w:style w:type="character" w:customStyle="1" w:styleId="fontstyle11">
    <w:name w:val="fontstyle11"/>
    <w:basedOn w:val="ae"/>
    <w:rsid w:val="002926C6"/>
  </w:style>
  <w:style w:type="character" w:customStyle="1" w:styleId="180">
    <w:name w:val="Основной текст (18)_"/>
    <w:link w:val="181"/>
    <w:rsid w:val="002926C6"/>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2926C6"/>
    <w:pPr>
      <w:widowControl w:val="0"/>
      <w:shd w:val="clear" w:color="auto" w:fill="FFFFFF"/>
      <w:spacing w:line="240" w:lineRule="atLeast"/>
    </w:pPr>
    <w:rPr>
      <w:rFonts w:eastAsiaTheme="minorHAnsi" w:cstheme="minorBidi"/>
      <w:sz w:val="10"/>
      <w:szCs w:val="10"/>
      <w:lang w:val="en-US" w:eastAsia="en-US"/>
    </w:rPr>
  </w:style>
  <w:style w:type="character" w:customStyle="1" w:styleId="afffffffff5">
    <w:name w:val="Гипертекстовая ссылка"/>
    <w:uiPriority w:val="99"/>
    <w:rsid w:val="002926C6"/>
    <w:rPr>
      <w:rFonts w:cs="Times New Roman"/>
      <w:b w:val="0"/>
      <w:color w:val="106BBE"/>
      <w:sz w:val="26"/>
    </w:rPr>
  </w:style>
  <w:style w:type="paragraph" w:customStyle="1" w:styleId="afffffffff6">
    <w:name w:val="Нормальный (таблица)"/>
    <w:basedOn w:val="ad"/>
    <w:next w:val="ad"/>
    <w:uiPriority w:val="99"/>
    <w:qFormat/>
    <w:rsid w:val="002926C6"/>
    <w:pPr>
      <w:widowControl w:val="0"/>
      <w:autoSpaceDE w:val="0"/>
      <w:autoSpaceDN w:val="0"/>
      <w:adjustRightInd w:val="0"/>
    </w:pPr>
    <w:rPr>
      <w:rFonts w:ascii="Arial" w:hAnsi="Arial" w:cs="Arial"/>
      <w:sz w:val="24"/>
      <w:szCs w:val="24"/>
    </w:rPr>
  </w:style>
  <w:style w:type="paragraph" w:customStyle="1" w:styleId="afffffffff7">
    <w:name w:val="Прижатый влево"/>
    <w:basedOn w:val="ad"/>
    <w:next w:val="ad"/>
    <w:uiPriority w:val="99"/>
    <w:qFormat/>
    <w:rsid w:val="002926C6"/>
    <w:pPr>
      <w:widowControl w:val="0"/>
      <w:autoSpaceDE w:val="0"/>
      <w:autoSpaceDN w:val="0"/>
      <w:adjustRightInd w:val="0"/>
    </w:pPr>
    <w:rPr>
      <w:rFonts w:ascii="Arial" w:hAnsi="Arial" w:cs="Arial"/>
      <w:sz w:val="24"/>
      <w:szCs w:val="24"/>
    </w:rPr>
  </w:style>
  <w:style w:type="paragraph" w:customStyle="1" w:styleId="101">
    <w:name w:val="Табличный_слева_10"/>
    <w:basedOn w:val="ad"/>
    <w:qFormat/>
    <w:rsid w:val="002926C6"/>
    <w:rPr>
      <w:szCs w:val="24"/>
    </w:rPr>
  </w:style>
  <w:style w:type="paragraph" w:customStyle="1" w:styleId="formattext">
    <w:name w:val="formattext"/>
    <w:basedOn w:val="ad"/>
    <w:qFormat/>
    <w:rsid w:val="002926C6"/>
    <w:pPr>
      <w:spacing w:before="100" w:beforeAutospacing="1" w:after="100" w:afterAutospacing="1"/>
    </w:pPr>
    <w:rPr>
      <w:sz w:val="24"/>
      <w:szCs w:val="24"/>
    </w:rPr>
  </w:style>
  <w:style w:type="table" w:customStyle="1" w:styleId="510">
    <w:name w:val="Таблица простая 5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2926C6"/>
    <w:pPr>
      <w:autoSpaceDE w:val="0"/>
      <w:autoSpaceDN w:val="0"/>
      <w:adjustRightInd w:val="0"/>
      <w:spacing w:line="288" w:lineRule="auto"/>
      <w:ind w:firstLine="709"/>
    </w:pPr>
    <w:rPr>
      <w:sz w:val="28"/>
      <w:szCs w:val="28"/>
    </w:rPr>
  </w:style>
  <w:style w:type="paragraph" w:customStyle="1" w:styleId="-1">
    <w:name w:val="таб-название1"/>
    <w:basedOn w:val="ad"/>
    <w:qFormat/>
    <w:rsid w:val="002926C6"/>
    <w:pPr>
      <w:keepNext/>
      <w:spacing w:before="120" w:after="120"/>
      <w:ind w:firstLine="709"/>
    </w:pPr>
    <w:rPr>
      <w:sz w:val="28"/>
      <w:szCs w:val="26"/>
      <w:lang w:eastAsia="en-US"/>
    </w:rPr>
  </w:style>
  <w:style w:type="paragraph" w:customStyle="1" w:styleId="Style21">
    <w:name w:val="Style21"/>
    <w:basedOn w:val="ad"/>
    <w:qFormat/>
    <w:rsid w:val="002926C6"/>
    <w:pPr>
      <w:widowControl w:val="0"/>
      <w:autoSpaceDE w:val="0"/>
      <w:autoSpaceDN w:val="0"/>
      <w:adjustRightInd w:val="0"/>
      <w:spacing w:line="275" w:lineRule="exact"/>
      <w:ind w:firstLine="710"/>
    </w:pPr>
    <w:rPr>
      <w:sz w:val="24"/>
      <w:szCs w:val="24"/>
    </w:rPr>
  </w:style>
  <w:style w:type="character" w:customStyle="1" w:styleId="FontStyle124">
    <w:name w:val="Font Style124"/>
    <w:uiPriority w:val="99"/>
    <w:rsid w:val="002926C6"/>
    <w:rPr>
      <w:rFonts w:ascii="Times New Roman" w:hAnsi="Times New Roman" w:cs="Times New Roman"/>
      <w:sz w:val="22"/>
      <w:szCs w:val="22"/>
    </w:rPr>
  </w:style>
  <w:style w:type="paragraph" w:customStyle="1" w:styleId="Style44">
    <w:name w:val="Style44"/>
    <w:basedOn w:val="ad"/>
    <w:uiPriority w:val="99"/>
    <w:qFormat/>
    <w:rsid w:val="002926C6"/>
    <w:pPr>
      <w:widowControl w:val="0"/>
      <w:autoSpaceDE w:val="0"/>
      <w:autoSpaceDN w:val="0"/>
      <w:adjustRightInd w:val="0"/>
    </w:pPr>
    <w:rPr>
      <w:sz w:val="24"/>
      <w:szCs w:val="24"/>
    </w:rPr>
  </w:style>
  <w:style w:type="paragraph" w:customStyle="1" w:styleId="Style45">
    <w:name w:val="Style45"/>
    <w:basedOn w:val="ad"/>
    <w:uiPriority w:val="99"/>
    <w:qFormat/>
    <w:rsid w:val="002926C6"/>
    <w:pPr>
      <w:widowControl w:val="0"/>
      <w:autoSpaceDE w:val="0"/>
      <w:autoSpaceDN w:val="0"/>
      <w:adjustRightInd w:val="0"/>
      <w:jc w:val="right"/>
    </w:pPr>
    <w:rPr>
      <w:sz w:val="24"/>
      <w:szCs w:val="24"/>
    </w:rPr>
  </w:style>
  <w:style w:type="character" w:customStyle="1" w:styleId="FontStyle119">
    <w:name w:val="Font Style119"/>
    <w:uiPriority w:val="99"/>
    <w:rsid w:val="002926C6"/>
    <w:rPr>
      <w:rFonts w:ascii="Times New Roman" w:hAnsi="Times New Roman" w:cs="Times New Roman"/>
      <w:sz w:val="34"/>
      <w:szCs w:val="34"/>
    </w:rPr>
  </w:style>
  <w:style w:type="character" w:customStyle="1" w:styleId="FontStyle147">
    <w:name w:val="Font Style147"/>
    <w:uiPriority w:val="99"/>
    <w:rsid w:val="002926C6"/>
    <w:rPr>
      <w:rFonts w:ascii="Georgia" w:hAnsi="Georgia" w:cs="Georgia"/>
      <w:sz w:val="14"/>
      <w:szCs w:val="14"/>
    </w:rPr>
  </w:style>
  <w:style w:type="paragraph" w:customStyle="1" w:styleId="Style24">
    <w:name w:val="Style24"/>
    <w:basedOn w:val="ad"/>
    <w:uiPriority w:val="99"/>
    <w:qFormat/>
    <w:rsid w:val="002926C6"/>
    <w:pPr>
      <w:widowControl w:val="0"/>
      <w:autoSpaceDE w:val="0"/>
      <w:autoSpaceDN w:val="0"/>
      <w:adjustRightInd w:val="0"/>
      <w:spacing w:line="226" w:lineRule="exact"/>
      <w:ind w:firstLine="782"/>
    </w:pPr>
    <w:rPr>
      <w:sz w:val="24"/>
      <w:szCs w:val="24"/>
    </w:rPr>
  </w:style>
  <w:style w:type="paragraph" w:customStyle="1" w:styleId="Style51">
    <w:name w:val="Style51"/>
    <w:basedOn w:val="ad"/>
    <w:uiPriority w:val="99"/>
    <w:qFormat/>
    <w:rsid w:val="002926C6"/>
    <w:pPr>
      <w:widowControl w:val="0"/>
      <w:autoSpaceDE w:val="0"/>
      <w:autoSpaceDN w:val="0"/>
      <w:adjustRightInd w:val="0"/>
      <w:spacing w:line="250" w:lineRule="exact"/>
      <w:ind w:firstLine="749"/>
    </w:pPr>
    <w:rPr>
      <w:sz w:val="24"/>
      <w:szCs w:val="24"/>
    </w:rPr>
  </w:style>
  <w:style w:type="paragraph" w:customStyle="1" w:styleId="Style15">
    <w:name w:val="Style15"/>
    <w:basedOn w:val="ad"/>
    <w:uiPriority w:val="99"/>
    <w:qFormat/>
    <w:rsid w:val="002926C6"/>
    <w:pPr>
      <w:widowControl w:val="0"/>
      <w:autoSpaceDE w:val="0"/>
      <w:autoSpaceDN w:val="0"/>
      <w:adjustRightInd w:val="0"/>
      <w:spacing w:line="254" w:lineRule="exact"/>
      <w:ind w:firstLine="749"/>
    </w:pPr>
    <w:rPr>
      <w:sz w:val="24"/>
      <w:szCs w:val="24"/>
    </w:rPr>
  </w:style>
  <w:style w:type="paragraph" w:customStyle="1" w:styleId="Style20">
    <w:name w:val="Style20"/>
    <w:basedOn w:val="ad"/>
    <w:uiPriority w:val="99"/>
    <w:qFormat/>
    <w:rsid w:val="002926C6"/>
    <w:pPr>
      <w:widowControl w:val="0"/>
      <w:autoSpaceDE w:val="0"/>
      <w:autoSpaceDN w:val="0"/>
      <w:adjustRightInd w:val="0"/>
      <w:spacing w:line="276" w:lineRule="exact"/>
      <w:ind w:firstLine="144"/>
    </w:pPr>
    <w:rPr>
      <w:sz w:val="24"/>
      <w:szCs w:val="24"/>
    </w:rPr>
  </w:style>
  <w:style w:type="paragraph" w:customStyle="1" w:styleId="Style23">
    <w:name w:val="Style23"/>
    <w:basedOn w:val="ad"/>
    <w:uiPriority w:val="99"/>
    <w:qFormat/>
    <w:rsid w:val="002926C6"/>
    <w:pPr>
      <w:widowControl w:val="0"/>
      <w:autoSpaceDE w:val="0"/>
      <w:autoSpaceDN w:val="0"/>
      <w:adjustRightInd w:val="0"/>
      <w:spacing w:line="278" w:lineRule="exact"/>
      <w:ind w:firstLine="701"/>
    </w:pPr>
    <w:rPr>
      <w:sz w:val="24"/>
      <w:szCs w:val="24"/>
    </w:rPr>
  </w:style>
  <w:style w:type="paragraph" w:customStyle="1" w:styleId="Style34">
    <w:name w:val="Style34"/>
    <w:basedOn w:val="ad"/>
    <w:uiPriority w:val="99"/>
    <w:qFormat/>
    <w:rsid w:val="002926C6"/>
    <w:pPr>
      <w:widowControl w:val="0"/>
      <w:autoSpaceDE w:val="0"/>
      <w:autoSpaceDN w:val="0"/>
      <w:adjustRightInd w:val="0"/>
      <w:spacing w:line="278" w:lineRule="exact"/>
    </w:pPr>
    <w:rPr>
      <w:sz w:val="24"/>
      <w:szCs w:val="24"/>
    </w:rPr>
  </w:style>
  <w:style w:type="paragraph" w:customStyle="1" w:styleId="Style46">
    <w:name w:val="Style46"/>
    <w:basedOn w:val="ad"/>
    <w:uiPriority w:val="99"/>
    <w:qFormat/>
    <w:rsid w:val="002926C6"/>
    <w:pPr>
      <w:widowControl w:val="0"/>
      <w:autoSpaceDE w:val="0"/>
      <w:autoSpaceDN w:val="0"/>
      <w:adjustRightInd w:val="0"/>
    </w:pPr>
    <w:rPr>
      <w:sz w:val="24"/>
      <w:szCs w:val="24"/>
    </w:rPr>
  </w:style>
  <w:style w:type="paragraph" w:customStyle="1" w:styleId="Style57">
    <w:name w:val="Style57"/>
    <w:basedOn w:val="ad"/>
    <w:uiPriority w:val="99"/>
    <w:qFormat/>
    <w:rsid w:val="002926C6"/>
    <w:pPr>
      <w:widowControl w:val="0"/>
      <w:autoSpaceDE w:val="0"/>
      <w:autoSpaceDN w:val="0"/>
      <w:adjustRightInd w:val="0"/>
      <w:spacing w:line="269" w:lineRule="exact"/>
      <w:jc w:val="center"/>
    </w:pPr>
    <w:rPr>
      <w:sz w:val="24"/>
      <w:szCs w:val="24"/>
    </w:rPr>
  </w:style>
  <w:style w:type="character" w:customStyle="1" w:styleId="FontStyle122">
    <w:name w:val="Font Style122"/>
    <w:uiPriority w:val="99"/>
    <w:rsid w:val="002926C6"/>
    <w:rPr>
      <w:rFonts w:ascii="Times New Roman" w:hAnsi="Times New Roman" w:cs="Times New Roman"/>
      <w:b/>
      <w:bCs/>
      <w:sz w:val="22"/>
      <w:szCs w:val="22"/>
    </w:rPr>
  </w:style>
  <w:style w:type="character" w:customStyle="1" w:styleId="FontStyle133">
    <w:name w:val="Font Style133"/>
    <w:uiPriority w:val="99"/>
    <w:rsid w:val="002926C6"/>
    <w:rPr>
      <w:rFonts w:ascii="Times New Roman" w:hAnsi="Times New Roman" w:cs="Times New Roman"/>
      <w:b/>
      <w:bCs/>
      <w:sz w:val="8"/>
      <w:szCs w:val="8"/>
    </w:rPr>
  </w:style>
  <w:style w:type="paragraph" w:customStyle="1" w:styleId="Style41">
    <w:name w:val="Style41"/>
    <w:basedOn w:val="ad"/>
    <w:uiPriority w:val="99"/>
    <w:qFormat/>
    <w:rsid w:val="002926C6"/>
    <w:pPr>
      <w:widowControl w:val="0"/>
      <w:autoSpaceDE w:val="0"/>
      <w:autoSpaceDN w:val="0"/>
      <w:adjustRightInd w:val="0"/>
    </w:pPr>
    <w:rPr>
      <w:sz w:val="24"/>
      <w:szCs w:val="24"/>
    </w:rPr>
  </w:style>
  <w:style w:type="character" w:customStyle="1" w:styleId="FontStyle137">
    <w:name w:val="Font Style137"/>
    <w:uiPriority w:val="99"/>
    <w:rsid w:val="002926C6"/>
    <w:rPr>
      <w:rFonts w:ascii="Times New Roman" w:hAnsi="Times New Roman" w:cs="Times New Roman"/>
      <w:sz w:val="22"/>
      <w:szCs w:val="22"/>
    </w:rPr>
  </w:style>
  <w:style w:type="character" w:customStyle="1" w:styleId="FontStyle138">
    <w:name w:val="Font Style138"/>
    <w:uiPriority w:val="99"/>
    <w:rsid w:val="002926C6"/>
    <w:rPr>
      <w:rFonts w:ascii="Times New Roman" w:hAnsi="Times New Roman" w:cs="Times New Roman"/>
      <w:i/>
      <w:iCs/>
      <w:sz w:val="22"/>
      <w:szCs w:val="22"/>
    </w:rPr>
  </w:style>
  <w:style w:type="paragraph" w:customStyle="1" w:styleId="Style13">
    <w:name w:val="Style13"/>
    <w:basedOn w:val="ad"/>
    <w:uiPriority w:val="99"/>
    <w:qFormat/>
    <w:rsid w:val="002926C6"/>
    <w:pPr>
      <w:widowControl w:val="0"/>
      <w:autoSpaceDE w:val="0"/>
      <w:autoSpaceDN w:val="0"/>
      <w:adjustRightInd w:val="0"/>
    </w:pPr>
    <w:rPr>
      <w:sz w:val="24"/>
      <w:szCs w:val="24"/>
    </w:rPr>
  </w:style>
  <w:style w:type="paragraph" w:customStyle="1" w:styleId="Style38">
    <w:name w:val="Style38"/>
    <w:basedOn w:val="ad"/>
    <w:uiPriority w:val="99"/>
    <w:qFormat/>
    <w:rsid w:val="002926C6"/>
    <w:pPr>
      <w:widowControl w:val="0"/>
      <w:autoSpaceDE w:val="0"/>
      <w:autoSpaceDN w:val="0"/>
      <w:adjustRightInd w:val="0"/>
      <w:spacing w:line="275" w:lineRule="exact"/>
    </w:pPr>
    <w:rPr>
      <w:sz w:val="24"/>
      <w:szCs w:val="24"/>
    </w:rPr>
  </w:style>
  <w:style w:type="paragraph" w:customStyle="1" w:styleId="Style42">
    <w:name w:val="Style42"/>
    <w:basedOn w:val="ad"/>
    <w:uiPriority w:val="99"/>
    <w:qFormat/>
    <w:rsid w:val="002926C6"/>
    <w:pPr>
      <w:widowControl w:val="0"/>
      <w:autoSpaceDE w:val="0"/>
      <w:autoSpaceDN w:val="0"/>
      <w:adjustRightInd w:val="0"/>
    </w:pPr>
    <w:rPr>
      <w:sz w:val="24"/>
      <w:szCs w:val="24"/>
    </w:rPr>
  </w:style>
  <w:style w:type="paragraph" w:customStyle="1" w:styleId="Style49">
    <w:name w:val="Style49"/>
    <w:basedOn w:val="ad"/>
    <w:uiPriority w:val="99"/>
    <w:qFormat/>
    <w:rsid w:val="002926C6"/>
    <w:pPr>
      <w:widowControl w:val="0"/>
      <w:autoSpaceDE w:val="0"/>
      <w:autoSpaceDN w:val="0"/>
      <w:adjustRightInd w:val="0"/>
    </w:pPr>
    <w:rPr>
      <w:sz w:val="24"/>
      <w:szCs w:val="24"/>
    </w:rPr>
  </w:style>
  <w:style w:type="paragraph" w:customStyle="1" w:styleId="Style58">
    <w:name w:val="Style58"/>
    <w:basedOn w:val="ad"/>
    <w:uiPriority w:val="99"/>
    <w:qFormat/>
    <w:rsid w:val="002926C6"/>
    <w:pPr>
      <w:widowControl w:val="0"/>
      <w:autoSpaceDE w:val="0"/>
      <w:autoSpaceDN w:val="0"/>
      <w:adjustRightInd w:val="0"/>
    </w:pPr>
    <w:rPr>
      <w:sz w:val="24"/>
      <w:szCs w:val="24"/>
    </w:rPr>
  </w:style>
  <w:style w:type="character" w:customStyle="1" w:styleId="FontStyle140">
    <w:name w:val="Font Style140"/>
    <w:uiPriority w:val="99"/>
    <w:rsid w:val="002926C6"/>
    <w:rPr>
      <w:rFonts w:ascii="Palatino Linotype" w:hAnsi="Palatino Linotype" w:cs="Palatino Linotype"/>
      <w:b/>
      <w:bCs/>
      <w:sz w:val="20"/>
      <w:szCs w:val="20"/>
    </w:rPr>
  </w:style>
  <w:style w:type="character" w:customStyle="1" w:styleId="FontStyle141">
    <w:name w:val="Font Style141"/>
    <w:uiPriority w:val="99"/>
    <w:rsid w:val="002926C6"/>
    <w:rPr>
      <w:rFonts w:ascii="Times New Roman" w:hAnsi="Times New Roman" w:cs="Times New Roman"/>
      <w:sz w:val="24"/>
      <w:szCs w:val="24"/>
    </w:rPr>
  </w:style>
  <w:style w:type="character" w:customStyle="1" w:styleId="FontStyle142">
    <w:name w:val="Font Style142"/>
    <w:uiPriority w:val="99"/>
    <w:rsid w:val="002926C6"/>
    <w:rPr>
      <w:rFonts w:ascii="Times New Roman" w:hAnsi="Times New Roman" w:cs="Times New Roman"/>
      <w:b/>
      <w:bCs/>
      <w:sz w:val="12"/>
      <w:szCs w:val="12"/>
    </w:rPr>
  </w:style>
  <w:style w:type="paragraph" w:customStyle="1" w:styleId="Style18">
    <w:name w:val="Style18"/>
    <w:basedOn w:val="ad"/>
    <w:uiPriority w:val="99"/>
    <w:qFormat/>
    <w:rsid w:val="002926C6"/>
    <w:pPr>
      <w:widowControl w:val="0"/>
      <w:autoSpaceDE w:val="0"/>
      <w:autoSpaceDN w:val="0"/>
      <w:adjustRightInd w:val="0"/>
    </w:pPr>
    <w:rPr>
      <w:sz w:val="24"/>
      <w:szCs w:val="24"/>
    </w:rPr>
  </w:style>
  <w:style w:type="paragraph" w:customStyle="1" w:styleId="Style37">
    <w:name w:val="Style37"/>
    <w:basedOn w:val="ad"/>
    <w:uiPriority w:val="99"/>
    <w:qFormat/>
    <w:rsid w:val="002926C6"/>
    <w:pPr>
      <w:widowControl w:val="0"/>
      <w:autoSpaceDE w:val="0"/>
      <w:autoSpaceDN w:val="0"/>
      <w:adjustRightInd w:val="0"/>
    </w:pPr>
    <w:rPr>
      <w:sz w:val="24"/>
      <w:szCs w:val="24"/>
    </w:rPr>
  </w:style>
  <w:style w:type="character" w:customStyle="1" w:styleId="FontStyle143">
    <w:name w:val="Font Style143"/>
    <w:uiPriority w:val="99"/>
    <w:rsid w:val="002926C6"/>
    <w:rPr>
      <w:rFonts w:ascii="Times New Roman" w:hAnsi="Times New Roman" w:cs="Times New Roman"/>
      <w:sz w:val="22"/>
      <w:szCs w:val="22"/>
    </w:rPr>
  </w:style>
  <w:style w:type="character" w:customStyle="1" w:styleId="FontStyle144">
    <w:name w:val="Font Style144"/>
    <w:uiPriority w:val="99"/>
    <w:rsid w:val="002926C6"/>
    <w:rPr>
      <w:rFonts w:ascii="Palatino Linotype" w:hAnsi="Palatino Linotype" w:cs="Palatino Linotype"/>
      <w:sz w:val="12"/>
      <w:szCs w:val="12"/>
    </w:rPr>
  </w:style>
  <w:style w:type="character" w:customStyle="1" w:styleId="FontStyle123">
    <w:name w:val="Font Style123"/>
    <w:uiPriority w:val="99"/>
    <w:rsid w:val="002926C6"/>
    <w:rPr>
      <w:rFonts w:ascii="Times New Roman" w:hAnsi="Times New Roman" w:cs="Times New Roman"/>
      <w:b/>
      <w:bCs/>
      <w:i/>
      <w:iCs/>
      <w:sz w:val="22"/>
      <w:szCs w:val="22"/>
    </w:rPr>
  </w:style>
  <w:style w:type="paragraph" w:customStyle="1" w:styleId="Style22">
    <w:name w:val="Style22"/>
    <w:basedOn w:val="ad"/>
    <w:uiPriority w:val="99"/>
    <w:qFormat/>
    <w:rsid w:val="002926C6"/>
    <w:pPr>
      <w:widowControl w:val="0"/>
      <w:autoSpaceDE w:val="0"/>
      <w:autoSpaceDN w:val="0"/>
      <w:adjustRightInd w:val="0"/>
      <w:spacing w:line="258" w:lineRule="exact"/>
    </w:pPr>
    <w:rPr>
      <w:sz w:val="24"/>
      <w:szCs w:val="24"/>
    </w:rPr>
  </w:style>
  <w:style w:type="paragraph" w:customStyle="1" w:styleId="font5">
    <w:name w:val="font5"/>
    <w:basedOn w:val="ad"/>
    <w:qFormat/>
    <w:rsid w:val="002926C6"/>
    <w:pPr>
      <w:spacing w:before="100" w:beforeAutospacing="1" w:after="100" w:afterAutospacing="1"/>
    </w:pPr>
    <w:rPr>
      <w:rFonts w:ascii="Arial Unicode MS" w:eastAsia="Arial Unicode MS" w:hAnsi="Arial Unicode MS" w:cs="Arial Unicode MS"/>
      <w:sz w:val="22"/>
      <w:szCs w:val="22"/>
    </w:rPr>
  </w:style>
  <w:style w:type="paragraph" w:customStyle="1" w:styleId="font6">
    <w:name w:val="font6"/>
    <w:basedOn w:val="ad"/>
    <w:qFormat/>
    <w:rsid w:val="002926C6"/>
    <w:pPr>
      <w:spacing w:before="100" w:beforeAutospacing="1" w:after="100" w:afterAutospacing="1"/>
    </w:pPr>
    <w:rPr>
      <w:rFonts w:ascii="Arial Unicode MS" w:eastAsia="Arial Unicode MS" w:hAnsi="Arial Unicode MS" w:cs="Arial Unicode MS"/>
      <w:sz w:val="18"/>
      <w:szCs w:val="18"/>
    </w:rPr>
  </w:style>
  <w:style w:type="paragraph" w:customStyle="1" w:styleId="font7">
    <w:name w:val="font7"/>
    <w:basedOn w:val="ad"/>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8">
    <w:name w:val="font8"/>
    <w:basedOn w:val="ad"/>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9">
    <w:name w:val="font9"/>
    <w:basedOn w:val="ad"/>
    <w:qFormat/>
    <w:rsid w:val="002926C6"/>
    <w:pPr>
      <w:spacing w:before="100" w:beforeAutospacing="1" w:after="100" w:afterAutospacing="1"/>
    </w:pPr>
    <w:rPr>
      <w:rFonts w:ascii="Arial Unicode MS" w:eastAsia="Arial Unicode MS" w:hAnsi="Arial Unicode MS" w:cs="Arial Unicode MS"/>
      <w:sz w:val="12"/>
      <w:szCs w:val="12"/>
    </w:rPr>
  </w:style>
  <w:style w:type="paragraph" w:customStyle="1" w:styleId="font10">
    <w:name w:val="font10"/>
    <w:basedOn w:val="ad"/>
    <w:qFormat/>
    <w:rsid w:val="002926C6"/>
    <w:pPr>
      <w:spacing w:before="100" w:beforeAutospacing="1" w:after="100" w:afterAutospacing="1"/>
    </w:pPr>
    <w:rPr>
      <w:rFonts w:ascii="Arial Unicode MS" w:eastAsia="Arial Unicode MS" w:hAnsi="Arial Unicode MS" w:cs="Arial Unicode MS"/>
      <w:sz w:val="16"/>
      <w:szCs w:val="16"/>
    </w:rPr>
  </w:style>
  <w:style w:type="paragraph" w:customStyle="1" w:styleId="font11">
    <w:name w:val="font11"/>
    <w:basedOn w:val="ad"/>
    <w:qFormat/>
    <w:rsid w:val="002926C6"/>
    <w:pPr>
      <w:spacing w:before="100" w:beforeAutospacing="1" w:after="100" w:afterAutospacing="1"/>
    </w:pPr>
    <w:rPr>
      <w:rFonts w:ascii="Tahoma" w:hAnsi="Tahoma" w:cs="Tahoma"/>
      <w:sz w:val="14"/>
      <w:szCs w:val="14"/>
    </w:rPr>
  </w:style>
  <w:style w:type="paragraph" w:customStyle="1" w:styleId="font12">
    <w:name w:val="font12"/>
    <w:basedOn w:val="ad"/>
    <w:qFormat/>
    <w:rsid w:val="002926C6"/>
    <w:pPr>
      <w:spacing w:before="100" w:beforeAutospacing="1" w:after="100" w:afterAutospacing="1"/>
    </w:pPr>
    <w:rPr>
      <w:rFonts w:ascii="Batang" w:eastAsia="Batang" w:hAnsi="Batang"/>
      <w:i/>
      <w:iCs/>
      <w:sz w:val="12"/>
      <w:szCs w:val="12"/>
    </w:rPr>
  </w:style>
  <w:style w:type="paragraph" w:customStyle="1" w:styleId="font13">
    <w:name w:val="font13"/>
    <w:basedOn w:val="ad"/>
    <w:qFormat/>
    <w:rsid w:val="002926C6"/>
    <w:pPr>
      <w:spacing w:before="100" w:beforeAutospacing="1" w:after="100" w:afterAutospacing="1"/>
    </w:pPr>
    <w:rPr>
      <w:rFonts w:ascii="Batang" w:eastAsia="Batang" w:hAnsi="Batang"/>
      <w:sz w:val="12"/>
      <w:szCs w:val="12"/>
    </w:rPr>
  </w:style>
  <w:style w:type="paragraph" w:customStyle="1" w:styleId="font14">
    <w:name w:val="font14"/>
    <w:basedOn w:val="ad"/>
    <w:qFormat/>
    <w:rsid w:val="002926C6"/>
    <w:pPr>
      <w:spacing w:before="100" w:beforeAutospacing="1" w:after="100" w:afterAutospacing="1"/>
    </w:pPr>
    <w:rPr>
      <w:rFonts w:ascii="Tahoma" w:hAnsi="Tahoma" w:cs="Tahoma"/>
      <w:sz w:val="16"/>
      <w:szCs w:val="16"/>
    </w:rPr>
  </w:style>
  <w:style w:type="paragraph" w:customStyle="1" w:styleId="font15">
    <w:name w:val="font15"/>
    <w:basedOn w:val="ad"/>
    <w:qFormat/>
    <w:rsid w:val="002926C6"/>
    <w:pPr>
      <w:spacing w:before="100" w:beforeAutospacing="1" w:after="100" w:afterAutospacing="1"/>
    </w:pPr>
    <w:rPr>
      <w:rFonts w:ascii="Tahoma" w:hAnsi="Tahoma" w:cs="Tahoma"/>
      <w:sz w:val="18"/>
      <w:szCs w:val="18"/>
    </w:rPr>
  </w:style>
  <w:style w:type="paragraph" w:customStyle="1" w:styleId="font16">
    <w:name w:val="font16"/>
    <w:basedOn w:val="ad"/>
    <w:qFormat/>
    <w:rsid w:val="002926C6"/>
    <w:pPr>
      <w:spacing w:before="100" w:beforeAutospacing="1" w:after="100" w:afterAutospacing="1"/>
    </w:pPr>
    <w:rPr>
      <w:rFonts w:ascii="Arial Unicode MS" w:eastAsia="Arial Unicode MS" w:hAnsi="Arial Unicode MS" w:cs="Arial Unicode MS"/>
      <w:sz w:val="14"/>
      <w:szCs w:val="14"/>
    </w:rPr>
  </w:style>
  <w:style w:type="paragraph" w:customStyle="1" w:styleId="xl66">
    <w:name w:val="xl66"/>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68">
    <w:name w:val="xl68"/>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9">
    <w:name w:val="xl69"/>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0">
    <w:name w:val="xl70"/>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1">
    <w:name w:val="xl71"/>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2">
    <w:name w:val="xl72"/>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73">
    <w:name w:val="xl73"/>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4">
    <w:name w:val="xl74"/>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5">
    <w:name w:val="xl75"/>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d"/>
    <w:qFormat/>
    <w:rsid w:val="002926C6"/>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rPr>
      <w:sz w:val="24"/>
      <w:szCs w:val="24"/>
    </w:rPr>
  </w:style>
  <w:style w:type="paragraph" w:customStyle="1" w:styleId="xl77">
    <w:name w:val="xl77"/>
    <w:basedOn w:val="ad"/>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8">
    <w:name w:val="xl78"/>
    <w:basedOn w:val="ad"/>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9">
    <w:name w:val="xl79"/>
    <w:basedOn w:val="ad"/>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0">
    <w:name w:val="xl80"/>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1">
    <w:name w:val="xl81"/>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2">
    <w:name w:val="xl82"/>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ad"/>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4">
    <w:name w:val="xl84"/>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5">
    <w:name w:val="xl85"/>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6">
    <w:name w:val="xl86"/>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7">
    <w:name w:val="xl87"/>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8">
    <w:name w:val="xl88"/>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9">
    <w:name w:val="xl89"/>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0">
    <w:name w:val="xl90"/>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91">
    <w:name w:val="xl91"/>
    <w:basedOn w:val="ad"/>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92">
    <w:name w:val="xl92"/>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3">
    <w:name w:val="xl93"/>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4">
    <w:name w:val="xl94"/>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5">
    <w:name w:val="xl95"/>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7">
    <w:name w:val="xl97"/>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8">
    <w:name w:val="xl98"/>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9">
    <w:name w:val="xl99"/>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0">
    <w:name w:val="xl100"/>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1">
    <w:name w:val="xl101"/>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2">
    <w:name w:val="xl102"/>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4">
    <w:name w:val="xl104"/>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05">
    <w:name w:val="xl105"/>
    <w:basedOn w:val="ad"/>
    <w:qFormat/>
    <w:rsid w:val="002926C6"/>
    <w:pPr>
      <w:pBdr>
        <w:top w:val="single" w:sz="8" w:space="0" w:color="auto"/>
        <w:left w:val="single" w:sz="8" w:space="9"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6">
    <w:name w:val="xl106"/>
    <w:basedOn w:val="ad"/>
    <w:qFormat/>
    <w:rsid w:val="002926C6"/>
    <w:pPr>
      <w:pBdr>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7">
    <w:name w:val="xl107"/>
    <w:basedOn w:val="ad"/>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8">
    <w:name w:val="xl108"/>
    <w:basedOn w:val="ad"/>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9">
    <w:name w:val="xl109"/>
    <w:basedOn w:val="ad"/>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0">
    <w:name w:val="xl110"/>
    <w:basedOn w:val="ad"/>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1">
    <w:name w:val="xl111"/>
    <w:basedOn w:val="ad"/>
    <w:qFormat/>
    <w:rsid w:val="002926C6"/>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12">
    <w:name w:val="xl112"/>
    <w:basedOn w:val="ad"/>
    <w:qFormat/>
    <w:rsid w:val="002926C6"/>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3">
    <w:name w:val="xl113"/>
    <w:basedOn w:val="ad"/>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4">
    <w:name w:val="xl114"/>
    <w:basedOn w:val="ad"/>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5">
    <w:name w:val="xl115"/>
    <w:basedOn w:val="ad"/>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6">
    <w:name w:val="xl116"/>
    <w:basedOn w:val="ad"/>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7">
    <w:name w:val="xl117"/>
    <w:basedOn w:val="ad"/>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8">
    <w:name w:val="xl118"/>
    <w:basedOn w:val="ad"/>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9">
    <w:name w:val="xl119"/>
    <w:basedOn w:val="ad"/>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20">
    <w:name w:val="xl120"/>
    <w:basedOn w:val="ad"/>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ad"/>
    <w:qFormat/>
    <w:rsid w:val="002926C6"/>
    <w:pPr>
      <w:pBdr>
        <w:top w:val="single" w:sz="8"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2">
    <w:name w:val="xl122"/>
    <w:basedOn w:val="ad"/>
    <w:qFormat/>
    <w:rsid w:val="002926C6"/>
    <w:pPr>
      <w:pBdr>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3">
    <w:name w:val="xl123"/>
    <w:basedOn w:val="ad"/>
    <w:qFormat/>
    <w:rsid w:val="002926C6"/>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4">
    <w:name w:val="xl124"/>
    <w:basedOn w:val="ad"/>
    <w:qFormat/>
    <w:rsid w:val="002926C6"/>
    <w:pPr>
      <w:pBdr>
        <w:top w:val="single" w:sz="8" w:space="0" w:color="auto"/>
        <w:bottom w:val="single" w:sz="8" w:space="0" w:color="auto"/>
      </w:pBdr>
      <w:spacing w:before="100" w:beforeAutospacing="1" w:after="100" w:afterAutospacing="1"/>
      <w:textAlignment w:val="top"/>
    </w:pPr>
    <w:rPr>
      <w:sz w:val="24"/>
      <w:szCs w:val="24"/>
    </w:rPr>
  </w:style>
  <w:style w:type="paragraph" w:customStyle="1" w:styleId="xl125">
    <w:name w:val="xl125"/>
    <w:basedOn w:val="ad"/>
    <w:qFormat/>
    <w:rsid w:val="002926C6"/>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Style6">
    <w:name w:val="Style6"/>
    <w:basedOn w:val="ad"/>
    <w:qFormat/>
    <w:rsid w:val="002926C6"/>
    <w:pPr>
      <w:widowControl w:val="0"/>
      <w:autoSpaceDE w:val="0"/>
      <w:autoSpaceDN w:val="0"/>
      <w:adjustRightInd w:val="0"/>
      <w:spacing w:line="595" w:lineRule="exact"/>
    </w:pPr>
    <w:rPr>
      <w:sz w:val="24"/>
      <w:szCs w:val="24"/>
    </w:rPr>
  </w:style>
  <w:style w:type="character" w:customStyle="1" w:styleId="BookmanOldStyle105pt">
    <w:name w:val="Основной текст + Bookman Old Style;10;5 pt"/>
    <w:rsid w:val="002926C6"/>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2926C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8">
    <w:name w:val="таб номер"/>
    <w:basedOn w:val="ad"/>
    <w:next w:val="ad"/>
    <w:link w:val="afffffffff9"/>
    <w:autoRedefine/>
    <w:qFormat/>
    <w:rsid w:val="002926C6"/>
    <w:pPr>
      <w:keepNext/>
      <w:tabs>
        <w:tab w:val="left" w:pos="284"/>
      </w:tabs>
      <w:ind w:firstLine="709"/>
    </w:pPr>
    <w:rPr>
      <w:rFonts w:ascii="Arial" w:eastAsia="Calibri" w:hAnsi="Arial" w:cs="Arial"/>
      <w:sz w:val="24"/>
      <w:szCs w:val="28"/>
      <w:lang w:eastAsia="en-US"/>
    </w:rPr>
  </w:style>
  <w:style w:type="character" w:customStyle="1" w:styleId="afffffffff9">
    <w:name w:val="таб номер Знак"/>
    <w:link w:val="afffffffff8"/>
    <w:rsid w:val="002926C6"/>
    <w:rPr>
      <w:rFonts w:ascii="Arial" w:eastAsia="Calibri" w:hAnsi="Arial" w:cs="Arial"/>
      <w:sz w:val="24"/>
      <w:szCs w:val="28"/>
    </w:rPr>
  </w:style>
  <w:style w:type="paragraph" w:customStyle="1" w:styleId="1fff">
    <w:name w:val="таб номер1"/>
    <w:basedOn w:val="ad"/>
    <w:next w:val="ad"/>
    <w:autoRedefine/>
    <w:qFormat/>
    <w:rsid w:val="002926C6"/>
    <w:pPr>
      <w:keepNext/>
      <w:ind w:firstLine="709"/>
    </w:pPr>
    <w:rPr>
      <w:rFonts w:ascii="Arial" w:eastAsia="Calibri" w:hAnsi="Arial" w:cs="Arial"/>
      <w:sz w:val="24"/>
      <w:szCs w:val="28"/>
      <w:lang w:eastAsia="en-US"/>
    </w:rPr>
  </w:style>
  <w:style w:type="character" w:customStyle="1" w:styleId="Sf0">
    <w:name w:val="S_Маркированный Знак"/>
    <w:rsid w:val="002926C6"/>
    <w:rPr>
      <w:rFonts w:ascii="Times New Roman" w:eastAsia="Times New Roman" w:hAnsi="Times New Roman" w:cs="Times New Roman"/>
      <w:color w:val="000000"/>
      <w:sz w:val="28"/>
      <w:szCs w:val="28"/>
      <w:lang w:eastAsia="ru-RU"/>
    </w:rPr>
  </w:style>
  <w:style w:type="paragraph" w:customStyle="1" w:styleId="afffffffffa">
    <w:name w:val="Петя"/>
    <w:basedOn w:val="ad"/>
    <w:link w:val="afffffffffb"/>
    <w:qFormat/>
    <w:rsid w:val="002926C6"/>
    <w:pPr>
      <w:widowControl w:val="0"/>
      <w:ind w:firstLine="709"/>
    </w:pPr>
    <w:rPr>
      <w:sz w:val="24"/>
      <w:szCs w:val="24"/>
    </w:rPr>
  </w:style>
  <w:style w:type="character" w:customStyle="1" w:styleId="afffffffffb">
    <w:name w:val="Петя Знак"/>
    <w:link w:val="afffffffffa"/>
    <w:rsid w:val="002926C6"/>
    <w:rPr>
      <w:rFonts w:ascii="Times New Roman" w:eastAsia="Times New Roman" w:hAnsi="Times New Roman" w:cs="Times New Roman"/>
      <w:sz w:val="24"/>
      <w:szCs w:val="24"/>
      <w:lang w:eastAsia="ru-RU"/>
    </w:rPr>
  </w:style>
  <w:style w:type="paragraph" w:customStyle="1" w:styleId="3f6">
    <w:name w:val="Основной текст3"/>
    <w:basedOn w:val="ad"/>
    <w:link w:val="afffffffff2"/>
    <w:qFormat/>
    <w:rsid w:val="002926C6"/>
    <w:pPr>
      <w:widowControl w:val="0"/>
      <w:shd w:val="clear" w:color="auto" w:fill="FFFFFF"/>
      <w:spacing w:after="300" w:line="0" w:lineRule="atLeast"/>
      <w:ind w:hanging="560"/>
    </w:pPr>
    <w:rPr>
      <w:rFonts w:cstheme="minorBidi"/>
      <w:sz w:val="22"/>
      <w:szCs w:val="22"/>
      <w:lang w:eastAsia="en-US"/>
    </w:rPr>
  </w:style>
  <w:style w:type="paragraph" w:customStyle="1" w:styleId="1fff0">
    <w:name w:val="Абзац списка1"/>
    <w:basedOn w:val="ad"/>
    <w:qFormat/>
    <w:rsid w:val="002926C6"/>
    <w:pPr>
      <w:spacing w:after="200" w:line="276" w:lineRule="auto"/>
      <w:ind w:left="720"/>
      <w:contextualSpacing/>
    </w:pPr>
    <w:rPr>
      <w:rFonts w:ascii="Calibri" w:hAnsi="Calibri"/>
      <w:sz w:val="22"/>
      <w:szCs w:val="22"/>
      <w:lang w:eastAsia="en-US"/>
    </w:rPr>
  </w:style>
  <w:style w:type="paragraph" w:customStyle="1" w:styleId="2fc">
    <w:name w:val="Абзац списка2"/>
    <w:basedOn w:val="ad"/>
    <w:qFormat/>
    <w:rsid w:val="002926C6"/>
    <w:pPr>
      <w:spacing w:after="200" w:line="276" w:lineRule="auto"/>
      <w:ind w:left="720"/>
      <w:contextualSpacing/>
    </w:pPr>
    <w:rPr>
      <w:rFonts w:ascii="Calibri" w:hAnsi="Calibri"/>
      <w:sz w:val="22"/>
      <w:szCs w:val="22"/>
      <w:lang w:eastAsia="en-US"/>
    </w:rPr>
  </w:style>
  <w:style w:type="character" w:customStyle="1" w:styleId="GreenOKChar">
    <w:name w:val="Green OK Char"/>
    <w:link w:val="GreenOK"/>
    <w:uiPriority w:val="99"/>
    <w:locked/>
    <w:rsid w:val="002926C6"/>
    <w:rPr>
      <w:color w:val="76923C"/>
    </w:rPr>
  </w:style>
  <w:style w:type="paragraph" w:customStyle="1" w:styleId="GreenOK">
    <w:name w:val="Green OK"/>
    <w:basedOn w:val="ad"/>
    <w:link w:val="GreenOKChar"/>
    <w:uiPriority w:val="99"/>
    <w:qFormat/>
    <w:rsid w:val="002926C6"/>
    <w:pPr>
      <w:ind w:firstLine="709"/>
    </w:pPr>
    <w:rPr>
      <w:rFonts w:asciiTheme="minorHAnsi" w:eastAsiaTheme="minorHAnsi" w:hAnsiTheme="minorHAnsi" w:cstheme="minorBidi"/>
      <w:color w:val="76923C"/>
      <w:sz w:val="22"/>
      <w:szCs w:val="22"/>
      <w:lang w:eastAsia="en-US"/>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2926C6"/>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ad"/>
    <w:qFormat/>
    <w:rsid w:val="002926C6"/>
    <w:pPr>
      <w:spacing w:before="100" w:beforeAutospacing="1" w:after="100" w:afterAutospacing="1"/>
    </w:pPr>
    <w:rPr>
      <w:rFonts w:ascii="Tahoma" w:hAnsi="Tahoma"/>
      <w:lang w:val="en-US" w:eastAsia="en-US"/>
    </w:rPr>
  </w:style>
  <w:style w:type="paragraph" w:customStyle="1" w:styleId="4b">
    <w:name w:val="Обычный4"/>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afffd">
    <w:name w:val="Маркированный список Знак"/>
    <w:aliases w:val="Маркированный Знак,Маркированный список1 Знак"/>
    <w:link w:val="afffc"/>
    <w:uiPriority w:val="99"/>
    <w:rsid w:val="002926C6"/>
    <w:rPr>
      <w:rFonts w:ascii="Times New Roman" w:eastAsia="Calibri" w:hAnsi="Times New Roman" w:cs="Times New Roman"/>
      <w:sz w:val="24"/>
    </w:rPr>
  </w:style>
  <w:style w:type="paragraph" w:customStyle="1" w:styleId="127">
    <w:name w:val="127 см"/>
    <w:basedOn w:val="ad"/>
    <w:next w:val="ad"/>
    <w:qFormat/>
    <w:rsid w:val="002926C6"/>
    <w:pPr>
      <w:widowControl w:val="0"/>
      <w:autoSpaceDE w:val="0"/>
      <w:autoSpaceDN w:val="0"/>
      <w:adjustRightInd w:val="0"/>
      <w:spacing w:before="120"/>
      <w:ind w:left="720"/>
    </w:pPr>
    <w:rPr>
      <w:sz w:val="24"/>
    </w:rPr>
  </w:style>
  <w:style w:type="paragraph" w:customStyle="1" w:styleId="Normal1">
    <w:name w:val="Normal1"/>
    <w:qFormat/>
    <w:rsid w:val="002926C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ff2">
    <w:name w:val="Знак Знак Знак Знак1"/>
    <w:basedOn w:val="ad"/>
    <w:qFormat/>
    <w:rsid w:val="002926C6"/>
    <w:pPr>
      <w:spacing w:before="100" w:beforeAutospacing="1" w:after="100" w:afterAutospacing="1"/>
    </w:pPr>
    <w:rPr>
      <w:rFonts w:ascii="Tahoma" w:hAnsi="Tahoma"/>
      <w:lang w:val="en-US" w:eastAsia="en-US"/>
    </w:rPr>
  </w:style>
  <w:style w:type="character" w:customStyle="1" w:styleId="NoSpacingChar">
    <w:name w:val="No Spacing Char"/>
    <w:link w:val="1ffc"/>
    <w:locked/>
    <w:rsid w:val="002926C6"/>
    <w:rPr>
      <w:rFonts w:ascii="Calibri" w:eastAsia="Times New Roman" w:hAnsi="Calibri" w:cs="Times New Roman"/>
      <w:lang w:eastAsia="ru-RU"/>
    </w:rPr>
  </w:style>
  <w:style w:type="paragraph" w:customStyle="1" w:styleId="ConsPlusDocList">
    <w:name w:val="ConsPlusDocList"/>
    <w:qFormat/>
    <w:rsid w:val="002926C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qFormat/>
    <w:rsid w:val="002926C6"/>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qFormat/>
    <w:rsid w:val="002926C6"/>
    <w:pPr>
      <w:autoSpaceDE w:val="0"/>
      <w:autoSpaceDN w:val="0"/>
      <w:adjustRightInd w:val="0"/>
      <w:spacing w:after="0" w:line="240" w:lineRule="auto"/>
    </w:pPr>
    <w:rPr>
      <w:rFonts w:ascii="Tahoma" w:eastAsia="Calibri" w:hAnsi="Tahoma" w:cs="Tahoma"/>
      <w:sz w:val="26"/>
      <w:szCs w:val="26"/>
    </w:rPr>
  </w:style>
  <w:style w:type="character" w:customStyle="1" w:styleId="1fff3">
    <w:name w:val="Схема документа Знак1"/>
    <w:uiPriority w:val="99"/>
    <w:semiHidden/>
    <w:rsid w:val="002926C6"/>
    <w:rPr>
      <w:rFonts w:ascii="Segoe UI" w:hAnsi="Segoe UI" w:cs="Segoe UI"/>
      <w:sz w:val="16"/>
      <w:szCs w:val="16"/>
    </w:rPr>
  </w:style>
  <w:style w:type="character" w:customStyle="1" w:styleId="1fff4">
    <w:name w:val="Текст выноски Знак1"/>
    <w:aliases w:val="Знак5 Знак1"/>
    <w:uiPriority w:val="99"/>
    <w:semiHidden/>
    <w:rsid w:val="002926C6"/>
    <w:rPr>
      <w:rFonts w:ascii="Segoe UI" w:hAnsi="Segoe UI" w:cs="Segoe UI"/>
      <w:sz w:val="18"/>
      <w:szCs w:val="18"/>
    </w:rPr>
  </w:style>
  <w:style w:type="character" w:customStyle="1" w:styleId="1fff5">
    <w:name w:val="Текст примечания Знак1"/>
    <w:uiPriority w:val="99"/>
    <w:semiHidden/>
    <w:rsid w:val="002926C6"/>
    <w:rPr>
      <w:sz w:val="20"/>
      <w:szCs w:val="20"/>
    </w:rPr>
  </w:style>
  <w:style w:type="paragraph" w:customStyle="1" w:styleId="54">
    <w:name w:val="Обычный5"/>
    <w:qFormat/>
    <w:rsid w:val="002926C6"/>
    <w:pPr>
      <w:snapToGrid w:val="0"/>
      <w:spacing w:after="0" w:line="240" w:lineRule="auto"/>
    </w:pPr>
    <w:rPr>
      <w:rFonts w:ascii="Times New Roman" w:eastAsia="Times New Roman" w:hAnsi="Times New Roman" w:cs="Times New Roman"/>
      <w:szCs w:val="20"/>
      <w:lang w:eastAsia="ru-RU"/>
    </w:rPr>
  </w:style>
  <w:style w:type="numbering" w:customStyle="1" w:styleId="218">
    <w:name w:val="Стиль21"/>
    <w:rsid w:val="002926C6"/>
  </w:style>
  <w:style w:type="numbering" w:customStyle="1" w:styleId="313">
    <w:name w:val="Стиль31"/>
    <w:rsid w:val="002926C6"/>
  </w:style>
  <w:style w:type="numbering" w:customStyle="1" w:styleId="1fff6">
    <w:name w:val="Статья / Раздел1"/>
    <w:basedOn w:val="af0"/>
    <w:next w:val="ab"/>
    <w:rsid w:val="002926C6"/>
  </w:style>
  <w:style w:type="numbering" w:customStyle="1" w:styleId="1110">
    <w:name w:val="Нет списка111"/>
    <w:next w:val="af0"/>
    <w:uiPriority w:val="99"/>
    <w:semiHidden/>
    <w:unhideWhenUsed/>
    <w:rsid w:val="002926C6"/>
  </w:style>
  <w:style w:type="numbering" w:customStyle="1" w:styleId="314">
    <w:name w:val="Нет списка31"/>
    <w:next w:val="af0"/>
    <w:uiPriority w:val="99"/>
    <w:semiHidden/>
    <w:unhideWhenUsed/>
    <w:rsid w:val="002926C6"/>
  </w:style>
  <w:style w:type="paragraph" w:customStyle="1" w:styleId="afffffffffc">
    <w:name w:val="Текст доклада"/>
    <w:basedOn w:val="3f"/>
    <w:link w:val="afffffffffd"/>
    <w:uiPriority w:val="99"/>
    <w:qFormat/>
    <w:rsid w:val="002926C6"/>
    <w:pPr>
      <w:spacing w:after="0" w:line="240" w:lineRule="auto"/>
      <w:ind w:left="0" w:firstLine="709"/>
    </w:pPr>
    <w:rPr>
      <w:rFonts w:eastAsia="Times New Roman"/>
      <w:sz w:val="24"/>
      <w:szCs w:val="24"/>
    </w:rPr>
  </w:style>
  <w:style w:type="character" w:customStyle="1" w:styleId="afffffffffd">
    <w:name w:val="Текст доклада Знак"/>
    <w:link w:val="afffffffffc"/>
    <w:uiPriority w:val="99"/>
    <w:locked/>
    <w:rsid w:val="002926C6"/>
    <w:rPr>
      <w:rFonts w:ascii="Times New Roman" w:eastAsia="Times New Roman" w:hAnsi="Times New Roman" w:cs="Times New Roman"/>
      <w:sz w:val="24"/>
      <w:szCs w:val="24"/>
    </w:rPr>
  </w:style>
  <w:style w:type="paragraph" w:customStyle="1" w:styleId="64">
    <w:name w:val="Обычный6"/>
    <w:qFormat/>
    <w:rsid w:val="002926C6"/>
    <w:pPr>
      <w:snapToGrid w:val="0"/>
      <w:spacing w:after="0" w:line="240" w:lineRule="auto"/>
    </w:pPr>
    <w:rPr>
      <w:rFonts w:ascii="Times New Roman" w:eastAsia="Times New Roman" w:hAnsi="Times New Roman" w:cs="Times New Roman"/>
      <w:szCs w:val="20"/>
      <w:lang w:eastAsia="ru-RU"/>
    </w:rPr>
  </w:style>
  <w:style w:type="paragraph" w:customStyle="1" w:styleId="1fff7">
    <w:name w:val="Текст примечания1"/>
    <w:basedOn w:val="ad"/>
    <w:qFormat/>
    <w:rsid w:val="002926C6"/>
    <w:pPr>
      <w:suppressAutoHyphens/>
    </w:pPr>
    <w:rPr>
      <w:rFonts w:ascii="Arial" w:hAnsi="Arial"/>
      <w:lang w:eastAsia="ar-SA"/>
    </w:rPr>
  </w:style>
  <w:style w:type="paragraph" w:customStyle="1" w:styleId="afffffffffe">
    <w:name w:val="МОЕ"/>
    <w:basedOn w:val="ad"/>
    <w:qFormat/>
    <w:rsid w:val="002926C6"/>
    <w:pPr>
      <w:ind w:firstLine="709"/>
      <w:jc w:val="both"/>
    </w:pPr>
    <w:rPr>
      <w:spacing w:val="10"/>
      <w:sz w:val="28"/>
      <w:szCs w:val="28"/>
      <w:lang w:eastAsia="ar-SA"/>
    </w:rPr>
  </w:style>
  <w:style w:type="paragraph" w:customStyle="1" w:styleId="0212165">
    <w:name w:val="021216Глава"/>
    <w:basedOn w:val="24"/>
    <w:next w:val="0212166"/>
    <w:link w:val="0212167"/>
    <w:autoRedefine/>
    <w:qFormat/>
    <w:rsid w:val="002926C6"/>
    <w:pPr>
      <w:numPr>
        <w:ilvl w:val="0"/>
        <w:numId w:val="0"/>
      </w:numPr>
      <w:spacing w:before="120" w:line="276" w:lineRule="auto"/>
    </w:pPr>
    <w:rPr>
      <w:rFonts w:ascii="Times New Roman Полужирный" w:eastAsia="Times New Roman" w:hAnsi="Times New Roman Полужирный" w:cs="Times New Roman"/>
      <w:b/>
      <w:caps/>
      <w:color w:val="auto"/>
      <w:sz w:val="24"/>
      <w:szCs w:val="24"/>
    </w:rPr>
  </w:style>
  <w:style w:type="paragraph" w:customStyle="1" w:styleId="0212166">
    <w:name w:val="021216Подглава"/>
    <w:basedOn w:val="35"/>
    <w:next w:val="0212160"/>
    <w:link w:val="0212168"/>
    <w:autoRedefine/>
    <w:qFormat/>
    <w:rsid w:val="002926C6"/>
    <w:pPr>
      <w:numPr>
        <w:ilvl w:val="0"/>
        <w:numId w:val="0"/>
      </w:numPr>
      <w:tabs>
        <w:tab w:val="clear" w:pos="720"/>
        <w:tab w:val="left" w:pos="709"/>
      </w:tabs>
      <w:suppressAutoHyphens w:val="0"/>
      <w:spacing w:before="120" w:line="276" w:lineRule="auto"/>
      <w:jc w:val="both"/>
    </w:pPr>
    <w:rPr>
      <w:rFonts w:eastAsia="Calibri"/>
      <w:b/>
      <w:iCs/>
      <w:sz w:val="24"/>
      <w:szCs w:val="28"/>
      <w:lang w:eastAsia="ru-RU"/>
    </w:rPr>
  </w:style>
  <w:style w:type="character" w:customStyle="1" w:styleId="0212167">
    <w:name w:val="021216Глава Знак"/>
    <w:link w:val="0212165"/>
    <w:rsid w:val="002926C6"/>
    <w:rPr>
      <w:rFonts w:ascii="Times New Roman Полужирный" w:eastAsia="Times New Roman" w:hAnsi="Times New Roman Полужирный" w:cs="Times New Roman"/>
      <w:b/>
      <w:caps/>
      <w:sz w:val="24"/>
      <w:szCs w:val="24"/>
      <w:lang w:eastAsia="ru-RU"/>
    </w:rPr>
  </w:style>
  <w:style w:type="character" w:customStyle="1" w:styleId="0212168">
    <w:name w:val="021216Подглава Знак"/>
    <w:link w:val="0212166"/>
    <w:rsid w:val="002926C6"/>
    <w:rPr>
      <w:rFonts w:ascii="Times New Roman" w:eastAsia="Calibri" w:hAnsi="Times New Roman" w:cs="Times New Roman"/>
      <w:b/>
      <w:iCs/>
      <w:sz w:val="24"/>
      <w:szCs w:val="28"/>
      <w:lang w:eastAsia="ru-RU"/>
    </w:rPr>
  </w:style>
  <w:style w:type="paragraph" w:customStyle="1" w:styleId="0212169">
    <w:name w:val="021216ПослеТаблицы"/>
    <w:basedOn w:val="ad"/>
    <w:next w:val="0212161"/>
    <w:link w:val="021216a"/>
    <w:autoRedefine/>
    <w:qFormat/>
    <w:rsid w:val="002926C6"/>
    <w:pPr>
      <w:spacing w:line="300" w:lineRule="auto"/>
      <w:ind w:firstLine="709"/>
      <w:jc w:val="both"/>
    </w:pPr>
    <w:rPr>
      <w:rFonts w:eastAsia="Calibri"/>
      <w:sz w:val="28"/>
      <w:szCs w:val="22"/>
    </w:rPr>
  </w:style>
  <w:style w:type="character" w:customStyle="1" w:styleId="021216a">
    <w:name w:val="021216ПослеТаблицы Знак"/>
    <w:link w:val="0212169"/>
    <w:rsid w:val="002926C6"/>
    <w:rPr>
      <w:rFonts w:ascii="Times New Roman" w:eastAsia="Calibri" w:hAnsi="Times New Roman" w:cs="Times New Roman"/>
      <w:sz w:val="28"/>
      <w:lang w:eastAsia="ru-RU"/>
    </w:rPr>
  </w:style>
  <w:style w:type="character" w:customStyle="1" w:styleId="105pt">
    <w:name w:val="Основной текст + 10;5 pt;Не полужирный"/>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2926C6"/>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2926C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2926C6"/>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2926C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2926C6"/>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2926C6"/>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rsid w:val="002926C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2926C6"/>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2926C6"/>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2926C6"/>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2926C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2926C6"/>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
    <w:name w:val="Основной текст + Курсив"/>
    <w:rsid w:val="002926C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2926C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2926C6"/>
    <w:pPr>
      <w:ind w:firstLine="567"/>
      <w:jc w:val="both"/>
    </w:pPr>
    <w:rPr>
      <w:sz w:val="24"/>
    </w:rPr>
  </w:style>
  <w:style w:type="paragraph" w:customStyle="1" w:styleId="1fff8">
    <w:name w:val="УРОВЕНЬ 1"/>
    <w:next w:val="aff5"/>
    <w:link w:val="1fff9"/>
    <w:autoRedefine/>
    <w:qFormat/>
    <w:rsid w:val="002926C6"/>
    <w:pPr>
      <w:spacing w:before="240" w:after="0" w:line="240" w:lineRule="auto"/>
      <w:jc w:val="center"/>
    </w:pPr>
    <w:rPr>
      <w:rFonts w:ascii="Times New Roman" w:eastAsia="Times New Roman" w:hAnsi="Times New Roman" w:cs="Times New Roman"/>
      <w:b/>
      <w:caps/>
      <w:sz w:val="28"/>
      <w:szCs w:val="24"/>
      <w:lang w:eastAsia="ru-RU"/>
    </w:rPr>
  </w:style>
  <w:style w:type="character" w:customStyle="1" w:styleId="1fff9">
    <w:name w:val="УРОВЕНЬ 1 Знак"/>
    <w:link w:val="1fff8"/>
    <w:rsid w:val="002926C6"/>
    <w:rPr>
      <w:rFonts w:ascii="Times New Roman" w:eastAsia="Times New Roman" w:hAnsi="Times New Roman" w:cs="Times New Roman"/>
      <w:b/>
      <w:caps/>
      <w:sz w:val="28"/>
      <w:szCs w:val="24"/>
      <w:lang w:eastAsia="ru-RU"/>
    </w:rPr>
  </w:style>
  <w:style w:type="paragraph" w:customStyle="1" w:styleId="1fffa">
    <w:name w:val="Стиль Заголовок 1 + не полужирный"/>
    <w:basedOn w:val="18"/>
    <w:link w:val="1fffb"/>
    <w:qFormat/>
    <w:rsid w:val="002926C6"/>
    <w:pPr>
      <w:tabs>
        <w:tab w:val="clear" w:pos="643"/>
      </w:tabs>
      <w:spacing w:before="240" w:after="60"/>
      <w:ind w:left="0" w:firstLine="0"/>
      <w:jc w:val="center"/>
    </w:pPr>
    <w:rPr>
      <w:rFonts w:cs="Arial"/>
      <w:bCs w:val="0"/>
      <w:caps/>
      <w:kern w:val="32"/>
      <w:szCs w:val="32"/>
    </w:rPr>
  </w:style>
  <w:style w:type="character" w:customStyle="1" w:styleId="1fffb">
    <w:name w:val="Стиль Заголовок 1 + не полужирный Знак"/>
    <w:link w:val="1fffa"/>
    <w:rsid w:val="002926C6"/>
    <w:rPr>
      <w:rFonts w:ascii="Times New Roman" w:eastAsia="Times New Roman" w:hAnsi="Times New Roman" w:cs="Arial"/>
      <w:b/>
      <w:caps/>
      <w:kern w:val="32"/>
      <w:sz w:val="28"/>
      <w:szCs w:val="32"/>
      <w:lang w:eastAsia="ru-RU"/>
    </w:rPr>
  </w:style>
  <w:style w:type="character" w:customStyle="1" w:styleId="affffffffff0">
    <w:name w:val="ОСНОВА Знак"/>
    <w:link w:val="affffffffff1"/>
    <w:locked/>
    <w:rsid w:val="002926C6"/>
    <w:rPr>
      <w:b/>
      <w:sz w:val="24"/>
      <w:szCs w:val="24"/>
    </w:rPr>
  </w:style>
  <w:style w:type="paragraph" w:customStyle="1" w:styleId="affffffffff1">
    <w:name w:val="ОСНОВА"/>
    <w:link w:val="affffffffff0"/>
    <w:autoRedefine/>
    <w:qFormat/>
    <w:rsid w:val="002926C6"/>
    <w:pPr>
      <w:spacing w:before="120" w:after="0" w:line="240" w:lineRule="auto"/>
      <w:ind w:firstLine="539"/>
      <w:jc w:val="both"/>
    </w:pPr>
    <w:rPr>
      <w:b/>
      <w:sz w:val="24"/>
      <w:szCs w:val="24"/>
    </w:rPr>
  </w:style>
  <w:style w:type="character" w:customStyle="1" w:styleId="affffffffff2">
    <w:name w:val="Основное Знак"/>
    <w:link w:val="affffffffff3"/>
    <w:locked/>
    <w:rsid w:val="002926C6"/>
    <w:rPr>
      <w:color w:val="000000"/>
      <w:sz w:val="24"/>
      <w:szCs w:val="24"/>
    </w:rPr>
  </w:style>
  <w:style w:type="paragraph" w:customStyle="1" w:styleId="affffffffff3">
    <w:name w:val="Основное"/>
    <w:link w:val="affffffffff2"/>
    <w:autoRedefine/>
    <w:qFormat/>
    <w:rsid w:val="002926C6"/>
    <w:pPr>
      <w:spacing w:after="0" w:line="240" w:lineRule="auto"/>
      <w:ind w:firstLine="709"/>
      <w:jc w:val="both"/>
    </w:pPr>
    <w:rPr>
      <w:color w:val="000000"/>
      <w:sz w:val="24"/>
      <w:szCs w:val="24"/>
    </w:rPr>
  </w:style>
  <w:style w:type="character" w:customStyle="1" w:styleId="affffffffff4">
    <w:name w:val="Нумерованный список !! Знак Знак"/>
    <w:rsid w:val="002926C6"/>
    <w:rPr>
      <w:sz w:val="24"/>
      <w:szCs w:val="24"/>
      <w:lang w:val="ru-RU" w:eastAsia="ru-RU" w:bidi="ar-SA"/>
    </w:rPr>
  </w:style>
  <w:style w:type="paragraph" w:customStyle="1" w:styleId="affffffffff5">
    <w:name w:val="Оновкка"/>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qFormat/>
    <w:rsid w:val="002926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maintext">
    <w:name w:val="maintext"/>
    <w:basedOn w:val="ad"/>
    <w:qFormat/>
    <w:rsid w:val="002926C6"/>
    <w:pPr>
      <w:spacing w:after="70"/>
      <w:ind w:left="70"/>
    </w:pPr>
    <w:rPr>
      <w:rFonts w:ascii="Arial" w:hAnsi="Arial" w:cs="Arial"/>
      <w:color w:val="000000"/>
    </w:rPr>
  </w:style>
  <w:style w:type="paragraph" w:customStyle="1" w:styleId="a">
    <w:name w:val="Обычный текст"/>
    <w:basedOn w:val="ad"/>
    <w:link w:val="affffffffff6"/>
    <w:qFormat/>
    <w:rsid w:val="002926C6"/>
    <w:pPr>
      <w:numPr>
        <w:numId w:val="18"/>
      </w:numPr>
      <w:tabs>
        <w:tab w:val="clear" w:pos="360"/>
      </w:tabs>
      <w:ind w:left="0" w:firstLine="454"/>
      <w:jc w:val="both"/>
    </w:pPr>
    <w:rPr>
      <w:sz w:val="24"/>
    </w:rPr>
  </w:style>
  <w:style w:type="character" w:customStyle="1" w:styleId="highlighthighlightactive">
    <w:name w:val="highlight highlight_active"/>
    <w:basedOn w:val="ae"/>
    <w:rsid w:val="002926C6"/>
  </w:style>
  <w:style w:type="character" w:customStyle="1" w:styleId="text-10">
    <w:name w:val="text-10"/>
    <w:basedOn w:val="ae"/>
    <w:rsid w:val="002926C6"/>
  </w:style>
  <w:style w:type="paragraph" w:customStyle="1" w:styleId="affffffffff7">
    <w:name w:val="Основа"/>
    <w:basedOn w:val="ad"/>
    <w:link w:val="affffffffff8"/>
    <w:qFormat/>
    <w:rsid w:val="002926C6"/>
    <w:pPr>
      <w:spacing w:before="120"/>
      <w:ind w:firstLine="720"/>
      <w:jc w:val="both"/>
    </w:pPr>
    <w:rPr>
      <w:sz w:val="24"/>
    </w:rPr>
  </w:style>
  <w:style w:type="paragraph" w:customStyle="1" w:styleId="affffffffff9">
    <w:name w:val="таблица"/>
    <w:basedOn w:val="aff5"/>
    <w:qFormat/>
    <w:rsid w:val="002926C6"/>
    <w:pPr>
      <w:jc w:val="both"/>
    </w:pPr>
    <w:rPr>
      <w:b w:val="0"/>
      <w:bCs w:val="0"/>
      <w:caps w:val="0"/>
      <w:sz w:val="24"/>
      <w:szCs w:val="20"/>
    </w:rPr>
  </w:style>
  <w:style w:type="character" w:customStyle="1" w:styleId="affffff2">
    <w:name w:val="Таблица Знак"/>
    <w:link w:val="affffff1"/>
    <w:rsid w:val="002926C6"/>
    <w:rPr>
      <w:rFonts w:ascii="Times New Roman" w:eastAsia="Times New Roman" w:hAnsi="Times New Roman" w:cs="Times New Roman"/>
      <w:sz w:val="24"/>
      <w:szCs w:val="24"/>
      <w:lang w:eastAsia="ru-RU"/>
    </w:rPr>
  </w:style>
  <w:style w:type="paragraph" w:customStyle="1" w:styleId="affffffffffa">
    <w:name w:val="Новый абзац"/>
    <w:basedOn w:val="ad"/>
    <w:link w:val="2fd"/>
    <w:qFormat/>
    <w:rsid w:val="002926C6"/>
    <w:pPr>
      <w:spacing w:after="120"/>
      <w:ind w:firstLine="567"/>
      <w:jc w:val="both"/>
    </w:pPr>
    <w:rPr>
      <w:rFonts w:ascii="Arial" w:hAnsi="Arial"/>
      <w:sz w:val="24"/>
    </w:rPr>
  </w:style>
  <w:style w:type="character" w:customStyle="1" w:styleId="2fd">
    <w:name w:val="Новый абзац Знак2"/>
    <w:link w:val="affffffffffa"/>
    <w:rsid w:val="002926C6"/>
    <w:rPr>
      <w:rFonts w:ascii="Arial" w:eastAsia="Times New Roman" w:hAnsi="Arial" w:cs="Times New Roman"/>
      <w:sz w:val="24"/>
      <w:szCs w:val="20"/>
      <w:lang w:eastAsia="ru-RU"/>
    </w:rPr>
  </w:style>
  <w:style w:type="paragraph" w:customStyle="1" w:styleId="1fffc">
    <w:name w:val="Знак Знак1 Знак"/>
    <w:basedOn w:val="ad"/>
    <w:qFormat/>
    <w:rsid w:val="002926C6"/>
    <w:pPr>
      <w:spacing w:after="160" w:line="240" w:lineRule="exact"/>
    </w:pPr>
    <w:rPr>
      <w:rFonts w:ascii="Verdana" w:hAnsi="Verdana"/>
      <w:sz w:val="24"/>
      <w:szCs w:val="24"/>
      <w:lang w:val="en-US" w:eastAsia="en-US"/>
    </w:rPr>
  </w:style>
  <w:style w:type="paragraph" w:customStyle="1" w:styleId="3f7">
    <w:name w:val="Уровень 3"/>
    <w:basedOn w:val="ad"/>
    <w:link w:val="3f8"/>
    <w:qFormat/>
    <w:rsid w:val="002926C6"/>
    <w:rPr>
      <w:b/>
      <w:i/>
      <w:sz w:val="28"/>
      <w:szCs w:val="28"/>
      <w:lang w:eastAsia="en-US" w:bidi="en-US"/>
    </w:rPr>
  </w:style>
  <w:style w:type="character" w:customStyle="1" w:styleId="3f8">
    <w:name w:val="Уровень 3 Знак"/>
    <w:link w:val="3f7"/>
    <w:rsid w:val="002926C6"/>
    <w:rPr>
      <w:rFonts w:ascii="Times New Roman" w:eastAsia="Times New Roman" w:hAnsi="Times New Roman" w:cs="Times New Roman"/>
      <w:b/>
      <w:i/>
      <w:sz w:val="28"/>
      <w:szCs w:val="28"/>
      <w:lang w:bidi="en-US"/>
    </w:rPr>
  </w:style>
  <w:style w:type="character" w:customStyle="1" w:styleId="2fe">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2926C6"/>
    <w:rPr>
      <w:rFonts w:ascii="Times New Roman" w:hAnsi="Times New Roman"/>
      <w:sz w:val="24"/>
      <w:szCs w:val="24"/>
    </w:rPr>
  </w:style>
  <w:style w:type="character" w:customStyle="1" w:styleId="affffffffffb">
    <w:name w:val="Новый абзац Знак"/>
    <w:rsid w:val="002926C6"/>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2926C6"/>
    <w:pPr>
      <w:snapToGrid w:val="0"/>
      <w:ind w:left="-113" w:right="-113"/>
      <w:jc w:val="center"/>
    </w:pPr>
    <w:rPr>
      <w:b/>
      <w:bCs/>
    </w:rPr>
  </w:style>
  <w:style w:type="character" w:customStyle="1" w:styleId="1ff9">
    <w:name w:val="Стиль1 Знак"/>
    <w:link w:val="1ff8"/>
    <w:locked/>
    <w:rsid w:val="002926C6"/>
    <w:rPr>
      <w:rFonts w:ascii="Times New Roman" w:eastAsia="Times New Roman" w:hAnsi="Times New Roman" w:cs="Times New Roman"/>
      <w:sz w:val="24"/>
      <w:szCs w:val="20"/>
      <w:lang w:eastAsia="ru-RU"/>
    </w:rPr>
  </w:style>
  <w:style w:type="paragraph" w:customStyle="1" w:styleId="Style19">
    <w:name w:val="Style19"/>
    <w:basedOn w:val="ad"/>
    <w:qFormat/>
    <w:rsid w:val="002926C6"/>
    <w:pPr>
      <w:widowControl w:val="0"/>
      <w:autoSpaceDE w:val="0"/>
      <w:autoSpaceDN w:val="0"/>
      <w:adjustRightInd w:val="0"/>
      <w:spacing w:line="295" w:lineRule="exact"/>
      <w:ind w:firstLine="778"/>
      <w:jc w:val="both"/>
    </w:pPr>
    <w:rPr>
      <w:sz w:val="24"/>
      <w:szCs w:val="24"/>
    </w:rPr>
  </w:style>
  <w:style w:type="character" w:customStyle="1" w:styleId="FontStyle79">
    <w:name w:val="Font Style79"/>
    <w:rsid w:val="002926C6"/>
    <w:rPr>
      <w:rFonts w:ascii="Times New Roman" w:hAnsi="Times New Roman" w:cs="Times New Roman" w:hint="default"/>
      <w:sz w:val="24"/>
      <w:szCs w:val="24"/>
    </w:rPr>
  </w:style>
  <w:style w:type="character" w:customStyle="1" w:styleId="FontStyle26">
    <w:name w:val="Font Style26"/>
    <w:rsid w:val="002926C6"/>
    <w:rPr>
      <w:rFonts w:ascii="Times New Roman" w:hAnsi="Times New Roman" w:cs="Times New Roman" w:hint="default"/>
      <w:sz w:val="24"/>
      <w:szCs w:val="24"/>
    </w:rPr>
  </w:style>
  <w:style w:type="character" w:customStyle="1" w:styleId="FontStyle28">
    <w:name w:val="Font Style28"/>
    <w:rsid w:val="002926C6"/>
    <w:rPr>
      <w:rFonts w:ascii="Times New Roman" w:hAnsi="Times New Roman" w:cs="Times New Roman" w:hint="default"/>
      <w:sz w:val="26"/>
      <w:szCs w:val="26"/>
    </w:rPr>
  </w:style>
  <w:style w:type="paragraph" w:customStyle="1" w:styleId="1130">
    <w:name w:val="Знак113"/>
    <w:basedOn w:val="ad"/>
    <w:qFormat/>
    <w:rsid w:val="002926C6"/>
    <w:pPr>
      <w:spacing w:after="160" w:line="240" w:lineRule="exact"/>
    </w:pPr>
    <w:rPr>
      <w:rFonts w:ascii="Verdana" w:hAnsi="Verdana"/>
      <w:sz w:val="24"/>
      <w:szCs w:val="24"/>
      <w:lang w:val="en-US" w:eastAsia="en-US"/>
    </w:rPr>
  </w:style>
  <w:style w:type="paragraph" w:customStyle="1" w:styleId="75">
    <w:name w:val="Обычный7"/>
    <w:qFormat/>
    <w:rsid w:val="002926C6"/>
    <w:pPr>
      <w:spacing w:after="0" w:line="240" w:lineRule="auto"/>
    </w:pPr>
    <w:rPr>
      <w:rFonts w:ascii="Times New Roman" w:eastAsia="Times New Roman" w:hAnsi="Times New Roman" w:cs="Times New Roman"/>
      <w:szCs w:val="24"/>
      <w:lang w:eastAsia="ru-RU"/>
    </w:rPr>
  </w:style>
  <w:style w:type="character" w:customStyle="1" w:styleId="Normal10-0220">
    <w:name w:val="Стиль Normal + 10 пт полужирный По центру Слева:  -02 см Справ...2 Знак"/>
    <w:link w:val="Normal10-022"/>
    <w:rsid w:val="002926C6"/>
    <w:rPr>
      <w:rFonts w:ascii="Times New Roman" w:eastAsia="Times New Roman" w:hAnsi="Times New Roman" w:cs="Times New Roman"/>
      <w:b/>
      <w:bCs/>
      <w:sz w:val="20"/>
      <w:szCs w:val="20"/>
      <w:lang w:eastAsia="ru-RU"/>
    </w:rPr>
  </w:style>
  <w:style w:type="paragraph" w:customStyle="1" w:styleId="123">
    <w:name w:val="Знак Знак Знак1 Знак2"/>
    <w:basedOn w:val="ad"/>
    <w:qFormat/>
    <w:rsid w:val="002926C6"/>
    <w:rPr>
      <w:rFonts w:ascii="Verdana" w:hAnsi="Verdana" w:cs="Verdana"/>
      <w:lang w:val="en-US" w:eastAsia="en-US"/>
    </w:rPr>
  </w:style>
  <w:style w:type="paragraph" w:customStyle="1" w:styleId="1120">
    <w:name w:val="Знак112"/>
    <w:basedOn w:val="ad"/>
    <w:qFormat/>
    <w:rsid w:val="002926C6"/>
    <w:pPr>
      <w:spacing w:after="160" w:line="240" w:lineRule="exact"/>
    </w:pPr>
    <w:rPr>
      <w:rFonts w:ascii="Verdana" w:hAnsi="Verdana"/>
      <w:sz w:val="24"/>
      <w:szCs w:val="24"/>
      <w:lang w:val="en-US" w:eastAsia="en-US"/>
    </w:rPr>
  </w:style>
  <w:style w:type="paragraph" w:customStyle="1" w:styleId="1112">
    <w:name w:val="Знак111"/>
    <w:basedOn w:val="ad"/>
    <w:qFormat/>
    <w:rsid w:val="002926C6"/>
    <w:pPr>
      <w:spacing w:after="160" w:line="240" w:lineRule="exact"/>
    </w:pPr>
    <w:rPr>
      <w:rFonts w:ascii="Verdana" w:hAnsi="Verdana"/>
      <w:sz w:val="24"/>
      <w:szCs w:val="24"/>
      <w:lang w:val="en-US" w:eastAsia="en-US"/>
    </w:rPr>
  </w:style>
  <w:style w:type="paragraph" w:customStyle="1" w:styleId="1100">
    <w:name w:val="Знак110"/>
    <w:basedOn w:val="ad"/>
    <w:qFormat/>
    <w:rsid w:val="002926C6"/>
    <w:pPr>
      <w:spacing w:after="160" w:line="240" w:lineRule="exact"/>
    </w:pPr>
    <w:rPr>
      <w:rFonts w:ascii="Verdana" w:hAnsi="Verdana"/>
      <w:sz w:val="24"/>
      <w:szCs w:val="24"/>
      <w:lang w:val="en-US" w:eastAsia="en-US"/>
    </w:rPr>
  </w:style>
  <w:style w:type="paragraph" w:customStyle="1" w:styleId="190">
    <w:name w:val="Знак19"/>
    <w:basedOn w:val="ad"/>
    <w:qFormat/>
    <w:rsid w:val="002926C6"/>
    <w:pPr>
      <w:spacing w:after="160" w:line="240" w:lineRule="exact"/>
    </w:pPr>
    <w:rPr>
      <w:rFonts w:ascii="Verdana" w:hAnsi="Verdana"/>
      <w:sz w:val="24"/>
      <w:szCs w:val="24"/>
      <w:lang w:val="en-US" w:eastAsia="en-US"/>
    </w:rPr>
  </w:style>
  <w:style w:type="character" w:customStyle="1" w:styleId="WW-Absatz-Standardschriftart1111111111111111111111111111111111111111111111111111111111111111111111">
    <w:name w:val="WW-Absatz-Standardschriftart1111111111111111111111111111111111111111111111111111111111111111111111"/>
    <w:rsid w:val="002926C6"/>
  </w:style>
  <w:style w:type="paragraph" w:customStyle="1" w:styleId="182">
    <w:name w:val="Знак18"/>
    <w:basedOn w:val="ad"/>
    <w:qFormat/>
    <w:rsid w:val="002926C6"/>
    <w:pPr>
      <w:spacing w:after="160" w:line="240" w:lineRule="exact"/>
    </w:pPr>
    <w:rPr>
      <w:rFonts w:ascii="Verdana" w:hAnsi="Verdana"/>
      <w:sz w:val="24"/>
      <w:szCs w:val="24"/>
      <w:lang w:val="en-US" w:eastAsia="en-US"/>
    </w:rPr>
  </w:style>
  <w:style w:type="character" w:customStyle="1" w:styleId="TimesNewRoman13">
    <w:name w:val="Стиль Times New Roman 13 пт полужирный подчеркивание"/>
    <w:rsid w:val="002926C6"/>
    <w:rPr>
      <w:rFonts w:ascii="Times New Roman" w:hAnsi="Times New Roman"/>
      <w:b/>
      <w:bCs/>
      <w:sz w:val="24"/>
      <w:u w:val="single"/>
    </w:rPr>
  </w:style>
  <w:style w:type="paragraph" w:customStyle="1" w:styleId="170">
    <w:name w:val="Знак17"/>
    <w:basedOn w:val="ad"/>
    <w:qFormat/>
    <w:rsid w:val="002926C6"/>
    <w:pPr>
      <w:spacing w:after="160" w:line="240" w:lineRule="exact"/>
    </w:pPr>
    <w:rPr>
      <w:rFonts w:ascii="Verdana" w:hAnsi="Verdana"/>
      <w:sz w:val="24"/>
      <w:szCs w:val="24"/>
      <w:lang w:val="en-US" w:eastAsia="en-US"/>
    </w:rPr>
  </w:style>
  <w:style w:type="paragraph" w:customStyle="1" w:styleId="rtejustify">
    <w:name w:val="rtejustify"/>
    <w:basedOn w:val="ad"/>
    <w:qFormat/>
    <w:rsid w:val="002926C6"/>
    <w:pPr>
      <w:spacing w:before="100" w:beforeAutospacing="1" w:after="100" w:afterAutospacing="1"/>
    </w:pPr>
    <w:rPr>
      <w:sz w:val="24"/>
      <w:szCs w:val="24"/>
    </w:rPr>
  </w:style>
  <w:style w:type="paragraph" w:customStyle="1" w:styleId="160">
    <w:name w:val="Знак16"/>
    <w:basedOn w:val="ad"/>
    <w:qFormat/>
    <w:rsid w:val="002926C6"/>
    <w:pPr>
      <w:spacing w:after="160" w:line="240" w:lineRule="exact"/>
    </w:pPr>
    <w:rPr>
      <w:rFonts w:ascii="Verdana" w:hAnsi="Verdana"/>
      <w:sz w:val="24"/>
      <w:szCs w:val="24"/>
      <w:lang w:val="en-US" w:eastAsia="en-US"/>
    </w:rPr>
  </w:style>
  <w:style w:type="paragraph" w:customStyle="1" w:styleId="65">
    <w:name w:val="Знак Знак6 Знак Знак"/>
    <w:basedOn w:val="ad"/>
    <w:semiHidden/>
    <w:qFormat/>
    <w:rsid w:val="002926C6"/>
    <w:pPr>
      <w:keepLines/>
      <w:spacing w:after="160" w:line="240" w:lineRule="exact"/>
    </w:pPr>
    <w:rPr>
      <w:rFonts w:ascii="Verdana" w:eastAsia="MS Mincho" w:hAnsi="Verdana" w:cs="Franklin Gothic Book"/>
      <w:lang w:val="en-US" w:eastAsia="en-US"/>
    </w:rPr>
  </w:style>
  <w:style w:type="paragraph" w:customStyle="1" w:styleId="150">
    <w:name w:val="Знак15"/>
    <w:basedOn w:val="ad"/>
    <w:qFormat/>
    <w:rsid w:val="002926C6"/>
    <w:pPr>
      <w:spacing w:after="160" w:line="240" w:lineRule="exact"/>
    </w:pPr>
    <w:rPr>
      <w:rFonts w:ascii="Verdana" w:hAnsi="Verdana"/>
      <w:sz w:val="24"/>
      <w:szCs w:val="24"/>
      <w:lang w:val="en-US" w:eastAsia="en-US"/>
    </w:rPr>
  </w:style>
  <w:style w:type="paragraph" w:customStyle="1" w:styleId="140">
    <w:name w:val="Знак14"/>
    <w:basedOn w:val="ad"/>
    <w:rsid w:val="002926C6"/>
    <w:pPr>
      <w:spacing w:after="160" w:line="240" w:lineRule="exact"/>
    </w:pPr>
    <w:rPr>
      <w:rFonts w:ascii="Verdana" w:hAnsi="Verdana"/>
      <w:sz w:val="24"/>
      <w:szCs w:val="24"/>
      <w:lang w:val="en-US" w:eastAsia="en-US"/>
    </w:rPr>
  </w:style>
  <w:style w:type="paragraph" w:customStyle="1" w:styleId="132">
    <w:name w:val="Знак13"/>
    <w:basedOn w:val="ad"/>
    <w:qFormat/>
    <w:rsid w:val="002926C6"/>
    <w:pPr>
      <w:spacing w:after="160" w:line="240" w:lineRule="exact"/>
    </w:pPr>
    <w:rPr>
      <w:rFonts w:ascii="Verdana" w:hAnsi="Verdana"/>
      <w:sz w:val="24"/>
      <w:szCs w:val="24"/>
      <w:lang w:val="en-US" w:eastAsia="en-US"/>
    </w:rPr>
  </w:style>
  <w:style w:type="paragraph" w:customStyle="1" w:styleId="Textbody">
    <w:name w:val="Text body"/>
    <w:basedOn w:val="Standard"/>
    <w:qFormat/>
    <w:rsid w:val="002926C6"/>
    <w:pPr>
      <w:spacing w:after="120"/>
    </w:pPr>
    <w:rPr>
      <w:rFonts w:eastAsia="DejaVu Sans" w:cs="DejaVu Sans"/>
    </w:rPr>
  </w:style>
  <w:style w:type="paragraph" w:customStyle="1" w:styleId="124">
    <w:name w:val="Знак12"/>
    <w:basedOn w:val="ad"/>
    <w:qFormat/>
    <w:rsid w:val="002926C6"/>
    <w:pPr>
      <w:spacing w:after="160" w:line="240" w:lineRule="exact"/>
    </w:pPr>
    <w:rPr>
      <w:rFonts w:ascii="Verdana" w:hAnsi="Verdana"/>
      <w:sz w:val="24"/>
      <w:szCs w:val="24"/>
      <w:lang w:val="en-US" w:eastAsia="en-US"/>
    </w:rPr>
  </w:style>
  <w:style w:type="paragraph" w:customStyle="1" w:styleId="1140">
    <w:name w:val="Знак114"/>
    <w:basedOn w:val="ad"/>
    <w:qFormat/>
    <w:rsid w:val="002926C6"/>
    <w:pPr>
      <w:spacing w:after="160" w:line="240" w:lineRule="exact"/>
    </w:pPr>
    <w:rPr>
      <w:rFonts w:ascii="Verdana" w:hAnsi="Verdana"/>
      <w:sz w:val="24"/>
      <w:szCs w:val="24"/>
      <w:lang w:val="en-US" w:eastAsia="en-US"/>
    </w:rPr>
  </w:style>
  <w:style w:type="character" w:customStyle="1" w:styleId="FontStyle24">
    <w:name w:val="Font Style24"/>
    <w:rsid w:val="002926C6"/>
    <w:rPr>
      <w:rFonts w:ascii="Times New Roman" w:hAnsi="Times New Roman" w:cs="Times New Roman"/>
      <w:color w:val="000000"/>
      <w:sz w:val="26"/>
      <w:szCs w:val="26"/>
    </w:rPr>
  </w:style>
  <w:style w:type="paragraph" w:customStyle="1" w:styleId="1fffd">
    <w:name w:val="Заголовок1"/>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c">
    <w:name w:val="Перечисление"/>
    <w:basedOn w:val="af4"/>
    <w:qFormat/>
    <w:rsid w:val="002926C6"/>
    <w:pPr>
      <w:spacing w:line="312" w:lineRule="auto"/>
      <w:ind w:left="0"/>
      <w:contextualSpacing w:val="0"/>
      <w:jc w:val="both"/>
    </w:pPr>
    <w:rPr>
      <w:rFonts w:eastAsia="Calibri"/>
      <w:sz w:val="24"/>
      <w:szCs w:val="24"/>
      <w:lang w:eastAsia="en-US"/>
    </w:rPr>
  </w:style>
  <w:style w:type="paragraph" w:customStyle="1" w:styleId="S1">
    <w:name w:val="S_Заголовок 1"/>
    <w:basedOn w:val="ad"/>
    <w:qFormat/>
    <w:rsid w:val="002926C6"/>
    <w:pPr>
      <w:numPr>
        <w:numId w:val="20"/>
      </w:numPr>
      <w:jc w:val="center"/>
    </w:pPr>
    <w:rPr>
      <w:b/>
      <w:caps/>
      <w:sz w:val="24"/>
      <w:szCs w:val="24"/>
    </w:rPr>
  </w:style>
  <w:style w:type="paragraph" w:customStyle="1" w:styleId="S2">
    <w:name w:val="S_Заголовок 2"/>
    <w:basedOn w:val="24"/>
    <w:qFormat/>
    <w:rsid w:val="002926C6"/>
    <w:pPr>
      <w:keepNext w:val="0"/>
      <w:keepLines w:val="0"/>
      <w:numPr>
        <w:numId w:val="20"/>
      </w:numPr>
      <w:tabs>
        <w:tab w:val="clear" w:pos="2771"/>
        <w:tab w:val="num" w:pos="900"/>
      </w:tabs>
      <w:spacing w:before="0"/>
      <w:ind w:left="720"/>
      <w:jc w:val="both"/>
    </w:pPr>
    <w:rPr>
      <w:rFonts w:ascii="Times New Roman" w:eastAsia="Times New Roman" w:hAnsi="Times New Roman" w:cs="Times New Roman"/>
      <w:b/>
      <w:color w:val="auto"/>
      <w:sz w:val="24"/>
      <w:szCs w:val="24"/>
    </w:rPr>
  </w:style>
  <w:style w:type="paragraph" w:customStyle="1" w:styleId="S3">
    <w:name w:val="S_Заголовок 3"/>
    <w:basedOn w:val="35"/>
    <w:uiPriority w:val="99"/>
    <w:qFormat/>
    <w:rsid w:val="002926C6"/>
    <w:pPr>
      <w:keepNext w:val="0"/>
      <w:numPr>
        <w:numId w:val="20"/>
      </w:numPr>
      <w:tabs>
        <w:tab w:val="clear" w:pos="720"/>
        <w:tab w:val="left" w:pos="709"/>
      </w:tabs>
      <w:suppressAutoHyphens w:val="0"/>
      <w:spacing w:line="360" w:lineRule="auto"/>
    </w:pPr>
    <w:rPr>
      <w:b/>
      <w:iCs/>
      <w:sz w:val="24"/>
      <w:szCs w:val="22"/>
      <w:u w:val="single"/>
      <w:lang w:eastAsia="ru-RU"/>
    </w:rPr>
  </w:style>
  <w:style w:type="paragraph" w:customStyle="1" w:styleId="S4">
    <w:name w:val="S_Заголовок 4"/>
    <w:basedOn w:val="40"/>
    <w:link w:val="S40"/>
    <w:uiPriority w:val="99"/>
    <w:qFormat/>
    <w:rsid w:val="002926C6"/>
    <w:pPr>
      <w:keepNext w:val="0"/>
      <w:numPr>
        <w:numId w:val="20"/>
      </w:numPr>
      <w:suppressAutoHyphens w:val="0"/>
      <w:spacing w:before="0" w:after="0"/>
    </w:pPr>
    <w:rPr>
      <w:rFonts w:ascii="Times New Roman" w:hAnsi="Times New Roman"/>
      <w:b w:val="0"/>
      <w:bCs w:val="0"/>
      <w:i/>
      <w:sz w:val="24"/>
      <w:szCs w:val="24"/>
      <w:lang w:eastAsia="ru-RU"/>
    </w:rPr>
  </w:style>
  <w:style w:type="character" w:customStyle="1" w:styleId="S40">
    <w:name w:val="S_Заголовок 4 Знак"/>
    <w:link w:val="S4"/>
    <w:uiPriority w:val="99"/>
    <w:rsid w:val="002926C6"/>
    <w:rPr>
      <w:rFonts w:ascii="Times New Roman" w:eastAsia="Times New Roman" w:hAnsi="Times New Roman" w:cs="Times New Roman"/>
      <w:i/>
      <w:sz w:val="24"/>
      <w:szCs w:val="24"/>
      <w:lang w:eastAsia="ru-RU"/>
    </w:rPr>
  </w:style>
  <w:style w:type="paragraph" w:customStyle="1" w:styleId="affffffffffd">
    <w:name w:val="Основной текст с отступ"/>
    <w:basedOn w:val="ad"/>
    <w:qFormat/>
    <w:rsid w:val="002926C6"/>
    <w:pPr>
      <w:widowControl w:val="0"/>
      <w:ind w:firstLine="709"/>
      <w:jc w:val="both"/>
    </w:pPr>
    <w:rPr>
      <w:sz w:val="24"/>
    </w:rPr>
  </w:style>
  <w:style w:type="paragraph" w:customStyle="1" w:styleId="1250">
    <w:name w:val="Стиль Слева:  125 см Первая строка:  0 см"/>
    <w:basedOn w:val="ad"/>
    <w:qFormat/>
    <w:rsid w:val="002926C6"/>
    <w:pPr>
      <w:widowControl w:val="0"/>
      <w:suppressAutoHyphens/>
      <w:autoSpaceDE w:val="0"/>
      <w:adjustRightInd w:val="0"/>
      <w:spacing w:before="120" w:line="360" w:lineRule="atLeast"/>
      <w:ind w:left="709"/>
      <w:jc w:val="both"/>
      <w:textAlignment w:val="baseline"/>
    </w:pPr>
    <w:rPr>
      <w:sz w:val="26"/>
      <w:lang w:eastAsia="ar-SA"/>
    </w:rPr>
  </w:style>
  <w:style w:type="character" w:customStyle="1" w:styleId="Sf1">
    <w:name w:val="S_Маркированный Знак Знак"/>
    <w:rsid w:val="002926C6"/>
    <w:rPr>
      <w:sz w:val="24"/>
      <w:szCs w:val="24"/>
      <w:lang w:val="ru-RU" w:eastAsia="ru-RU" w:bidi="ar-SA"/>
    </w:rPr>
  </w:style>
  <w:style w:type="paragraph" w:customStyle="1" w:styleId="Perechen00">
    <w:name w:val="Perechen_00"/>
    <w:basedOn w:val="ad"/>
    <w:qFormat/>
    <w:rsid w:val="002926C6"/>
    <w:pPr>
      <w:spacing w:line="360" w:lineRule="auto"/>
      <w:ind w:left="709" w:hanging="425"/>
      <w:jc w:val="both"/>
    </w:pPr>
    <w:rPr>
      <w:rFonts w:ascii="NTTimes/Cyrillic" w:hAnsi="NTTimes/Cyrillic"/>
      <w:sz w:val="24"/>
    </w:rPr>
  </w:style>
  <w:style w:type="character" w:customStyle="1" w:styleId="affffffffffe">
    <w:name w:val="Основной текст + Полужирный"/>
    <w:rsid w:val="002926C6"/>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2926C6"/>
    <w:pPr>
      <w:widowControl w:val="0"/>
      <w:shd w:val="clear" w:color="auto" w:fill="FFFFFF"/>
      <w:spacing w:before="240" w:after="360" w:line="281" w:lineRule="exact"/>
      <w:jc w:val="both"/>
    </w:pPr>
    <w:rPr>
      <w:sz w:val="21"/>
      <w:szCs w:val="21"/>
    </w:rPr>
  </w:style>
  <w:style w:type="character" w:customStyle="1" w:styleId="Calibri95pt">
    <w:name w:val="Основной текст + Calibri;9;5 pt"/>
    <w:rsid w:val="002926C6"/>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2926C6"/>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6">
    <w:name w:val="Основной текст7"/>
    <w:basedOn w:val="ad"/>
    <w:qFormat/>
    <w:rsid w:val="002926C6"/>
    <w:pPr>
      <w:widowControl w:val="0"/>
      <w:shd w:val="clear" w:color="auto" w:fill="FFFFFF"/>
      <w:spacing w:before="300" w:after="360" w:line="0" w:lineRule="atLeast"/>
    </w:pPr>
    <w:rPr>
      <w:sz w:val="22"/>
      <w:szCs w:val="22"/>
    </w:rPr>
  </w:style>
  <w:style w:type="paragraph" w:customStyle="1" w:styleId="1fffe">
    <w:name w:val="1Осн.Текст"/>
    <w:basedOn w:val="2f1"/>
    <w:link w:val="1ffff"/>
    <w:qFormat/>
    <w:rsid w:val="002926C6"/>
    <w:pPr>
      <w:widowControl w:val="0"/>
      <w:shd w:val="clear" w:color="auto" w:fill="auto"/>
      <w:spacing w:line="360" w:lineRule="auto"/>
      <w:ind w:firstLine="720"/>
    </w:pPr>
    <w:rPr>
      <w:rFonts w:ascii="Times New Roman" w:hAnsi="Times New Roman"/>
      <w:sz w:val="24"/>
      <w:szCs w:val="24"/>
    </w:rPr>
  </w:style>
  <w:style w:type="character" w:customStyle="1" w:styleId="1ffff">
    <w:name w:val="1Осн.Текст Знак"/>
    <w:link w:val="1fffe"/>
    <w:rsid w:val="002926C6"/>
    <w:rPr>
      <w:rFonts w:ascii="Times New Roman" w:hAnsi="Times New Roman"/>
      <w:sz w:val="24"/>
      <w:szCs w:val="24"/>
    </w:rPr>
  </w:style>
  <w:style w:type="paragraph" w:customStyle="1" w:styleId="afffffffffff">
    <w:name w:val="Стандарт"/>
    <w:basedOn w:val="aff5"/>
    <w:qFormat/>
    <w:rsid w:val="002926C6"/>
    <w:pPr>
      <w:widowControl w:val="0"/>
      <w:spacing w:line="264" w:lineRule="auto"/>
      <w:ind w:firstLine="720"/>
      <w:jc w:val="both"/>
    </w:pPr>
    <w:rPr>
      <w:b w:val="0"/>
      <w:bCs w:val="0"/>
      <w:caps w:val="0"/>
      <w:snapToGrid w:val="0"/>
      <w:szCs w:val="20"/>
    </w:rPr>
  </w:style>
  <w:style w:type="paragraph" w:customStyle="1" w:styleId="ConsPlusDocList1">
    <w:name w:val="ConsPlusDocList1"/>
    <w:next w:val="ad"/>
    <w:qFormat/>
    <w:rsid w:val="002926C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TableGrid">
    <w:name w:val="TableGrid"/>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d"/>
    <w:qFormat/>
    <w:rsid w:val="002926C6"/>
    <w:pPr>
      <w:spacing w:before="100" w:beforeAutospacing="1" w:after="100" w:afterAutospacing="1"/>
    </w:pPr>
    <w:rPr>
      <w:rFonts w:ascii="Tahoma" w:hAnsi="Tahoma"/>
      <w:lang w:val="en-US" w:eastAsia="en-US"/>
    </w:rPr>
  </w:style>
  <w:style w:type="paragraph" w:customStyle="1" w:styleId="afffffffffff0">
    <w:name w:val="Табличный текст"/>
    <w:basedOn w:val="afff1"/>
    <w:link w:val="afffffffffff1"/>
    <w:qFormat/>
    <w:rsid w:val="002926C6"/>
    <w:pPr>
      <w:spacing w:after="0"/>
      <w:ind w:right="283" w:firstLine="0"/>
      <w:contextualSpacing/>
      <w:jc w:val="center"/>
    </w:pPr>
    <w:rPr>
      <w:rFonts w:ascii="Times New Roman" w:hAnsi="Times New Roman" w:cs="Times New Roman"/>
      <w:color w:val="404040"/>
      <w:sz w:val="28"/>
      <w:lang w:val="uk-UA"/>
    </w:rPr>
  </w:style>
  <w:style w:type="character" w:customStyle="1" w:styleId="afffffffffff1">
    <w:name w:val="Табличный текст Знак"/>
    <w:link w:val="afffffffffff0"/>
    <w:rsid w:val="002926C6"/>
    <w:rPr>
      <w:rFonts w:ascii="Times New Roman" w:eastAsia="Times New Roman" w:hAnsi="Times New Roman" w:cs="Times New Roman"/>
      <w:color w:val="404040"/>
      <w:sz w:val="28"/>
      <w:szCs w:val="24"/>
      <w:lang w:val="uk-UA" w:eastAsia="ru-RU"/>
    </w:rPr>
  </w:style>
  <w:style w:type="character" w:customStyle="1" w:styleId="grame">
    <w:name w:val="grame"/>
    <w:basedOn w:val="ae"/>
    <w:rsid w:val="002926C6"/>
  </w:style>
  <w:style w:type="character" w:customStyle="1" w:styleId="FontStyle110">
    <w:name w:val="Font Style11"/>
    <w:uiPriority w:val="99"/>
    <w:rsid w:val="002926C6"/>
    <w:rPr>
      <w:rFonts w:ascii="Times New Roman" w:hAnsi="Times New Roman" w:cs="Times New Roman"/>
      <w:sz w:val="24"/>
      <w:szCs w:val="24"/>
    </w:rPr>
  </w:style>
  <w:style w:type="paragraph" w:styleId="afffffffffff2">
    <w:name w:val="endnote text"/>
    <w:basedOn w:val="ad"/>
    <w:link w:val="afffffffffff3"/>
    <w:rsid w:val="002926C6"/>
  </w:style>
  <w:style w:type="character" w:customStyle="1" w:styleId="afffffffffff3">
    <w:name w:val="Текст концевой сноски Знак"/>
    <w:basedOn w:val="ae"/>
    <w:link w:val="afffffffffff2"/>
    <w:rsid w:val="002926C6"/>
    <w:rPr>
      <w:rFonts w:ascii="Times New Roman" w:eastAsia="Times New Roman" w:hAnsi="Times New Roman" w:cs="Times New Roman"/>
      <w:sz w:val="20"/>
      <w:szCs w:val="20"/>
      <w:lang w:eastAsia="ru-RU"/>
    </w:rPr>
  </w:style>
  <w:style w:type="character" w:customStyle="1" w:styleId="Sf">
    <w:name w:val="S_Обычный жирный Знак"/>
    <w:link w:val="Se"/>
    <w:uiPriority w:val="99"/>
    <w:rsid w:val="002926C6"/>
    <w:rPr>
      <w:rFonts w:ascii="Times New Roman" w:eastAsia="Times New Roman" w:hAnsi="Times New Roman" w:cs="Times New Roman"/>
      <w:sz w:val="28"/>
      <w:szCs w:val="24"/>
      <w:lang w:eastAsia="ru-RU"/>
    </w:rPr>
  </w:style>
  <w:style w:type="character" w:customStyle="1" w:styleId="Heading1Char">
    <w:name w:val="Heading 1 Char"/>
    <w:aliases w:val="Заголовок 1 Знак Знак Char,Заголовок 1 Знак Знак Знак Char"/>
    <w:uiPriority w:val="9"/>
    <w:rsid w:val="002926C6"/>
    <w:rPr>
      <w:rFonts w:ascii="Cambria" w:eastAsia="Times New Roman" w:hAnsi="Cambria" w:cs="Times New Roman"/>
      <w:b/>
      <w:bCs/>
      <w:kern w:val="32"/>
      <w:sz w:val="32"/>
      <w:szCs w:val="32"/>
    </w:rPr>
  </w:style>
  <w:style w:type="character" w:customStyle="1" w:styleId="Heading4Char">
    <w:name w:val="Heading 4 Char"/>
    <w:uiPriority w:val="9"/>
    <w:semiHidden/>
    <w:rsid w:val="002926C6"/>
    <w:rPr>
      <w:rFonts w:ascii="Calibri" w:eastAsia="Times New Roman" w:hAnsi="Calibri" w:cs="Times New Roman"/>
      <w:b/>
      <w:bCs/>
      <w:sz w:val="28"/>
      <w:szCs w:val="28"/>
    </w:rPr>
  </w:style>
  <w:style w:type="character" w:customStyle="1" w:styleId="Heading5Char">
    <w:name w:val="Heading 5 Char"/>
    <w:uiPriority w:val="9"/>
    <w:semiHidden/>
    <w:rsid w:val="002926C6"/>
    <w:rPr>
      <w:rFonts w:ascii="Calibri" w:eastAsia="Times New Roman" w:hAnsi="Calibri" w:cs="Times New Roman"/>
      <w:b/>
      <w:bCs/>
      <w:i/>
      <w:iCs/>
      <w:sz w:val="26"/>
      <w:szCs w:val="26"/>
    </w:rPr>
  </w:style>
  <w:style w:type="character" w:customStyle="1" w:styleId="Heading6Char">
    <w:name w:val="Heading 6 Char"/>
    <w:uiPriority w:val="9"/>
    <w:semiHidden/>
    <w:rsid w:val="002926C6"/>
    <w:rPr>
      <w:rFonts w:ascii="Calibri" w:eastAsia="Times New Roman" w:hAnsi="Calibri" w:cs="Times New Roman"/>
      <w:b/>
      <w:bCs/>
    </w:rPr>
  </w:style>
  <w:style w:type="character" w:customStyle="1" w:styleId="Heading7Char">
    <w:name w:val="Heading 7 Char"/>
    <w:aliases w:val="Заголовок x.x Char"/>
    <w:uiPriority w:val="9"/>
    <w:semiHidden/>
    <w:rsid w:val="002926C6"/>
    <w:rPr>
      <w:rFonts w:ascii="Calibri" w:eastAsia="Times New Roman" w:hAnsi="Calibri" w:cs="Times New Roman"/>
      <w:sz w:val="24"/>
      <w:szCs w:val="24"/>
    </w:rPr>
  </w:style>
  <w:style w:type="character" w:customStyle="1" w:styleId="Heading8Char">
    <w:name w:val="Heading 8 Char"/>
    <w:uiPriority w:val="9"/>
    <w:semiHidden/>
    <w:rsid w:val="002926C6"/>
    <w:rPr>
      <w:rFonts w:ascii="Calibri" w:eastAsia="Times New Roman" w:hAnsi="Calibri" w:cs="Times New Roman"/>
      <w:i/>
      <w:iCs/>
      <w:sz w:val="24"/>
      <w:szCs w:val="24"/>
    </w:rPr>
  </w:style>
  <w:style w:type="character" w:customStyle="1" w:styleId="Heading9Char">
    <w:name w:val="Heading 9 Char"/>
    <w:uiPriority w:val="9"/>
    <w:semiHidden/>
    <w:rsid w:val="002926C6"/>
    <w:rPr>
      <w:rFonts w:ascii="Cambria" w:eastAsia="Times New Roman" w:hAnsi="Cambria" w:cs="Times New Roman"/>
    </w:rPr>
  </w:style>
  <w:style w:type="character" w:customStyle="1" w:styleId="BalloonTextChar">
    <w:name w:val="Balloon Text Char"/>
    <w:aliases w:val="Знак5 Char"/>
    <w:uiPriority w:val="99"/>
    <w:semiHidden/>
    <w:rsid w:val="002926C6"/>
    <w:rPr>
      <w:rFonts w:ascii="Times New Roman" w:hAnsi="Times New Roman"/>
      <w:sz w:val="0"/>
      <w:szCs w:val="0"/>
    </w:rPr>
  </w:style>
  <w:style w:type="character" w:customStyle="1" w:styleId="CommentTextChar">
    <w:name w:val="Comment Text Char"/>
    <w:uiPriority w:val="99"/>
    <w:semiHidden/>
    <w:rsid w:val="002926C6"/>
    <w:rPr>
      <w:sz w:val="20"/>
      <w:szCs w:val="20"/>
    </w:rPr>
  </w:style>
  <w:style w:type="character" w:customStyle="1" w:styleId="CommentSubjectChar">
    <w:name w:val="Comment Subject Char"/>
    <w:uiPriority w:val="99"/>
    <w:semiHidden/>
    <w:rsid w:val="002926C6"/>
    <w:rPr>
      <w:b/>
      <w:bCs/>
      <w:sz w:val="20"/>
      <w:szCs w:val="20"/>
    </w:rPr>
  </w:style>
  <w:style w:type="character" w:customStyle="1" w:styleId="DocumentMapChar">
    <w:name w:val="Document Map Char"/>
    <w:uiPriority w:val="99"/>
    <w:semiHidden/>
    <w:rsid w:val="002926C6"/>
    <w:rPr>
      <w:rFonts w:ascii="Times New Roman" w:hAnsi="Times New Roman"/>
      <w:sz w:val="0"/>
      <w:szCs w:val="0"/>
    </w:rPr>
  </w:style>
  <w:style w:type="paragraph" w:customStyle="1" w:styleId="102">
    <w:name w:val="Табличный_центр_10"/>
    <w:basedOn w:val="ad"/>
    <w:qFormat/>
    <w:rsid w:val="002926C6"/>
    <w:pPr>
      <w:jc w:val="center"/>
    </w:pPr>
    <w:rPr>
      <w:szCs w:val="24"/>
    </w:rPr>
  </w:style>
  <w:style w:type="paragraph" w:customStyle="1" w:styleId="103">
    <w:name w:val="Табличный_по ширине_10"/>
    <w:basedOn w:val="ad"/>
    <w:qFormat/>
    <w:rsid w:val="002926C6"/>
    <w:pPr>
      <w:jc w:val="both"/>
    </w:pPr>
    <w:rPr>
      <w:szCs w:val="24"/>
    </w:rPr>
  </w:style>
  <w:style w:type="paragraph" w:customStyle="1" w:styleId="10">
    <w:name w:val="Табличный_нумерованный_10"/>
    <w:basedOn w:val="ad"/>
    <w:qFormat/>
    <w:rsid w:val="002926C6"/>
    <w:pPr>
      <w:numPr>
        <w:numId w:val="21"/>
      </w:numPr>
    </w:pPr>
    <w:rPr>
      <w:szCs w:val="24"/>
    </w:rPr>
  </w:style>
  <w:style w:type="character" w:customStyle="1" w:styleId="TitleChar">
    <w:name w:val="Title Char"/>
    <w:uiPriority w:val="10"/>
    <w:rsid w:val="002926C6"/>
    <w:rPr>
      <w:rFonts w:ascii="Cambria" w:eastAsia="Times New Roman" w:hAnsi="Cambria" w:cs="Times New Roman"/>
      <w:b/>
      <w:bCs/>
      <w:kern w:val="28"/>
      <w:sz w:val="32"/>
      <w:szCs w:val="32"/>
    </w:rPr>
  </w:style>
  <w:style w:type="character" w:customStyle="1" w:styleId="SubtitleChar">
    <w:name w:val="Subtitle Char"/>
    <w:uiPriority w:val="11"/>
    <w:rsid w:val="002926C6"/>
    <w:rPr>
      <w:rFonts w:ascii="Cambria" w:eastAsia="Times New Roman" w:hAnsi="Cambria" w:cs="Times New Roman"/>
      <w:sz w:val="24"/>
      <w:szCs w:val="24"/>
    </w:rPr>
  </w:style>
  <w:style w:type="paragraph" w:customStyle="1" w:styleId="219">
    <w:name w:val="Цитата 21"/>
    <w:basedOn w:val="ad"/>
    <w:next w:val="ad"/>
    <w:uiPriority w:val="99"/>
    <w:qFormat/>
    <w:rsid w:val="002926C6"/>
    <w:pPr>
      <w:spacing w:line="360" w:lineRule="auto"/>
      <w:ind w:firstLine="680"/>
      <w:jc w:val="both"/>
    </w:pPr>
    <w:rPr>
      <w:rFonts w:ascii="Cambria" w:hAnsi="Cambria"/>
      <w:i/>
      <w:iCs/>
      <w:color w:val="5A5A5A"/>
      <w:sz w:val="24"/>
      <w:szCs w:val="24"/>
      <w:lang w:val="x-none" w:eastAsia="x-none"/>
    </w:rPr>
  </w:style>
  <w:style w:type="paragraph" w:customStyle="1" w:styleId="1ffff1">
    <w:name w:val="Выделенная цитата1"/>
    <w:basedOn w:val="ad"/>
    <w:next w:val="ad"/>
    <w:uiPriority w:val="99"/>
    <w:qFormat/>
    <w:rsid w:val="002926C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1ffff2">
    <w:name w:val="Слабое выделение1"/>
    <w:rsid w:val="002926C6"/>
    <w:rPr>
      <w:i/>
      <w:color w:val="5A5A5A"/>
    </w:rPr>
  </w:style>
  <w:style w:type="character" w:customStyle="1" w:styleId="1ffff3">
    <w:name w:val="Сильное выделение1"/>
    <w:uiPriority w:val="99"/>
    <w:rsid w:val="002926C6"/>
    <w:rPr>
      <w:b/>
      <w:i/>
      <w:color w:val="4F81BD"/>
      <w:sz w:val="22"/>
    </w:rPr>
  </w:style>
  <w:style w:type="character" w:customStyle="1" w:styleId="1ffff4">
    <w:name w:val="Слабая ссылка1"/>
    <w:uiPriority w:val="99"/>
    <w:rsid w:val="002926C6"/>
    <w:rPr>
      <w:color w:val="auto"/>
      <w:u w:val="single" w:color="9BBB59"/>
    </w:rPr>
  </w:style>
  <w:style w:type="character" w:customStyle="1" w:styleId="1ffff5">
    <w:name w:val="Сильная ссылка1"/>
    <w:uiPriority w:val="99"/>
    <w:rsid w:val="002926C6"/>
    <w:rPr>
      <w:b/>
      <w:color w:val="76923C"/>
      <w:u w:val="single" w:color="9BBB59"/>
    </w:rPr>
  </w:style>
  <w:style w:type="character" w:customStyle="1" w:styleId="1ffff6">
    <w:name w:val="Название книги1"/>
    <w:uiPriority w:val="99"/>
    <w:rsid w:val="002926C6"/>
    <w:rPr>
      <w:rFonts w:ascii="Cambria" w:eastAsia="Times New Roman" w:hAnsi="Cambria"/>
      <w:b/>
      <w:i/>
      <w:color w:val="auto"/>
    </w:rPr>
  </w:style>
  <w:style w:type="paragraph" w:customStyle="1" w:styleId="1ffff7">
    <w:name w:val="Заголовок оглавления1"/>
    <w:basedOn w:val="18"/>
    <w:next w:val="ad"/>
    <w:uiPriority w:val="99"/>
    <w:qFormat/>
    <w:rsid w:val="002926C6"/>
    <w:pPr>
      <w:keepNext w:val="0"/>
      <w:pBdr>
        <w:bottom w:val="single" w:sz="12" w:space="1" w:color="365F91"/>
      </w:pBdr>
      <w:tabs>
        <w:tab w:val="clear" w:pos="643"/>
      </w:tabs>
      <w:spacing w:before="600" w:after="80" w:line="360" w:lineRule="auto"/>
      <w:ind w:left="0" w:firstLine="680"/>
      <w:jc w:val="both"/>
      <w:outlineLvl w:val="9"/>
    </w:pPr>
    <w:rPr>
      <w:rFonts w:ascii="Cambria" w:hAnsi="Cambria"/>
      <w:caps/>
      <w:color w:val="365F91"/>
      <w:sz w:val="24"/>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2926C6"/>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2926C6"/>
    <w:rPr>
      <w:sz w:val="20"/>
      <w:szCs w:val="20"/>
    </w:rPr>
  </w:style>
  <w:style w:type="character" w:customStyle="1" w:styleId="BodyTextIndentChar">
    <w:name w:val="Body Text Indent Char"/>
    <w:aliases w:val="Основной текст 1 Char,Основной текст 11 Char"/>
    <w:basedOn w:val="ae"/>
    <w:uiPriority w:val="99"/>
    <w:semiHidden/>
    <w:rsid w:val="002926C6"/>
  </w:style>
  <w:style w:type="character" w:customStyle="1" w:styleId="BodyText2Char">
    <w:name w:val="Body Text 2 Char"/>
    <w:aliases w:val="Знак1 Char"/>
    <w:basedOn w:val="ae"/>
    <w:uiPriority w:val="99"/>
    <w:rsid w:val="002926C6"/>
  </w:style>
  <w:style w:type="character" w:customStyle="1" w:styleId="BodyTextIndent2Char">
    <w:name w:val="Body Text Indent 2 Char"/>
    <w:basedOn w:val="ae"/>
    <w:uiPriority w:val="99"/>
    <w:semiHidden/>
    <w:rsid w:val="002926C6"/>
  </w:style>
  <w:style w:type="character" w:customStyle="1" w:styleId="BodyText3Char">
    <w:name w:val="Body Text 3 Char"/>
    <w:uiPriority w:val="99"/>
    <w:semiHidden/>
    <w:rsid w:val="002926C6"/>
    <w:rPr>
      <w:sz w:val="16"/>
      <w:szCs w:val="16"/>
    </w:rPr>
  </w:style>
  <w:style w:type="character" w:customStyle="1" w:styleId="BodyTextIndent3Char">
    <w:name w:val="Body Text Indent 3 Char"/>
    <w:aliases w:val="Знак Знак Знак Char"/>
    <w:uiPriority w:val="99"/>
    <w:semiHidden/>
    <w:rsid w:val="002926C6"/>
    <w:rPr>
      <w:sz w:val="16"/>
      <w:szCs w:val="16"/>
    </w:rPr>
  </w:style>
  <w:style w:type="paragraph" w:styleId="3f9">
    <w:name w:val="List 3"/>
    <w:basedOn w:val="affff7"/>
    <w:rsid w:val="002926C6"/>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7"/>
    <w:rsid w:val="002926C6"/>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5">
    <w:name w:val="List 5"/>
    <w:basedOn w:val="affff7"/>
    <w:rsid w:val="002926C6"/>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a">
    <w:name w:val="List Bullet 3"/>
    <w:basedOn w:val="afffc"/>
    <w:autoRedefine/>
    <w:rsid w:val="002926C6"/>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6">
    <w:name w:val="List Bullet 5"/>
    <w:basedOn w:val="afffc"/>
    <w:autoRedefine/>
    <w:rsid w:val="002926C6"/>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4">
    <w:name w:val="List Continue"/>
    <w:basedOn w:val="affff7"/>
    <w:rsid w:val="002926C6"/>
    <w:pPr>
      <w:suppressAutoHyphens w:val="0"/>
      <w:spacing w:after="240" w:line="240" w:lineRule="atLeast"/>
      <w:ind w:left="1440"/>
      <w:jc w:val="both"/>
    </w:pPr>
    <w:rPr>
      <w:rFonts w:ascii="Arial" w:hAnsi="Arial" w:cs="Arial"/>
      <w:spacing w:val="-5"/>
      <w:sz w:val="20"/>
      <w:szCs w:val="20"/>
      <w:lang w:val="x-none" w:eastAsia="en-US"/>
    </w:rPr>
  </w:style>
  <w:style w:type="paragraph" w:styleId="3fb">
    <w:name w:val="List Continue 3"/>
    <w:basedOn w:val="afffffffffff4"/>
    <w:rsid w:val="002926C6"/>
    <w:pPr>
      <w:ind w:left="2520"/>
    </w:pPr>
  </w:style>
  <w:style w:type="paragraph" w:styleId="4e">
    <w:name w:val="List Continue 4"/>
    <w:basedOn w:val="afffffffffff4"/>
    <w:rsid w:val="002926C6"/>
    <w:pPr>
      <w:ind w:left="2880"/>
    </w:pPr>
  </w:style>
  <w:style w:type="paragraph" w:styleId="57">
    <w:name w:val="List Continue 5"/>
    <w:basedOn w:val="afffffffffff4"/>
    <w:rsid w:val="002926C6"/>
    <w:pPr>
      <w:ind w:left="3240"/>
    </w:pPr>
  </w:style>
  <w:style w:type="paragraph" w:styleId="afffffffffff5">
    <w:name w:val="List Number"/>
    <w:basedOn w:val="ad"/>
    <w:rsid w:val="002926C6"/>
    <w:pPr>
      <w:spacing w:before="100" w:beforeAutospacing="1" w:after="100" w:afterAutospacing="1" w:line="360" w:lineRule="auto"/>
      <w:ind w:firstLine="709"/>
      <w:jc w:val="both"/>
    </w:pPr>
    <w:rPr>
      <w:sz w:val="28"/>
      <w:szCs w:val="28"/>
    </w:rPr>
  </w:style>
  <w:style w:type="paragraph" w:styleId="3fc">
    <w:name w:val="List Number 3"/>
    <w:basedOn w:val="afffffffffff5"/>
    <w:rsid w:val="002926C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5"/>
    <w:rsid w:val="002926C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ffffff5"/>
    <w:rsid w:val="002926C6"/>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2926C6"/>
    <w:rPr>
      <w:rFonts w:ascii="Cambria" w:eastAsia="Times New Roman" w:hAnsi="Cambria" w:cs="Times New Roman"/>
      <w:sz w:val="24"/>
      <w:szCs w:val="24"/>
      <w:shd w:val="pct20" w:color="auto" w:fill="auto"/>
    </w:rPr>
  </w:style>
  <w:style w:type="paragraph" w:styleId="afffffffffff6">
    <w:name w:val="Normal Indent"/>
    <w:basedOn w:val="ad"/>
    <w:rsid w:val="002926C6"/>
    <w:pPr>
      <w:spacing w:line="360" w:lineRule="auto"/>
      <w:ind w:left="1440" w:firstLine="709"/>
      <w:jc w:val="both"/>
    </w:pPr>
    <w:rPr>
      <w:rFonts w:ascii="Arial" w:hAnsi="Arial" w:cs="Arial"/>
      <w:spacing w:val="-5"/>
      <w:lang w:eastAsia="en-US"/>
    </w:rPr>
  </w:style>
  <w:style w:type="character" w:customStyle="1" w:styleId="HTMLAddressChar">
    <w:name w:val="HTML Address Char"/>
    <w:uiPriority w:val="99"/>
    <w:semiHidden/>
    <w:rsid w:val="002926C6"/>
    <w:rPr>
      <w:i/>
      <w:iCs/>
    </w:rPr>
  </w:style>
  <w:style w:type="paragraph" w:styleId="afffffffffff7">
    <w:name w:val="Date"/>
    <w:basedOn w:val="ad"/>
    <w:next w:val="ad"/>
    <w:link w:val="afffffffffff8"/>
    <w:rsid w:val="002926C6"/>
    <w:pPr>
      <w:spacing w:line="360" w:lineRule="auto"/>
      <w:ind w:left="1080" w:firstLine="709"/>
      <w:jc w:val="both"/>
    </w:pPr>
    <w:rPr>
      <w:rFonts w:ascii="Arial" w:hAnsi="Arial"/>
      <w:spacing w:val="-5"/>
      <w:lang w:eastAsia="en-US"/>
    </w:rPr>
  </w:style>
  <w:style w:type="character" w:customStyle="1" w:styleId="afffffffffff8">
    <w:name w:val="Дата Знак"/>
    <w:basedOn w:val="ae"/>
    <w:link w:val="afffffffffff7"/>
    <w:rsid w:val="002926C6"/>
    <w:rPr>
      <w:rFonts w:ascii="Arial" w:eastAsia="Times New Roman" w:hAnsi="Arial" w:cs="Times New Roman"/>
      <w:spacing w:val="-5"/>
      <w:sz w:val="20"/>
      <w:szCs w:val="20"/>
    </w:rPr>
  </w:style>
  <w:style w:type="character" w:customStyle="1" w:styleId="DateChar">
    <w:name w:val="Date Char"/>
    <w:basedOn w:val="ae"/>
    <w:uiPriority w:val="99"/>
    <w:semiHidden/>
    <w:rsid w:val="002926C6"/>
  </w:style>
  <w:style w:type="paragraph" w:styleId="afffffffffff9">
    <w:name w:val="Note Heading"/>
    <w:basedOn w:val="ad"/>
    <w:next w:val="ad"/>
    <w:link w:val="afffffffffffa"/>
    <w:rsid w:val="002926C6"/>
    <w:pPr>
      <w:spacing w:line="360" w:lineRule="auto"/>
      <w:ind w:left="1080" w:firstLine="709"/>
      <w:jc w:val="both"/>
    </w:pPr>
    <w:rPr>
      <w:rFonts w:ascii="Arial" w:hAnsi="Arial"/>
      <w:spacing w:val="-5"/>
      <w:lang w:eastAsia="en-US"/>
    </w:rPr>
  </w:style>
  <w:style w:type="character" w:customStyle="1" w:styleId="afffffffffffa">
    <w:name w:val="Заголовок записки Знак"/>
    <w:basedOn w:val="ae"/>
    <w:link w:val="afffffffffff9"/>
    <w:rsid w:val="002926C6"/>
    <w:rPr>
      <w:rFonts w:ascii="Arial" w:eastAsia="Times New Roman" w:hAnsi="Arial" w:cs="Times New Roman"/>
      <w:spacing w:val="-5"/>
      <w:sz w:val="20"/>
      <w:szCs w:val="20"/>
    </w:rPr>
  </w:style>
  <w:style w:type="character" w:customStyle="1" w:styleId="NoteHeadingChar">
    <w:name w:val="Note Heading Char"/>
    <w:basedOn w:val="ae"/>
    <w:uiPriority w:val="99"/>
    <w:semiHidden/>
    <w:rsid w:val="002926C6"/>
  </w:style>
  <w:style w:type="character" w:customStyle="1" w:styleId="BodyTextFirstIndentChar">
    <w:name w:val="Body Text First Indent Char"/>
    <w:uiPriority w:val="99"/>
    <w:semiHidden/>
    <w:rsid w:val="002926C6"/>
    <w:rPr>
      <w:rFonts w:eastAsia="Times New Roman"/>
      <w:sz w:val="24"/>
      <w:szCs w:val="24"/>
    </w:rPr>
  </w:style>
  <w:style w:type="paragraph" w:styleId="2ff">
    <w:name w:val="Body Text First Indent 2"/>
    <w:basedOn w:val="afff1"/>
    <w:link w:val="2ff0"/>
    <w:rsid w:val="002926C6"/>
    <w:pPr>
      <w:spacing w:after="120" w:line="360" w:lineRule="auto"/>
      <w:ind w:left="283" w:firstLine="210"/>
      <w:jc w:val="left"/>
    </w:pPr>
    <w:rPr>
      <w:rFonts w:cs="Times New Roman"/>
      <w:spacing w:val="-5"/>
      <w:sz w:val="24"/>
      <w:lang w:eastAsia="en-US"/>
    </w:rPr>
  </w:style>
  <w:style w:type="character" w:customStyle="1" w:styleId="2ff0">
    <w:name w:val="Красная строка 2 Знак"/>
    <w:basedOn w:val="afff2"/>
    <w:link w:val="2ff"/>
    <w:rsid w:val="002926C6"/>
    <w:rPr>
      <w:rFonts w:ascii="Arial" w:eastAsia="Times New Roman" w:hAnsi="Arial" w:cs="Times New Roman"/>
      <w:spacing w:val="-5"/>
      <w:sz w:val="24"/>
      <w:szCs w:val="24"/>
      <w:lang w:eastAsia="ru-RU"/>
    </w:rPr>
  </w:style>
  <w:style w:type="character" w:customStyle="1" w:styleId="BodyTextFirstIndent2Char">
    <w:name w:val="Body Text First Indent 2 Char"/>
    <w:uiPriority w:val="99"/>
    <w:semiHidden/>
    <w:rsid w:val="002926C6"/>
    <w:rPr>
      <w:rFonts w:eastAsia="Times New Roman"/>
      <w:sz w:val="24"/>
      <w:szCs w:val="24"/>
    </w:rPr>
  </w:style>
  <w:style w:type="paragraph" w:styleId="2ff1">
    <w:name w:val="envelope return"/>
    <w:basedOn w:val="ad"/>
    <w:rsid w:val="002926C6"/>
    <w:pPr>
      <w:spacing w:line="360" w:lineRule="auto"/>
      <w:ind w:left="1080" w:firstLine="709"/>
      <w:jc w:val="both"/>
    </w:pPr>
    <w:rPr>
      <w:rFonts w:ascii="Arial" w:hAnsi="Arial" w:cs="Arial"/>
      <w:spacing w:val="-5"/>
      <w:lang w:eastAsia="en-US"/>
    </w:rPr>
  </w:style>
  <w:style w:type="character" w:customStyle="1" w:styleId="SignatureChar">
    <w:name w:val="Signature Char"/>
    <w:basedOn w:val="ae"/>
    <w:uiPriority w:val="99"/>
    <w:semiHidden/>
    <w:rsid w:val="002926C6"/>
  </w:style>
  <w:style w:type="paragraph" w:styleId="afffffffffffb">
    <w:name w:val="Salutation"/>
    <w:basedOn w:val="ad"/>
    <w:next w:val="ad"/>
    <w:link w:val="afffffffffffc"/>
    <w:rsid w:val="002926C6"/>
    <w:pPr>
      <w:spacing w:line="360" w:lineRule="auto"/>
      <w:ind w:left="1080" w:firstLine="709"/>
      <w:jc w:val="both"/>
    </w:pPr>
    <w:rPr>
      <w:rFonts w:ascii="Arial" w:hAnsi="Arial"/>
      <w:spacing w:val="-5"/>
      <w:lang w:eastAsia="en-US"/>
    </w:rPr>
  </w:style>
  <w:style w:type="character" w:customStyle="1" w:styleId="afffffffffffc">
    <w:name w:val="Приветствие Знак"/>
    <w:basedOn w:val="ae"/>
    <w:link w:val="afffffffffffb"/>
    <w:rsid w:val="002926C6"/>
    <w:rPr>
      <w:rFonts w:ascii="Arial" w:eastAsia="Times New Roman" w:hAnsi="Arial" w:cs="Times New Roman"/>
      <w:spacing w:val="-5"/>
      <w:sz w:val="20"/>
      <w:szCs w:val="20"/>
    </w:rPr>
  </w:style>
  <w:style w:type="character" w:customStyle="1" w:styleId="SalutationChar">
    <w:name w:val="Salutation Char"/>
    <w:basedOn w:val="ae"/>
    <w:uiPriority w:val="99"/>
    <w:semiHidden/>
    <w:rsid w:val="002926C6"/>
  </w:style>
  <w:style w:type="paragraph" w:styleId="afffffffffffd">
    <w:name w:val="Closing"/>
    <w:basedOn w:val="ad"/>
    <w:link w:val="afffffffffffe"/>
    <w:rsid w:val="002926C6"/>
    <w:pPr>
      <w:spacing w:line="360" w:lineRule="auto"/>
      <w:ind w:left="4252" w:firstLine="709"/>
      <w:jc w:val="both"/>
    </w:pPr>
    <w:rPr>
      <w:rFonts w:ascii="Arial" w:hAnsi="Arial"/>
      <w:spacing w:val="-5"/>
      <w:lang w:eastAsia="en-US"/>
    </w:rPr>
  </w:style>
  <w:style w:type="character" w:customStyle="1" w:styleId="afffffffffffe">
    <w:name w:val="Прощание Знак"/>
    <w:basedOn w:val="ae"/>
    <w:link w:val="afffffffffffd"/>
    <w:rsid w:val="002926C6"/>
    <w:rPr>
      <w:rFonts w:ascii="Arial" w:eastAsia="Times New Roman" w:hAnsi="Arial" w:cs="Times New Roman"/>
      <w:spacing w:val="-5"/>
      <w:sz w:val="20"/>
      <w:szCs w:val="20"/>
    </w:rPr>
  </w:style>
  <w:style w:type="character" w:customStyle="1" w:styleId="ClosingChar">
    <w:name w:val="Closing Char"/>
    <w:basedOn w:val="ae"/>
    <w:uiPriority w:val="99"/>
    <w:semiHidden/>
    <w:rsid w:val="002926C6"/>
  </w:style>
  <w:style w:type="character" w:customStyle="1" w:styleId="HTMLPreformattedChar">
    <w:name w:val="HTML Preformatted Char"/>
    <w:uiPriority w:val="99"/>
    <w:semiHidden/>
    <w:rsid w:val="002926C6"/>
    <w:rPr>
      <w:rFonts w:ascii="Courier New" w:hAnsi="Courier New" w:cs="Courier New"/>
      <w:sz w:val="20"/>
      <w:szCs w:val="20"/>
    </w:rPr>
  </w:style>
  <w:style w:type="character" w:customStyle="1" w:styleId="PlainTextChar">
    <w:name w:val="Plain Text Char"/>
    <w:uiPriority w:val="99"/>
    <w:semiHidden/>
    <w:rsid w:val="002926C6"/>
    <w:rPr>
      <w:rFonts w:ascii="Courier New" w:hAnsi="Courier New" w:cs="Courier New"/>
      <w:sz w:val="20"/>
      <w:szCs w:val="20"/>
    </w:rPr>
  </w:style>
  <w:style w:type="character" w:customStyle="1" w:styleId="E-mailSignatureChar">
    <w:name w:val="E-mail Signature Char"/>
    <w:basedOn w:val="ae"/>
    <w:uiPriority w:val="99"/>
    <w:semiHidden/>
    <w:rsid w:val="002926C6"/>
  </w:style>
  <w:style w:type="table" w:styleId="-10">
    <w:name w:val="Table Web 1"/>
    <w:basedOn w:val="af"/>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2">
    <w:name w:val="Table Subtle 2"/>
    <w:basedOn w:val="af"/>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3">
    <w:name w:val="Table Classic 2"/>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d">
    <w:name w:val="Table Classic 3"/>
    <w:basedOn w:val="af"/>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f"/>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5">
    <w:name w:val="Table Simple 2"/>
    <w:basedOn w:val="af"/>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e">
    <w:name w:val="Table Simple 3"/>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6">
    <w:name w:val="Table Grid 2"/>
    <w:basedOn w:val="af"/>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f">
    <w:name w:val="Table Grid 3"/>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9">
    <w:name w:val="Table Grid 5"/>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f"/>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f">
    <w:name w:val="Table Professional"/>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7">
    <w:name w:val="Table Columns 2"/>
    <w:basedOn w:val="af"/>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0">
    <w:name w:val="Table Columns 3"/>
    <w:basedOn w:val="af"/>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0">
    <w:name w:val="Table List 6"/>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0">
    <w:name w:val="Table Theme"/>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f"/>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8">
    <w:name w:val="Table Colorful 2"/>
    <w:basedOn w:val="af"/>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1">
    <w:name w:val="Table Colorful 3"/>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2926C6"/>
    <w:rPr>
      <w:sz w:val="20"/>
      <w:szCs w:val="20"/>
    </w:rPr>
  </w:style>
  <w:style w:type="table" w:customStyle="1" w:styleId="2-51">
    <w:name w:val="Средняя заливка 2 - Акцент 5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1">
    <w:name w:val="ТЕКСТ ГРАД"/>
    <w:basedOn w:val="ad"/>
    <w:link w:val="affffffffffff2"/>
    <w:qFormat/>
    <w:rsid w:val="002926C6"/>
    <w:pPr>
      <w:spacing w:line="360" w:lineRule="auto"/>
      <w:ind w:firstLine="709"/>
      <w:jc w:val="both"/>
    </w:pPr>
    <w:rPr>
      <w:sz w:val="24"/>
      <w:szCs w:val="24"/>
      <w:lang w:val="x-none" w:eastAsia="x-none"/>
    </w:rPr>
  </w:style>
  <w:style w:type="character" w:customStyle="1" w:styleId="affffffffffff2">
    <w:name w:val="ТЕКСТ ГРАД Знак"/>
    <w:link w:val="affffffffffff1"/>
    <w:locked/>
    <w:rsid w:val="002926C6"/>
    <w:rPr>
      <w:rFonts w:ascii="Times New Roman" w:eastAsia="Times New Roman" w:hAnsi="Times New Roman" w:cs="Times New Roman"/>
      <w:sz w:val="24"/>
      <w:szCs w:val="24"/>
      <w:lang w:val="x-none" w:eastAsia="x-none"/>
    </w:rPr>
  </w:style>
  <w:style w:type="paragraph" w:customStyle="1" w:styleId="affffffffffff3">
    <w:name w:val="ООО  «Институт Территориального Планирования"/>
    <w:basedOn w:val="ad"/>
    <w:link w:val="affffffffffff4"/>
    <w:qFormat/>
    <w:rsid w:val="002926C6"/>
    <w:pPr>
      <w:spacing w:line="360" w:lineRule="auto"/>
      <w:ind w:left="709"/>
      <w:jc w:val="right"/>
    </w:pPr>
    <w:rPr>
      <w:sz w:val="24"/>
      <w:szCs w:val="24"/>
      <w:lang w:val="x-none" w:eastAsia="x-none"/>
    </w:rPr>
  </w:style>
  <w:style w:type="character" w:customStyle="1" w:styleId="affffffffffff4">
    <w:name w:val="ООО  «Институт Территориального Планирования Знак"/>
    <w:link w:val="affffffffffff3"/>
    <w:locked/>
    <w:rsid w:val="002926C6"/>
    <w:rPr>
      <w:rFonts w:ascii="Times New Roman" w:eastAsia="Times New Roman" w:hAnsi="Times New Roman" w:cs="Times New Roman"/>
      <w:sz w:val="24"/>
      <w:szCs w:val="24"/>
      <w:lang w:val="x-none" w:eastAsia="x-none"/>
    </w:rPr>
  </w:style>
  <w:style w:type="character" w:customStyle="1" w:styleId="1ffffd">
    <w:name w:val="Замещающий текст1"/>
    <w:uiPriority w:val="99"/>
    <w:semiHidden/>
    <w:rsid w:val="002926C6"/>
    <w:rPr>
      <w:color w:val="808080"/>
    </w:rPr>
  </w:style>
  <w:style w:type="paragraph" w:customStyle="1" w:styleId="1ffffe">
    <w:name w:val="Рецензия1"/>
    <w:hidden/>
    <w:uiPriority w:val="99"/>
    <w:semiHidden/>
    <w:qFormat/>
    <w:rsid w:val="002926C6"/>
    <w:pPr>
      <w:spacing w:after="0" w:line="240" w:lineRule="auto"/>
    </w:pPr>
    <w:rPr>
      <w:rFonts w:ascii="Times New Roman" w:eastAsia="Times New Roman" w:hAnsi="Times New Roman" w:cs="Times New Roman"/>
      <w:sz w:val="24"/>
      <w:szCs w:val="24"/>
      <w:lang w:eastAsia="ru-RU"/>
    </w:rPr>
  </w:style>
  <w:style w:type="paragraph" w:customStyle="1" w:styleId="Sf2">
    <w:name w:val="S_Обложка_проект"/>
    <w:basedOn w:val="ad"/>
    <w:uiPriority w:val="99"/>
    <w:qFormat/>
    <w:rsid w:val="002926C6"/>
    <w:pPr>
      <w:spacing w:line="360" w:lineRule="auto"/>
      <w:ind w:left="3240"/>
      <w:jc w:val="right"/>
    </w:pPr>
    <w:rPr>
      <w:caps/>
      <w:sz w:val="24"/>
      <w:szCs w:val="24"/>
    </w:rPr>
  </w:style>
  <w:style w:type="paragraph" w:customStyle="1" w:styleId="S21">
    <w:name w:val="S_Титульный 2"/>
    <w:basedOn w:val="ad"/>
    <w:uiPriority w:val="99"/>
    <w:qFormat/>
    <w:rsid w:val="002926C6"/>
    <w:pPr>
      <w:shd w:val="clear" w:color="auto" w:fill="FFFFFF"/>
      <w:snapToGrid w:val="0"/>
      <w:jc w:val="center"/>
    </w:pPr>
    <w:rPr>
      <w:sz w:val="24"/>
      <w:szCs w:val="24"/>
      <w:lang w:eastAsia="ar-SA"/>
    </w:rPr>
  </w:style>
  <w:style w:type="paragraph" w:customStyle="1" w:styleId="affffffffffff5">
    <w:name w:val="Текст отчета"/>
    <w:basedOn w:val="ad"/>
    <w:uiPriority w:val="99"/>
    <w:qFormat/>
    <w:rsid w:val="002926C6"/>
    <w:pPr>
      <w:spacing w:line="360" w:lineRule="auto"/>
      <w:ind w:firstLine="709"/>
    </w:pPr>
    <w:rPr>
      <w:sz w:val="24"/>
      <w:szCs w:val="22"/>
    </w:rPr>
  </w:style>
  <w:style w:type="paragraph" w:customStyle="1" w:styleId="Sf3">
    <w:name w:val="S_Отступ"/>
    <w:basedOn w:val="ad"/>
    <w:uiPriority w:val="99"/>
    <w:qFormat/>
    <w:rsid w:val="002926C6"/>
    <w:pPr>
      <w:spacing w:line="360" w:lineRule="auto"/>
    </w:pPr>
    <w:rPr>
      <w:sz w:val="24"/>
      <w:szCs w:val="24"/>
      <w:lang w:eastAsia="ar-SA"/>
    </w:rPr>
  </w:style>
  <w:style w:type="paragraph" w:customStyle="1" w:styleId="affffffffffff6">
    <w:name w:val="ГРАД Основной текст"/>
    <w:basedOn w:val="ad"/>
    <w:link w:val="affffffffffff7"/>
    <w:autoRedefine/>
    <w:uiPriority w:val="99"/>
    <w:qFormat/>
    <w:rsid w:val="002926C6"/>
    <w:pPr>
      <w:tabs>
        <w:tab w:val="left" w:pos="540"/>
        <w:tab w:val="left" w:pos="1260"/>
        <w:tab w:val="left" w:pos="1620"/>
      </w:tabs>
      <w:spacing w:before="240" w:line="276" w:lineRule="auto"/>
    </w:pPr>
    <w:rPr>
      <w:bCs/>
      <w:spacing w:val="4"/>
      <w:lang w:val="x-none" w:eastAsia="en-US"/>
    </w:rPr>
  </w:style>
  <w:style w:type="character" w:customStyle="1" w:styleId="affffffffffff7">
    <w:name w:val="ГРАД Основной текст Знак Знак"/>
    <w:link w:val="affffffffffff6"/>
    <w:uiPriority w:val="99"/>
    <w:locked/>
    <w:rsid w:val="002926C6"/>
    <w:rPr>
      <w:rFonts w:ascii="Times New Roman" w:eastAsia="Times New Roman" w:hAnsi="Times New Roman" w:cs="Times New Roman"/>
      <w:bCs/>
      <w:spacing w:val="4"/>
      <w:sz w:val="20"/>
      <w:szCs w:val="20"/>
      <w:lang w:val="x-none"/>
    </w:rPr>
  </w:style>
  <w:style w:type="paragraph" w:customStyle="1" w:styleId="S5">
    <w:name w:val="S_рисунок"/>
    <w:basedOn w:val="ad"/>
    <w:autoRedefine/>
    <w:uiPriority w:val="99"/>
    <w:qFormat/>
    <w:rsid w:val="002926C6"/>
    <w:pPr>
      <w:numPr>
        <w:numId w:val="24"/>
      </w:numPr>
      <w:suppressAutoHyphens/>
      <w:ind w:left="357" w:hanging="357"/>
      <w:jc w:val="center"/>
    </w:pPr>
    <w:rPr>
      <w:color w:val="00B0F0"/>
      <w:sz w:val="24"/>
      <w:szCs w:val="24"/>
      <w:lang w:eastAsia="ar-SA"/>
    </w:rPr>
  </w:style>
  <w:style w:type="character" w:customStyle="1" w:styleId="4f2">
    <w:name w:val="Основной текст (4)_"/>
    <w:link w:val="4f3"/>
    <w:locked/>
    <w:rsid w:val="002926C6"/>
    <w:rPr>
      <w:spacing w:val="7"/>
      <w:shd w:val="clear" w:color="auto" w:fill="FFFFFF"/>
    </w:rPr>
  </w:style>
  <w:style w:type="character" w:customStyle="1" w:styleId="4f4">
    <w:name w:val="Основной текст (4) + Не полужирный"/>
    <w:uiPriority w:val="99"/>
    <w:rsid w:val="002926C6"/>
    <w:rPr>
      <w:b/>
      <w:spacing w:val="2"/>
      <w:shd w:val="clear" w:color="auto" w:fill="FFFFFF"/>
    </w:rPr>
  </w:style>
  <w:style w:type="character" w:customStyle="1" w:styleId="2ff9">
    <w:name w:val="Основной текст (2)_"/>
    <w:rsid w:val="002926C6"/>
    <w:rPr>
      <w:rFonts w:ascii="Times New Roman" w:eastAsia="Times New Roman" w:hAnsi="Times New Roman"/>
      <w:spacing w:val="2"/>
      <w:sz w:val="20"/>
    </w:rPr>
  </w:style>
  <w:style w:type="character" w:customStyle="1" w:styleId="2ffa">
    <w:name w:val="Основной текст (2)"/>
    <w:rsid w:val="002926C6"/>
    <w:rPr>
      <w:rFonts w:ascii="Times New Roman" w:eastAsia="Times New Roman" w:hAnsi="Times New Roman"/>
      <w:spacing w:val="9"/>
      <w:sz w:val="20"/>
    </w:rPr>
  </w:style>
  <w:style w:type="character" w:customStyle="1" w:styleId="5a">
    <w:name w:val="Основной текст (5)_"/>
    <w:link w:val="5b"/>
    <w:locked/>
    <w:rsid w:val="002926C6"/>
    <w:rPr>
      <w:spacing w:val="21"/>
      <w:sz w:val="11"/>
      <w:shd w:val="clear" w:color="auto" w:fill="FFFFFF"/>
    </w:rPr>
  </w:style>
  <w:style w:type="paragraph" w:customStyle="1" w:styleId="4f3">
    <w:name w:val="Основной текст (4)"/>
    <w:basedOn w:val="ad"/>
    <w:link w:val="4f2"/>
    <w:qFormat/>
    <w:rsid w:val="002926C6"/>
    <w:pPr>
      <w:shd w:val="clear" w:color="auto" w:fill="FFFFFF"/>
      <w:spacing w:line="240" w:lineRule="atLeast"/>
      <w:jc w:val="right"/>
    </w:pPr>
    <w:rPr>
      <w:rFonts w:asciiTheme="minorHAnsi" w:eastAsiaTheme="minorHAnsi" w:hAnsiTheme="minorHAnsi" w:cstheme="minorBidi"/>
      <w:spacing w:val="7"/>
      <w:sz w:val="22"/>
      <w:szCs w:val="22"/>
      <w:shd w:val="clear" w:color="auto" w:fill="FFFFFF"/>
      <w:lang w:eastAsia="en-US"/>
    </w:rPr>
  </w:style>
  <w:style w:type="paragraph" w:customStyle="1" w:styleId="5b">
    <w:name w:val="Основной текст (5)"/>
    <w:basedOn w:val="ad"/>
    <w:link w:val="5a"/>
    <w:qFormat/>
    <w:rsid w:val="002926C6"/>
    <w:pPr>
      <w:shd w:val="clear" w:color="auto" w:fill="FFFFFF"/>
      <w:spacing w:line="240" w:lineRule="atLeast"/>
    </w:pPr>
    <w:rPr>
      <w:rFonts w:asciiTheme="minorHAnsi" w:eastAsiaTheme="minorHAnsi" w:hAnsiTheme="minorHAnsi" w:cstheme="minorBidi"/>
      <w:spacing w:val="21"/>
      <w:sz w:val="11"/>
      <w:szCs w:val="22"/>
      <w:shd w:val="clear" w:color="auto" w:fill="FFFFFF"/>
      <w:lang w:eastAsia="en-US"/>
    </w:rPr>
  </w:style>
  <w:style w:type="paragraph" w:customStyle="1" w:styleId="arttx">
    <w:name w:val="arttx"/>
    <w:basedOn w:val="ad"/>
    <w:uiPriority w:val="99"/>
    <w:qFormat/>
    <w:rsid w:val="002926C6"/>
    <w:pPr>
      <w:spacing w:after="60"/>
    </w:pPr>
    <w:rPr>
      <w:sz w:val="22"/>
      <w:szCs w:val="22"/>
    </w:rPr>
  </w:style>
  <w:style w:type="paragraph" w:customStyle="1" w:styleId="a2">
    <w:name w:val="ГРАД Список маркированный"/>
    <w:basedOn w:val="afffc"/>
    <w:autoRedefine/>
    <w:uiPriority w:val="99"/>
    <w:qFormat/>
    <w:rsid w:val="002926C6"/>
    <w:pPr>
      <w:numPr>
        <w:numId w:val="25"/>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2926C6"/>
    <w:pPr>
      <w:spacing w:before="100" w:beforeAutospacing="1" w:after="100" w:afterAutospacing="1"/>
    </w:pPr>
    <w:rPr>
      <w:rFonts w:ascii="Helvetica" w:hAnsi="Helvetica"/>
      <w:color w:val="000000"/>
      <w:sz w:val="18"/>
      <w:szCs w:val="18"/>
    </w:rPr>
  </w:style>
  <w:style w:type="character" w:customStyle="1" w:styleId="noprint">
    <w:name w:val="noprint"/>
    <w:uiPriority w:val="99"/>
    <w:rsid w:val="002926C6"/>
    <w:rPr>
      <w:rFonts w:cs="Times New Roman"/>
    </w:rPr>
  </w:style>
  <w:style w:type="paragraph" w:customStyle="1" w:styleId="textobi4">
    <w:name w:val="text_obi4"/>
    <w:basedOn w:val="ad"/>
    <w:uiPriority w:val="99"/>
    <w:qFormat/>
    <w:rsid w:val="002926C6"/>
    <w:pPr>
      <w:spacing w:before="100" w:beforeAutospacing="1" w:after="100" w:afterAutospacing="1"/>
    </w:pPr>
    <w:rPr>
      <w:rFonts w:ascii="Comic Sans MS" w:hAnsi="Comic Sans MS"/>
      <w:color w:val="990000"/>
      <w:sz w:val="30"/>
      <w:szCs w:val="30"/>
    </w:rPr>
  </w:style>
  <w:style w:type="character" w:customStyle="1" w:styleId="125">
    <w:name w:val="Основной текст (12)"/>
    <w:rsid w:val="002926C6"/>
    <w:rPr>
      <w:rFonts w:ascii="Times New Roman" w:eastAsia="Times New Roman" w:hAnsi="Times New Roman"/>
      <w:spacing w:val="0"/>
      <w:sz w:val="21"/>
    </w:rPr>
  </w:style>
  <w:style w:type="character" w:customStyle="1" w:styleId="104">
    <w:name w:val="Основной текст + 10"/>
    <w:aliases w:val="5 pt2"/>
    <w:uiPriority w:val="99"/>
    <w:rsid w:val="002926C6"/>
    <w:rPr>
      <w:rFonts w:ascii="Times New Roman" w:hAnsi="Times New Roman"/>
      <w:spacing w:val="0"/>
      <w:sz w:val="21"/>
    </w:rPr>
  </w:style>
  <w:style w:type="character" w:customStyle="1" w:styleId="413pt">
    <w:name w:val="Основной текст (4) + 13 pt"/>
    <w:uiPriority w:val="99"/>
    <w:rsid w:val="002926C6"/>
    <w:rPr>
      <w:spacing w:val="7"/>
      <w:sz w:val="26"/>
      <w:shd w:val="clear" w:color="auto" w:fill="FFFFFF"/>
    </w:rPr>
  </w:style>
  <w:style w:type="character" w:customStyle="1" w:styleId="413pt2">
    <w:name w:val="Основной текст (4) + 13 pt2"/>
    <w:uiPriority w:val="99"/>
    <w:rsid w:val="002926C6"/>
    <w:rPr>
      <w:rFonts w:ascii="Times New Roman" w:hAnsi="Times New Roman"/>
      <w:spacing w:val="0"/>
      <w:sz w:val="26"/>
      <w:shd w:val="clear" w:color="auto" w:fill="FFFFFF"/>
    </w:rPr>
  </w:style>
  <w:style w:type="character" w:customStyle="1" w:styleId="413pt1">
    <w:name w:val="Основной текст (4) + 13 pt1"/>
    <w:uiPriority w:val="99"/>
    <w:rsid w:val="002926C6"/>
    <w:rPr>
      <w:rFonts w:ascii="Times New Roman" w:hAnsi="Times New Roman"/>
      <w:spacing w:val="0"/>
      <w:sz w:val="26"/>
      <w:shd w:val="clear" w:color="auto" w:fill="FFFFFF"/>
    </w:rPr>
  </w:style>
  <w:style w:type="character" w:customStyle="1" w:styleId="1210">
    <w:name w:val="Основной текст + 121"/>
    <w:aliases w:val="5 pt1"/>
    <w:uiPriority w:val="99"/>
    <w:rsid w:val="002926C6"/>
    <w:rPr>
      <w:rFonts w:ascii="Times New Roman" w:hAnsi="Times New Roman"/>
      <w:spacing w:val="0"/>
      <w:sz w:val="25"/>
    </w:rPr>
  </w:style>
  <w:style w:type="character" w:customStyle="1" w:styleId="12pt2">
    <w:name w:val="Основной текст + 12 pt2"/>
    <w:uiPriority w:val="99"/>
    <w:rsid w:val="002926C6"/>
    <w:rPr>
      <w:rFonts w:ascii="Times New Roman" w:hAnsi="Times New Roman"/>
      <w:spacing w:val="0"/>
      <w:sz w:val="24"/>
    </w:rPr>
  </w:style>
  <w:style w:type="character" w:customStyle="1" w:styleId="12pt1">
    <w:name w:val="Основной текст + 12 pt1"/>
    <w:uiPriority w:val="99"/>
    <w:rsid w:val="002926C6"/>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2926C6"/>
    <w:rPr>
      <w:rFonts w:ascii="Times New Roman" w:hAnsi="Times New Roman"/>
      <w:spacing w:val="0"/>
      <w:sz w:val="25"/>
    </w:rPr>
  </w:style>
  <w:style w:type="character" w:customStyle="1" w:styleId="513pt">
    <w:name w:val="Основной текст (5) + 13 pt"/>
    <w:uiPriority w:val="99"/>
    <w:rsid w:val="002926C6"/>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2926C6"/>
    <w:rPr>
      <w:rFonts w:ascii="Arial Narrow" w:hAnsi="Arial Narrow"/>
      <w:i/>
      <w:spacing w:val="20"/>
      <w:sz w:val="24"/>
    </w:rPr>
  </w:style>
  <w:style w:type="character" w:customStyle="1" w:styleId="12pt">
    <w:name w:val="Основной текст + 12 pt"/>
    <w:uiPriority w:val="99"/>
    <w:rsid w:val="002926C6"/>
    <w:rPr>
      <w:rFonts w:ascii="Times New Roman" w:hAnsi="Times New Roman"/>
      <w:spacing w:val="0"/>
      <w:sz w:val="24"/>
    </w:rPr>
  </w:style>
  <w:style w:type="paragraph" w:customStyle="1" w:styleId="118">
    <w:name w:val="Знак Знак11 Знак Знак Знак Знак"/>
    <w:basedOn w:val="ad"/>
    <w:uiPriority w:val="99"/>
    <w:qFormat/>
    <w:rsid w:val="002926C6"/>
    <w:pPr>
      <w:spacing w:before="100" w:beforeAutospacing="1" w:after="100" w:afterAutospacing="1"/>
    </w:pPr>
    <w:rPr>
      <w:rFonts w:ascii="Tahoma" w:hAnsi="Tahoma" w:cs="Tahoma"/>
      <w:lang w:val="en-US" w:eastAsia="en-US"/>
    </w:rPr>
  </w:style>
  <w:style w:type="paragraph" w:customStyle="1" w:styleId="1113">
    <w:name w:val="Знак Знак11 Знак Знак Знак Знак1"/>
    <w:basedOn w:val="ad"/>
    <w:uiPriority w:val="99"/>
    <w:qFormat/>
    <w:rsid w:val="002926C6"/>
    <w:pPr>
      <w:spacing w:before="100" w:beforeAutospacing="1" w:after="100" w:afterAutospacing="1"/>
    </w:pPr>
    <w:rPr>
      <w:rFonts w:ascii="Tahoma" w:hAnsi="Tahoma" w:cs="Tahoma"/>
      <w:lang w:val="en-US" w:eastAsia="en-US"/>
    </w:rPr>
  </w:style>
  <w:style w:type="paragraph" w:customStyle="1" w:styleId="1121">
    <w:name w:val="Знак Знак11 Знак Знак Знак Знак2"/>
    <w:basedOn w:val="ad"/>
    <w:uiPriority w:val="99"/>
    <w:qFormat/>
    <w:rsid w:val="002926C6"/>
    <w:pPr>
      <w:spacing w:before="100" w:beforeAutospacing="1" w:after="100" w:afterAutospacing="1"/>
    </w:pPr>
    <w:rPr>
      <w:rFonts w:ascii="Tahoma" w:hAnsi="Tahoma" w:cs="Tahoma"/>
      <w:lang w:val="en-US" w:eastAsia="en-US"/>
    </w:rPr>
  </w:style>
  <w:style w:type="paragraph" w:customStyle="1" w:styleId="1131">
    <w:name w:val="Знак Знак11 Знак Знак Знак Знак3"/>
    <w:basedOn w:val="ad"/>
    <w:uiPriority w:val="99"/>
    <w:qFormat/>
    <w:rsid w:val="002926C6"/>
    <w:pPr>
      <w:spacing w:before="100" w:beforeAutospacing="1" w:after="100" w:afterAutospacing="1"/>
    </w:pPr>
    <w:rPr>
      <w:rFonts w:ascii="Tahoma" w:hAnsi="Tahoma" w:cs="Tahoma"/>
      <w:lang w:val="en-US" w:eastAsia="en-US"/>
    </w:rPr>
  </w:style>
  <w:style w:type="paragraph" w:customStyle="1" w:styleId="1141">
    <w:name w:val="Знак Знак11 Знак Знак Знак Знак4"/>
    <w:basedOn w:val="ad"/>
    <w:uiPriority w:val="99"/>
    <w:qFormat/>
    <w:rsid w:val="002926C6"/>
    <w:pPr>
      <w:spacing w:before="100" w:beforeAutospacing="1" w:after="100" w:afterAutospacing="1"/>
    </w:pPr>
    <w:rPr>
      <w:rFonts w:ascii="Tahoma" w:hAnsi="Tahoma" w:cs="Tahoma"/>
      <w:lang w:val="en-US" w:eastAsia="en-US"/>
    </w:rPr>
  </w:style>
  <w:style w:type="paragraph" w:customStyle="1" w:styleId="1150">
    <w:name w:val="Знак Знак11 Знак Знак Знак Знак5"/>
    <w:basedOn w:val="ad"/>
    <w:uiPriority w:val="99"/>
    <w:qFormat/>
    <w:rsid w:val="002926C6"/>
    <w:pPr>
      <w:spacing w:before="100" w:beforeAutospacing="1" w:after="100" w:afterAutospacing="1"/>
    </w:pPr>
    <w:rPr>
      <w:rFonts w:ascii="Tahoma" w:hAnsi="Tahoma" w:cs="Tahoma"/>
      <w:lang w:val="en-US" w:eastAsia="en-US"/>
    </w:rPr>
  </w:style>
  <w:style w:type="paragraph" w:customStyle="1" w:styleId="affffffffffff8">
    <w:name w:val="НашаШапка"/>
    <w:basedOn w:val="ad"/>
    <w:uiPriority w:val="99"/>
    <w:qFormat/>
    <w:rsid w:val="002926C6"/>
    <w:pPr>
      <w:jc w:val="center"/>
    </w:pPr>
    <w:rPr>
      <w:b/>
      <w:sz w:val="24"/>
    </w:rPr>
  </w:style>
  <w:style w:type="paragraph" w:customStyle="1" w:styleId="affffffffffff9">
    <w:name w:val="Таблотст"/>
    <w:basedOn w:val="affffff1"/>
    <w:link w:val="affffffffffffa"/>
    <w:uiPriority w:val="99"/>
    <w:qFormat/>
    <w:rsid w:val="002926C6"/>
    <w:pPr>
      <w:spacing w:before="120" w:line="204" w:lineRule="auto"/>
      <w:ind w:left="85"/>
    </w:pPr>
    <w:rPr>
      <w:rFonts w:ascii="Arial" w:hAnsi="Arial"/>
    </w:rPr>
  </w:style>
  <w:style w:type="character" w:customStyle="1" w:styleId="affffffffffffa">
    <w:name w:val="Таблотст Знак"/>
    <w:link w:val="affffffffffff9"/>
    <w:uiPriority w:val="99"/>
    <w:locked/>
    <w:rsid w:val="002926C6"/>
    <w:rPr>
      <w:rFonts w:ascii="Arial" w:eastAsia="Times New Roman" w:hAnsi="Arial" w:cs="Times New Roman"/>
      <w:sz w:val="24"/>
      <w:szCs w:val="24"/>
      <w:lang w:eastAsia="ru-RU"/>
    </w:rPr>
  </w:style>
  <w:style w:type="paragraph" w:customStyle="1" w:styleId="affffffffffffb">
    <w:name w:val="цифры таблицы"/>
    <w:uiPriority w:val="99"/>
    <w:qFormat/>
    <w:rsid w:val="002926C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c">
    <w:name w:val="единицы"/>
    <w:uiPriority w:val="99"/>
    <w:qFormat/>
    <w:rsid w:val="002926C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d">
    <w:name w:val="Единицы измерения"/>
    <w:uiPriority w:val="99"/>
    <w:qFormat/>
    <w:rsid w:val="002926C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e">
    <w:name w:val="Левая колонка"/>
    <w:uiPriority w:val="99"/>
    <w:qFormat/>
    <w:rsid w:val="002926C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f">
    <w:name w:val="Цифры таблицы"/>
    <w:uiPriority w:val="99"/>
    <w:qFormat/>
    <w:rsid w:val="002926C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0">
    <w:name w:val="Единицы"/>
    <w:basedOn w:val="ad"/>
    <w:uiPriority w:val="99"/>
    <w:qFormat/>
    <w:rsid w:val="002926C6"/>
    <w:pPr>
      <w:keepNext/>
      <w:jc w:val="center"/>
    </w:pPr>
    <w:rPr>
      <w:rFonts w:ascii="Arial" w:hAnsi="Arial"/>
      <w:sz w:val="22"/>
    </w:rPr>
  </w:style>
  <w:style w:type="paragraph" w:customStyle="1" w:styleId="2ffb">
    <w:name w:val="Таблотст2"/>
    <w:basedOn w:val="affffff1"/>
    <w:uiPriority w:val="99"/>
    <w:qFormat/>
    <w:rsid w:val="002926C6"/>
    <w:pPr>
      <w:spacing w:before="120" w:line="204" w:lineRule="auto"/>
      <w:ind w:left="170"/>
    </w:pPr>
    <w:rPr>
      <w:rFonts w:ascii="Arial" w:hAnsi="Arial"/>
      <w:noProof/>
      <w:sz w:val="20"/>
      <w:szCs w:val="20"/>
    </w:rPr>
  </w:style>
  <w:style w:type="character" w:customStyle="1" w:styleId="FontStyle25">
    <w:name w:val="Font Style25"/>
    <w:uiPriority w:val="99"/>
    <w:rsid w:val="002926C6"/>
    <w:rPr>
      <w:rFonts w:ascii="Times New Roman" w:hAnsi="Times New Roman"/>
      <w:b/>
      <w:i/>
      <w:sz w:val="14"/>
    </w:rPr>
  </w:style>
  <w:style w:type="character" w:customStyle="1" w:styleId="FontStyle27">
    <w:name w:val="Font Style27"/>
    <w:uiPriority w:val="99"/>
    <w:rsid w:val="002926C6"/>
    <w:rPr>
      <w:rFonts w:ascii="Book Antiqua" w:hAnsi="Book Antiqua"/>
      <w:i/>
      <w:sz w:val="14"/>
    </w:rPr>
  </w:style>
  <w:style w:type="character" w:customStyle="1" w:styleId="FontStyle21">
    <w:name w:val="Font Style21"/>
    <w:uiPriority w:val="99"/>
    <w:rsid w:val="002926C6"/>
    <w:rPr>
      <w:rFonts w:ascii="Times New Roman" w:hAnsi="Times New Roman"/>
      <w:sz w:val="14"/>
    </w:rPr>
  </w:style>
  <w:style w:type="paragraph" w:customStyle="1" w:styleId="Style16">
    <w:name w:val="Style16"/>
    <w:basedOn w:val="ad"/>
    <w:uiPriority w:val="99"/>
    <w:qFormat/>
    <w:rsid w:val="002926C6"/>
    <w:pPr>
      <w:suppressAutoHyphens/>
      <w:spacing w:line="192" w:lineRule="exact"/>
    </w:pPr>
    <w:rPr>
      <w:sz w:val="24"/>
      <w:szCs w:val="24"/>
      <w:lang w:eastAsia="ar-SA"/>
    </w:rPr>
  </w:style>
  <w:style w:type="paragraph" w:customStyle="1" w:styleId="Style17">
    <w:name w:val="Style17"/>
    <w:basedOn w:val="ad"/>
    <w:uiPriority w:val="99"/>
    <w:qFormat/>
    <w:rsid w:val="002926C6"/>
    <w:pPr>
      <w:suppressAutoHyphens/>
    </w:pPr>
    <w:rPr>
      <w:sz w:val="24"/>
      <w:szCs w:val="24"/>
      <w:lang w:eastAsia="ar-SA"/>
    </w:rPr>
  </w:style>
  <w:style w:type="paragraph" w:customStyle="1" w:styleId="afffffffffffff1">
    <w:name w:val="Основной текст доклад"/>
    <w:uiPriority w:val="99"/>
    <w:qFormat/>
    <w:rsid w:val="002926C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d"/>
    <w:uiPriority w:val="99"/>
    <w:qFormat/>
    <w:rsid w:val="002926C6"/>
    <w:pPr>
      <w:spacing w:before="100" w:beforeAutospacing="1" w:after="100" w:afterAutospacing="1" w:line="270" w:lineRule="atLeast"/>
      <w:ind w:firstLine="300"/>
      <w:jc w:val="both"/>
    </w:pPr>
    <w:rPr>
      <w:rFonts w:ascii="Verdana" w:hAnsi="Verdana" w:cs="Arial Unicode MS"/>
      <w:color w:val="001111"/>
      <w:sz w:val="18"/>
      <w:szCs w:val="18"/>
    </w:rPr>
  </w:style>
  <w:style w:type="paragraph" w:customStyle="1" w:styleId="book">
    <w:name w:val="book"/>
    <w:basedOn w:val="ad"/>
    <w:uiPriority w:val="99"/>
    <w:qFormat/>
    <w:rsid w:val="002926C6"/>
    <w:pPr>
      <w:spacing w:before="100" w:beforeAutospacing="1" w:after="100" w:afterAutospacing="1"/>
    </w:pPr>
    <w:rPr>
      <w:sz w:val="24"/>
      <w:szCs w:val="24"/>
    </w:rPr>
  </w:style>
  <w:style w:type="paragraph" w:customStyle="1" w:styleId="afffffffffffff2">
    <w:name w:val="ГРАД Табличный текст (центр)"/>
    <w:basedOn w:val="ad"/>
    <w:autoRedefine/>
    <w:uiPriority w:val="99"/>
    <w:qFormat/>
    <w:rsid w:val="002926C6"/>
    <w:rPr>
      <w:bCs/>
      <w:spacing w:val="4"/>
      <w:lang w:eastAsia="en-US"/>
    </w:rPr>
  </w:style>
  <w:style w:type="paragraph" w:customStyle="1" w:styleId="BodyTextKeep">
    <w:name w:val="Body Text Keep"/>
    <w:basedOn w:val="aff5"/>
    <w:uiPriority w:val="99"/>
    <w:qFormat/>
    <w:rsid w:val="002926C6"/>
    <w:pPr>
      <w:spacing w:before="120" w:after="120"/>
      <w:ind w:left="567"/>
      <w:jc w:val="both"/>
    </w:pPr>
    <w:rPr>
      <w:rFonts w:ascii="Calibri" w:hAnsi="Calibri"/>
      <w:b w:val="0"/>
      <w:bCs w:val="0"/>
      <w:caps w:val="0"/>
      <w:spacing w:val="-5"/>
      <w:sz w:val="24"/>
      <w:lang w:eastAsia="en-US"/>
    </w:rPr>
  </w:style>
  <w:style w:type="character" w:customStyle="1" w:styleId="itemauthor1">
    <w:name w:val="itemauthor1"/>
    <w:uiPriority w:val="99"/>
    <w:rsid w:val="002926C6"/>
    <w:rPr>
      <w:rFonts w:ascii="Tahoma" w:hAnsi="Tahoma"/>
    </w:rPr>
  </w:style>
  <w:style w:type="character" w:customStyle="1" w:styleId="itemtextresizertitle">
    <w:name w:val="itemtextresizertitle"/>
    <w:uiPriority w:val="99"/>
    <w:rsid w:val="002926C6"/>
    <w:rPr>
      <w:rFonts w:ascii="Tahoma" w:hAnsi="Tahoma"/>
    </w:rPr>
  </w:style>
  <w:style w:type="paragraph" w:customStyle="1" w:styleId="afffffffffffff3">
    <w:name w:val="Рабочий"/>
    <w:basedOn w:val="ad"/>
    <w:uiPriority w:val="99"/>
    <w:qFormat/>
    <w:rsid w:val="002926C6"/>
    <w:pPr>
      <w:spacing w:line="360" w:lineRule="auto"/>
      <w:ind w:firstLine="720"/>
      <w:jc w:val="both"/>
    </w:pPr>
    <w:rPr>
      <w:sz w:val="24"/>
    </w:rPr>
  </w:style>
  <w:style w:type="paragraph" w:customStyle="1" w:styleId="EUMAintext">
    <w:name w:val="EU MAintext"/>
    <w:basedOn w:val="ad"/>
    <w:uiPriority w:val="99"/>
    <w:qFormat/>
    <w:rsid w:val="002926C6"/>
    <w:pPr>
      <w:spacing w:after="200"/>
      <w:jc w:val="both"/>
    </w:pPr>
    <w:rPr>
      <w:rFonts w:ascii="Arial" w:hAnsi="Arial" w:cs="Arial"/>
      <w:sz w:val="22"/>
      <w:lang w:eastAsia="en-US"/>
    </w:rPr>
  </w:style>
  <w:style w:type="paragraph" w:customStyle="1" w:styleId="afffffffffffff4">
    <w:name w:val="шапка"/>
    <w:uiPriority w:val="99"/>
    <w:qFormat/>
    <w:rsid w:val="002926C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5">
    <w:name w:val="заг. указ. литературы"/>
    <w:basedOn w:val="ad"/>
    <w:uiPriority w:val="99"/>
    <w:qFormat/>
    <w:rsid w:val="002926C6"/>
    <w:pPr>
      <w:tabs>
        <w:tab w:val="left" w:pos="9000"/>
        <w:tab w:val="right" w:pos="9360"/>
      </w:tabs>
      <w:suppressAutoHyphens/>
    </w:pPr>
    <w:rPr>
      <w:rFonts w:ascii="Times New Roman CYR" w:hAnsi="Times New Roman CYR"/>
      <w:sz w:val="26"/>
      <w:lang w:val="en-US"/>
    </w:rPr>
  </w:style>
  <w:style w:type="paragraph" w:customStyle="1" w:styleId="afffffffffffff6">
    <w:name w:val="единицы измерения"/>
    <w:uiPriority w:val="99"/>
    <w:qFormat/>
    <w:rsid w:val="002926C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qFormat/>
    <w:rsid w:val="002926C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d"/>
    <w:next w:val="ad"/>
    <w:uiPriority w:val="99"/>
    <w:qFormat/>
    <w:rsid w:val="002926C6"/>
    <w:pPr>
      <w:keepNext/>
      <w:widowControl w:val="0"/>
      <w:suppressAutoHyphens/>
      <w:jc w:val="center"/>
    </w:pPr>
    <w:rPr>
      <w:b/>
      <w:sz w:val="24"/>
      <w:szCs w:val="24"/>
    </w:rPr>
  </w:style>
  <w:style w:type="paragraph" w:customStyle="1" w:styleId="78">
    <w:name w:val="оглавление 7"/>
    <w:basedOn w:val="ad"/>
    <w:uiPriority w:val="99"/>
    <w:qFormat/>
    <w:rsid w:val="002926C6"/>
    <w:pPr>
      <w:suppressAutoHyphens/>
      <w:ind w:left="720" w:hanging="720"/>
    </w:pPr>
    <w:rPr>
      <w:rFonts w:ascii="Times New Roman CYR" w:hAnsi="Times New Roman CYR"/>
      <w:sz w:val="24"/>
      <w:szCs w:val="24"/>
      <w:lang w:val="en-US"/>
    </w:rPr>
  </w:style>
  <w:style w:type="character" w:customStyle="1" w:styleId="st1">
    <w:name w:val="st1"/>
    <w:uiPriority w:val="99"/>
    <w:rsid w:val="002926C6"/>
    <w:rPr>
      <w:rFonts w:cs="Times New Roman"/>
    </w:rPr>
  </w:style>
  <w:style w:type="paragraph" w:customStyle="1" w:styleId="afffffffffffff7">
    <w:name w:val="Ст. без интервала"/>
    <w:basedOn w:val="ad"/>
    <w:link w:val="afffffffffffff8"/>
    <w:uiPriority w:val="99"/>
    <w:qFormat/>
    <w:rsid w:val="002926C6"/>
    <w:pPr>
      <w:ind w:firstLine="709"/>
      <w:jc w:val="both"/>
    </w:pPr>
    <w:rPr>
      <w:sz w:val="28"/>
      <w:szCs w:val="28"/>
      <w:lang w:val="x-none" w:eastAsia="x-none"/>
    </w:rPr>
  </w:style>
  <w:style w:type="character" w:customStyle="1" w:styleId="afffffffffffff8">
    <w:name w:val="Ст. без интервала Знак"/>
    <w:link w:val="afffffffffffff7"/>
    <w:uiPriority w:val="99"/>
    <w:locked/>
    <w:rsid w:val="002926C6"/>
    <w:rPr>
      <w:rFonts w:ascii="Times New Roman" w:eastAsia="Times New Roman" w:hAnsi="Times New Roman" w:cs="Times New Roman"/>
      <w:sz w:val="28"/>
      <w:szCs w:val="28"/>
      <w:lang w:val="x-none" w:eastAsia="x-none"/>
    </w:rPr>
  </w:style>
  <w:style w:type="paragraph" w:customStyle="1" w:styleId="17">
    <w:name w:val="Таблица 1"/>
    <w:basedOn w:val="ad"/>
    <w:autoRedefine/>
    <w:uiPriority w:val="99"/>
    <w:qFormat/>
    <w:rsid w:val="002926C6"/>
    <w:pPr>
      <w:numPr>
        <w:numId w:val="26"/>
      </w:numPr>
      <w:spacing w:line="360" w:lineRule="auto"/>
      <w:jc w:val="both"/>
    </w:pPr>
    <w:rPr>
      <w:sz w:val="24"/>
      <w:szCs w:val="24"/>
    </w:rPr>
  </w:style>
  <w:style w:type="paragraph" w:customStyle="1" w:styleId="-">
    <w:name w:val="Нумерация-Тире"/>
    <w:basedOn w:val="ad"/>
    <w:uiPriority w:val="99"/>
    <w:qFormat/>
    <w:rsid w:val="002926C6"/>
    <w:pPr>
      <w:numPr>
        <w:numId w:val="27"/>
      </w:numPr>
      <w:tabs>
        <w:tab w:val="left" w:pos="1134"/>
        <w:tab w:val="left" w:pos="1418"/>
      </w:tabs>
      <w:jc w:val="both"/>
    </w:pPr>
    <w:rPr>
      <w:sz w:val="24"/>
      <w:szCs w:val="24"/>
      <w:lang w:eastAsia="en-US"/>
    </w:rPr>
  </w:style>
  <w:style w:type="character" w:customStyle="1" w:styleId="141">
    <w:name w:val="Основной текст 14 Знак"/>
    <w:link w:val="142"/>
    <w:uiPriority w:val="99"/>
    <w:locked/>
    <w:rsid w:val="002926C6"/>
    <w:rPr>
      <w:sz w:val="24"/>
    </w:rPr>
  </w:style>
  <w:style w:type="paragraph" w:customStyle="1" w:styleId="142">
    <w:name w:val="Основной текст 14"/>
    <w:basedOn w:val="ad"/>
    <w:link w:val="141"/>
    <w:uiPriority w:val="99"/>
    <w:qFormat/>
    <w:rsid w:val="002926C6"/>
    <w:pPr>
      <w:spacing w:line="360" w:lineRule="auto"/>
      <w:ind w:firstLine="709"/>
      <w:jc w:val="both"/>
    </w:pPr>
    <w:rPr>
      <w:rFonts w:asciiTheme="minorHAnsi" w:eastAsiaTheme="minorHAnsi" w:hAnsiTheme="minorHAnsi" w:cstheme="minorBidi"/>
      <w:sz w:val="24"/>
      <w:szCs w:val="22"/>
      <w:lang w:eastAsia="en-US"/>
    </w:rPr>
  </w:style>
  <w:style w:type="table" w:customStyle="1" w:styleId="-31">
    <w:name w:val="Таблица-список 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9">
    <w:name w:val="Подпись рисунка"/>
    <w:basedOn w:val="aff5"/>
    <w:link w:val="afffffffffffffa"/>
    <w:uiPriority w:val="99"/>
    <w:qFormat/>
    <w:rsid w:val="002926C6"/>
    <w:pPr>
      <w:spacing w:before="120" w:after="120"/>
    </w:pPr>
    <w:rPr>
      <w:bCs w:val="0"/>
      <w:caps w:val="0"/>
      <w:sz w:val="26"/>
      <w:szCs w:val="26"/>
      <w:lang w:val="x-none" w:eastAsia="x-none"/>
    </w:rPr>
  </w:style>
  <w:style w:type="character" w:customStyle="1" w:styleId="afffffffffffffa">
    <w:name w:val="Подпись рисунка Знак"/>
    <w:link w:val="afffffffffffff9"/>
    <w:uiPriority w:val="99"/>
    <w:locked/>
    <w:rsid w:val="002926C6"/>
    <w:rPr>
      <w:rFonts w:ascii="Times New Roman" w:eastAsia="Times New Roman" w:hAnsi="Times New Roman" w:cs="Times New Roman"/>
      <w:b/>
      <w:sz w:val="26"/>
      <w:szCs w:val="26"/>
      <w:lang w:val="x-none" w:eastAsia="x-none"/>
    </w:rPr>
  </w:style>
  <w:style w:type="character" w:customStyle="1" w:styleId="5c">
    <w:name w:val="Основной текст5"/>
    <w:uiPriority w:val="99"/>
    <w:rsid w:val="002926C6"/>
    <w:rPr>
      <w:spacing w:val="0"/>
      <w:sz w:val="18"/>
      <w:shd w:val="clear" w:color="auto" w:fill="FFFFFF"/>
    </w:rPr>
  </w:style>
  <w:style w:type="character" w:customStyle="1" w:styleId="67">
    <w:name w:val="Основной текст6"/>
    <w:uiPriority w:val="99"/>
    <w:rsid w:val="002926C6"/>
    <w:rPr>
      <w:spacing w:val="0"/>
      <w:sz w:val="18"/>
      <w:shd w:val="clear" w:color="auto" w:fill="FFFFFF"/>
    </w:rPr>
  </w:style>
  <w:style w:type="character" w:customStyle="1" w:styleId="92">
    <w:name w:val="Основной текст9"/>
    <w:uiPriority w:val="99"/>
    <w:rsid w:val="002926C6"/>
    <w:rPr>
      <w:spacing w:val="0"/>
      <w:sz w:val="18"/>
      <w:shd w:val="clear" w:color="auto" w:fill="FFFFFF"/>
    </w:rPr>
  </w:style>
  <w:style w:type="paragraph" w:customStyle="1" w:styleId="119">
    <w:name w:val="Основной текст11"/>
    <w:basedOn w:val="ad"/>
    <w:uiPriority w:val="99"/>
    <w:qFormat/>
    <w:rsid w:val="002926C6"/>
    <w:pPr>
      <w:shd w:val="clear" w:color="auto" w:fill="FFFFFF"/>
      <w:spacing w:line="240" w:lineRule="exact"/>
    </w:pPr>
    <w:rPr>
      <w:rFonts w:ascii="Calibri" w:hAnsi="Calibri"/>
      <w:sz w:val="18"/>
      <w:szCs w:val="18"/>
    </w:rPr>
  </w:style>
  <w:style w:type="character" w:customStyle="1" w:styleId="afffffffffffffb">
    <w:name w:val="Подпись к таблице_"/>
    <w:link w:val="afffffffffffffc"/>
    <w:locked/>
    <w:rsid w:val="002926C6"/>
    <w:rPr>
      <w:rFonts w:ascii="Trebuchet MS" w:eastAsia="Times New Roman" w:hAnsi="Trebuchet MS"/>
      <w:sz w:val="21"/>
      <w:shd w:val="clear" w:color="auto" w:fill="FFFFFF"/>
    </w:rPr>
  </w:style>
  <w:style w:type="paragraph" w:customStyle="1" w:styleId="afffffffffffffc">
    <w:name w:val="Подпись к таблице"/>
    <w:basedOn w:val="ad"/>
    <w:link w:val="afffffffffffffb"/>
    <w:qFormat/>
    <w:rsid w:val="002926C6"/>
    <w:pPr>
      <w:shd w:val="clear" w:color="auto" w:fill="FFFFFF"/>
      <w:spacing w:line="264" w:lineRule="exact"/>
      <w:jc w:val="both"/>
    </w:pPr>
    <w:rPr>
      <w:rFonts w:ascii="Trebuchet MS" w:hAnsi="Trebuchet MS" w:cstheme="minorBidi"/>
      <w:sz w:val="21"/>
      <w:szCs w:val="22"/>
      <w:shd w:val="clear" w:color="auto" w:fill="FFFFFF"/>
      <w:lang w:eastAsia="en-US"/>
    </w:rPr>
  </w:style>
  <w:style w:type="numbering" w:styleId="1ai">
    <w:name w:val="Outline List 1"/>
    <w:basedOn w:val="af0"/>
    <w:unhideWhenUsed/>
    <w:rsid w:val="002926C6"/>
    <w:pPr>
      <w:numPr>
        <w:numId w:val="23"/>
      </w:numPr>
    </w:pPr>
  </w:style>
  <w:style w:type="numbering" w:styleId="111111">
    <w:name w:val="Outline List 2"/>
    <w:basedOn w:val="af0"/>
    <w:unhideWhenUsed/>
    <w:rsid w:val="002926C6"/>
    <w:pPr>
      <w:numPr>
        <w:numId w:val="22"/>
      </w:numPr>
    </w:pPr>
  </w:style>
  <w:style w:type="paragraph" w:customStyle="1" w:styleId="S">
    <w:name w:val="S_Таблица"/>
    <w:basedOn w:val="ad"/>
    <w:link w:val="Sf4"/>
    <w:qFormat/>
    <w:rsid w:val="002926C6"/>
    <w:pPr>
      <w:numPr>
        <w:numId w:val="28"/>
      </w:numPr>
      <w:spacing w:line="360" w:lineRule="auto"/>
      <w:ind w:right="-158"/>
      <w:jc w:val="right"/>
    </w:pPr>
    <w:rPr>
      <w:sz w:val="24"/>
      <w:szCs w:val="24"/>
    </w:rPr>
  </w:style>
  <w:style w:type="character" w:customStyle="1" w:styleId="Sf4">
    <w:name w:val="S_Таблица Знак"/>
    <w:link w:val="S"/>
    <w:rsid w:val="002926C6"/>
    <w:rPr>
      <w:rFonts w:ascii="Times New Roman" w:eastAsia="Times New Roman" w:hAnsi="Times New Roman" w:cs="Times New Roman"/>
      <w:sz w:val="24"/>
      <w:szCs w:val="24"/>
      <w:lang w:eastAsia="ru-RU"/>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2926C6"/>
    <w:rPr>
      <w:b/>
      <w:bCs/>
      <w:sz w:val="22"/>
    </w:rPr>
  </w:style>
  <w:style w:type="character" w:customStyle="1" w:styleId="105pt0">
    <w:name w:val="Основной текст + 10;5 pt"/>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ffffffffffffd">
    <w:name w:val="Знак Знак Знак Знак Знак Знак Знак Знак Знак Знак Знак Знак Знак Знак Знак Знак"/>
    <w:basedOn w:val="ad"/>
    <w:qFormat/>
    <w:rsid w:val="002926C6"/>
    <w:rPr>
      <w:rFonts w:ascii="Verdana" w:hAnsi="Verdana" w:cs="Verdana"/>
      <w:lang w:val="en-US" w:eastAsia="en-US"/>
    </w:rPr>
  </w:style>
  <w:style w:type="paragraph" w:customStyle="1" w:styleId="s11">
    <w:name w:val="s_1"/>
    <w:basedOn w:val="ad"/>
    <w:qFormat/>
    <w:rsid w:val="002926C6"/>
    <w:pPr>
      <w:ind w:firstLine="720"/>
      <w:jc w:val="both"/>
    </w:pPr>
    <w:rPr>
      <w:rFonts w:ascii="Arial" w:hAnsi="Arial" w:cs="Arial"/>
      <w:sz w:val="26"/>
      <w:szCs w:val="26"/>
    </w:rPr>
  </w:style>
  <w:style w:type="paragraph" w:customStyle="1" w:styleId="afffffffffffffe">
    <w:name w:val="Базовый"/>
    <w:qFormat/>
    <w:rsid w:val="002926C6"/>
    <w:pPr>
      <w:suppressAutoHyphens/>
    </w:pPr>
    <w:rPr>
      <w:rFonts w:ascii="Calibri" w:eastAsia="Arial Unicode MS" w:hAnsi="Calibri" w:cs="Calibri"/>
      <w:color w:val="00000A"/>
    </w:rPr>
  </w:style>
  <w:style w:type="paragraph" w:customStyle="1" w:styleId="Noparagraphstyle">
    <w:name w:val="[No paragraph style]"/>
    <w:qFormat/>
    <w:rsid w:val="002926C6"/>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1">
    <w:name w:val="Марк. список"/>
    <w:basedOn w:val="2e"/>
    <w:link w:val="affffffffffffff"/>
    <w:qFormat/>
    <w:rsid w:val="002926C6"/>
    <w:pPr>
      <w:widowControl w:val="0"/>
      <w:numPr>
        <w:numId w:val="32"/>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f">
    <w:name w:val="Марк. список Знак"/>
    <w:link w:val="a1"/>
    <w:rsid w:val="002926C6"/>
    <w:rPr>
      <w:rFonts w:ascii="Times New Roman" w:eastAsia="Arial Unicode MS" w:hAnsi="Times New Roman" w:cs="Times New Roman"/>
      <w:sz w:val="28"/>
      <w:szCs w:val="28"/>
      <w:lang w:eastAsia="ar-SA"/>
    </w:rPr>
  </w:style>
  <w:style w:type="paragraph" w:customStyle="1" w:styleId="1fffff0">
    <w:name w:val="Подпись к таблице1"/>
    <w:basedOn w:val="ad"/>
    <w:qFormat/>
    <w:rsid w:val="002926C6"/>
    <w:pPr>
      <w:shd w:val="clear" w:color="auto" w:fill="FFFFFF"/>
      <w:spacing w:after="120" w:line="240" w:lineRule="atLeast"/>
      <w:ind w:firstLine="851"/>
      <w:contextualSpacing/>
      <w:jc w:val="both"/>
    </w:pPr>
    <w:rPr>
      <w:rFonts w:ascii="Calibri" w:eastAsia="Calibri" w:hAnsi="Calibri"/>
      <w:i/>
      <w:iCs/>
      <w:sz w:val="28"/>
      <w:szCs w:val="28"/>
      <w:lang w:eastAsia="en-US"/>
    </w:rPr>
  </w:style>
  <w:style w:type="table" w:styleId="2-5">
    <w:name w:val="Medium Shading 2 Accent 5"/>
    <w:basedOn w:val="af"/>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
    <w:name w:val="1 / 1.1 / 1.1.11"/>
    <w:basedOn w:val="af0"/>
    <w:next w:val="111111"/>
    <w:rsid w:val="002926C6"/>
  </w:style>
  <w:style w:type="paragraph" w:customStyle="1" w:styleId="241">
    <w:name w:val="Основной текст 24"/>
    <w:basedOn w:val="ad"/>
    <w:qFormat/>
    <w:rsid w:val="002926C6"/>
    <w:pPr>
      <w:widowControl w:val="0"/>
      <w:jc w:val="both"/>
    </w:pPr>
    <w:rPr>
      <w:sz w:val="24"/>
    </w:rPr>
  </w:style>
  <w:style w:type="paragraph" w:customStyle="1" w:styleId="xl22">
    <w:name w:val="xl22"/>
    <w:basedOn w:val="ad"/>
    <w:qFormat/>
    <w:rsid w:val="002926C6"/>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fffff0">
    <w:name w:val="Заглавие раздела"/>
    <w:basedOn w:val="24"/>
    <w:semiHidden/>
    <w:qFormat/>
    <w:rsid w:val="002926C6"/>
    <w:pPr>
      <w:keepNext w:val="0"/>
      <w:keepLines w:val="0"/>
      <w:numPr>
        <w:ilvl w:val="0"/>
        <w:numId w:val="0"/>
      </w:numPr>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rPr>
  </w:style>
  <w:style w:type="paragraph" w:customStyle="1" w:styleId="Pa0">
    <w:name w:val="Pa0"/>
    <w:basedOn w:val="Default"/>
    <w:next w:val="Default"/>
    <w:uiPriority w:val="99"/>
    <w:qFormat/>
    <w:rsid w:val="002926C6"/>
    <w:pPr>
      <w:widowControl w:val="0"/>
      <w:spacing w:line="241" w:lineRule="atLeast"/>
    </w:pPr>
    <w:rPr>
      <w:rFonts w:ascii="Courier New" w:eastAsia="Times New Roman" w:hAnsi="Courier New" w:cs="Courier New"/>
      <w:color w:val="auto"/>
      <w:lang w:eastAsia="ru-RU"/>
    </w:rPr>
  </w:style>
  <w:style w:type="character" w:customStyle="1" w:styleId="A50">
    <w:name w:val="A5"/>
    <w:uiPriority w:val="99"/>
    <w:rsid w:val="002926C6"/>
    <w:rPr>
      <w:rFonts w:ascii="Tahoma" w:hAnsi="Tahoma"/>
      <w:color w:val="211D1E"/>
      <w:sz w:val="16"/>
    </w:rPr>
  </w:style>
  <w:style w:type="paragraph" w:customStyle="1" w:styleId="Style4">
    <w:name w:val="Style4"/>
    <w:basedOn w:val="ad"/>
    <w:qFormat/>
    <w:rsid w:val="002926C6"/>
    <w:pPr>
      <w:widowControl w:val="0"/>
      <w:autoSpaceDE w:val="0"/>
      <w:autoSpaceDN w:val="0"/>
      <w:adjustRightInd w:val="0"/>
      <w:spacing w:line="320" w:lineRule="exact"/>
      <w:ind w:firstLine="869"/>
      <w:jc w:val="both"/>
    </w:pPr>
    <w:rPr>
      <w:sz w:val="24"/>
      <w:szCs w:val="24"/>
    </w:rPr>
  </w:style>
  <w:style w:type="character" w:customStyle="1" w:styleId="rvts23">
    <w:name w:val="rvts23"/>
    <w:basedOn w:val="ae"/>
    <w:rsid w:val="002926C6"/>
  </w:style>
  <w:style w:type="character" w:customStyle="1" w:styleId="Sf5">
    <w:name w:val="S_Таблица Знак Знак"/>
    <w:rsid w:val="002926C6"/>
    <w:rPr>
      <w:rFonts w:ascii="Times New Roman" w:eastAsia="Times New Roman" w:hAnsi="Times New Roman"/>
      <w:sz w:val="24"/>
      <w:szCs w:val="24"/>
      <w:lang w:val="x-none" w:eastAsia="ar-SA"/>
    </w:rPr>
  </w:style>
  <w:style w:type="paragraph" w:customStyle="1" w:styleId="1fffff1">
    <w:name w:val="Текст_1"/>
    <w:basedOn w:val="ad"/>
    <w:link w:val="1fffff2"/>
    <w:qFormat/>
    <w:rsid w:val="002926C6"/>
    <w:pPr>
      <w:suppressAutoHyphens/>
      <w:spacing w:line="360" w:lineRule="auto"/>
      <w:ind w:firstLine="567"/>
      <w:jc w:val="both"/>
    </w:pPr>
    <w:rPr>
      <w:sz w:val="24"/>
      <w:szCs w:val="24"/>
      <w:lang w:eastAsia="ar-SA"/>
    </w:rPr>
  </w:style>
  <w:style w:type="character" w:customStyle="1" w:styleId="1fffff2">
    <w:name w:val="Текст_1 Знак"/>
    <w:link w:val="1fffff1"/>
    <w:rsid w:val="002926C6"/>
    <w:rPr>
      <w:rFonts w:ascii="Times New Roman" w:eastAsia="Times New Roman" w:hAnsi="Times New Roman" w:cs="Times New Roman"/>
      <w:sz w:val="24"/>
      <w:szCs w:val="24"/>
      <w:lang w:eastAsia="ar-SA"/>
    </w:rPr>
  </w:style>
  <w:style w:type="paragraph" w:customStyle="1" w:styleId="affffffffffffff1">
    <w:name w:val="ГОСТ"/>
    <w:basedOn w:val="ad"/>
    <w:link w:val="affffffffffffff2"/>
    <w:qFormat/>
    <w:rsid w:val="002926C6"/>
    <w:pPr>
      <w:spacing w:line="276" w:lineRule="auto"/>
      <w:ind w:firstLine="709"/>
      <w:jc w:val="both"/>
    </w:pPr>
    <w:rPr>
      <w:rFonts w:eastAsia="Calibri"/>
      <w:sz w:val="24"/>
      <w:szCs w:val="24"/>
      <w:lang w:eastAsia="en-US"/>
    </w:rPr>
  </w:style>
  <w:style w:type="character" w:customStyle="1" w:styleId="affffffffffffff2">
    <w:name w:val="ГОСТ Знак"/>
    <w:link w:val="affffffffffffff1"/>
    <w:rsid w:val="002926C6"/>
    <w:rPr>
      <w:rFonts w:ascii="Times New Roman" w:eastAsia="Calibri" w:hAnsi="Times New Roman" w:cs="Times New Roman"/>
      <w:sz w:val="24"/>
      <w:szCs w:val="24"/>
    </w:rPr>
  </w:style>
  <w:style w:type="paragraph" w:customStyle="1" w:styleId="15">
    <w:name w:val="буллит1"/>
    <w:basedOn w:val="af4"/>
    <w:link w:val="1fffff3"/>
    <w:qFormat/>
    <w:rsid w:val="002926C6"/>
    <w:pPr>
      <w:numPr>
        <w:numId w:val="35"/>
      </w:numPr>
      <w:spacing w:line="276" w:lineRule="auto"/>
      <w:jc w:val="both"/>
    </w:pPr>
    <w:rPr>
      <w:rFonts w:eastAsia="Calibri"/>
      <w:sz w:val="24"/>
      <w:szCs w:val="24"/>
      <w:lang w:eastAsia="en-US"/>
    </w:rPr>
  </w:style>
  <w:style w:type="character" w:customStyle="1" w:styleId="1fffff3">
    <w:name w:val="буллит1 Знак"/>
    <w:link w:val="15"/>
    <w:rsid w:val="002926C6"/>
    <w:rPr>
      <w:rFonts w:ascii="Times New Roman" w:eastAsia="Calibri" w:hAnsi="Times New Roman" w:cs="Times New Roman"/>
      <w:sz w:val="24"/>
      <w:szCs w:val="24"/>
    </w:rPr>
  </w:style>
  <w:style w:type="paragraph" w:customStyle="1" w:styleId="affffffffffffff3">
    <w:name w:val="Название картинки"/>
    <w:basedOn w:val="ad"/>
    <w:link w:val="affffffffffffff4"/>
    <w:qFormat/>
    <w:rsid w:val="002926C6"/>
    <w:pPr>
      <w:spacing w:line="276" w:lineRule="auto"/>
      <w:jc w:val="center"/>
    </w:pPr>
    <w:rPr>
      <w:rFonts w:eastAsia="Calibri"/>
      <w:b/>
      <w:sz w:val="24"/>
      <w:szCs w:val="24"/>
      <w:lang w:eastAsia="en-US"/>
    </w:rPr>
  </w:style>
  <w:style w:type="character" w:customStyle="1" w:styleId="affffffffffffff4">
    <w:name w:val="Название картинки Знак"/>
    <w:link w:val="affffffffffffff3"/>
    <w:rsid w:val="002926C6"/>
    <w:rPr>
      <w:rFonts w:ascii="Times New Roman" w:eastAsia="Calibri" w:hAnsi="Times New Roman" w:cs="Times New Roman"/>
      <w:b/>
      <w:sz w:val="24"/>
      <w:szCs w:val="24"/>
    </w:rPr>
  </w:style>
  <w:style w:type="numbering" w:customStyle="1" w:styleId="5e">
    <w:name w:val="Нет списка5"/>
    <w:next w:val="af0"/>
    <w:uiPriority w:val="99"/>
    <w:semiHidden/>
    <w:unhideWhenUsed/>
    <w:rsid w:val="002926C6"/>
  </w:style>
  <w:style w:type="table" w:customStyle="1" w:styleId="1114">
    <w:name w:val="Средняя сетка 11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f0"/>
    <w:uiPriority w:val="99"/>
    <w:semiHidden/>
    <w:unhideWhenUsed/>
    <w:rsid w:val="002926C6"/>
  </w:style>
  <w:style w:type="table" w:customStyle="1" w:styleId="5110">
    <w:name w:val="Таблица простая 5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2926C6"/>
  </w:style>
  <w:style w:type="numbering" w:customStyle="1" w:styleId="322">
    <w:name w:val="Нет списка32"/>
    <w:next w:val="af0"/>
    <w:uiPriority w:val="99"/>
    <w:semiHidden/>
    <w:unhideWhenUsed/>
    <w:rsid w:val="002926C6"/>
  </w:style>
  <w:style w:type="numbering" w:customStyle="1" w:styleId="412">
    <w:name w:val="Нет списка41"/>
    <w:next w:val="af0"/>
    <w:uiPriority w:val="99"/>
    <w:semiHidden/>
    <w:unhideWhenUsed/>
    <w:rsid w:val="002926C6"/>
  </w:style>
  <w:style w:type="numbering" w:customStyle="1" w:styleId="1211">
    <w:name w:val="Нет списка121"/>
    <w:next w:val="af0"/>
    <w:uiPriority w:val="99"/>
    <w:semiHidden/>
    <w:unhideWhenUsed/>
    <w:rsid w:val="002926C6"/>
  </w:style>
  <w:style w:type="numbering" w:customStyle="1" w:styleId="11110">
    <w:name w:val="Нет списка1111"/>
    <w:next w:val="af0"/>
    <w:uiPriority w:val="99"/>
    <w:semiHidden/>
    <w:unhideWhenUsed/>
    <w:rsid w:val="002926C6"/>
  </w:style>
  <w:style w:type="numbering" w:customStyle="1" w:styleId="2111">
    <w:name w:val="Нет списка211"/>
    <w:next w:val="af0"/>
    <w:uiPriority w:val="99"/>
    <w:semiHidden/>
    <w:unhideWhenUsed/>
    <w:rsid w:val="002926C6"/>
  </w:style>
  <w:style w:type="numbering" w:customStyle="1" w:styleId="3111">
    <w:name w:val="Нет списка311"/>
    <w:next w:val="af0"/>
    <w:uiPriority w:val="99"/>
    <w:semiHidden/>
    <w:unhideWhenUsed/>
    <w:rsid w:val="002926C6"/>
  </w:style>
  <w:style w:type="table" w:customStyle="1" w:styleId="2112">
    <w:name w:val="Сетка таблицы2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0">
    <w:name w:val="Веб-таблица 1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a">
    <w:name w:val="Изящная таблица 2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d">
    <w:name w:val="Классическая таблица 1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b">
    <w:name w:val="Классическая таблица 2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
    <w:name w:val="Классическая таблица 3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e">
    <w:name w:val="Объемная таблица 1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
    <w:name w:val="Простая таблица 1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0">
    <w:name w:val="Сетка таблицы 1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e">
    <w:name w:val="Сетка таблицы 2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8">
    <w:name w:val="Сетка таблицы 3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f">
    <w:name w:val="Столбцы таблицы 2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Столбцы таблицы 3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0">
    <w:name w:val="Таблица-список 6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0">
    <w:name w:val="Цветная таблица 2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a">
    <w:name w:val="Цветная таблица 3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d"/>
    <w:uiPriority w:val="99"/>
    <w:qFormat/>
    <w:rsid w:val="002926C6"/>
    <w:pPr>
      <w:widowControl w:val="0"/>
      <w:shd w:val="clear" w:color="auto" w:fill="FFFFFF"/>
      <w:spacing w:after="120" w:line="240" w:lineRule="atLeast"/>
      <w:ind w:hanging="1100"/>
      <w:jc w:val="both"/>
    </w:pPr>
    <w:rPr>
      <w:rFonts w:ascii="Calibri" w:eastAsia="Calibri" w:hAnsi="Calibri"/>
      <w:spacing w:val="1"/>
      <w:sz w:val="16"/>
      <w:szCs w:val="22"/>
      <w:shd w:val="clear" w:color="auto" w:fill="FFFFFF"/>
      <w:lang w:eastAsia="en-US"/>
    </w:rPr>
  </w:style>
  <w:style w:type="paragraph" w:customStyle="1" w:styleId="Heading">
    <w:name w:val="Heading"/>
    <w:qFormat/>
    <w:rsid w:val="002926C6"/>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pelle">
    <w:name w:val="spelle"/>
    <w:rsid w:val="002926C6"/>
  </w:style>
  <w:style w:type="character" w:customStyle="1" w:styleId="f">
    <w:name w:val="f"/>
    <w:rsid w:val="002926C6"/>
  </w:style>
  <w:style w:type="paragraph" w:customStyle="1" w:styleId="affffffffffffff5">
    <w:name w:val="приложения рнгп"/>
    <w:basedOn w:val="24"/>
    <w:autoRedefine/>
    <w:qFormat/>
    <w:rsid w:val="002926C6"/>
    <w:pPr>
      <w:keepNext w:val="0"/>
      <w:keepLines w:val="0"/>
      <w:widowControl w:val="0"/>
      <w:numPr>
        <w:ilvl w:val="0"/>
        <w:numId w:val="0"/>
      </w:numPr>
      <w:tabs>
        <w:tab w:val="left" w:pos="992"/>
      </w:tabs>
      <w:spacing w:before="0"/>
      <w:ind w:firstLine="709"/>
      <w:jc w:val="both"/>
    </w:pPr>
    <w:rPr>
      <w:rFonts w:ascii="Arial" w:eastAsia="Times New Roman" w:hAnsi="Arial" w:cs="Arial"/>
      <w:color w:val="800080"/>
      <w:sz w:val="24"/>
      <w:szCs w:val="24"/>
      <w:lang w:eastAsia="en-US"/>
    </w:rPr>
  </w:style>
  <w:style w:type="paragraph" w:customStyle="1" w:styleId="textn">
    <w:name w:val="textn"/>
    <w:basedOn w:val="ad"/>
    <w:qFormat/>
    <w:rsid w:val="002926C6"/>
    <w:pPr>
      <w:spacing w:before="100" w:beforeAutospacing="1" w:after="100" w:afterAutospacing="1"/>
    </w:pPr>
    <w:rPr>
      <w:rFonts w:ascii="Arial" w:hAnsi="Arial" w:cs="Arial"/>
      <w:sz w:val="24"/>
      <w:szCs w:val="24"/>
    </w:rPr>
  </w:style>
  <w:style w:type="paragraph" w:customStyle="1" w:styleId="79">
    <w:name w:val="Знак7"/>
    <w:basedOn w:val="ad"/>
    <w:qFormat/>
    <w:rsid w:val="002926C6"/>
    <w:pPr>
      <w:spacing w:line="240" w:lineRule="exact"/>
      <w:jc w:val="both"/>
    </w:pPr>
    <w:rPr>
      <w:rFonts w:ascii="Arial" w:hAnsi="Arial" w:cs="Arial"/>
      <w:sz w:val="24"/>
      <w:szCs w:val="24"/>
      <w:lang w:val="en-US" w:eastAsia="en-US"/>
    </w:rPr>
  </w:style>
  <w:style w:type="paragraph" w:customStyle="1" w:styleId="94">
    <w:name w:val="Знак9"/>
    <w:basedOn w:val="ad"/>
    <w:qFormat/>
    <w:rsid w:val="002926C6"/>
    <w:pPr>
      <w:spacing w:line="240" w:lineRule="exact"/>
      <w:jc w:val="both"/>
    </w:pPr>
    <w:rPr>
      <w:rFonts w:ascii="Arial" w:hAnsi="Arial" w:cs="Arial"/>
      <w:sz w:val="24"/>
      <w:szCs w:val="24"/>
      <w:lang w:val="en-US" w:eastAsia="en-US"/>
    </w:rPr>
  </w:style>
  <w:style w:type="paragraph" w:customStyle="1" w:styleId="106">
    <w:name w:val="Знак10"/>
    <w:basedOn w:val="ad"/>
    <w:qFormat/>
    <w:rsid w:val="002926C6"/>
    <w:pPr>
      <w:spacing w:line="240" w:lineRule="exact"/>
      <w:jc w:val="both"/>
    </w:pPr>
    <w:rPr>
      <w:rFonts w:ascii="Arial" w:hAnsi="Arial" w:cs="Arial"/>
      <w:sz w:val="24"/>
      <w:szCs w:val="24"/>
      <w:lang w:val="en-US" w:eastAsia="en-US"/>
    </w:rPr>
  </w:style>
  <w:style w:type="paragraph" w:customStyle="1" w:styleId="FORMATTEXT0">
    <w:name w:val=".FORMATTEXT"/>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6">
    <w:name w:val="Основной шрифт абзаца Знак Знак Знак Знак"/>
    <w:aliases w:val="Знак1 Знак Знак Знак Знак Знак Знак Знак Знак Знак Знак"/>
    <w:basedOn w:val="ad"/>
    <w:qFormat/>
    <w:rsid w:val="002926C6"/>
    <w:rPr>
      <w:rFonts w:ascii="Verdana" w:hAnsi="Verdana" w:cs="Verdana"/>
      <w:lang w:val="en-US" w:eastAsia="en-US"/>
    </w:rPr>
  </w:style>
  <w:style w:type="character" w:customStyle="1" w:styleId="text11">
    <w:name w:val="text11"/>
    <w:rsid w:val="002926C6"/>
    <w:rPr>
      <w:b/>
      <w:color w:val="333333"/>
      <w:sz w:val="20"/>
      <w:u w:val="single"/>
    </w:rPr>
  </w:style>
  <w:style w:type="character" w:customStyle="1" w:styleId="context">
    <w:name w:val="context"/>
    <w:rsid w:val="002926C6"/>
  </w:style>
  <w:style w:type="character" w:customStyle="1" w:styleId="contextcurrent">
    <w:name w:val="context_current"/>
    <w:rsid w:val="002926C6"/>
  </w:style>
  <w:style w:type="paragraph" w:customStyle="1" w:styleId="11Char">
    <w:name w:val="Знак1 Знак Знак Знак Знак Знак Знак Знак Знак1 Char"/>
    <w:basedOn w:val="ad"/>
    <w:qFormat/>
    <w:rsid w:val="002926C6"/>
    <w:pPr>
      <w:spacing w:after="160" w:line="240" w:lineRule="exact"/>
    </w:pPr>
    <w:rPr>
      <w:rFonts w:ascii="Verdana" w:hAnsi="Verdana"/>
      <w:lang w:val="en-US" w:eastAsia="en-US"/>
    </w:rPr>
  </w:style>
  <w:style w:type="character" w:customStyle="1" w:styleId="WW8Num4z1">
    <w:name w:val="WW8Num4z1"/>
    <w:rsid w:val="002926C6"/>
    <w:rPr>
      <w:rFonts w:ascii="Courier New" w:hAnsi="Courier New"/>
    </w:rPr>
  </w:style>
  <w:style w:type="character" w:customStyle="1" w:styleId="match">
    <w:name w:val="match"/>
    <w:rsid w:val="002926C6"/>
  </w:style>
  <w:style w:type="character" w:customStyle="1" w:styleId="visited">
    <w:name w:val="visited"/>
    <w:rsid w:val="002926C6"/>
  </w:style>
  <w:style w:type="paragraph" w:customStyle="1" w:styleId="formattexttopleveltext">
    <w:name w:val="formattext topleveltext"/>
    <w:basedOn w:val="ad"/>
    <w:qFormat/>
    <w:rsid w:val="002926C6"/>
    <w:pPr>
      <w:spacing w:before="100" w:beforeAutospacing="1" w:after="100" w:afterAutospacing="1"/>
    </w:pPr>
    <w:rPr>
      <w:sz w:val="24"/>
      <w:szCs w:val="24"/>
    </w:rPr>
  </w:style>
  <w:style w:type="character" w:customStyle="1" w:styleId="FontStyle15">
    <w:name w:val="Font Style15"/>
    <w:rsid w:val="002926C6"/>
    <w:rPr>
      <w:rFonts w:ascii="Times New Roman" w:hAnsi="Times New Roman"/>
      <w:sz w:val="24"/>
    </w:rPr>
  </w:style>
  <w:style w:type="paragraph" w:customStyle="1" w:styleId="Style9">
    <w:name w:val="Style9"/>
    <w:basedOn w:val="ad"/>
    <w:qFormat/>
    <w:rsid w:val="002926C6"/>
    <w:pPr>
      <w:widowControl w:val="0"/>
      <w:autoSpaceDE w:val="0"/>
      <w:autoSpaceDN w:val="0"/>
      <w:adjustRightInd w:val="0"/>
      <w:spacing w:line="331" w:lineRule="exact"/>
      <w:ind w:firstLine="734"/>
      <w:jc w:val="both"/>
    </w:pPr>
    <w:rPr>
      <w:sz w:val="24"/>
      <w:szCs w:val="24"/>
    </w:rPr>
  </w:style>
  <w:style w:type="paragraph" w:customStyle="1" w:styleId="2ffc">
    <w:name w:val="Знак Знак Знак2 Знак Знак Знак Знак Знак Знак Знак"/>
    <w:basedOn w:val="ad"/>
    <w:qFormat/>
    <w:rsid w:val="002926C6"/>
    <w:rPr>
      <w:rFonts w:ascii="Verdana" w:hAnsi="Verdana" w:cs="Verdana"/>
      <w:lang w:val="en-US" w:eastAsia="en-US"/>
    </w:rPr>
  </w:style>
  <w:style w:type="character" w:customStyle="1" w:styleId="normalblack">
    <w:name w:val="normal black"/>
    <w:rsid w:val="002926C6"/>
  </w:style>
  <w:style w:type="paragraph" w:customStyle="1" w:styleId="affffffffffffff7">
    <w:name w:val="."/>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2926C6"/>
  </w:style>
  <w:style w:type="paragraph" w:customStyle="1" w:styleId="s12">
    <w:name w:val="s_12"/>
    <w:basedOn w:val="ad"/>
    <w:qFormat/>
    <w:rsid w:val="002926C6"/>
    <w:pPr>
      <w:ind w:firstLine="720"/>
    </w:pPr>
    <w:rPr>
      <w:sz w:val="24"/>
      <w:szCs w:val="24"/>
    </w:rPr>
  </w:style>
  <w:style w:type="paragraph" w:customStyle="1" w:styleId="s13">
    <w:name w:val="s_13"/>
    <w:basedOn w:val="ad"/>
    <w:qFormat/>
    <w:rsid w:val="002926C6"/>
    <w:pPr>
      <w:ind w:firstLine="720"/>
    </w:pPr>
    <w:rPr>
      <w:sz w:val="24"/>
      <w:szCs w:val="24"/>
    </w:rPr>
  </w:style>
  <w:style w:type="paragraph" w:customStyle="1" w:styleId="s222">
    <w:name w:val="s_222"/>
    <w:basedOn w:val="ad"/>
    <w:qFormat/>
    <w:rsid w:val="002926C6"/>
    <w:rPr>
      <w:i/>
      <w:iCs/>
      <w:color w:val="800080"/>
      <w:sz w:val="24"/>
      <w:szCs w:val="24"/>
    </w:rPr>
  </w:style>
  <w:style w:type="paragraph" w:customStyle="1" w:styleId="s34">
    <w:name w:val="s_34"/>
    <w:basedOn w:val="ad"/>
    <w:qFormat/>
    <w:rsid w:val="002926C6"/>
    <w:pPr>
      <w:jc w:val="center"/>
    </w:pPr>
    <w:rPr>
      <w:b/>
      <w:bCs/>
      <w:color w:val="000080"/>
      <w:sz w:val="18"/>
      <w:szCs w:val="18"/>
    </w:rPr>
  </w:style>
  <w:style w:type="character" w:customStyle="1" w:styleId="r">
    <w:name w:val="r"/>
    <w:rsid w:val="002926C6"/>
  </w:style>
  <w:style w:type="paragraph" w:customStyle="1" w:styleId="Style8">
    <w:name w:val="Style8"/>
    <w:basedOn w:val="ad"/>
    <w:qFormat/>
    <w:rsid w:val="002926C6"/>
    <w:pPr>
      <w:widowControl w:val="0"/>
      <w:autoSpaceDE w:val="0"/>
      <w:autoSpaceDN w:val="0"/>
      <w:adjustRightInd w:val="0"/>
      <w:spacing w:line="115" w:lineRule="exact"/>
      <w:jc w:val="both"/>
    </w:pPr>
    <w:rPr>
      <w:sz w:val="24"/>
      <w:szCs w:val="24"/>
    </w:rPr>
  </w:style>
  <w:style w:type="paragraph" w:customStyle="1" w:styleId="Style10">
    <w:name w:val="Style10"/>
    <w:basedOn w:val="ad"/>
    <w:qFormat/>
    <w:rsid w:val="002926C6"/>
    <w:pPr>
      <w:widowControl w:val="0"/>
      <w:autoSpaceDE w:val="0"/>
      <w:autoSpaceDN w:val="0"/>
      <w:adjustRightInd w:val="0"/>
      <w:spacing w:line="120" w:lineRule="exact"/>
    </w:pPr>
    <w:rPr>
      <w:sz w:val="24"/>
      <w:szCs w:val="24"/>
    </w:rPr>
  </w:style>
  <w:style w:type="paragraph" w:customStyle="1" w:styleId="Style11">
    <w:name w:val="Style11"/>
    <w:basedOn w:val="ad"/>
    <w:qFormat/>
    <w:rsid w:val="002926C6"/>
    <w:pPr>
      <w:widowControl w:val="0"/>
      <w:autoSpaceDE w:val="0"/>
      <w:autoSpaceDN w:val="0"/>
      <w:adjustRightInd w:val="0"/>
    </w:pPr>
    <w:rPr>
      <w:sz w:val="24"/>
      <w:szCs w:val="24"/>
    </w:rPr>
  </w:style>
  <w:style w:type="paragraph" w:customStyle="1" w:styleId="Style12">
    <w:name w:val="Style12"/>
    <w:basedOn w:val="ad"/>
    <w:qFormat/>
    <w:rsid w:val="002926C6"/>
    <w:pPr>
      <w:widowControl w:val="0"/>
      <w:autoSpaceDE w:val="0"/>
      <w:autoSpaceDN w:val="0"/>
      <w:adjustRightInd w:val="0"/>
      <w:spacing w:line="120" w:lineRule="exact"/>
    </w:pPr>
    <w:rPr>
      <w:sz w:val="24"/>
      <w:szCs w:val="24"/>
    </w:rPr>
  </w:style>
  <w:style w:type="character" w:customStyle="1" w:styleId="FontStyle17">
    <w:name w:val="Font Style17"/>
    <w:rsid w:val="002926C6"/>
    <w:rPr>
      <w:rFonts w:ascii="Times New Roman" w:hAnsi="Times New Roman"/>
      <w:sz w:val="10"/>
    </w:rPr>
  </w:style>
  <w:style w:type="character" w:customStyle="1" w:styleId="FontStyle18">
    <w:name w:val="Font Style18"/>
    <w:rsid w:val="002926C6"/>
    <w:rPr>
      <w:rFonts w:ascii="Times New Roman" w:hAnsi="Times New Roman"/>
      <w:i/>
      <w:sz w:val="10"/>
    </w:rPr>
  </w:style>
  <w:style w:type="character" w:customStyle="1" w:styleId="FontStyle19">
    <w:name w:val="Font Style19"/>
    <w:rsid w:val="002926C6"/>
    <w:rPr>
      <w:rFonts w:ascii="Times New Roman" w:hAnsi="Times New Roman"/>
      <w:sz w:val="10"/>
    </w:rPr>
  </w:style>
  <w:style w:type="paragraph" w:customStyle="1" w:styleId="bodytext0">
    <w:name w:val="bodytext"/>
    <w:basedOn w:val="ad"/>
    <w:qFormat/>
    <w:rsid w:val="002926C6"/>
    <w:pPr>
      <w:spacing w:before="63"/>
      <w:jc w:val="both"/>
    </w:pPr>
    <w:rPr>
      <w:rFonts w:ascii="Arial" w:hAnsi="Arial" w:cs="Arial"/>
      <w:color w:val="000000"/>
      <w:sz w:val="16"/>
      <w:szCs w:val="16"/>
    </w:rPr>
  </w:style>
  <w:style w:type="character" w:customStyle="1" w:styleId="comment">
    <w:name w:val="comment"/>
    <w:rsid w:val="002926C6"/>
  </w:style>
  <w:style w:type="paragraph" w:customStyle="1" w:styleId="tekstob">
    <w:name w:val="tekstob"/>
    <w:basedOn w:val="ad"/>
    <w:qFormat/>
    <w:rsid w:val="002926C6"/>
    <w:pPr>
      <w:spacing w:before="100" w:beforeAutospacing="1" w:after="100" w:afterAutospacing="1"/>
    </w:pPr>
    <w:rPr>
      <w:sz w:val="24"/>
      <w:szCs w:val="24"/>
    </w:rPr>
  </w:style>
  <w:style w:type="character" w:customStyle="1" w:styleId="diffins">
    <w:name w:val="diff_ins"/>
    <w:rsid w:val="002926C6"/>
  </w:style>
  <w:style w:type="character" w:customStyle="1" w:styleId="u">
    <w:name w:val="u"/>
    <w:rsid w:val="002926C6"/>
  </w:style>
  <w:style w:type="paragraph" w:customStyle="1" w:styleId="1251">
    <w:name w:val="Стиль по ширине Первая строка:  125 см"/>
    <w:basedOn w:val="ad"/>
    <w:qFormat/>
    <w:rsid w:val="002926C6"/>
    <w:pPr>
      <w:ind w:firstLine="709"/>
      <w:jc w:val="both"/>
    </w:pPr>
    <w:rPr>
      <w:sz w:val="24"/>
    </w:rPr>
  </w:style>
  <w:style w:type="paragraph" w:customStyle="1" w:styleId="textb">
    <w:name w:val="textb"/>
    <w:basedOn w:val="ad"/>
    <w:qFormat/>
    <w:rsid w:val="002926C6"/>
    <w:rPr>
      <w:rFonts w:ascii="Arial" w:hAnsi="Arial" w:cs="Arial"/>
      <w:b/>
      <w:bCs/>
      <w:sz w:val="22"/>
      <w:szCs w:val="22"/>
    </w:rPr>
  </w:style>
  <w:style w:type="paragraph" w:customStyle="1" w:styleId="ConsTitle">
    <w:name w:val="ConsTitle"/>
    <w:qFormat/>
    <w:rsid w:val="002926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f">
    <w:name w:val="çàãîëîâîê 5"/>
    <w:basedOn w:val="ad"/>
    <w:next w:val="ad"/>
    <w:qFormat/>
    <w:rsid w:val="002926C6"/>
    <w:pPr>
      <w:keepNext/>
      <w:jc w:val="center"/>
    </w:pPr>
    <w:rPr>
      <w:sz w:val="24"/>
      <w:szCs w:val="24"/>
    </w:rPr>
  </w:style>
  <w:style w:type="character" w:customStyle="1" w:styleId="FontStyle88">
    <w:name w:val="Font Style88"/>
    <w:rsid w:val="002926C6"/>
    <w:rPr>
      <w:rFonts w:ascii="Times New Roman" w:hAnsi="Times New Roman"/>
      <w:sz w:val="22"/>
    </w:rPr>
  </w:style>
  <w:style w:type="paragraph" w:customStyle="1" w:styleId="1fffff8">
    <w:name w:val="Знак1 Знак Знак Знак Знак Знак Знак Знак Знак Знак Знак Знак Знак"/>
    <w:basedOn w:val="ad"/>
    <w:qFormat/>
    <w:rsid w:val="002926C6"/>
    <w:pPr>
      <w:widowControl w:val="0"/>
      <w:adjustRightInd w:val="0"/>
      <w:spacing w:after="160" w:line="240" w:lineRule="exact"/>
      <w:jc w:val="right"/>
    </w:pPr>
    <w:rPr>
      <w:lang w:val="en-GB" w:eastAsia="en-US"/>
    </w:rPr>
  </w:style>
  <w:style w:type="character" w:customStyle="1" w:styleId="nobase">
    <w:name w:val="nobase"/>
    <w:rsid w:val="002926C6"/>
  </w:style>
  <w:style w:type="character" w:customStyle="1" w:styleId="blk3">
    <w:name w:val="blk3"/>
    <w:rsid w:val="002926C6"/>
  </w:style>
  <w:style w:type="paragraph" w:customStyle="1" w:styleId="1fffff9">
    <w:name w:val="Знак1 Знак Знак Знак Знак Знак Знак"/>
    <w:basedOn w:val="ad"/>
    <w:qFormat/>
    <w:rsid w:val="002926C6"/>
    <w:pPr>
      <w:spacing w:after="160" w:line="240" w:lineRule="exact"/>
    </w:pPr>
    <w:rPr>
      <w:rFonts w:ascii="Verdana" w:hAnsi="Verdana" w:cs="Verdana"/>
      <w:sz w:val="24"/>
      <w:szCs w:val="24"/>
      <w:lang w:val="en-US" w:eastAsia="en-US"/>
    </w:rPr>
  </w:style>
  <w:style w:type="paragraph" w:customStyle="1" w:styleId="21f1">
    <w:name w:val="Знак Знак Знак2 Знак Знак Знак Знак Знак Знак Знак1"/>
    <w:basedOn w:val="ad"/>
    <w:qFormat/>
    <w:rsid w:val="002926C6"/>
    <w:rPr>
      <w:rFonts w:ascii="Verdana" w:hAnsi="Verdana" w:cs="Verdana"/>
      <w:lang w:val="en-US" w:eastAsia="en-US"/>
    </w:rPr>
  </w:style>
  <w:style w:type="paragraph" w:customStyle="1" w:styleId="S0">
    <w:name w:val="S_Нумерованный"/>
    <w:basedOn w:val="ad"/>
    <w:link w:val="Sf6"/>
    <w:autoRedefine/>
    <w:qFormat/>
    <w:rsid w:val="002926C6"/>
    <w:pPr>
      <w:numPr>
        <w:numId w:val="37"/>
      </w:numPr>
      <w:tabs>
        <w:tab w:val="left" w:pos="992"/>
      </w:tabs>
      <w:spacing w:line="360" w:lineRule="auto"/>
      <w:ind w:left="0" w:firstLine="709"/>
      <w:jc w:val="both"/>
    </w:pPr>
    <w:rPr>
      <w:sz w:val="24"/>
      <w:szCs w:val="24"/>
    </w:rPr>
  </w:style>
  <w:style w:type="character" w:customStyle="1" w:styleId="ConsNonformat0">
    <w:name w:val="ConsNonformat Знак"/>
    <w:link w:val="ConsNonformat"/>
    <w:locked/>
    <w:rsid w:val="002926C6"/>
    <w:rPr>
      <w:rFonts w:ascii="Courier New" w:eastAsia="Times New Roman" w:hAnsi="Courier New" w:cs="Courier New"/>
      <w:sz w:val="20"/>
      <w:szCs w:val="20"/>
      <w:lang w:eastAsia="ru-RU"/>
    </w:rPr>
  </w:style>
  <w:style w:type="paragraph" w:customStyle="1" w:styleId="S50">
    <w:name w:val="S_Заголовок 5"/>
    <w:basedOn w:val="ad"/>
    <w:autoRedefine/>
    <w:qFormat/>
    <w:rsid w:val="002926C6"/>
    <w:pPr>
      <w:spacing w:line="276" w:lineRule="auto"/>
      <w:ind w:left="567"/>
    </w:pPr>
    <w:rPr>
      <w:b/>
      <w:sz w:val="24"/>
      <w:szCs w:val="24"/>
    </w:rPr>
  </w:style>
  <w:style w:type="paragraph" w:customStyle="1" w:styleId="affffffffffffff8">
    <w:name w:val="_абзац"/>
    <w:basedOn w:val="ad"/>
    <w:link w:val="affffffffffffff9"/>
    <w:qFormat/>
    <w:rsid w:val="002926C6"/>
    <w:pPr>
      <w:spacing w:line="276" w:lineRule="auto"/>
      <w:ind w:firstLine="709"/>
      <w:jc w:val="both"/>
    </w:pPr>
    <w:rPr>
      <w:sz w:val="24"/>
      <w:szCs w:val="24"/>
    </w:rPr>
  </w:style>
  <w:style w:type="character" w:customStyle="1" w:styleId="affffffffffffff9">
    <w:name w:val="_абзац Знак"/>
    <w:link w:val="affffffffffffff8"/>
    <w:locked/>
    <w:rsid w:val="002926C6"/>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2926C6"/>
    <w:rPr>
      <w:rFonts w:ascii="Arial" w:eastAsia="Times New Roman" w:hAnsi="Arial" w:cs="Arial"/>
      <w:sz w:val="20"/>
      <w:szCs w:val="20"/>
      <w:lang w:eastAsia="ru-RU"/>
    </w:rPr>
  </w:style>
  <w:style w:type="paragraph" w:customStyle="1" w:styleId="s00">
    <w:name w:val="s0"/>
    <w:basedOn w:val="ad"/>
    <w:qFormat/>
    <w:rsid w:val="002926C6"/>
    <w:pPr>
      <w:spacing w:before="100" w:beforeAutospacing="1" w:after="100" w:afterAutospacing="1"/>
    </w:pPr>
    <w:rPr>
      <w:sz w:val="24"/>
      <w:szCs w:val="24"/>
    </w:rPr>
  </w:style>
  <w:style w:type="paragraph" w:customStyle="1" w:styleId="affffffffffffffa">
    <w:name w:val="Список нумерованный Знак"/>
    <w:basedOn w:val="ad"/>
    <w:semiHidden/>
    <w:qFormat/>
    <w:rsid w:val="002926C6"/>
    <w:pPr>
      <w:tabs>
        <w:tab w:val="num" w:pos="153"/>
        <w:tab w:val="left" w:pos="1260"/>
      </w:tabs>
      <w:spacing w:line="360" w:lineRule="auto"/>
      <w:ind w:left="153" w:hanging="153"/>
      <w:jc w:val="both"/>
    </w:pPr>
    <w:rPr>
      <w:sz w:val="24"/>
      <w:szCs w:val="24"/>
    </w:rPr>
  </w:style>
  <w:style w:type="paragraph" w:styleId="affffffffffffffb">
    <w:name w:val="Bibliography"/>
    <w:basedOn w:val="ad"/>
    <w:next w:val="ad"/>
    <w:uiPriority w:val="37"/>
    <w:semiHidden/>
    <w:unhideWhenUsed/>
    <w:rsid w:val="002926C6"/>
    <w:rPr>
      <w:sz w:val="24"/>
      <w:szCs w:val="24"/>
    </w:rPr>
  </w:style>
  <w:style w:type="paragraph" w:styleId="affffffffffffffc">
    <w:name w:val="table of authorities"/>
    <w:basedOn w:val="ad"/>
    <w:next w:val="ad"/>
    <w:uiPriority w:val="99"/>
    <w:rsid w:val="002926C6"/>
    <w:pPr>
      <w:ind w:left="240" w:hanging="240"/>
    </w:pPr>
    <w:rPr>
      <w:sz w:val="24"/>
      <w:szCs w:val="24"/>
    </w:rPr>
  </w:style>
  <w:style w:type="paragraph" w:styleId="affffffffffffffd">
    <w:name w:val="macro"/>
    <w:link w:val="affffffffffffffe"/>
    <w:uiPriority w:val="99"/>
    <w:rsid w:val="002926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fffe">
    <w:name w:val="Текст макроса Знак"/>
    <w:basedOn w:val="ae"/>
    <w:link w:val="affffffffffffffd"/>
    <w:uiPriority w:val="99"/>
    <w:rsid w:val="002926C6"/>
    <w:rPr>
      <w:rFonts w:ascii="Courier New" w:eastAsia="Times New Roman" w:hAnsi="Courier New" w:cs="Courier New"/>
      <w:sz w:val="20"/>
      <w:szCs w:val="20"/>
      <w:lang w:eastAsia="ru-RU"/>
    </w:rPr>
  </w:style>
  <w:style w:type="paragraph" w:styleId="1fffffa">
    <w:name w:val="index 1"/>
    <w:basedOn w:val="ad"/>
    <w:next w:val="ad"/>
    <w:autoRedefine/>
    <w:uiPriority w:val="99"/>
    <w:rsid w:val="002926C6"/>
    <w:pPr>
      <w:ind w:left="240" w:hanging="240"/>
    </w:pPr>
    <w:rPr>
      <w:sz w:val="24"/>
      <w:szCs w:val="24"/>
    </w:rPr>
  </w:style>
  <w:style w:type="paragraph" w:styleId="afffffffffffffff">
    <w:name w:val="index heading"/>
    <w:basedOn w:val="ad"/>
    <w:next w:val="1fffffa"/>
    <w:uiPriority w:val="99"/>
    <w:rsid w:val="002926C6"/>
    <w:rPr>
      <w:rFonts w:ascii="Cambria" w:hAnsi="Cambria"/>
      <w:b/>
      <w:bCs/>
      <w:sz w:val="24"/>
      <w:szCs w:val="24"/>
    </w:rPr>
  </w:style>
  <w:style w:type="paragraph" w:styleId="2ffd">
    <w:name w:val="index 2"/>
    <w:basedOn w:val="ad"/>
    <w:next w:val="ad"/>
    <w:autoRedefine/>
    <w:uiPriority w:val="99"/>
    <w:rsid w:val="002926C6"/>
    <w:pPr>
      <w:ind w:left="480" w:hanging="240"/>
    </w:pPr>
    <w:rPr>
      <w:sz w:val="24"/>
      <w:szCs w:val="24"/>
    </w:rPr>
  </w:style>
  <w:style w:type="paragraph" w:styleId="3ff2">
    <w:name w:val="index 3"/>
    <w:basedOn w:val="ad"/>
    <w:next w:val="ad"/>
    <w:autoRedefine/>
    <w:uiPriority w:val="99"/>
    <w:rsid w:val="002926C6"/>
    <w:pPr>
      <w:ind w:left="720" w:hanging="240"/>
    </w:pPr>
    <w:rPr>
      <w:sz w:val="24"/>
      <w:szCs w:val="24"/>
    </w:rPr>
  </w:style>
  <w:style w:type="paragraph" w:styleId="4f5">
    <w:name w:val="index 4"/>
    <w:basedOn w:val="ad"/>
    <w:next w:val="ad"/>
    <w:autoRedefine/>
    <w:uiPriority w:val="99"/>
    <w:rsid w:val="002926C6"/>
    <w:pPr>
      <w:ind w:left="960" w:hanging="240"/>
    </w:pPr>
    <w:rPr>
      <w:sz w:val="24"/>
      <w:szCs w:val="24"/>
    </w:rPr>
  </w:style>
  <w:style w:type="paragraph" w:styleId="5f0">
    <w:name w:val="index 5"/>
    <w:basedOn w:val="ad"/>
    <w:next w:val="ad"/>
    <w:autoRedefine/>
    <w:uiPriority w:val="99"/>
    <w:rsid w:val="002926C6"/>
    <w:pPr>
      <w:ind w:left="1200" w:hanging="240"/>
    </w:pPr>
    <w:rPr>
      <w:sz w:val="24"/>
      <w:szCs w:val="24"/>
    </w:rPr>
  </w:style>
  <w:style w:type="paragraph" w:styleId="68">
    <w:name w:val="index 6"/>
    <w:basedOn w:val="ad"/>
    <w:next w:val="ad"/>
    <w:autoRedefine/>
    <w:uiPriority w:val="99"/>
    <w:rsid w:val="002926C6"/>
    <w:pPr>
      <w:ind w:left="1440" w:hanging="240"/>
    </w:pPr>
    <w:rPr>
      <w:sz w:val="24"/>
      <w:szCs w:val="24"/>
    </w:rPr>
  </w:style>
  <w:style w:type="paragraph" w:styleId="7a">
    <w:name w:val="index 7"/>
    <w:basedOn w:val="ad"/>
    <w:next w:val="ad"/>
    <w:autoRedefine/>
    <w:uiPriority w:val="99"/>
    <w:rsid w:val="002926C6"/>
    <w:pPr>
      <w:ind w:left="1680" w:hanging="240"/>
    </w:pPr>
    <w:rPr>
      <w:sz w:val="24"/>
      <w:szCs w:val="24"/>
    </w:rPr>
  </w:style>
  <w:style w:type="paragraph" w:styleId="84">
    <w:name w:val="index 8"/>
    <w:basedOn w:val="ad"/>
    <w:next w:val="ad"/>
    <w:autoRedefine/>
    <w:uiPriority w:val="99"/>
    <w:rsid w:val="002926C6"/>
    <w:pPr>
      <w:ind w:left="1920" w:hanging="240"/>
    </w:pPr>
    <w:rPr>
      <w:sz w:val="24"/>
      <w:szCs w:val="24"/>
    </w:rPr>
  </w:style>
  <w:style w:type="paragraph" w:styleId="95">
    <w:name w:val="index 9"/>
    <w:basedOn w:val="ad"/>
    <w:next w:val="ad"/>
    <w:autoRedefine/>
    <w:uiPriority w:val="99"/>
    <w:rsid w:val="002926C6"/>
    <w:pPr>
      <w:ind w:left="2160" w:hanging="240"/>
    </w:pPr>
    <w:rPr>
      <w:sz w:val="24"/>
      <w:szCs w:val="24"/>
    </w:rPr>
  </w:style>
  <w:style w:type="character" w:customStyle="1" w:styleId="submenu-table">
    <w:name w:val="submenu-table"/>
    <w:rsid w:val="002926C6"/>
  </w:style>
  <w:style w:type="character" w:customStyle="1" w:styleId="fts-hit">
    <w:name w:val="fts-hit"/>
    <w:rsid w:val="002926C6"/>
  </w:style>
  <w:style w:type="paragraph" w:customStyle="1" w:styleId="13">
    <w:name w:val="Маркированный_1"/>
    <w:basedOn w:val="ad"/>
    <w:qFormat/>
    <w:rsid w:val="002926C6"/>
    <w:pPr>
      <w:numPr>
        <w:ilvl w:val="1"/>
        <w:numId w:val="39"/>
      </w:numPr>
      <w:tabs>
        <w:tab w:val="left" w:pos="900"/>
      </w:tabs>
      <w:spacing w:line="360" w:lineRule="auto"/>
      <w:ind w:firstLine="720"/>
      <w:jc w:val="both"/>
    </w:pPr>
    <w:rPr>
      <w:sz w:val="24"/>
      <w:szCs w:val="24"/>
      <w:lang w:eastAsia="en-US"/>
    </w:rPr>
  </w:style>
  <w:style w:type="paragraph" w:customStyle="1" w:styleId="afffffffffffffff0">
    <w:name w:val="Закладка"/>
    <w:basedOn w:val="18"/>
    <w:link w:val="afffffffffffffff1"/>
    <w:qFormat/>
    <w:rsid w:val="002926C6"/>
    <w:pPr>
      <w:tabs>
        <w:tab w:val="clear" w:pos="643"/>
      </w:tabs>
      <w:autoSpaceDE w:val="0"/>
      <w:autoSpaceDN w:val="0"/>
      <w:adjustRightInd w:val="0"/>
      <w:ind w:left="0" w:firstLine="540"/>
      <w:jc w:val="both"/>
    </w:pPr>
    <w:rPr>
      <w:color w:val="365F91"/>
      <w:kern w:val="32"/>
      <w:sz w:val="24"/>
      <w:szCs w:val="32"/>
    </w:rPr>
  </w:style>
  <w:style w:type="character" w:customStyle="1" w:styleId="afffffffffffffff1">
    <w:name w:val="Закладка Знак"/>
    <w:link w:val="afffffffffffffff0"/>
    <w:locked/>
    <w:rsid w:val="002926C6"/>
    <w:rPr>
      <w:rFonts w:ascii="Times New Roman" w:eastAsia="Times New Roman" w:hAnsi="Times New Roman" w:cs="Times New Roman"/>
      <w:b/>
      <w:bCs/>
      <w:color w:val="365F91"/>
      <w:kern w:val="32"/>
      <w:sz w:val="24"/>
      <w:szCs w:val="32"/>
      <w:lang w:eastAsia="ru-RU"/>
    </w:rPr>
  </w:style>
  <w:style w:type="paragraph" w:customStyle="1" w:styleId="afffffffffffffff2">
    <w:name w:val="Основной"/>
    <w:basedOn w:val="afff1"/>
    <w:qFormat/>
    <w:rsid w:val="002926C6"/>
    <w:pPr>
      <w:spacing w:after="0"/>
      <w:ind w:firstLine="680"/>
    </w:pPr>
    <w:rPr>
      <w:rFonts w:ascii="Times New Roman" w:hAnsi="Times New Roman" w:cs="Times New Roman"/>
      <w:sz w:val="28"/>
    </w:rPr>
  </w:style>
  <w:style w:type="paragraph" w:customStyle="1" w:styleId="69">
    <w:name w:val="заголовок 6"/>
    <w:basedOn w:val="ad"/>
    <w:next w:val="ad"/>
    <w:qFormat/>
    <w:rsid w:val="002926C6"/>
    <w:pPr>
      <w:keepNext/>
      <w:autoSpaceDE w:val="0"/>
      <w:autoSpaceDN w:val="0"/>
      <w:jc w:val="center"/>
    </w:pPr>
    <w:rPr>
      <w:rFonts w:ascii="Courier New" w:hAnsi="Courier New" w:cs="Courier New"/>
      <w:sz w:val="24"/>
      <w:szCs w:val="24"/>
    </w:rPr>
  </w:style>
  <w:style w:type="paragraph" w:customStyle="1" w:styleId="1466">
    <w:name w:val="1466"/>
    <w:basedOn w:val="ad"/>
    <w:qFormat/>
    <w:rsid w:val="002926C6"/>
    <w:pPr>
      <w:autoSpaceDE w:val="0"/>
      <w:autoSpaceDN w:val="0"/>
      <w:spacing w:before="120" w:after="120"/>
      <w:jc w:val="center"/>
    </w:pPr>
    <w:rPr>
      <w:b/>
      <w:bCs/>
      <w:color w:val="000000"/>
      <w:sz w:val="28"/>
      <w:szCs w:val="28"/>
    </w:rPr>
  </w:style>
  <w:style w:type="paragraph" w:customStyle="1" w:styleId="afffffffffffffff3">
    <w:name w:val="Табличный_справа"/>
    <w:basedOn w:val="ad"/>
    <w:qFormat/>
    <w:rsid w:val="002926C6"/>
    <w:pPr>
      <w:jc w:val="right"/>
    </w:pPr>
    <w:rPr>
      <w:sz w:val="22"/>
      <w:szCs w:val="22"/>
    </w:rPr>
  </w:style>
  <w:style w:type="character" w:customStyle="1" w:styleId="Sf6">
    <w:name w:val="S_Нумерованный Знак Знак"/>
    <w:link w:val="S0"/>
    <w:locked/>
    <w:rsid w:val="002926C6"/>
    <w:rPr>
      <w:rFonts w:ascii="Times New Roman" w:eastAsia="Times New Roman" w:hAnsi="Times New Roman" w:cs="Times New Roman"/>
      <w:sz w:val="24"/>
      <w:szCs w:val="24"/>
      <w:lang w:eastAsia="ru-RU"/>
    </w:rPr>
  </w:style>
  <w:style w:type="paragraph" w:customStyle="1" w:styleId="afffffffffffffff4">
    <w:name w:val="Раздел МНГП"/>
    <w:basedOn w:val="18"/>
    <w:qFormat/>
    <w:rsid w:val="002926C6"/>
    <w:pPr>
      <w:keepLines/>
      <w:pageBreakBefore/>
      <w:tabs>
        <w:tab w:val="clear" w:pos="643"/>
      </w:tabs>
      <w:spacing w:before="480"/>
      <w:ind w:left="0" w:firstLine="0"/>
      <w:jc w:val="center"/>
    </w:pPr>
    <w:rPr>
      <w:sz w:val="24"/>
      <w:szCs w:val="28"/>
    </w:rPr>
  </w:style>
  <w:style w:type="paragraph" w:customStyle="1" w:styleId="afffffffffffffff5">
    <w:name w:val="раздел МНГП"/>
    <w:basedOn w:val="18"/>
    <w:qFormat/>
    <w:rsid w:val="002926C6"/>
    <w:pPr>
      <w:keepLines/>
      <w:pageBreakBefore/>
      <w:tabs>
        <w:tab w:val="clear" w:pos="643"/>
      </w:tabs>
      <w:spacing w:before="480"/>
      <w:ind w:left="0" w:firstLine="0"/>
      <w:jc w:val="center"/>
    </w:pPr>
    <w:rPr>
      <w:color w:val="000000"/>
      <w:sz w:val="24"/>
      <w:szCs w:val="28"/>
    </w:rPr>
  </w:style>
  <w:style w:type="paragraph" w:customStyle="1" w:styleId="aa">
    <w:name w:val="глава МНГП"/>
    <w:basedOn w:val="24"/>
    <w:qFormat/>
    <w:rsid w:val="002926C6"/>
    <w:pPr>
      <w:numPr>
        <w:numId w:val="40"/>
      </w:numPr>
      <w:tabs>
        <w:tab w:val="num" w:pos="360"/>
      </w:tabs>
      <w:spacing w:before="200" w:line="276" w:lineRule="auto"/>
      <w:ind w:left="0" w:firstLine="0"/>
      <w:jc w:val="both"/>
    </w:pPr>
    <w:rPr>
      <w:rFonts w:ascii="Times New Roman" w:eastAsia="Times New Roman" w:hAnsi="Times New Roman" w:cs="Times New Roman"/>
      <w:b/>
      <w:bCs/>
      <w:color w:val="auto"/>
      <w:sz w:val="24"/>
      <w:szCs w:val="24"/>
    </w:rPr>
  </w:style>
  <w:style w:type="character" w:customStyle="1" w:styleId="ep">
    <w:name w:val="ep"/>
    <w:rsid w:val="002926C6"/>
  </w:style>
  <w:style w:type="paragraph" w:customStyle="1" w:styleId="S20">
    <w:name w:val="S_Нумерованный 2"/>
    <w:basedOn w:val="ad"/>
    <w:autoRedefine/>
    <w:qFormat/>
    <w:rsid w:val="002926C6"/>
    <w:pPr>
      <w:numPr>
        <w:numId w:val="41"/>
      </w:numPr>
      <w:tabs>
        <w:tab w:val="left" w:pos="680"/>
      </w:tabs>
      <w:spacing w:line="360" w:lineRule="auto"/>
      <w:jc w:val="both"/>
    </w:pPr>
    <w:rPr>
      <w:sz w:val="24"/>
      <w:szCs w:val="24"/>
    </w:rPr>
  </w:style>
  <w:style w:type="paragraph" w:customStyle="1" w:styleId="S31">
    <w:name w:val="S_Нумерованный_3.1"/>
    <w:basedOn w:val="S7"/>
    <w:autoRedefine/>
    <w:qFormat/>
    <w:rsid w:val="002926C6"/>
    <w:pPr>
      <w:numPr>
        <w:numId w:val="42"/>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2926C6"/>
    <w:pPr>
      <w:numPr>
        <w:numId w:val="38"/>
      </w:numPr>
    </w:pPr>
  </w:style>
  <w:style w:type="numbering" w:customStyle="1" w:styleId="1ai1">
    <w:name w:val="1 / a / i1"/>
    <w:rsid w:val="002926C6"/>
    <w:pPr>
      <w:numPr>
        <w:numId w:val="36"/>
      </w:numPr>
    </w:pPr>
  </w:style>
  <w:style w:type="numbering" w:customStyle="1" w:styleId="1ai111">
    <w:name w:val="1 / a / i111"/>
    <w:rsid w:val="002926C6"/>
  </w:style>
  <w:style w:type="table" w:customStyle="1" w:styleId="134">
    <w:name w:val="Сетка таблицы13"/>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f0"/>
    <w:uiPriority w:val="99"/>
    <w:semiHidden/>
    <w:unhideWhenUsed/>
    <w:rsid w:val="002926C6"/>
  </w:style>
  <w:style w:type="table" w:customStyle="1" w:styleId="143">
    <w:name w:val="Сетка таблицы14"/>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2926C6"/>
    <w:rPr>
      <w:rFonts w:ascii="Times New Roman" w:hAnsi="Times New Roman"/>
      <w:color w:val="000000"/>
      <w:sz w:val="22"/>
    </w:rPr>
  </w:style>
  <w:style w:type="paragraph" w:customStyle="1" w:styleId="1">
    <w:name w:val="Подпункт 1"/>
    <w:basedOn w:val="35"/>
    <w:link w:val="1fffffb"/>
    <w:qFormat/>
    <w:rsid w:val="002926C6"/>
    <w:pPr>
      <w:keepLines/>
      <w:numPr>
        <w:ilvl w:val="0"/>
        <w:numId w:val="43"/>
      </w:numPr>
      <w:tabs>
        <w:tab w:val="clear" w:pos="720"/>
        <w:tab w:val="left" w:pos="709"/>
      </w:tabs>
      <w:suppressAutoHyphens w:val="0"/>
      <w:spacing w:after="200" w:line="360" w:lineRule="auto"/>
    </w:pPr>
    <w:rPr>
      <w:b/>
      <w:iCs/>
      <w:color w:val="4F81BD"/>
      <w:sz w:val="24"/>
      <w:szCs w:val="22"/>
      <w:lang w:val="x-none" w:eastAsia="ru-RU"/>
    </w:rPr>
  </w:style>
  <w:style w:type="character" w:customStyle="1" w:styleId="1fffffb">
    <w:name w:val="Подпункт 1 Знак"/>
    <w:link w:val="1"/>
    <w:rsid w:val="002926C6"/>
    <w:rPr>
      <w:rFonts w:ascii="Times New Roman" w:eastAsia="Times New Roman" w:hAnsi="Times New Roman" w:cs="Times New Roman"/>
      <w:b/>
      <w:iCs/>
      <w:color w:val="4F81BD"/>
      <w:sz w:val="24"/>
      <w:lang w:val="x-none" w:eastAsia="ru-RU"/>
    </w:rPr>
  </w:style>
  <w:style w:type="paragraph" w:customStyle="1" w:styleId="20">
    <w:name w:val="Подпункт 2"/>
    <w:basedOn w:val="35"/>
    <w:link w:val="2ffe"/>
    <w:qFormat/>
    <w:rsid w:val="002926C6"/>
    <w:pPr>
      <w:keepLines/>
      <w:numPr>
        <w:ilvl w:val="0"/>
        <w:numId w:val="44"/>
      </w:numPr>
      <w:tabs>
        <w:tab w:val="clear" w:pos="720"/>
        <w:tab w:val="left" w:pos="709"/>
      </w:tabs>
      <w:suppressAutoHyphens w:val="0"/>
      <w:spacing w:after="200" w:line="360" w:lineRule="auto"/>
    </w:pPr>
    <w:rPr>
      <w:rFonts w:eastAsia="Calibri"/>
      <w:b/>
      <w:i/>
      <w:color w:val="4F81BD"/>
      <w:sz w:val="24"/>
      <w:szCs w:val="22"/>
      <w:lang w:val="x-none" w:eastAsia="ru-RU"/>
    </w:rPr>
  </w:style>
  <w:style w:type="character" w:customStyle="1" w:styleId="2ffe">
    <w:name w:val="Подпункт 2 Знак"/>
    <w:link w:val="20"/>
    <w:rsid w:val="002926C6"/>
    <w:rPr>
      <w:rFonts w:ascii="Times New Roman" w:eastAsia="Calibri" w:hAnsi="Times New Roman" w:cs="Times New Roman"/>
      <w:b/>
      <w:i/>
      <w:color w:val="4F81BD"/>
      <w:sz w:val="24"/>
      <w:lang w:val="x-none" w:eastAsia="ru-RU"/>
    </w:rPr>
  </w:style>
  <w:style w:type="paragraph" w:customStyle="1" w:styleId="144">
    <w:name w:val="Основной текст14"/>
    <w:basedOn w:val="ad"/>
    <w:uiPriority w:val="99"/>
    <w:qFormat/>
    <w:rsid w:val="002926C6"/>
    <w:pPr>
      <w:widowControl w:val="0"/>
      <w:shd w:val="clear" w:color="auto" w:fill="FFFFFF"/>
      <w:spacing w:after="180" w:line="240" w:lineRule="atLeast"/>
      <w:jc w:val="center"/>
    </w:pPr>
    <w:rPr>
      <w:color w:val="000000"/>
      <w:spacing w:val="2"/>
      <w:sz w:val="22"/>
      <w:szCs w:val="22"/>
    </w:rPr>
  </w:style>
  <w:style w:type="paragraph" w:customStyle="1" w:styleId="1fffffc">
    <w:name w:val="1 Основной текст"/>
    <w:basedOn w:val="ad"/>
    <w:qFormat/>
    <w:rsid w:val="002926C6"/>
    <w:pPr>
      <w:spacing w:line="276" w:lineRule="auto"/>
      <w:ind w:firstLine="709"/>
      <w:jc w:val="both"/>
    </w:pPr>
    <w:rPr>
      <w:sz w:val="24"/>
      <w:szCs w:val="28"/>
      <w:lang w:eastAsia="ar-SA"/>
    </w:rPr>
  </w:style>
  <w:style w:type="paragraph" w:customStyle="1" w:styleId="1fffffd">
    <w:name w:val="Знак Знак Знак1 Знак Знак Знак Знак"/>
    <w:basedOn w:val="ad"/>
    <w:qFormat/>
    <w:rsid w:val="002926C6"/>
    <w:pPr>
      <w:spacing w:before="100" w:beforeAutospacing="1" w:after="100" w:afterAutospacing="1"/>
    </w:pPr>
    <w:rPr>
      <w:rFonts w:ascii="Tahoma" w:hAnsi="Tahoma"/>
      <w:bCs/>
      <w:lang w:val="en-US" w:eastAsia="en-US"/>
    </w:rPr>
  </w:style>
  <w:style w:type="character" w:customStyle="1" w:styleId="Bodytext2105pt">
    <w:name w:val="Body text (2) + 10.5 pt"/>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2926C6"/>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2926C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2926C6"/>
  </w:style>
  <w:style w:type="character" w:customStyle="1" w:styleId="searchtext">
    <w:name w:val="searchtext"/>
    <w:basedOn w:val="ae"/>
    <w:rsid w:val="002926C6"/>
  </w:style>
  <w:style w:type="character" w:customStyle="1" w:styleId="fontstyle200">
    <w:name w:val="fontstyle20"/>
    <w:basedOn w:val="ae"/>
    <w:rsid w:val="002926C6"/>
  </w:style>
  <w:style w:type="paragraph" w:customStyle="1" w:styleId="afffffffffffffff6">
    <w:name w:val="Âåðõíèé êîëîíòèòóë"/>
    <w:basedOn w:val="ad"/>
    <w:qFormat/>
    <w:rsid w:val="002926C6"/>
    <w:pPr>
      <w:tabs>
        <w:tab w:val="center" w:pos="4153"/>
        <w:tab w:val="right" w:pos="8306"/>
      </w:tabs>
      <w:autoSpaceDE w:val="0"/>
      <w:autoSpaceDN w:val="0"/>
      <w:adjustRightInd w:val="0"/>
    </w:pPr>
  </w:style>
  <w:style w:type="paragraph" w:customStyle="1" w:styleId="6b">
    <w:name w:val="çàãîëîâîê 6"/>
    <w:basedOn w:val="ad"/>
    <w:next w:val="ad"/>
    <w:qFormat/>
    <w:rsid w:val="002926C6"/>
    <w:pPr>
      <w:keepNext/>
      <w:autoSpaceDE w:val="0"/>
      <w:autoSpaceDN w:val="0"/>
      <w:adjustRightInd w:val="0"/>
      <w:jc w:val="center"/>
    </w:pPr>
    <w:rPr>
      <w:sz w:val="28"/>
      <w:szCs w:val="28"/>
    </w:rPr>
  </w:style>
  <w:style w:type="paragraph" w:customStyle="1" w:styleId="85">
    <w:name w:val="çàãîëîâîê 8"/>
    <w:basedOn w:val="ad"/>
    <w:next w:val="ad"/>
    <w:qFormat/>
    <w:rsid w:val="002926C6"/>
    <w:pPr>
      <w:keepNext/>
      <w:autoSpaceDE w:val="0"/>
      <w:autoSpaceDN w:val="0"/>
      <w:adjustRightInd w:val="0"/>
      <w:jc w:val="center"/>
    </w:pPr>
    <w:rPr>
      <w:b/>
      <w:bCs/>
      <w:sz w:val="28"/>
      <w:szCs w:val="28"/>
    </w:rPr>
  </w:style>
  <w:style w:type="paragraph" w:customStyle="1" w:styleId="hl">
    <w:name w:val="hl"/>
    <w:basedOn w:val="ad"/>
    <w:qFormat/>
    <w:rsid w:val="002926C6"/>
    <w:pPr>
      <w:spacing w:before="100" w:beforeAutospacing="1" w:after="100" w:afterAutospacing="1"/>
      <w:jc w:val="center"/>
    </w:pPr>
    <w:rPr>
      <w:rFonts w:ascii="Tahoma" w:hAnsi="Tahoma" w:cs="Tahoma"/>
      <w:color w:val="0000CC"/>
      <w:sz w:val="30"/>
      <w:szCs w:val="30"/>
    </w:rPr>
  </w:style>
  <w:style w:type="character" w:customStyle="1" w:styleId="dropcap">
    <w:name w:val="dropcap"/>
    <w:basedOn w:val="ae"/>
    <w:rsid w:val="002926C6"/>
  </w:style>
  <w:style w:type="paragraph" w:customStyle="1" w:styleId="Style7">
    <w:name w:val="Style7"/>
    <w:basedOn w:val="ad"/>
    <w:uiPriority w:val="99"/>
    <w:qFormat/>
    <w:rsid w:val="002926C6"/>
    <w:pPr>
      <w:widowControl w:val="0"/>
      <w:autoSpaceDE w:val="0"/>
      <w:autoSpaceDN w:val="0"/>
      <w:adjustRightInd w:val="0"/>
    </w:pPr>
    <w:rPr>
      <w:sz w:val="24"/>
      <w:szCs w:val="24"/>
    </w:rPr>
  </w:style>
  <w:style w:type="character" w:customStyle="1" w:styleId="Heading12">
    <w:name w:val="Heading #1 (2)_"/>
    <w:link w:val="Heading120"/>
    <w:rsid w:val="002926C6"/>
    <w:rPr>
      <w:rFonts w:cs="Calibri"/>
      <w:sz w:val="19"/>
      <w:szCs w:val="19"/>
      <w:shd w:val="clear" w:color="auto" w:fill="FFFFFF"/>
    </w:rPr>
  </w:style>
  <w:style w:type="character" w:customStyle="1" w:styleId="Heading1">
    <w:name w:val="Heading #1_"/>
    <w:link w:val="Heading10"/>
    <w:rsid w:val="002926C6"/>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2926C6"/>
    <w:pPr>
      <w:shd w:val="clear" w:color="auto" w:fill="FFFFFF"/>
      <w:spacing w:before="540" w:line="0" w:lineRule="atLeast"/>
      <w:outlineLvl w:val="0"/>
    </w:pPr>
    <w:rPr>
      <w:rFonts w:asciiTheme="minorHAnsi" w:eastAsiaTheme="minorHAnsi" w:hAnsiTheme="minorHAnsi" w:cs="Calibri"/>
      <w:sz w:val="19"/>
      <w:szCs w:val="19"/>
      <w:lang w:eastAsia="en-US"/>
    </w:rPr>
  </w:style>
  <w:style w:type="paragraph" w:customStyle="1" w:styleId="Heading10">
    <w:name w:val="Heading #1"/>
    <w:basedOn w:val="ad"/>
    <w:link w:val="Heading1"/>
    <w:qFormat/>
    <w:rsid w:val="002926C6"/>
    <w:pPr>
      <w:shd w:val="clear" w:color="auto" w:fill="FFFFFF"/>
      <w:spacing w:after="120" w:line="251" w:lineRule="exact"/>
      <w:outlineLvl w:val="0"/>
    </w:pPr>
    <w:rPr>
      <w:rFonts w:ascii="Sylfaen" w:eastAsia="Sylfaen" w:hAnsi="Sylfaen" w:cs="Sylfaen"/>
      <w:spacing w:val="-10"/>
      <w:sz w:val="19"/>
      <w:szCs w:val="19"/>
      <w:lang w:eastAsia="en-US"/>
    </w:rPr>
  </w:style>
  <w:style w:type="paragraph" w:customStyle="1" w:styleId="86">
    <w:name w:val="Основной текст8"/>
    <w:basedOn w:val="ad"/>
    <w:qFormat/>
    <w:rsid w:val="002926C6"/>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2926C6"/>
    <w:pPr>
      <w:widowControl w:val="0"/>
      <w:autoSpaceDE w:val="0"/>
      <w:autoSpaceDN w:val="0"/>
      <w:adjustRightInd w:val="0"/>
      <w:spacing w:line="276" w:lineRule="exact"/>
    </w:pPr>
    <w:rPr>
      <w:sz w:val="24"/>
      <w:szCs w:val="24"/>
    </w:rPr>
  </w:style>
  <w:style w:type="paragraph" w:customStyle="1" w:styleId="afffffffffffffff7">
    <w:name w:val="Знак Знак Знак Знак Знак Знак Знак Знак Знак Знак Знак Знак Знак Знак Знак Знак Знак Знак Знак"/>
    <w:basedOn w:val="ad"/>
    <w:qFormat/>
    <w:rsid w:val="002926C6"/>
    <w:pPr>
      <w:spacing w:before="100" w:beforeAutospacing="1" w:after="100" w:afterAutospacing="1"/>
    </w:pPr>
    <w:rPr>
      <w:rFonts w:ascii="Tahoma" w:hAnsi="Tahoma"/>
      <w:lang w:val="en-US" w:eastAsia="en-US"/>
    </w:rPr>
  </w:style>
  <w:style w:type="character" w:customStyle="1" w:styleId="FontStyle13">
    <w:name w:val="Font Style13"/>
    <w:rsid w:val="002926C6"/>
    <w:rPr>
      <w:rFonts w:ascii="Times New Roman" w:hAnsi="Times New Roman" w:cs="Times New Roman"/>
      <w:sz w:val="26"/>
      <w:szCs w:val="26"/>
    </w:rPr>
  </w:style>
  <w:style w:type="paragraph" w:customStyle="1" w:styleId="1fffffe">
    <w:name w:val="Обычный (веб)1"/>
    <w:qFormat/>
    <w:rsid w:val="002926C6"/>
    <w:pPr>
      <w:widowControl w:val="0"/>
      <w:suppressAutoHyphens/>
    </w:pPr>
    <w:rPr>
      <w:rFonts w:ascii="Calibri" w:eastAsia="Lucida Sans Unicode" w:hAnsi="Calibri" w:cs="font341"/>
      <w:kern w:val="1"/>
      <w:lang w:eastAsia="ar-SA"/>
    </w:rPr>
  </w:style>
  <w:style w:type="paragraph" w:customStyle="1" w:styleId="rtejustify1">
    <w:name w:val="rtejustify1"/>
    <w:qFormat/>
    <w:rsid w:val="002926C6"/>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2926C6"/>
    <w:pPr>
      <w:keepNext/>
      <w:autoSpaceDE w:val="0"/>
      <w:autoSpaceDN w:val="0"/>
      <w:adjustRightInd w:val="0"/>
      <w:jc w:val="both"/>
    </w:pPr>
    <w:rPr>
      <w:sz w:val="28"/>
      <w:szCs w:val="28"/>
    </w:rPr>
  </w:style>
  <w:style w:type="paragraph" w:customStyle="1" w:styleId="7b">
    <w:name w:val="çàãîëîâîê 7"/>
    <w:basedOn w:val="ad"/>
    <w:next w:val="ad"/>
    <w:qFormat/>
    <w:rsid w:val="002926C6"/>
    <w:pPr>
      <w:keepNext/>
      <w:autoSpaceDE w:val="0"/>
      <w:autoSpaceDN w:val="0"/>
      <w:adjustRightInd w:val="0"/>
    </w:pPr>
    <w:rPr>
      <w:sz w:val="28"/>
      <w:szCs w:val="28"/>
    </w:rPr>
  </w:style>
  <w:style w:type="paragraph" w:customStyle="1" w:styleId="1ffffff">
    <w:name w:val="Цитата1"/>
    <w:qFormat/>
    <w:rsid w:val="002926C6"/>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Char">
    <w:name w:val="Char Знак"/>
    <w:basedOn w:val="ad"/>
    <w:qFormat/>
    <w:rsid w:val="002926C6"/>
    <w:pPr>
      <w:spacing w:before="100" w:beforeAutospacing="1" w:after="100" w:afterAutospacing="1"/>
    </w:pPr>
    <w:rPr>
      <w:rFonts w:ascii="Tahoma" w:hAnsi="Tahoma"/>
      <w:lang w:val="en-US" w:eastAsia="en-US"/>
    </w:rPr>
  </w:style>
  <w:style w:type="paragraph" w:customStyle="1" w:styleId="87">
    <w:name w:val="Обычный8"/>
    <w:qFormat/>
    <w:rsid w:val="002926C6"/>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2fff">
    <w:name w:val="Заголовок №2_"/>
    <w:link w:val="2fff0"/>
    <w:locked/>
    <w:rsid w:val="002926C6"/>
    <w:rPr>
      <w:rFonts w:ascii="Times New Roman" w:hAnsi="Times New Roman"/>
      <w:b/>
      <w:bCs/>
      <w:sz w:val="27"/>
      <w:szCs w:val="27"/>
      <w:shd w:val="clear" w:color="auto" w:fill="FFFFFF"/>
    </w:rPr>
  </w:style>
  <w:style w:type="paragraph" w:customStyle="1" w:styleId="2fff0">
    <w:name w:val="Заголовок №2"/>
    <w:basedOn w:val="ad"/>
    <w:link w:val="2fff"/>
    <w:qFormat/>
    <w:rsid w:val="002926C6"/>
    <w:pPr>
      <w:widowControl w:val="0"/>
      <w:shd w:val="clear" w:color="auto" w:fill="FFFFFF"/>
      <w:spacing w:before="60" w:after="180" w:line="240" w:lineRule="atLeast"/>
      <w:jc w:val="center"/>
      <w:outlineLvl w:val="1"/>
    </w:pPr>
    <w:rPr>
      <w:rFonts w:eastAsiaTheme="minorHAnsi" w:cstheme="minorBidi"/>
      <w:b/>
      <w:bCs/>
      <w:sz w:val="27"/>
      <w:szCs w:val="27"/>
      <w:lang w:eastAsia="en-US"/>
    </w:rPr>
  </w:style>
  <w:style w:type="character" w:customStyle="1" w:styleId="1ffffff0">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2926C6"/>
    <w:rPr>
      <w:rFonts w:ascii="Times New Roman" w:hAnsi="Times New Roman" w:cs="Times New Roman" w:hint="default"/>
      <w:sz w:val="23"/>
      <w:szCs w:val="23"/>
      <w:shd w:val="clear" w:color="auto" w:fill="FFFFFF"/>
    </w:rPr>
  </w:style>
  <w:style w:type="character" w:customStyle="1" w:styleId="3ff3">
    <w:name w:val="Основной текст (3)_"/>
    <w:link w:val="31b"/>
    <w:locked/>
    <w:rsid w:val="002926C6"/>
    <w:rPr>
      <w:rFonts w:ascii="Times New Roman" w:hAnsi="Times New Roman"/>
      <w:b/>
      <w:bCs/>
      <w:sz w:val="18"/>
      <w:szCs w:val="18"/>
      <w:shd w:val="clear" w:color="auto" w:fill="FFFFFF"/>
    </w:rPr>
  </w:style>
  <w:style w:type="paragraph" w:customStyle="1" w:styleId="31b">
    <w:name w:val="Основной текст (3)1"/>
    <w:basedOn w:val="ad"/>
    <w:link w:val="3ff3"/>
    <w:qFormat/>
    <w:rsid w:val="002926C6"/>
    <w:pPr>
      <w:widowControl w:val="0"/>
      <w:shd w:val="clear" w:color="auto" w:fill="FFFFFF"/>
      <w:spacing w:after="600" w:line="240" w:lineRule="atLeast"/>
    </w:pPr>
    <w:rPr>
      <w:rFonts w:eastAsiaTheme="minorHAnsi" w:cstheme="minorBidi"/>
      <w:b/>
      <w:bCs/>
      <w:sz w:val="18"/>
      <w:szCs w:val="18"/>
      <w:lang w:eastAsia="en-US"/>
    </w:rPr>
  </w:style>
  <w:style w:type="character" w:customStyle="1" w:styleId="3ff4">
    <w:name w:val="Подпись к таблице (3) + Не полужирный"/>
    <w:uiPriority w:val="99"/>
    <w:rsid w:val="002926C6"/>
    <w:rPr>
      <w:rFonts w:ascii="Times New Roman" w:hAnsi="Times New Roman" w:cs="Times New Roman"/>
      <w:b w:val="0"/>
      <w:bCs w:val="0"/>
      <w:sz w:val="23"/>
      <w:szCs w:val="23"/>
      <w:u w:val="single"/>
      <w:shd w:val="clear" w:color="auto" w:fill="FFFFFF"/>
    </w:rPr>
  </w:style>
  <w:style w:type="character" w:customStyle="1" w:styleId="3ff5">
    <w:name w:val="Подпись к таблице (3)"/>
    <w:uiPriority w:val="99"/>
    <w:rsid w:val="002926C6"/>
    <w:rPr>
      <w:rFonts w:ascii="Times New Roman" w:hAnsi="Times New Roman" w:cs="Times New Roman"/>
      <w:b/>
      <w:bCs/>
      <w:sz w:val="23"/>
      <w:szCs w:val="23"/>
      <w:u w:val="single"/>
      <w:shd w:val="clear" w:color="auto" w:fill="FFFFFF"/>
    </w:rPr>
  </w:style>
  <w:style w:type="character" w:customStyle="1" w:styleId="3ff6">
    <w:name w:val="Подпись к таблице (3)_"/>
    <w:rsid w:val="002926C6"/>
    <w:rPr>
      <w:rFonts w:ascii="Times New Roman" w:eastAsia="Times New Roman" w:hAnsi="Times New Roman" w:cs="Times New Roman"/>
      <w:b/>
      <w:bCs/>
      <w:i w:val="0"/>
      <w:iCs w:val="0"/>
      <w:smallCaps w:val="0"/>
      <w:strike w:val="0"/>
      <w:sz w:val="19"/>
      <w:szCs w:val="19"/>
      <w:u w:val="none"/>
    </w:rPr>
  </w:style>
  <w:style w:type="character" w:customStyle="1" w:styleId="afffffffffffffff8">
    <w:name w:val="Основной текст + 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9">
    <w:name w:val="Основной текст + Полужирный;Курсив"/>
    <w:rsid w:val="002926C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2926C6"/>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2926C6"/>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2926C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d"/>
    <w:link w:val="6c"/>
    <w:qFormat/>
    <w:rsid w:val="002926C6"/>
    <w:pPr>
      <w:widowControl w:val="0"/>
      <w:shd w:val="clear" w:color="auto" w:fill="FFFFFF"/>
      <w:spacing w:line="413" w:lineRule="exact"/>
      <w:jc w:val="both"/>
    </w:pPr>
    <w:rPr>
      <w:rFonts w:cstheme="minorBidi"/>
      <w:b/>
      <w:bCs/>
      <w:i/>
      <w:iCs/>
      <w:sz w:val="22"/>
      <w:szCs w:val="22"/>
      <w:lang w:eastAsia="en-US"/>
    </w:rPr>
  </w:style>
  <w:style w:type="paragraph" w:customStyle="1" w:styleId="0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d"/>
    <w:link w:val="10950"/>
    <w:qFormat/>
    <w:rsid w:val="002926C6"/>
    <w:pPr>
      <w:suppressAutoHyphens/>
      <w:ind w:firstLine="539"/>
      <w:jc w:val="both"/>
    </w:pPr>
    <w:rPr>
      <w:rFonts w:eastAsia="Calibri"/>
      <w:color w:val="000000"/>
      <w:kern w:val="1"/>
      <w:sz w:val="24"/>
      <w:szCs w:val="24"/>
      <w:lang w:eastAsia="ar-SA"/>
    </w:rPr>
  </w:style>
  <w:style w:type="character" w:customStyle="1" w:styleId="afffffffffffffffa">
    <w:name w:val="Цветовое выделение"/>
    <w:uiPriority w:val="99"/>
    <w:rsid w:val="002926C6"/>
    <w:rPr>
      <w:b/>
      <w:color w:val="000080"/>
    </w:rPr>
  </w:style>
  <w:style w:type="character" w:customStyle="1" w:styleId="afffffffffffffffb">
    <w:name w:val="Текст_Обычный"/>
    <w:uiPriority w:val="99"/>
    <w:rsid w:val="002926C6"/>
    <w:rPr>
      <w:rFonts w:cs="Times New Roman"/>
    </w:rPr>
  </w:style>
  <w:style w:type="character" w:customStyle="1" w:styleId="Verdana11pt-1pt">
    <w:name w:val="Основной текст + Verdana;11 pt;Полужирный;Интервал -1 pt"/>
    <w:rsid w:val="002926C6"/>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2926C6"/>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2926C6"/>
    <w:pPr>
      <w:overflowPunct w:val="0"/>
      <w:autoSpaceDE w:val="0"/>
      <w:autoSpaceDN w:val="0"/>
      <w:adjustRightInd w:val="0"/>
    </w:pPr>
    <w:rPr>
      <w:sz w:val="28"/>
    </w:rPr>
  </w:style>
  <w:style w:type="paragraph" w:customStyle="1" w:styleId="1ffffff1">
    <w:name w:val="Знак1 Знак Знак Знак Знак Знак Знак Знак Знак"/>
    <w:basedOn w:val="ad"/>
    <w:qFormat/>
    <w:rsid w:val="002926C6"/>
    <w:pPr>
      <w:spacing w:after="160" w:line="240" w:lineRule="exact"/>
    </w:pPr>
    <w:rPr>
      <w:rFonts w:ascii="Verdana" w:hAnsi="Verdana"/>
      <w:sz w:val="24"/>
      <w:szCs w:val="24"/>
      <w:lang w:val="en-US" w:eastAsia="en-US"/>
    </w:rPr>
  </w:style>
  <w:style w:type="paragraph" w:customStyle="1" w:styleId="Char2">
    <w:name w:val="Char Знак2"/>
    <w:basedOn w:val="ad"/>
    <w:qFormat/>
    <w:rsid w:val="002926C6"/>
    <w:pPr>
      <w:spacing w:before="100" w:beforeAutospacing="1" w:after="100" w:afterAutospacing="1"/>
    </w:pPr>
    <w:rPr>
      <w:rFonts w:ascii="Tahoma" w:hAnsi="Tahoma"/>
      <w:lang w:val="en-US" w:eastAsia="en-US"/>
    </w:rPr>
  </w:style>
  <w:style w:type="paragraph" w:customStyle="1" w:styleId="-0">
    <w:name w:val="Таблица-текст"/>
    <w:basedOn w:val="ad"/>
    <w:autoRedefine/>
    <w:qFormat/>
    <w:rsid w:val="002926C6"/>
    <w:pPr>
      <w:suppressAutoHyphens/>
      <w:jc w:val="center"/>
    </w:pPr>
    <w:rPr>
      <w:b/>
      <w:lang w:eastAsia="ar-SA"/>
    </w:rPr>
  </w:style>
  <w:style w:type="character" w:customStyle="1" w:styleId="21f2">
    <w:name w:val="Основной текст 2 Знак1"/>
    <w:aliases w:val="Знак1 Знак1"/>
    <w:uiPriority w:val="99"/>
    <w:rsid w:val="002926C6"/>
    <w:rPr>
      <w:rFonts w:ascii="Arial" w:hAnsi="Arial"/>
      <w:sz w:val="22"/>
      <w:szCs w:val="22"/>
      <w:lang w:eastAsia="en-US"/>
    </w:rPr>
  </w:style>
  <w:style w:type="paragraph" w:customStyle="1" w:styleId="nienie">
    <w:name w:val="nienie"/>
    <w:basedOn w:val="Iauiue"/>
    <w:qFormat/>
    <w:rsid w:val="002926C6"/>
    <w:pPr>
      <w:keepLines/>
      <w:widowControl w:val="0"/>
      <w:overflowPunct/>
      <w:autoSpaceDE/>
      <w:autoSpaceDN/>
      <w:adjustRightInd/>
      <w:ind w:left="709" w:hanging="284"/>
    </w:pPr>
    <w:rPr>
      <w:rFonts w:ascii="Peterburg" w:hAnsi="Peterburg"/>
    </w:rPr>
  </w:style>
  <w:style w:type="paragraph" w:customStyle="1" w:styleId="afffffffffffffffc">
    <w:name w:val="Текст записки"/>
    <w:basedOn w:val="ad"/>
    <w:link w:val="afffffffffffffffd"/>
    <w:qFormat/>
    <w:rsid w:val="002926C6"/>
    <w:pPr>
      <w:spacing w:line="360" w:lineRule="auto"/>
      <w:ind w:firstLine="709"/>
      <w:jc w:val="both"/>
      <w:outlineLvl w:val="0"/>
    </w:pPr>
    <w:rPr>
      <w:sz w:val="28"/>
      <w:szCs w:val="24"/>
    </w:rPr>
  </w:style>
  <w:style w:type="character" w:customStyle="1" w:styleId="afffffffffffffffd">
    <w:name w:val="Текст записки Знак"/>
    <w:link w:val="afffffffffffffffc"/>
    <w:rsid w:val="002926C6"/>
    <w:rPr>
      <w:rFonts w:ascii="Times New Roman" w:eastAsia="Times New Roman" w:hAnsi="Times New Roman" w:cs="Times New Roman"/>
      <w:sz w:val="28"/>
      <w:szCs w:val="24"/>
      <w:lang w:eastAsia="ru-RU"/>
    </w:rPr>
  </w:style>
  <w:style w:type="paragraph" w:customStyle="1" w:styleId="afffffffffffffffe">
    <w:name w:val="Оглавление"/>
    <w:basedOn w:val="2f7"/>
    <w:link w:val="affffffffffffffff"/>
    <w:qFormat/>
    <w:rsid w:val="002926C6"/>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
    <w:name w:val="Оглавление Знак"/>
    <w:link w:val="afffffffffffffffe"/>
    <w:rsid w:val="002926C6"/>
    <w:rPr>
      <w:rFonts w:ascii="Times New Roman" w:eastAsia="Franklin Gothic Book" w:hAnsi="Times New Roman" w:cs="Times New Roman"/>
      <w:iCs/>
      <w:sz w:val="24"/>
      <w:szCs w:val="20"/>
      <w:lang w:val="en-US" w:bidi="en-US"/>
    </w:rPr>
  </w:style>
  <w:style w:type="paragraph" w:customStyle="1" w:styleId="affffffffffffffff0">
    <w:name w:val="Таблица_ужатая"/>
    <w:basedOn w:val="affffff1"/>
    <w:link w:val="affffffffffffffff1"/>
    <w:uiPriority w:val="99"/>
    <w:qFormat/>
    <w:rsid w:val="002926C6"/>
    <w:pPr>
      <w:spacing w:before="120" w:after="120"/>
      <w:contextualSpacing/>
    </w:pPr>
    <w:rPr>
      <w:szCs w:val="22"/>
      <w:lang w:eastAsia="en-US" w:bidi="en-US"/>
    </w:rPr>
  </w:style>
  <w:style w:type="character" w:customStyle="1" w:styleId="affffffffffffffff1">
    <w:name w:val="Таблица_ужатая Знак"/>
    <w:link w:val="affffffffffffffff0"/>
    <w:uiPriority w:val="99"/>
    <w:rsid w:val="002926C6"/>
    <w:rPr>
      <w:rFonts w:ascii="Times New Roman" w:eastAsia="Times New Roman" w:hAnsi="Times New Roman" w:cs="Times New Roman"/>
      <w:sz w:val="24"/>
      <w:lang w:bidi="en-US"/>
    </w:rPr>
  </w:style>
  <w:style w:type="paragraph" w:customStyle="1" w:styleId="affffffffffffffff2">
    <w:name w:val="Заголовок_табл"/>
    <w:basedOn w:val="ad"/>
    <w:link w:val="affffffffffffffff3"/>
    <w:qFormat/>
    <w:rsid w:val="002926C6"/>
    <w:pPr>
      <w:ind w:firstLine="539"/>
      <w:jc w:val="center"/>
      <w:outlineLvl w:val="4"/>
    </w:pPr>
    <w:rPr>
      <w:bCs/>
      <w:i/>
      <w:sz w:val="28"/>
      <w:szCs w:val="28"/>
    </w:rPr>
  </w:style>
  <w:style w:type="character" w:customStyle="1" w:styleId="affffffffffffffff3">
    <w:name w:val="Заголовок_табл Знак"/>
    <w:link w:val="affffffffffffffff2"/>
    <w:rsid w:val="002926C6"/>
    <w:rPr>
      <w:rFonts w:ascii="Times New Roman" w:eastAsia="Times New Roman" w:hAnsi="Times New Roman" w:cs="Times New Roman"/>
      <w:bCs/>
      <w:i/>
      <w:sz w:val="28"/>
      <w:szCs w:val="28"/>
      <w:lang w:eastAsia="ru-RU"/>
    </w:rPr>
  </w:style>
  <w:style w:type="paragraph" w:customStyle="1" w:styleId="HEADERTEXT0">
    <w:name w:val=".HEADERTEXT"/>
    <w:qFormat/>
    <w:rsid w:val="002926C6"/>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Heading2">
    <w:name w:val="Heading #2_"/>
    <w:link w:val="Heading20"/>
    <w:rsid w:val="002926C6"/>
    <w:rPr>
      <w:rFonts w:ascii="Times New Roman" w:eastAsia="Times New Roman" w:hAnsi="Times New Roman"/>
      <w:shd w:val="clear" w:color="auto" w:fill="FFFFFF"/>
    </w:rPr>
  </w:style>
  <w:style w:type="character" w:customStyle="1" w:styleId="Heading2Bold">
    <w:name w:val="Heading #2 + Bold"/>
    <w:rsid w:val="002926C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2926C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2926C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2926C6"/>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2926C6"/>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2926C6"/>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2926C6"/>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2926C6"/>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2926C6"/>
    <w:pPr>
      <w:widowControl w:val="0"/>
      <w:shd w:val="clear" w:color="auto" w:fill="FFFFFF"/>
      <w:spacing w:before="60" w:after="240" w:line="0" w:lineRule="atLeast"/>
      <w:jc w:val="center"/>
      <w:outlineLvl w:val="1"/>
    </w:pPr>
    <w:rPr>
      <w:rFonts w:cstheme="minorBidi"/>
      <w:sz w:val="22"/>
      <w:szCs w:val="22"/>
      <w:lang w:eastAsia="en-US"/>
    </w:rPr>
  </w:style>
  <w:style w:type="paragraph" w:customStyle="1" w:styleId="affffffffffffffff4">
    <w:name w:val="Для записок"/>
    <w:basedOn w:val="ad"/>
    <w:link w:val="affffffffffffffff5"/>
    <w:qFormat/>
    <w:rsid w:val="002926C6"/>
    <w:pPr>
      <w:spacing w:after="100"/>
      <w:ind w:firstLine="720"/>
      <w:jc w:val="both"/>
    </w:pPr>
    <w:rPr>
      <w:sz w:val="24"/>
    </w:rPr>
  </w:style>
  <w:style w:type="character" w:customStyle="1" w:styleId="affffffffffffffff5">
    <w:name w:val="Для записок Знак"/>
    <w:link w:val="affffffffffffffff4"/>
    <w:rsid w:val="002926C6"/>
    <w:rPr>
      <w:rFonts w:ascii="Times New Roman" w:eastAsia="Times New Roman" w:hAnsi="Times New Roman" w:cs="Times New Roman"/>
      <w:sz w:val="24"/>
      <w:szCs w:val="20"/>
      <w:lang w:eastAsia="ru-RU"/>
    </w:rPr>
  </w:style>
  <w:style w:type="paragraph" w:customStyle="1" w:styleId="1ffffff2">
    <w:name w:val="Мой стиль 1"/>
    <w:basedOn w:val="afffffffffffffffe"/>
    <w:qFormat/>
    <w:rsid w:val="002926C6"/>
    <w:pPr>
      <w:spacing w:before="240" w:after="240"/>
      <w:ind w:left="567"/>
      <w:jc w:val="both"/>
    </w:pPr>
    <w:rPr>
      <w:b/>
      <w:color w:val="000000"/>
      <w:szCs w:val="24"/>
      <w:lang w:val="ru-RU"/>
    </w:rPr>
  </w:style>
  <w:style w:type="paragraph" w:customStyle="1" w:styleId="2fff1">
    <w:name w:val="Мой стиль 2"/>
    <w:basedOn w:val="afffffffffffffffe"/>
    <w:qFormat/>
    <w:rsid w:val="002926C6"/>
    <w:rPr>
      <w:rFonts w:eastAsia="Times New Roman"/>
      <w:color w:val="000000"/>
      <w:szCs w:val="24"/>
    </w:rPr>
  </w:style>
  <w:style w:type="paragraph" w:customStyle="1" w:styleId="a6">
    <w:name w:val="Текст нумерованный"/>
    <w:basedOn w:val="ad"/>
    <w:qFormat/>
    <w:rsid w:val="002926C6"/>
    <w:pPr>
      <w:numPr>
        <w:numId w:val="45"/>
      </w:numPr>
      <w:spacing w:before="60" w:after="60"/>
      <w:contextualSpacing/>
    </w:pPr>
    <w:rPr>
      <w:sz w:val="28"/>
      <w:szCs w:val="28"/>
    </w:rPr>
  </w:style>
  <w:style w:type="paragraph" w:customStyle="1" w:styleId="251">
    <w:name w:val="Основной текст 25"/>
    <w:basedOn w:val="ad"/>
    <w:qFormat/>
    <w:rsid w:val="002926C6"/>
    <w:pPr>
      <w:overflowPunct w:val="0"/>
      <w:autoSpaceDE w:val="0"/>
      <w:autoSpaceDN w:val="0"/>
      <w:adjustRightInd w:val="0"/>
      <w:ind w:left="708" w:firstLine="720"/>
      <w:jc w:val="both"/>
    </w:pPr>
    <w:rPr>
      <w:sz w:val="24"/>
    </w:rPr>
  </w:style>
  <w:style w:type="table" w:customStyle="1" w:styleId="affffffffffffffff6">
    <w:name w:val="Стиль Таблица Геоника"/>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7">
    <w:name w:val="Формула"/>
    <w:basedOn w:val="ad"/>
    <w:next w:val="ad"/>
    <w:qFormat/>
    <w:rsid w:val="002926C6"/>
    <w:pPr>
      <w:tabs>
        <w:tab w:val="right" w:pos="9809"/>
      </w:tabs>
      <w:spacing w:line="360" w:lineRule="auto"/>
      <w:jc w:val="both"/>
    </w:pPr>
    <w:rPr>
      <w:rFonts w:ascii="Arial" w:hAnsi="Arial"/>
      <w:sz w:val="24"/>
    </w:rPr>
  </w:style>
  <w:style w:type="paragraph" w:customStyle="1" w:styleId="affffffffffffffff8">
    <w:name w:val="Фирма"/>
    <w:basedOn w:val="ad"/>
    <w:next w:val="ad"/>
    <w:qFormat/>
    <w:rsid w:val="002926C6"/>
    <w:pPr>
      <w:spacing w:line="288" w:lineRule="auto"/>
      <w:jc w:val="center"/>
    </w:pPr>
    <w:rPr>
      <w:rFonts w:ascii="Arial" w:hAnsi="Arial"/>
      <w:sz w:val="24"/>
    </w:rPr>
  </w:style>
  <w:style w:type="paragraph" w:customStyle="1" w:styleId="affffffffffffffff9">
    <w:name w:val="новый"/>
    <w:basedOn w:val="ad"/>
    <w:qFormat/>
    <w:rsid w:val="002926C6"/>
    <w:pPr>
      <w:ind w:firstLine="851"/>
      <w:jc w:val="both"/>
    </w:pPr>
    <w:rPr>
      <w:rFonts w:ascii="Arial" w:hAnsi="Arial"/>
      <w:spacing w:val="16"/>
      <w:sz w:val="24"/>
    </w:rPr>
  </w:style>
  <w:style w:type="paragraph" w:customStyle="1" w:styleId="affffffffffffffffa">
    <w:name w:val="Марк список"/>
    <w:basedOn w:val="ad"/>
    <w:qFormat/>
    <w:rsid w:val="002926C6"/>
    <w:pPr>
      <w:widowControl w:val="0"/>
      <w:tabs>
        <w:tab w:val="num" w:pos="360"/>
      </w:tabs>
      <w:spacing w:before="60"/>
      <w:ind w:left="360" w:hanging="360"/>
      <w:jc w:val="both"/>
    </w:pPr>
    <w:rPr>
      <w:snapToGrid w:val="0"/>
      <w:sz w:val="24"/>
    </w:rPr>
  </w:style>
  <w:style w:type="paragraph" w:customStyle="1" w:styleId="252">
    <w:name w:val="Основной текст с отступом 25"/>
    <w:basedOn w:val="ad"/>
    <w:qFormat/>
    <w:rsid w:val="002926C6"/>
    <w:pPr>
      <w:widowControl w:val="0"/>
      <w:ind w:firstLine="567"/>
      <w:jc w:val="both"/>
    </w:pPr>
    <w:rPr>
      <w:sz w:val="28"/>
    </w:rPr>
  </w:style>
  <w:style w:type="paragraph" w:customStyle="1" w:styleId="affffffffffffffffb">
    <w:name w:val="Список маркированный"/>
    <w:basedOn w:val="ad"/>
    <w:qFormat/>
    <w:rsid w:val="002926C6"/>
    <w:pPr>
      <w:tabs>
        <w:tab w:val="left" w:pos="567"/>
      </w:tabs>
      <w:spacing w:line="288" w:lineRule="auto"/>
      <w:ind w:left="567" w:hanging="567"/>
      <w:jc w:val="both"/>
    </w:pPr>
    <w:rPr>
      <w:rFonts w:ascii="Arial" w:hAnsi="Arial"/>
      <w:sz w:val="24"/>
    </w:rPr>
  </w:style>
  <w:style w:type="paragraph" w:customStyle="1" w:styleId="1ffffff3">
    <w:name w:val="Нумерованый список 1"/>
    <w:basedOn w:val="ad"/>
    <w:qFormat/>
    <w:rsid w:val="002926C6"/>
    <w:pPr>
      <w:tabs>
        <w:tab w:val="left" w:pos="567"/>
      </w:tabs>
      <w:spacing w:line="288" w:lineRule="auto"/>
      <w:ind w:left="567" w:hanging="567"/>
      <w:jc w:val="both"/>
    </w:pPr>
    <w:rPr>
      <w:rFonts w:ascii="Arial" w:hAnsi="Arial"/>
      <w:sz w:val="24"/>
    </w:rPr>
  </w:style>
  <w:style w:type="paragraph" w:customStyle="1" w:styleId="2fff2">
    <w:name w:val="Нумерованый список 2"/>
    <w:basedOn w:val="1ffffff3"/>
    <w:qFormat/>
    <w:rsid w:val="002926C6"/>
    <w:pPr>
      <w:tabs>
        <w:tab w:val="clear" w:pos="567"/>
        <w:tab w:val="num" w:pos="360"/>
        <w:tab w:val="left" w:pos="1134"/>
      </w:tabs>
      <w:ind w:left="1134"/>
    </w:pPr>
  </w:style>
  <w:style w:type="paragraph" w:customStyle="1" w:styleId="affffffffffffffffc">
    <w:name w:val="Исходник"/>
    <w:basedOn w:val="ad"/>
    <w:qFormat/>
    <w:rsid w:val="002926C6"/>
    <w:pPr>
      <w:spacing w:line="360" w:lineRule="auto"/>
      <w:jc w:val="both"/>
    </w:pPr>
    <w:rPr>
      <w:rFonts w:ascii="Courier New" w:hAnsi="Courier New"/>
      <w:sz w:val="24"/>
    </w:rPr>
  </w:style>
  <w:style w:type="paragraph" w:customStyle="1" w:styleId="1ffffff4">
    <w:name w:val="Приложение 1"/>
    <w:basedOn w:val="18"/>
    <w:next w:val="ad"/>
    <w:qFormat/>
    <w:rsid w:val="002926C6"/>
    <w:pPr>
      <w:pageBreakBefore/>
      <w:tabs>
        <w:tab w:val="clear" w:pos="643"/>
        <w:tab w:val="num" w:pos="2835"/>
      </w:tabs>
      <w:suppressAutoHyphens/>
      <w:spacing w:line="288" w:lineRule="auto"/>
      <w:ind w:left="2835" w:right="-58" w:hanging="2269"/>
      <w:jc w:val="center"/>
    </w:pPr>
    <w:rPr>
      <w:rFonts w:ascii="Arial" w:hAnsi="Arial"/>
      <w:bCs w:val="0"/>
      <w:kern w:val="28"/>
      <w:sz w:val="22"/>
      <w:szCs w:val="20"/>
    </w:rPr>
  </w:style>
  <w:style w:type="paragraph" w:customStyle="1" w:styleId="2fff3">
    <w:name w:val="Приложение 2"/>
    <w:basedOn w:val="24"/>
    <w:next w:val="ad"/>
    <w:qFormat/>
    <w:rsid w:val="002926C6"/>
    <w:pPr>
      <w:keepLines w:val="0"/>
      <w:numPr>
        <w:ilvl w:val="0"/>
        <w:numId w:val="0"/>
      </w:numPr>
      <w:tabs>
        <w:tab w:val="left" w:pos="1418"/>
      </w:tabs>
      <w:suppressAutoHyphens/>
      <w:spacing w:before="0" w:line="288" w:lineRule="auto"/>
      <w:ind w:left="1418" w:hanging="851"/>
      <w:jc w:val="center"/>
    </w:pPr>
    <w:rPr>
      <w:rFonts w:ascii="Arial" w:eastAsia="Times New Roman" w:hAnsi="Arial" w:cs="Times New Roman"/>
      <w:i/>
      <w:color w:val="auto"/>
      <w:sz w:val="24"/>
      <w:szCs w:val="20"/>
    </w:rPr>
  </w:style>
  <w:style w:type="paragraph" w:customStyle="1" w:styleId="3ff7">
    <w:name w:val="Приложение 3"/>
    <w:basedOn w:val="35"/>
    <w:next w:val="ad"/>
    <w:qFormat/>
    <w:rsid w:val="002926C6"/>
    <w:pPr>
      <w:numPr>
        <w:ilvl w:val="0"/>
        <w:numId w:val="0"/>
      </w:numPr>
      <w:tabs>
        <w:tab w:val="clear" w:pos="720"/>
        <w:tab w:val="left" w:pos="709"/>
        <w:tab w:val="num" w:pos="1418"/>
      </w:tabs>
      <w:spacing w:before="240" w:line="288" w:lineRule="auto"/>
      <w:ind w:left="1418" w:hanging="851"/>
    </w:pPr>
    <w:rPr>
      <w:rFonts w:ascii="Arial" w:hAnsi="Arial"/>
      <w:i/>
      <w:iCs/>
      <w:sz w:val="24"/>
      <w:szCs w:val="20"/>
      <w:lang w:eastAsia="ru-RU"/>
    </w:rPr>
  </w:style>
  <w:style w:type="paragraph" w:customStyle="1" w:styleId="1ffffff5">
    <w:name w:val="Маркированный 1"/>
    <w:basedOn w:val="afffc"/>
    <w:qFormat/>
    <w:rsid w:val="002926C6"/>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2926C6"/>
  </w:style>
  <w:style w:type="character" w:customStyle="1" w:styleId="o14">
    <w:name w:val="o14"/>
    <w:rsid w:val="002926C6"/>
  </w:style>
  <w:style w:type="paragraph" w:customStyle="1" w:styleId="2fff4">
    <w:name w:val="Îñíîâíîé òåêñò 2"/>
    <w:basedOn w:val="ad"/>
    <w:qFormat/>
    <w:rsid w:val="002926C6"/>
    <w:pPr>
      <w:widowControl w:val="0"/>
      <w:adjustRightInd w:val="0"/>
      <w:spacing w:line="360" w:lineRule="atLeast"/>
      <w:ind w:firstLine="720"/>
      <w:jc w:val="both"/>
      <w:textAlignment w:val="baseline"/>
    </w:pPr>
    <w:rPr>
      <w:b/>
      <w:color w:val="000000"/>
      <w:sz w:val="24"/>
      <w:lang w:val="en-US"/>
    </w:rPr>
  </w:style>
  <w:style w:type="character" w:customStyle="1" w:styleId="WW-Absatz-Standardschriftart11111">
    <w:name w:val="WW-Absatz-Standardschriftart11111"/>
    <w:rsid w:val="002926C6"/>
  </w:style>
  <w:style w:type="character" w:customStyle="1" w:styleId="WW-Absatz-Standardschriftart1">
    <w:name w:val="WW-Absatz-Standardschriftart1"/>
    <w:rsid w:val="002926C6"/>
  </w:style>
  <w:style w:type="paragraph" w:customStyle="1" w:styleId="1ffffff6">
    <w:name w:val="Знак Знак Знак Знак Знак Знак Знак Знак Знак Знак1"/>
    <w:basedOn w:val="ad"/>
    <w:qFormat/>
    <w:rsid w:val="002926C6"/>
    <w:rPr>
      <w:rFonts w:ascii="Verdana" w:hAnsi="Verdana" w:cs="Verdana"/>
      <w:lang w:val="en-US" w:eastAsia="en-US"/>
    </w:rPr>
  </w:style>
  <w:style w:type="paragraph" w:customStyle="1" w:styleId="msonormal0">
    <w:name w:val="msonormal"/>
    <w:basedOn w:val="ad"/>
    <w:uiPriority w:val="99"/>
    <w:qFormat/>
    <w:rsid w:val="002926C6"/>
    <w:pPr>
      <w:spacing w:before="100" w:beforeAutospacing="1" w:after="100" w:afterAutospacing="1"/>
    </w:pPr>
    <w:rPr>
      <w:sz w:val="24"/>
      <w:szCs w:val="24"/>
    </w:r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uiPriority w:val="9"/>
    <w:semiHidden/>
    <w:locked/>
    <w:rsid w:val="002926C6"/>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
    <w:semiHidden/>
    <w:rsid w:val="002926C6"/>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2926C6"/>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Aa?oiee eieiioeooe Знак1,I.L.T. Знак1"/>
    <w:uiPriority w:val="99"/>
    <w:semiHidden/>
    <w:rsid w:val="002926C6"/>
    <w:rPr>
      <w:rFonts w:ascii="Times New Roman" w:hAnsi="Times New Roman"/>
      <w:sz w:val="24"/>
      <w:szCs w:val="22"/>
      <w:lang w:eastAsia="en-US"/>
    </w:rPr>
  </w:style>
  <w:style w:type="character" w:customStyle="1" w:styleId="11f2">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2926C6"/>
    <w:rPr>
      <w:rFonts w:ascii="Times New Roman" w:hAnsi="Times New Roman"/>
      <w:sz w:val="24"/>
      <w:szCs w:val="22"/>
      <w:lang w:eastAsia="en-US"/>
    </w:rPr>
  </w:style>
  <w:style w:type="character" w:customStyle="1" w:styleId="1ffffff8">
    <w:name w:val="Подзаголовок Знак1"/>
    <w:aliases w:val="заголовок 2 Знак1"/>
    <w:rsid w:val="002926C6"/>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2926C6"/>
    <w:rPr>
      <w:rFonts w:ascii="Verdana" w:eastAsia="Times New Roman" w:hAnsi="Verdana" w:cs="Verdana"/>
      <w:sz w:val="24"/>
      <w:szCs w:val="24"/>
      <w:lang w:val="en-US"/>
    </w:rPr>
  </w:style>
  <w:style w:type="character" w:customStyle="1" w:styleId="1ffffff9">
    <w:name w:val="Подпись Знак1"/>
    <w:semiHidden/>
    <w:rsid w:val="002926C6"/>
    <w:rPr>
      <w:rFonts w:ascii="Times New Roman" w:hAnsi="Times New Roman"/>
      <w:sz w:val="24"/>
      <w:szCs w:val="22"/>
      <w:lang w:eastAsia="en-US"/>
    </w:rPr>
  </w:style>
  <w:style w:type="character" w:customStyle="1" w:styleId="31c">
    <w:name w:val="Основной текст с отступом 3 Знак1"/>
    <w:aliases w:val="Знак Знак Знак Знак2"/>
    <w:semiHidden/>
    <w:rsid w:val="002926C6"/>
    <w:rPr>
      <w:rFonts w:ascii="Times New Roman" w:hAnsi="Times New Roman"/>
      <w:sz w:val="16"/>
      <w:szCs w:val="16"/>
      <w:lang w:eastAsia="en-US"/>
    </w:rPr>
  </w:style>
  <w:style w:type="character" w:customStyle="1" w:styleId="21f3">
    <w:name w:val="Цитата 2 Знак1"/>
    <w:uiPriority w:val="29"/>
    <w:rsid w:val="002926C6"/>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8"/>
    <w:next w:val="ad"/>
    <w:autoRedefine/>
    <w:uiPriority w:val="99"/>
    <w:semiHidden/>
    <w:qFormat/>
    <w:rsid w:val="002926C6"/>
    <w:pPr>
      <w:keepNext w:val="0"/>
      <w:tabs>
        <w:tab w:val="clear" w:pos="643"/>
      </w:tabs>
      <w:ind w:left="0" w:firstLine="0"/>
      <w:outlineLvl w:val="9"/>
    </w:pPr>
    <w:rPr>
      <w:rFonts w:ascii="Verdana" w:hAnsi="Verdana" w:cs="Verdana"/>
      <w:b w:val="0"/>
      <w:bCs w:val="0"/>
      <w:sz w:val="20"/>
      <w:szCs w:val="20"/>
      <w:lang w:val="en-US" w:eastAsia="en-US"/>
    </w:rPr>
  </w:style>
  <w:style w:type="character" w:customStyle="1" w:styleId="812">
    <w:name w:val="Заголовок 8 Знак1"/>
    <w:uiPriority w:val="9"/>
    <w:semiHidden/>
    <w:rsid w:val="002926C6"/>
    <w:rPr>
      <w:rFonts w:ascii="Calibri Light" w:eastAsia="Times New Roman" w:hAnsi="Calibri Light" w:cs="Times New Roman" w:hint="default"/>
      <w:color w:val="272727"/>
      <w:sz w:val="21"/>
      <w:szCs w:val="21"/>
      <w:lang w:eastAsia="en-US"/>
    </w:rPr>
  </w:style>
  <w:style w:type="character" w:customStyle="1" w:styleId="910">
    <w:name w:val="Заголовок 9 Знак1"/>
    <w:uiPriority w:val="9"/>
    <w:semiHidden/>
    <w:rsid w:val="002926C6"/>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2926C6"/>
    <w:rPr>
      <w:rFonts w:ascii="Times New Roman" w:hAnsi="Times New Roman"/>
      <w:lang w:eastAsia="en-US"/>
    </w:rPr>
  </w:style>
  <w:style w:type="character" w:customStyle="1" w:styleId="1ffffffb">
    <w:name w:val="Текст макроса Знак1"/>
    <w:uiPriority w:val="99"/>
    <w:semiHidden/>
    <w:rsid w:val="002926C6"/>
    <w:rPr>
      <w:rFonts w:ascii="Consolas" w:hAnsi="Consolas" w:cs="Consolas"/>
      <w:lang w:eastAsia="en-US"/>
    </w:rPr>
  </w:style>
  <w:style w:type="character" w:customStyle="1" w:styleId="1ffffffc">
    <w:name w:val="Прощание Знак1"/>
    <w:semiHidden/>
    <w:rsid w:val="002926C6"/>
    <w:rPr>
      <w:rFonts w:ascii="Times New Roman" w:hAnsi="Times New Roman"/>
      <w:sz w:val="24"/>
      <w:szCs w:val="22"/>
      <w:lang w:eastAsia="en-US"/>
    </w:rPr>
  </w:style>
  <w:style w:type="character" w:customStyle="1" w:styleId="1ffffffd">
    <w:name w:val="Шапка Знак1"/>
    <w:semiHidden/>
    <w:rsid w:val="002926C6"/>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2926C6"/>
    <w:rPr>
      <w:rFonts w:ascii="Times New Roman" w:hAnsi="Times New Roman"/>
      <w:sz w:val="24"/>
      <w:szCs w:val="22"/>
      <w:lang w:eastAsia="en-US"/>
    </w:rPr>
  </w:style>
  <w:style w:type="character" w:customStyle="1" w:styleId="1fffffff">
    <w:name w:val="Дата Знак1"/>
    <w:semiHidden/>
    <w:rsid w:val="002926C6"/>
    <w:rPr>
      <w:rFonts w:ascii="Times New Roman" w:hAnsi="Times New Roman"/>
      <w:sz w:val="24"/>
      <w:szCs w:val="22"/>
      <w:lang w:eastAsia="en-US"/>
    </w:rPr>
  </w:style>
  <w:style w:type="character" w:customStyle="1" w:styleId="1fffffff0">
    <w:name w:val="Красная строка Знак1"/>
    <w:semiHidden/>
    <w:rsid w:val="002926C6"/>
    <w:rPr>
      <w:rFonts w:ascii="Times New Roman" w:hAnsi="Times New Roman" w:cs="Times New Roman" w:hint="default"/>
      <w:sz w:val="24"/>
      <w:szCs w:val="22"/>
      <w:shd w:val="clear" w:color="auto" w:fill="FFFFFF"/>
      <w:lang w:eastAsia="en-US"/>
    </w:rPr>
  </w:style>
  <w:style w:type="character" w:customStyle="1" w:styleId="21f4">
    <w:name w:val="Красная строка 2 Знак1"/>
    <w:semiHidden/>
    <w:rsid w:val="002926C6"/>
    <w:rPr>
      <w:rFonts w:ascii="Times New Roman" w:hAnsi="Times New Roman"/>
      <w:sz w:val="24"/>
      <w:szCs w:val="22"/>
      <w:lang w:eastAsia="en-US"/>
    </w:rPr>
  </w:style>
  <w:style w:type="character" w:customStyle="1" w:styleId="1fffffff1">
    <w:name w:val="Заголовок записки Знак1"/>
    <w:semiHidden/>
    <w:rsid w:val="002926C6"/>
    <w:rPr>
      <w:rFonts w:ascii="Times New Roman" w:hAnsi="Times New Roman"/>
      <w:sz w:val="24"/>
      <w:szCs w:val="22"/>
      <w:lang w:eastAsia="en-US"/>
    </w:rPr>
  </w:style>
  <w:style w:type="character" w:customStyle="1" w:styleId="31d">
    <w:name w:val="Основной текст 3 Знак1"/>
    <w:semiHidden/>
    <w:rsid w:val="002926C6"/>
    <w:rPr>
      <w:rFonts w:ascii="Times New Roman" w:hAnsi="Times New Roman"/>
      <w:sz w:val="16"/>
      <w:szCs w:val="16"/>
      <w:lang w:eastAsia="en-US"/>
    </w:rPr>
  </w:style>
  <w:style w:type="character" w:customStyle="1" w:styleId="1fffffff2">
    <w:name w:val="Текст Знак1"/>
    <w:semiHidden/>
    <w:rsid w:val="002926C6"/>
    <w:rPr>
      <w:rFonts w:ascii="Consolas" w:hAnsi="Consolas" w:cs="Consolas"/>
      <w:sz w:val="21"/>
      <w:szCs w:val="21"/>
      <w:lang w:eastAsia="en-US"/>
    </w:rPr>
  </w:style>
  <w:style w:type="character" w:customStyle="1" w:styleId="1fffffff3">
    <w:name w:val="Электронная подпись Знак1"/>
    <w:semiHidden/>
    <w:rsid w:val="002926C6"/>
    <w:rPr>
      <w:rFonts w:ascii="Times New Roman" w:hAnsi="Times New Roman"/>
      <w:sz w:val="24"/>
      <w:szCs w:val="22"/>
      <w:lang w:eastAsia="en-US"/>
    </w:rPr>
  </w:style>
  <w:style w:type="character" w:customStyle="1" w:styleId="1fffffff4">
    <w:name w:val="Тема примечания Знак1"/>
    <w:semiHidden/>
    <w:rsid w:val="002926C6"/>
    <w:rPr>
      <w:rFonts w:ascii="Times New Roman" w:hAnsi="Times New Roman"/>
      <w:b/>
      <w:bCs/>
      <w:sz w:val="20"/>
      <w:szCs w:val="20"/>
      <w:lang w:eastAsia="en-US"/>
    </w:rPr>
  </w:style>
  <w:style w:type="character" w:customStyle="1" w:styleId="1fffffff5">
    <w:name w:val="Выделенная цитата Знак1"/>
    <w:uiPriority w:val="30"/>
    <w:rsid w:val="002926C6"/>
    <w:rPr>
      <w:rFonts w:ascii="Times New Roman" w:hAnsi="Times New Roman"/>
      <w:i/>
      <w:iCs/>
      <w:color w:val="5B9BD5"/>
      <w:sz w:val="24"/>
      <w:szCs w:val="22"/>
      <w:lang w:eastAsia="en-US"/>
    </w:rPr>
  </w:style>
  <w:style w:type="character" w:customStyle="1" w:styleId="Bodytext2Bold">
    <w:name w:val="Body text (2) + Bold"/>
    <w:aliases w:val="Italic,Spacing 0 pt"/>
    <w:rsid w:val="002926C6"/>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2926C6"/>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2926C6"/>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2926C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2926C6"/>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2926C6"/>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5">
    <w:name w:val="2"/>
    <w:next w:val="afe"/>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ffffffd">
    <w:name w:val="Эта записка"/>
    <w:basedOn w:val="ad"/>
    <w:link w:val="affffffffffffffffe"/>
    <w:qFormat/>
    <w:rsid w:val="002926C6"/>
    <w:pPr>
      <w:spacing w:line="360" w:lineRule="auto"/>
      <w:ind w:left="300" w:firstLine="551"/>
      <w:jc w:val="both"/>
    </w:pPr>
    <w:rPr>
      <w:color w:val="000000"/>
      <w:sz w:val="26"/>
      <w:szCs w:val="26"/>
      <w:lang w:val="x-none" w:eastAsia="x-none"/>
    </w:rPr>
  </w:style>
  <w:style w:type="character" w:customStyle="1" w:styleId="affffffffffffffffe">
    <w:name w:val="Эта записка Знак"/>
    <w:link w:val="affffffffffffffffd"/>
    <w:locked/>
    <w:rsid w:val="002926C6"/>
    <w:rPr>
      <w:rFonts w:ascii="Times New Roman" w:eastAsia="Times New Roman" w:hAnsi="Times New Roman" w:cs="Times New Roman"/>
      <w:color w:val="000000"/>
      <w:sz w:val="26"/>
      <w:szCs w:val="26"/>
      <w:lang w:val="x-none" w:eastAsia="x-none"/>
    </w:rPr>
  </w:style>
  <w:style w:type="paragraph" w:customStyle="1" w:styleId="silverbold">
    <w:name w:val="silverbold"/>
    <w:basedOn w:val="ad"/>
    <w:qFormat/>
    <w:rsid w:val="002926C6"/>
    <w:pPr>
      <w:spacing w:before="100" w:beforeAutospacing="1" w:after="100" w:afterAutospacing="1"/>
    </w:pPr>
    <w:rPr>
      <w:sz w:val="24"/>
      <w:szCs w:val="24"/>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2926C6"/>
  </w:style>
  <w:style w:type="character" w:customStyle="1" w:styleId="style90">
    <w:name w:val="style9"/>
    <w:basedOn w:val="ae"/>
    <w:rsid w:val="002926C6"/>
  </w:style>
  <w:style w:type="character" w:customStyle="1" w:styleId="fulltext">
    <w:name w:val="full_text"/>
    <w:basedOn w:val="ae"/>
    <w:rsid w:val="002926C6"/>
  </w:style>
  <w:style w:type="character" w:customStyle="1" w:styleId="151">
    <w:name w:val="Знак Знак15"/>
    <w:locked/>
    <w:rsid w:val="002926C6"/>
    <w:rPr>
      <w:lang w:val="ru-RU" w:eastAsia="ru-RU" w:bidi="ar-SA"/>
    </w:rPr>
  </w:style>
  <w:style w:type="character" w:customStyle="1" w:styleId="145">
    <w:name w:val="Знак Знак14"/>
    <w:rsid w:val="002926C6"/>
    <w:rPr>
      <w:sz w:val="26"/>
      <w:lang w:val="ru-RU" w:eastAsia="ru-RU" w:bidi="ar-SA"/>
    </w:rPr>
  </w:style>
  <w:style w:type="paragraph" w:customStyle="1" w:styleId="afffffffffffffffff">
    <w:name w:val="Комментарий"/>
    <w:basedOn w:val="ad"/>
    <w:next w:val="ad"/>
    <w:qFormat/>
    <w:rsid w:val="002926C6"/>
    <w:pPr>
      <w:widowControl w:val="0"/>
      <w:autoSpaceDE w:val="0"/>
      <w:autoSpaceDN w:val="0"/>
      <w:adjustRightInd w:val="0"/>
      <w:ind w:left="170"/>
      <w:jc w:val="both"/>
    </w:pPr>
    <w:rPr>
      <w:rFonts w:ascii="Arial" w:hAnsi="Arial" w:cs="Arial"/>
      <w:i/>
      <w:iCs/>
      <w:color w:val="800080"/>
    </w:rPr>
  </w:style>
  <w:style w:type="character" w:customStyle="1" w:styleId="first-child">
    <w:name w:val="first-child"/>
    <w:basedOn w:val="ae"/>
    <w:rsid w:val="002926C6"/>
  </w:style>
  <w:style w:type="character" w:customStyle="1" w:styleId="pagercurpage">
    <w:name w:val="pager_curpage"/>
    <w:basedOn w:val="ae"/>
    <w:rsid w:val="002926C6"/>
  </w:style>
  <w:style w:type="paragraph" w:customStyle="1" w:styleId="afffffffffffffffff0">
    <w:name w:val="МОЙ"/>
    <w:basedOn w:val="ad"/>
    <w:qFormat/>
    <w:rsid w:val="002926C6"/>
    <w:pPr>
      <w:widowControl w:val="0"/>
      <w:autoSpaceDE w:val="0"/>
      <w:autoSpaceDN w:val="0"/>
      <w:adjustRightInd w:val="0"/>
      <w:ind w:firstLine="567"/>
      <w:jc w:val="both"/>
    </w:pPr>
    <w:rPr>
      <w:sz w:val="28"/>
      <w:szCs w:val="28"/>
    </w:rPr>
  </w:style>
  <w:style w:type="paragraph" w:customStyle="1" w:styleId="art">
    <w:name w:val="art"/>
    <w:basedOn w:val="ad"/>
    <w:qFormat/>
    <w:rsid w:val="002926C6"/>
    <w:pPr>
      <w:spacing w:before="100" w:beforeAutospacing="1" w:after="100" w:afterAutospacing="1"/>
    </w:pPr>
    <w:rPr>
      <w:sz w:val="24"/>
      <w:szCs w:val="24"/>
    </w:rPr>
  </w:style>
  <w:style w:type="paragraph" w:customStyle="1" w:styleId="Char0">
    <w:name w:val="Char"/>
    <w:basedOn w:val="ad"/>
    <w:qFormat/>
    <w:rsid w:val="002926C6"/>
    <w:pPr>
      <w:keepLines/>
      <w:spacing w:after="160" w:line="240" w:lineRule="exact"/>
    </w:pPr>
    <w:rPr>
      <w:rFonts w:ascii="Verdana" w:eastAsia="MS Mincho" w:hAnsi="Verdana" w:cs="Verdana"/>
      <w:lang w:val="en-US" w:eastAsia="en-US"/>
    </w:rPr>
  </w:style>
  <w:style w:type="character" w:customStyle="1" w:styleId="b111">
    <w:name w:val="b111"/>
    <w:rsid w:val="002926C6"/>
    <w:rPr>
      <w:rFonts w:ascii="Verdana" w:hAnsi="Verdana" w:hint="default"/>
      <w:color w:val="000000"/>
      <w:sz w:val="13"/>
      <w:szCs w:val="13"/>
    </w:rPr>
  </w:style>
  <w:style w:type="paragraph" w:customStyle="1" w:styleId="c1">
    <w:name w:val="c1"/>
    <w:basedOn w:val="ad"/>
    <w:qFormat/>
    <w:rsid w:val="002926C6"/>
    <w:pPr>
      <w:spacing w:before="100" w:beforeAutospacing="1" w:after="100" w:afterAutospacing="1"/>
      <w:jc w:val="center"/>
    </w:pPr>
    <w:rPr>
      <w:b/>
      <w:bCs/>
      <w:sz w:val="24"/>
      <w:szCs w:val="24"/>
    </w:rPr>
  </w:style>
  <w:style w:type="paragraph" w:customStyle="1" w:styleId="-9">
    <w:name w:val="Текст отчета - дефис"/>
    <w:basedOn w:val="ad"/>
    <w:qFormat/>
    <w:rsid w:val="002926C6"/>
    <w:pPr>
      <w:tabs>
        <w:tab w:val="num" w:pos="720"/>
      </w:tabs>
      <w:ind w:left="720" w:hanging="360"/>
    </w:pPr>
    <w:rPr>
      <w:sz w:val="24"/>
      <w:szCs w:val="24"/>
    </w:rPr>
  </w:style>
  <w:style w:type="paragraph" w:customStyle="1" w:styleId="spii">
    <w:name w:val="spi_i"/>
    <w:basedOn w:val="ad"/>
    <w:qFormat/>
    <w:rsid w:val="002926C6"/>
    <w:pPr>
      <w:ind w:left="360" w:hanging="360"/>
    </w:pPr>
    <w:rPr>
      <w:rFonts w:ascii="Arial" w:hAnsi="Arial" w:cs="Arial"/>
      <w:sz w:val="18"/>
      <w:szCs w:val="18"/>
      <w:lang w:val="en-US" w:eastAsia="en-US"/>
    </w:rPr>
  </w:style>
  <w:style w:type="paragraph" w:customStyle="1" w:styleId="11f4">
    <w:name w:val="Обычный11"/>
    <w:qFormat/>
    <w:rsid w:val="002926C6"/>
    <w:pPr>
      <w:spacing w:after="0" w:line="240" w:lineRule="auto"/>
    </w:pPr>
    <w:rPr>
      <w:rFonts w:ascii="Times New Roman" w:eastAsia="Times New Roman" w:hAnsi="Times New Roman" w:cs="Times New Roman"/>
      <w:snapToGrid w:val="0"/>
      <w:sz w:val="20"/>
      <w:szCs w:val="20"/>
      <w:lang w:eastAsia="ru-RU"/>
    </w:rPr>
  </w:style>
  <w:style w:type="paragraph" w:styleId="z-">
    <w:name w:val="HTML Top of Form"/>
    <w:basedOn w:val="ad"/>
    <w:next w:val="ad"/>
    <w:link w:val="z-0"/>
    <w:hidden/>
    <w:rsid w:val="002926C6"/>
    <w:pPr>
      <w:pBdr>
        <w:bottom w:val="single" w:sz="6" w:space="1" w:color="auto"/>
      </w:pBdr>
      <w:jc w:val="center"/>
    </w:pPr>
    <w:rPr>
      <w:rFonts w:ascii="Arial" w:hAnsi="Arial" w:cs="Arial"/>
      <w:vanish/>
      <w:sz w:val="16"/>
      <w:szCs w:val="16"/>
    </w:rPr>
  </w:style>
  <w:style w:type="character" w:customStyle="1" w:styleId="z-0">
    <w:name w:val="z-Начало формы Знак"/>
    <w:basedOn w:val="ae"/>
    <w:link w:val="z-"/>
    <w:rsid w:val="002926C6"/>
    <w:rPr>
      <w:rFonts w:ascii="Arial" w:eastAsia="Times New Roman" w:hAnsi="Arial" w:cs="Arial"/>
      <w:vanish/>
      <w:sz w:val="16"/>
      <w:szCs w:val="16"/>
      <w:lang w:eastAsia="ru-RU"/>
    </w:rPr>
  </w:style>
  <w:style w:type="paragraph" w:styleId="z-1">
    <w:name w:val="HTML Bottom of Form"/>
    <w:basedOn w:val="ad"/>
    <w:next w:val="ad"/>
    <w:link w:val="z-2"/>
    <w:hidden/>
    <w:rsid w:val="002926C6"/>
    <w:pPr>
      <w:pBdr>
        <w:top w:val="single" w:sz="6" w:space="1" w:color="auto"/>
      </w:pBdr>
      <w:jc w:val="center"/>
    </w:pPr>
    <w:rPr>
      <w:rFonts w:ascii="Arial" w:hAnsi="Arial" w:cs="Arial"/>
      <w:vanish/>
      <w:sz w:val="16"/>
      <w:szCs w:val="16"/>
    </w:rPr>
  </w:style>
  <w:style w:type="character" w:customStyle="1" w:styleId="z-2">
    <w:name w:val="z-Конец формы Знак"/>
    <w:basedOn w:val="ae"/>
    <w:link w:val="z-1"/>
    <w:rsid w:val="002926C6"/>
    <w:rPr>
      <w:rFonts w:ascii="Arial" w:eastAsia="Times New Roman" w:hAnsi="Arial" w:cs="Arial"/>
      <w:vanish/>
      <w:sz w:val="16"/>
      <w:szCs w:val="16"/>
      <w:lang w:eastAsia="ru-RU"/>
    </w:rPr>
  </w:style>
  <w:style w:type="character" w:customStyle="1" w:styleId="rd0f">
    <w:name w:val="rd0f"/>
    <w:basedOn w:val="ae"/>
    <w:rsid w:val="002926C6"/>
  </w:style>
  <w:style w:type="paragraph" w:customStyle="1" w:styleId="1fffffff7">
    <w:name w:val="1А это мой стиль"/>
    <w:basedOn w:val="ad"/>
    <w:qFormat/>
    <w:rsid w:val="002926C6"/>
    <w:pPr>
      <w:widowControl w:val="0"/>
      <w:numPr>
        <w:ilvl w:val="12"/>
      </w:numPr>
      <w:tabs>
        <w:tab w:val="left" w:pos="1080"/>
      </w:tabs>
      <w:ind w:firstLine="567"/>
      <w:jc w:val="both"/>
    </w:pPr>
    <w:rPr>
      <w:sz w:val="28"/>
    </w:rPr>
  </w:style>
  <w:style w:type="paragraph" w:customStyle="1" w:styleId="a8">
    <w:name w:val="Приложения заголовок"/>
    <w:basedOn w:val="24"/>
    <w:qFormat/>
    <w:rsid w:val="002926C6"/>
    <w:pPr>
      <w:keepLines w:val="0"/>
      <w:numPr>
        <w:numId w:val="46"/>
      </w:numPr>
      <w:tabs>
        <w:tab w:val="clear" w:pos="9095"/>
        <w:tab w:val="num" w:pos="7200"/>
      </w:tabs>
      <w:spacing w:before="240" w:after="120"/>
      <w:ind w:left="7200"/>
    </w:pPr>
    <w:rPr>
      <w:rFonts w:ascii="Times New Roman" w:eastAsia="Times New Roman" w:hAnsi="Times New Roman" w:cs="Arial"/>
      <w:b/>
      <w:bCs/>
      <w:i/>
      <w:iCs/>
      <w:color w:val="auto"/>
      <w:sz w:val="22"/>
      <w:szCs w:val="24"/>
    </w:rPr>
  </w:style>
  <w:style w:type="paragraph" w:customStyle="1" w:styleId="1fffffff8">
    <w:name w:val="Нижний колонтитул1"/>
    <w:basedOn w:val="ad"/>
    <w:qFormat/>
    <w:rsid w:val="002926C6"/>
    <w:rPr>
      <w:sz w:val="24"/>
      <w:szCs w:val="24"/>
    </w:rPr>
  </w:style>
  <w:style w:type="paragraph" w:customStyle="1" w:styleId="content">
    <w:name w:val="content"/>
    <w:basedOn w:val="ad"/>
    <w:qFormat/>
    <w:rsid w:val="002926C6"/>
    <w:pPr>
      <w:shd w:val="clear" w:color="auto" w:fill="FFFFFF"/>
      <w:spacing w:before="100" w:beforeAutospacing="1" w:after="100" w:afterAutospacing="1"/>
    </w:pPr>
    <w:rPr>
      <w:sz w:val="24"/>
      <w:szCs w:val="24"/>
    </w:rPr>
  </w:style>
  <w:style w:type="paragraph" w:customStyle="1" w:styleId="cont-block">
    <w:name w:val="cont-block"/>
    <w:basedOn w:val="ad"/>
    <w:qFormat/>
    <w:rsid w:val="002926C6"/>
    <w:pPr>
      <w:spacing w:before="100" w:beforeAutospacing="1" w:after="161"/>
    </w:pPr>
    <w:rPr>
      <w:sz w:val="24"/>
      <w:szCs w:val="24"/>
    </w:rPr>
  </w:style>
  <w:style w:type="paragraph" w:customStyle="1" w:styleId="cont-block1">
    <w:name w:val="cont-block1"/>
    <w:basedOn w:val="ad"/>
    <w:qFormat/>
    <w:rsid w:val="002926C6"/>
    <w:pPr>
      <w:spacing w:before="100" w:beforeAutospacing="1" w:after="54"/>
    </w:pPr>
    <w:rPr>
      <w:sz w:val="24"/>
      <w:szCs w:val="24"/>
    </w:rPr>
  </w:style>
  <w:style w:type="paragraph" w:customStyle="1" w:styleId="standart">
    <w:name w:val="standart"/>
    <w:basedOn w:val="ad"/>
    <w:qFormat/>
    <w:rsid w:val="002926C6"/>
    <w:pPr>
      <w:spacing w:before="100" w:beforeAutospacing="1" w:after="100" w:afterAutospacing="1"/>
    </w:pPr>
    <w:rPr>
      <w:sz w:val="24"/>
      <w:szCs w:val="24"/>
    </w:rPr>
  </w:style>
  <w:style w:type="paragraph" w:customStyle="1" w:styleId="standartm">
    <w:name w:val="standartm"/>
    <w:basedOn w:val="ad"/>
    <w:qFormat/>
    <w:rsid w:val="002926C6"/>
    <w:pPr>
      <w:spacing w:before="100" w:beforeAutospacing="1" w:after="100" w:afterAutospacing="1"/>
    </w:pPr>
    <w:rPr>
      <w:sz w:val="24"/>
      <w:szCs w:val="24"/>
    </w:rPr>
  </w:style>
  <w:style w:type="paragraph" w:customStyle="1" w:styleId="standartn">
    <w:name w:val="standartn"/>
    <w:basedOn w:val="ad"/>
    <w:qFormat/>
    <w:rsid w:val="002926C6"/>
    <w:pPr>
      <w:spacing w:before="100" w:beforeAutospacing="1" w:after="100" w:afterAutospacing="1"/>
    </w:pPr>
    <w:rPr>
      <w:sz w:val="24"/>
      <w:szCs w:val="24"/>
    </w:rPr>
  </w:style>
  <w:style w:type="paragraph" w:customStyle="1" w:styleId="small">
    <w:name w:val="small"/>
    <w:basedOn w:val="ad"/>
    <w:qFormat/>
    <w:rsid w:val="002926C6"/>
    <w:pPr>
      <w:spacing w:before="100" w:beforeAutospacing="1" w:after="100" w:afterAutospacing="1"/>
    </w:pPr>
    <w:rPr>
      <w:rFonts w:ascii="Arial" w:hAnsi="Arial" w:cs="Arial"/>
      <w:color w:val="006400"/>
      <w:sz w:val="11"/>
      <w:szCs w:val="11"/>
    </w:rPr>
  </w:style>
  <w:style w:type="paragraph" w:customStyle="1" w:styleId="black">
    <w:name w:val="black"/>
    <w:basedOn w:val="ad"/>
    <w:qFormat/>
    <w:rsid w:val="002926C6"/>
    <w:pPr>
      <w:spacing w:before="100" w:beforeAutospacing="1" w:after="100" w:afterAutospacing="1"/>
    </w:pPr>
    <w:rPr>
      <w:rFonts w:ascii="Arial" w:hAnsi="Arial" w:cs="Arial"/>
      <w:color w:val="000000"/>
      <w:sz w:val="13"/>
      <w:szCs w:val="13"/>
    </w:rPr>
  </w:style>
  <w:style w:type="paragraph" w:customStyle="1" w:styleId="red2">
    <w:name w:val="red2"/>
    <w:basedOn w:val="ad"/>
    <w:qFormat/>
    <w:rsid w:val="002926C6"/>
    <w:pPr>
      <w:spacing w:before="100" w:beforeAutospacing="1" w:after="100" w:afterAutospacing="1"/>
    </w:pPr>
    <w:rPr>
      <w:rFonts w:ascii="Arial" w:hAnsi="Arial" w:cs="Arial"/>
      <w:color w:val="FF00FF"/>
      <w:sz w:val="13"/>
      <w:szCs w:val="13"/>
    </w:rPr>
  </w:style>
  <w:style w:type="paragraph" w:customStyle="1" w:styleId="red1">
    <w:name w:val="red1"/>
    <w:basedOn w:val="ad"/>
    <w:qFormat/>
    <w:rsid w:val="002926C6"/>
    <w:pPr>
      <w:spacing w:before="100" w:beforeAutospacing="1" w:after="100" w:afterAutospacing="1"/>
    </w:pPr>
    <w:rPr>
      <w:rFonts w:ascii="Arial" w:hAnsi="Arial" w:cs="Arial"/>
      <w:color w:val="FF0000"/>
      <w:sz w:val="13"/>
      <w:szCs w:val="13"/>
    </w:rPr>
  </w:style>
  <w:style w:type="paragraph" w:customStyle="1" w:styleId="green">
    <w:name w:val="green"/>
    <w:basedOn w:val="ad"/>
    <w:qFormat/>
    <w:rsid w:val="002926C6"/>
    <w:pPr>
      <w:spacing w:before="100" w:beforeAutospacing="1" w:after="100" w:afterAutospacing="1"/>
    </w:pPr>
    <w:rPr>
      <w:rFonts w:ascii="Arial" w:hAnsi="Arial" w:cs="Arial"/>
      <w:color w:val="006600"/>
      <w:sz w:val="13"/>
      <w:szCs w:val="13"/>
    </w:rPr>
  </w:style>
  <w:style w:type="paragraph" w:customStyle="1" w:styleId="blue1">
    <w:name w:val="blue1"/>
    <w:basedOn w:val="ad"/>
    <w:qFormat/>
    <w:rsid w:val="002926C6"/>
    <w:pPr>
      <w:spacing w:before="100" w:beforeAutospacing="1" w:after="100" w:afterAutospacing="1"/>
    </w:pPr>
    <w:rPr>
      <w:rFonts w:ascii="Arial" w:hAnsi="Arial" w:cs="Arial"/>
      <w:color w:val="3333CC"/>
      <w:sz w:val="13"/>
      <w:szCs w:val="13"/>
    </w:rPr>
  </w:style>
  <w:style w:type="paragraph" w:customStyle="1" w:styleId="blue2">
    <w:name w:val="blue2"/>
    <w:basedOn w:val="ad"/>
    <w:qFormat/>
    <w:rsid w:val="002926C6"/>
    <w:pPr>
      <w:spacing w:before="100" w:beforeAutospacing="1" w:after="100" w:afterAutospacing="1"/>
    </w:pPr>
    <w:rPr>
      <w:rFonts w:ascii="Arial" w:hAnsi="Arial" w:cs="Arial"/>
      <w:color w:val="000099"/>
      <w:sz w:val="13"/>
      <w:szCs w:val="13"/>
    </w:rPr>
  </w:style>
  <w:style w:type="paragraph" w:customStyle="1" w:styleId="blue3">
    <w:name w:val="blue3"/>
    <w:basedOn w:val="ad"/>
    <w:qFormat/>
    <w:rsid w:val="002926C6"/>
    <w:pPr>
      <w:spacing w:before="100" w:beforeAutospacing="1" w:after="100" w:afterAutospacing="1"/>
    </w:pPr>
    <w:rPr>
      <w:rFonts w:ascii="Arial" w:hAnsi="Arial" w:cs="Arial"/>
      <w:color w:val="006699"/>
      <w:sz w:val="13"/>
      <w:szCs w:val="13"/>
    </w:rPr>
  </w:style>
  <w:style w:type="paragraph" w:customStyle="1" w:styleId="blue4">
    <w:name w:val="blue4"/>
    <w:basedOn w:val="ad"/>
    <w:qFormat/>
    <w:rsid w:val="002926C6"/>
    <w:pPr>
      <w:spacing w:before="100" w:beforeAutospacing="1" w:after="100" w:afterAutospacing="1"/>
    </w:pPr>
    <w:rPr>
      <w:rFonts w:ascii="Arial" w:hAnsi="Arial" w:cs="Arial"/>
      <w:color w:val="330066"/>
      <w:sz w:val="13"/>
      <w:szCs w:val="13"/>
    </w:rPr>
  </w:style>
  <w:style w:type="paragraph" w:customStyle="1" w:styleId="brown">
    <w:name w:val="brown"/>
    <w:basedOn w:val="ad"/>
    <w:qFormat/>
    <w:rsid w:val="002926C6"/>
    <w:pPr>
      <w:spacing w:before="100" w:beforeAutospacing="1" w:after="100" w:afterAutospacing="1"/>
    </w:pPr>
    <w:rPr>
      <w:rFonts w:ascii="Arial" w:hAnsi="Arial" w:cs="Arial"/>
      <w:color w:val="990000"/>
      <w:sz w:val="13"/>
      <w:szCs w:val="13"/>
    </w:rPr>
  </w:style>
  <w:style w:type="paragraph" w:customStyle="1" w:styleId="olive">
    <w:name w:val="olive"/>
    <w:basedOn w:val="ad"/>
    <w:qFormat/>
    <w:rsid w:val="002926C6"/>
    <w:pPr>
      <w:spacing w:before="100" w:beforeAutospacing="1" w:after="100" w:afterAutospacing="1"/>
    </w:pPr>
    <w:rPr>
      <w:rFonts w:ascii="Arial" w:hAnsi="Arial" w:cs="Arial"/>
      <w:color w:val="999933"/>
      <w:sz w:val="13"/>
      <w:szCs w:val="13"/>
    </w:rPr>
  </w:style>
  <w:style w:type="paragraph" w:customStyle="1" w:styleId="tsforcst">
    <w:name w:val="tsforcst"/>
    <w:basedOn w:val="ad"/>
    <w:qFormat/>
    <w:rsid w:val="002926C6"/>
    <w:pPr>
      <w:spacing w:before="100" w:beforeAutospacing="1" w:after="100" w:afterAutospacing="1"/>
    </w:pPr>
    <w:rPr>
      <w:sz w:val="13"/>
      <w:szCs w:val="13"/>
    </w:rPr>
  </w:style>
  <w:style w:type="paragraph" w:customStyle="1" w:styleId="tforcst">
    <w:name w:val="tforcst"/>
    <w:basedOn w:val="ad"/>
    <w:qFormat/>
    <w:rsid w:val="002926C6"/>
    <w:pPr>
      <w:spacing w:before="100" w:beforeAutospacing="1" w:after="100" w:afterAutospacing="1"/>
    </w:pPr>
    <w:rPr>
      <w:b/>
      <w:bCs/>
      <w:sz w:val="14"/>
      <w:szCs w:val="14"/>
    </w:rPr>
  </w:style>
  <w:style w:type="paragraph" w:customStyle="1" w:styleId="ttforcst">
    <w:name w:val="ttforcst"/>
    <w:basedOn w:val="ad"/>
    <w:qFormat/>
    <w:rsid w:val="002926C6"/>
    <w:pPr>
      <w:spacing w:before="100" w:beforeAutospacing="1" w:after="100" w:afterAutospacing="1"/>
    </w:pPr>
    <w:rPr>
      <w:b/>
      <w:bCs/>
      <w:color w:val="AA0000"/>
      <w:sz w:val="14"/>
      <w:szCs w:val="14"/>
    </w:rPr>
  </w:style>
  <w:style w:type="paragraph" w:customStyle="1" w:styleId="tpforcst">
    <w:name w:val="tpforcst"/>
    <w:basedOn w:val="ad"/>
    <w:qFormat/>
    <w:rsid w:val="002926C6"/>
    <w:pPr>
      <w:spacing w:before="100" w:beforeAutospacing="1" w:after="100" w:afterAutospacing="1"/>
    </w:pPr>
    <w:rPr>
      <w:b/>
      <w:bCs/>
      <w:color w:val="00008B"/>
      <w:sz w:val="14"/>
      <w:szCs w:val="14"/>
    </w:rPr>
  </w:style>
  <w:style w:type="paragraph" w:customStyle="1" w:styleId="monitorup">
    <w:name w:val="monitor_up"/>
    <w:basedOn w:val="ad"/>
    <w:qFormat/>
    <w:rsid w:val="002926C6"/>
    <w:pPr>
      <w:spacing w:before="100" w:beforeAutospacing="1" w:after="100" w:afterAutospacing="1"/>
    </w:pPr>
    <w:rPr>
      <w:rFonts w:ascii="Arial" w:hAnsi="Arial" w:cs="Arial"/>
      <w:b/>
      <w:bCs/>
      <w:color w:val="0000CC"/>
      <w:sz w:val="15"/>
      <w:szCs w:val="15"/>
    </w:rPr>
  </w:style>
  <w:style w:type="paragraph" w:customStyle="1" w:styleId="smallbl">
    <w:name w:val="small_bl"/>
    <w:basedOn w:val="ad"/>
    <w:qFormat/>
    <w:rsid w:val="002926C6"/>
    <w:pPr>
      <w:spacing w:before="100" w:beforeAutospacing="1" w:after="100" w:afterAutospacing="1"/>
      <w:jc w:val="center"/>
    </w:pPr>
    <w:rPr>
      <w:rFonts w:ascii="Arial" w:hAnsi="Arial" w:cs="Arial"/>
      <w:color w:val="006400"/>
      <w:sz w:val="12"/>
      <w:szCs w:val="12"/>
    </w:rPr>
  </w:style>
  <w:style w:type="paragraph" w:customStyle="1" w:styleId="extcont-block">
    <w:name w:val="extcont-block"/>
    <w:basedOn w:val="ad"/>
    <w:qFormat/>
    <w:rsid w:val="002926C6"/>
    <w:pPr>
      <w:spacing w:before="100" w:beforeAutospacing="1" w:after="161"/>
    </w:pPr>
    <w:rPr>
      <w:sz w:val="24"/>
      <w:szCs w:val="24"/>
    </w:rPr>
  </w:style>
  <w:style w:type="paragraph" w:customStyle="1" w:styleId="rightcolumn">
    <w:name w:val="rightcolumn"/>
    <w:basedOn w:val="ad"/>
    <w:qFormat/>
    <w:rsid w:val="002926C6"/>
    <w:pPr>
      <w:spacing w:before="100" w:beforeAutospacing="1" w:after="100" w:afterAutospacing="1"/>
      <w:ind w:left="-3063"/>
    </w:pPr>
    <w:rPr>
      <w:sz w:val="24"/>
      <w:szCs w:val="24"/>
    </w:rPr>
  </w:style>
  <w:style w:type="paragraph" w:customStyle="1" w:styleId="dir">
    <w:name w:val="dir"/>
    <w:basedOn w:val="ad"/>
    <w:qFormat/>
    <w:rsid w:val="002926C6"/>
    <w:pPr>
      <w:spacing w:before="100" w:beforeAutospacing="1" w:after="100" w:afterAutospacing="1"/>
    </w:pPr>
    <w:rPr>
      <w:sz w:val="12"/>
      <w:szCs w:val="12"/>
    </w:rPr>
  </w:style>
  <w:style w:type="paragraph" w:customStyle="1" w:styleId="tabs">
    <w:name w:val="tabs"/>
    <w:basedOn w:val="ad"/>
    <w:qFormat/>
    <w:rsid w:val="002926C6"/>
    <w:pPr>
      <w:spacing w:before="100" w:beforeAutospacing="1" w:after="100" w:afterAutospacing="1"/>
    </w:pPr>
    <w:rPr>
      <w:sz w:val="24"/>
      <w:szCs w:val="24"/>
    </w:rPr>
  </w:style>
  <w:style w:type="paragraph" w:customStyle="1" w:styleId="now">
    <w:name w:val="now"/>
    <w:basedOn w:val="ad"/>
    <w:qFormat/>
    <w:rsid w:val="002926C6"/>
    <w:pPr>
      <w:spacing w:before="100" w:beforeAutospacing="1" w:after="100" w:afterAutospacing="1"/>
    </w:pPr>
    <w:rPr>
      <w:sz w:val="24"/>
      <w:szCs w:val="24"/>
    </w:rPr>
  </w:style>
  <w:style w:type="paragraph" w:customStyle="1" w:styleId="rus">
    <w:name w:val="rus"/>
    <w:basedOn w:val="ad"/>
    <w:qFormat/>
    <w:rsid w:val="002926C6"/>
    <w:pPr>
      <w:spacing w:before="100" w:beforeAutospacing="1" w:after="100" w:afterAutospacing="1"/>
    </w:pPr>
    <w:rPr>
      <w:sz w:val="24"/>
      <w:szCs w:val="24"/>
    </w:rPr>
  </w:style>
  <w:style w:type="paragraph" w:customStyle="1" w:styleId="world">
    <w:name w:val="world"/>
    <w:basedOn w:val="ad"/>
    <w:qFormat/>
    <w:rsid w:val="002926C6"/>
    <w:pPr>
      <w:spacing w:before="100" w:beforeAutospacing="1" w:after="100" w:afterAutospacing="1"/>
    </w:pPr>
    <w:rPr>
      <w:sz w:val="24"/>
      <w:szCs w:val="24"/>
    </w:rPr>
  </w:style>
  <w:style w:type="paragraph" w:customStyle="1" w:styleId="right-block">
    <w:name w:val="right-block"/>
    <w:basedOn w:val="ad"/>
    <w:qFormat/>
    <w:rsid w:val="002926C6"/>
    <w:pPr>
      <w:spacing w:before="100" w:beforeAutospacing="1" w:after="100" w:afterAutospacing="1"/>
    </w:pPr>
    <w:rPr>
      <w:sz w:val="24"/>
      <w:szCs w:val="24"/>
    </w:rPr>
  </w:style>
  <w:style w:type="paragraph" w:customStyle="1" w:styleId="iner">
    <w:name w:val="iner"/>
    <w:basedOn w:val="ad"/>
    <w:qFormat/>
    <w:rsid w:val="002926C6"/>
    <w:pPr>
      <w:spacing w:before="100" w:beforeAutospacing="1" w:after="100" w:afterAutospacing="1"/>
    </w:pPr>
    <w:rPr>
      <w:sz w:val="24"/>
      <w:szCs w:val="24"/>
    </w:rPr>
  </w:style>
  <w:style w:type="paragraph" w:customStyle="1" w:styleId="tabs1">
    <w:name w:val="tabs1"/>
    <w:basedOn w:val="ad"/>
    <w:qFormat/>
    <w:rsid w:val="002926C6"/>
    <w:pPr>
      <w:spacing w:before="100" w:beforeAutospacing="1" w:after="75"/>
    </w:pPr>
    <w:rPr>
      <w:sz w:val="24"/>
      <w:szCs w:val="24"/>
    </w:rPr>
  </w:style>
  <w:style w:type="paragraph" w:customStyle="1" w:styleId="iner1">
    <w:name w:val="iner1"/>
    <w:basedOn w:val="ad"/>
    <w:qFormat/>
    <w:rsid w:val="002926C6"/>
    <w:pPr>
      <w:shd w:val="clear" w:color="auto" w:fill="DAF1F7"/>
      <w:spacing w:before="100" w:beforeAutospacing="1" w:after="100" w:afterAutospacing="1"/>
    </w:pPr>
    <w:rPr>
      <w:sz w:val="24"/>
      <w:szCs w:val="24"/>
    </w:rPr>
  </w:style>
  <w:style w:type="paragraph" w:customStyle="1" w:styleId="iner2">
    <w:name w:val="iner2"/>
    <w:basedOn w:val="ad"/>
    <w:qFormat/>
    <w:rsid w:val="002926C6"/>
    <w:pPr>
      <w:shd w:val="clear" w:color="auto" w:fill="DAF1F7"/>
      <w:spacing w:before="100" w:beforeAutospacing="1" w:after="100" w:afterAutospacing="1"/>
    </w:pPr>
    <w:rPr>
      <w:sz w:val="24"/>
      <w:szCs w:val="24"/>
    </w:rPr>
  </w:style>
  <w:style w:type="paragraph" w:customStyle="1" w:styleId="now1">
    <w:name w:val="now1"/>
    <w:basedOn w:val="ad"/>
    <w:qFormat/>
    <w:rsid w:val="002926C6"/>
    <w:pPr>
      <w:spacing w:before="100" w:beforeAutospacing="1" w:after="100" w:afterAutospacing="1" w:line="430" w:lineRule="atLeast"/>
      <w:jc w:val="center"/>
    </w:pPr>
    <w:rPr>
      <w:b/>
      <w:bCs/>
      <w:color w:val="282828"/>
      <w:sz w:val="13"/>
      <w:szCs w:val="13"/>
    </w:rPr>
  </w:style>
  <w:style w:type="paragraph" w:customStyle="1" w:styleId="rus1">
    <w:name w:val="rus1"/>
    <w:basedOn w:val="ad"/>
    <w:qFormat/>
    <w:rsid w:val="002926C6"/>
    <w:pPr>
      <w:shd w:val="clear" w:color="auto" w:fill="DAF1F7"/>
      <w:spacing w:before="100" w:beforeAutospacing="1" w:after="100" w:afterAutospacing="1" w:line="430" w:lineRule="atLeast"/>
      <w:jc w:val="center"/>
    </w:pPr>
    <w:rPr>
      <w:b/>
      <w:bCs/>
      <w:color w:val="FFFFFF"/>
      <w:sz w:val="24"/>
      <w:szCs w:val="24"/>
    </w:rPr>
  </w:style>
  <w:style w:type="paragraph" w:customStyle="1" w:styleId="world1">
    <w:name w:val="world1"/>
    <w:basedOn w:val="ad"/>
    <w:qFormat/>
    <w:rsid w:val="002926C6"/>
    <w:pPr>
      <w:spacing w:before="100" w:beforeAutospacing="1" w:after="100" w:afterAutospacing="1" w:line="430" w:lineRule="atLeast"/>
      <w:ind w:left="-43"/>
      <w:jc w:val="center"/>
    </w:pPr>
    <w:rPr>
      <w:b/>
      <w:bCs/>
      <w:color w:val="FFFFFF"/>
      <w:sz w:val="24"/>
      <w:szCs w:val="24"/>
    </w:rPr>
  </w:style>
  <w:style w:type="paragraph" w:customStyle="1" w:styleId="right-block1">
    <w:name w:val="right-block1"/>
    <w:basedOn w:val="ad"/>
    <w:qFormat/>
    <w:rsid w:val="002926C6"/>
    <w:pPr>
      <w:spacing w:before="100" w:beforeAutospacing="1" w:after="75"/>
    </w:pPr>
    <w:rPr>
      <w:sz w:val="24"/>
      <w:szCs w:val="24"/>
    </w:rPr>
  </w:style>
  <w:style w:type="paragraph" w:customStyle="1" w:styleId="surgut">
    <w:name w:val="surgut"/>
    <w:basedOn w:val="afff1"/>
    <w:qFormat/>
    <w:rsid w:val="002926C6"/>
    <w:pPr>
      <w:spacing w:after="0" w:line="360" w:lineRule="auto"/>
    </w:pPr>
    <w:rPr>
      <w:rFonts w:ascii="Times New Roman" w:hAnsi="Times New Roman" w:cs="Times New Roman"/>
      <w:szCs w:val="20"/>
      <w:lang w:val="x-none" w:eastAsia="x-none"/>
    </w:rPr>
  </w:style>
  <w:style w:type="paragraph" w:customStyle="1" w:styleId="afffffffffffffffff1">
    <w:name w:val="Заголовок списка"/>
    <w:basedOn w:val="ad"/>
    <w:next w:val="ad"/>
    <w:qFormat/>
    <w:rsid w:val="002926C6"/>
    <w:pPr>
      <w:widowControl w:val="0"/>
      <w:suppressAutoHyphens/>
    </w:pPr>
    <w:rPr>
      <w:rFonts w:eastAsia="Lucida Sans Unicode"/>
      <w:kern w:val="1"/>
      <w:sz w:val="24"/>
      <w:szCs w:val="24"/>
    </w:rPr>
  </w:style>
  <w:style w:type="paragraph" w:customStyle="1" w:styleId="513">
    <w:name w:val="Знак5 Знак Знак Знак1"/>
    <w:basedOn w:val="ad"/>
    <w:qFormat/>
    <w:rsid w:val="002926C6"/>
    <w:pPr>
      <w:spacing w:after="160" w:line="240" w:lineRule="exact"/>
    </w:pPr>
    <w:rPr>
      <w:rFonts w:ascii="Verdana" w:hAnsi="Verdana"/>
      <w:lang w:val="en-US" w:eastAsia="en-US"/>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w:basedOn w:val="ad"/>
    <w:qFormat/>
    <w:rsid w:val="002926C6"/>
    <w:pPr>
      <w:spacing w:after="160" w:line="240" w:lineRule="exact"/>
    </w:pPr>
    <w:rPr>
      <w:rFonts w:ascii="Verdana" w:hAnsi="Verdana"/>
      <w:lang w:val="en-US" w:eastAsia="en-US"/>
    </w:rPr>
  </w:style>
  <w:style w:type="character" w:customStyle="1" w:styleId="7c">
    <w:name w:val="Знак Знак7"/>
    <w:rsid w:val="002926C6"/>
    <w:rPr>
      <w:sz w:val="24"/>
      <w:szCs w:val="24"/>
    </w:rPr>
  </w:style>
  <w:style w:type="character" w:customStyle="1" w:styleId="126">
    <w:name w:val="Знак Знак12"/>
    <w:rsid w:val="002926C6"/>
    <w:rPr>
      <w:b/>
      <w:sz w:val="26"/>
    </w:rPr>
  </w:style>
  <w:style w:type="character" w:customStyle="1" w:styleId="11f5">
    <w:name w:val="Знак Знак11"/>
    <w:rsid w:val="002926C6"/>
    <w:rPr>
      <w:rFonts w:ascii="Arial" w:hAnsi="Arial"/>
      <w:b/>
      <w:sz w:val="26"/>
    </w:rPr>
  </w:style>
  <w:style w:type="character" w:customStyle="1" w:styleId="243">
    <w:name w:val="Знак Знак24"/>
    <w:rsid w:val="002926C6"/>
    <w:rPr>
      <w:rFonts w:ascii="Arial" w:eastAsia="Times New Roman" w:hAnsi="Arial" w:cs="Arial"/>
      <w:b/>
      <w:bCs/>
      <w:i/>
      <w:iCs/>
      <w:sz w:val="28"/>
      <w:szCs w:val="28"/>
      <w:lang w:eastAsia="ru-RU"/>
    </w:rPr>
  </w:style>
  <w:style w:type="paragraph" w:customStyle="1" w:styleId="Char1">
    <w:name w:val="Char Знак1"/>
    <w:basedOn w:val="ad"/>
    <w:qFormat/>
    <w:rsid w:val="002926C6"/>
    <w:pPr>
      <w:spacing w:before="100" w:beforeAutospacing="1" w:after="100" w:afterAutospacing="1"/>
    </w:pPr>
    <w:rPr>
      <w:rFonts w:ascii="Tahoma" w:hAnsi="Tahoma"/>
      <w:lang w:val="en-US" w:eastAsia="en-US"/>
    </w:rPr>
  </w:style>
  <w:style w:type="paragraph" w:customStyle="1" w:styleId="128">
    <w:name w:val="Основной текст12"/>
    <w:basedOn w:val="ad"/>
    <w:qFormat/>
    <w:rsid w:val="002926C6"/>
    <w:pPr>
      <w:widowControl w:val="0"/>
      <w:spacing w:after="120"/>
    </w:pPr>
    <w:rPr>
      <w:snapToGrid w:val="0"/>
    </w:rPr>
  </w:style>
  <w:style w:type="character" w:customStyle="1" w:styleId="6f0">
    <w:name w:val="Знак Знак6"/>
    <w:rsid w:val="002926C6"/>
    <w:rPr>
      <w:rFonts w:ascii="Times New Roman" w:eastAsia="Times New Roman" w:hAnsi="Times New Roman" w:cs="Times New Roman"/>
      <w:sz w:val="24"/>
      <w:szCs w:val="24"/>
      <w:lang w:eastAsia="ru-RU"/>
    </w:rPr>
  </w:style>
  <w:style w:type="paragraph" w:customStyle="1" w:styleId="11f6">
    <w:name w:val="Абзац списка11"/>
    <w:basedOn w:val="ad"/>
    <w:uiPriority w:val="99"/>
    <w:qFormat/>
    <w:rsid w:val="002926C6"/>
    <w:pPr>
      <w:ind w:left="720"/>
    </w:pPr>
    <w:rPr>
      <w:sz w:val="24"/>
      <w:szCs w:val="24"/>
    </w:rPr>
  </w:style>
  <w:style w:type="paragraph" w:customStyle="1" w:styleId="11f7">
    <w:name w:val="Верхний колонтитул11"/>
    <w:basedOn w:val="ad"/>
    <w:qFormat/>
    <w:rsid w:val="002926C6"/>
    <w:pPr>
      <w:spacing w:before="100" w:beforeAutospacing="1" w:after="100" w:afterAutospacing="1"/>
    </w:pPr>
    <w:rPr>
      <w:sz w:val="24"/>
      <w:szCs w:val="24"/>
    </w:rPr>
  </w:style>
  <w:style w:type="paragraph" w:customStyle="1" w:styleId="11f8">
    <w:name w:val="Нижний колонтитул11"/>
    <w:basedOn w:val="ad"/>
    <w:qFormat/>
    <w:rsid w:val="002926C6"/>
    <w:rPr>
      <w:sz w:val="24"/>
      <w:szCs w:val="24"/>
    </w:rPr>
  </w:style>
  <w:style w:type="paragraph" w:customStyle="1" w:styleId="afffffffffffffffff3">
    <w:name w:val="Текст в заданном формате"/>
    <w:basedOn w:val="ad"/>
    <w:qFormat/>
    <w:rsid w:val="002926C6"/>
    <w:pPr>
      <w:suppressAutoHyphens/>
    </w:pPr>
    <w:rPr>
      <w:rFonts w:ascii="DejaVu Sans Mono" w:eastAsia="DejaVu Sans" w:hAnsi="DejaVu Sans Mono" w:cs="DejaVu Sans Mono"/>
      <w:lang w:eastAsia="ar-SA"/>
    </w:rPr>
  </w:style>
  <w:style w:type="paragraph" w:customStyle="1" w:styleId="zag3">
    <w:name w:val="zag3"/>
    <w:basedOn w:val="ad"/>
    <w:qFormat/>
    <w:rsid w:val="002926C6"/>
    <w:pPr>
      <w:spacing w:before="240" w:after="240"/>
      <w:jc w:val="center"/>
    </w:pPr>
    <w:rPr>
      <w:sz w:val="24"/>
      <w:szCs w:val="24"/>
    </w:rPr>
  </w:style>
  <w:style w:type="paragraph" w:customStyle="1" w:styleId="p">
    <w:name w:val="p"/>
    <w:basedOn w:val="ad"/>
    <w:qFormat/>
    <w:rsid w:val="002926C6"/>
    <w:pPr>
      <w:spacing w:before="48" w:after="48"/>
      <w:ind w:firstLine="480"/>
      <w:jc w:val="both"/>
    </w:pPr>
    <w:rPr>
      <w:sz w:val="24"/>
      <w:szCs w:val="24"/>
    </w:rPr>
  </w:style>
  <w:style w:type="paragraph" w:customStyle="1" w:styleId="pravo">
    <w:name w:val="pravo"/>
    <w:basedOn w:val="ad"/>
    <w:qFormat/>
    <w:rsid w:val="002926C6"/>
    <w:pPr>
      <w:spacing w:before="48" w:after="48"/>
      <w:jc w:val="right"/>
    </w:pPr>
    <w:rPr>
      <w:sz w:val="24"/>
      <w:szCs w:val="24"/>
    </w:rPr>
  </w:style>
  <w:style w:type="paragraph" w:customStyle="1" w:styleId="afffffffffffffffff4">
    <w:name w:val="Таблицы (моноширинный)"/>
    <w:basedOn w:val="ad"/>
    <w:next w:val="ad"/>
    <w:qFormat/>
    <w:rsid w:val="002926C6"/>
    <w:pPr>
      <w:widowControl w:val="0"/>
      <w:autoSpaceDE w:val="0"/>
      <w:autoSpaceDN w:val="0"/>
      <w:adjustRightInd w:val="0"/>
      <w:jc w:val="both"/>
    </w:pPr>
    <w:rPr>
      <w:rFonts w:ascii="Courier New" w:hAnsi="Courier New" w:cs="Courier New"/>
    </w:rPr>
  </w:style>
  <w:style w:type="paragraph" w:customStyle="1" w:styleId="-S">
    <w:name w:val="- S_Маркированный"/>
    <w:basedOn w:val="ad"/>
    <w:autoRedefine/>
    <w:qFormat/>
    <w:rsid w:val="002926C6"/>
    <w:pPr>
      <w:ind w:left="284"/>
    </w:pPr>
    <w:rPr>
      <w:b/>
      <w:color w:val="76923C"/>
      <w:sz w:val="24"/>
      <w:szCs w:val="24"/>
    </w:rPr>
  </w:style>
  <w:style w:type="paragraph" w:customStyle="1" w:styleId="afffffffffffffffff5">
    <w:name w:val="Дистиль"/>
    <w:basedOn w:val="ad"/>
    <w:qFormat/>
    <w:rsid w:val="002926C6"/>
    <w:rPr>
      <w:sz w:val="28"/>
    </w:rPr>
  </w:style>
  <w:style w:type="character" w:customStyle="1" w:styleId="font0">
    <w:name w:val="font0"/>
    <w:basedOn w:val="ae"/>
    <w:rsid w:val="002926C6"/>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d"/>
    <w:qFormat/>
    <w:rsid w:val="002926C6"/>
    <w:pPr>
      <w:spacing w:line="360" w:lineRule="auto"/>
      <w:ind w:firstLine="709"/>
      <w:jc w:val="both"/>
    </w:pPr>
    <w:rPr>
      <w:sz w:val="26"/>
    </w:rPr>
  </w:style>
  <w:style w:type="paragraph" w:customStyle="1" w:styleId="5f1">
    <w:name w:val="заголовок 5"/>
    <w:basedOn w:val="ad"/>
    <w:next w:val="ad"/>
    <w:qFormat/>
    <w:rsid w:val="002926C6"/>
    <w:pPr>
      <w:keepNext/>
      <w:jc w:val="center"/>
      <w:outlineLvl w:val="4"/>
    </w:pPr>
    <w:rPr>
      <w:b/>
      <w:sz w:val="18"/>
      <w:lang w:val="en-US"/>
    </w:rPr>
  </w:style>
  <w:style w:type="paragraph" w:customStyle="1" w:styleId="xl126">
    <w:name w:val="xl126"/>
    <w:basedOn w:val="ad"/>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rPr>
  </w:style>
  <w:style w:type="paragraph" w:customStyle="1" w:styleId="xl127">
    <w:name w:val="xl127"/>
    <w:basedOn w:val="ad"/>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8">
    <w:name w:val="xl128"/>
    <w:basedOn w:val="ad"/>
    <w:qFormat/>
    <w:rsid w:val="002926C6"/>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9">
    <w:name w:val="xl129"/>
    <w:basedOn w:val="ad"/>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30">
    <w:name w:val="xl130"/>
    <w:basedOn w:val="ad"/>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31">
    <w:name w:val="xl131"/>
    <w:basedOn w:val="ad"/>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2">
    <w:name w:val="xl132"/>
    <w:basedOn w:val="ad"/>
    <w:qFormat/>
    <w:rsid w:val="002926C6"/>
    <w:pPr>
      <w:shd w:val="clear" w:color="000000" w:fill="DA9694"/>
      <w:spacing w:before="100" w:beforeAutospacing="1" w:after="100" w:afterAutospacing="1"/>
    </w:pPr>
    <w:rPr>
      <w:sz w:val="24"/>
      <w:szCs w:val="24"/>
    </w:rPr>
  </w:style>
  <w:style w:type="paragraph" w:customStyle="1" w:styleId="xl134">
    <w:name w:val="xl134"/>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35">
    <w:name w:val="xl135"/>
    <w:basedOn w:val="ad"/>
    <w:qFormat/>
    <w:rsid w:val="002926C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38">
    <w:name w:val="xl138"/>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0">
    <w:name w:val="xl140"/>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d"/>
    <w:qFormat/>
    <w:rsid w:val="002926C6"/>
    <w:pPr>
      <w:shd w:val="clear" w:color="000000" w:fill="DA9694"/>
      <w:spacing w:before="100" w:beforeAutospacing="1" w:after="100" w:afterAutospacing="1"/>
    </w:pPr>
    <w:rPr>
      <w:sz w:val="24"/>
      <w:szCs w:val="24"/>
    </w:rPr>
  </w:style>
  <w:style w:type="paragraph" w:customStyle="1" w:styleId="xl142">
    <w:name w:val="xl142"/>
    <w:basedOn w:val="ad"/>
    <w:qFormat/>
    <w:rsid w:val="002926C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44">
    <w:name w:val="xl144"/>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49">
    <w:name w:val="xl149"/>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50">
    <w:name w:val="xl150"/>
    <w:basedOn w:val="ad"/>
    <w:qFormat/>
    <w:rsid w:val="002926C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51">
    <w:name w:val="xl151"/>
    <w:basedOn w:val="ad"/>
    <w:qFormat/>
    <w:rsid w:val="002926C6"/>
    <w:pPr>
      <w:shd w:val="clear" w:color="000000" w:fill="DA9694"/>
      <w:spacing w:before="100" w:beforeAutospacing="1" w:after="100" w:afterAutospacing="1"/>
    </w:pPr>
    <w:rPr>
      <w:sz w:val="24"/>
      <w:szCs w:val="24"/>
    </w:rPr>
  </w:style>
  <w:style w:type="paragraph" w:customStyle="1" w:styleId="xl152">
    <w:name w:val="xl152"/>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4">
    <w:name w:val="xl154"/>
    <w:basedOn w:val="ad"/>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55">
    <w:name w:val="xl155"/>
    <w:basedOn w:val="ad"/>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6">
    <w:name w:val="xl156"/>
    <w:basedOn w:val="ad"/>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rPr>
  </w:style>
  <w:style w:type="paragraph" w:customStyle="1" w:styleId="xl157">
    <w:name w:val="xl157"/>
    <w:basedOn w:val="ad"/>
    <w:qFormat/>
    <w:rsid w:val="002926C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8">
    <w:name w:val="xl158"/>
    <w:basedOn w:val="ad"/>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pPr>
    <w:rPr>
      <w:sz w:val="24"/>
      <w:szCs w:val="24"/>
    </w:rPr>
  </w:style>
  <w:style w:type="paragraph" w:customStyle="1" w:styleId="xl159">
    <w:name w:val="xl159"/>
    <w:basedOn w:val="ad"/>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60">
    <w:name w:val="xl160"/>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1">
    <w:name w:val="xl161"/>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62">
    <w:name w:val="xl162"/>
    <w:basedOn w:val="ad"/>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rPr>
  </w:style>
  <w:style w:type="paragraph" w:customStyle="1" w:styleId="xl163">
    <w:name w:val="xl163"/>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4">
    <w:name w:val="xl164"/>
    <w:basedOn w:val="ad"/>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xl165">
    <w:name w:val="xl165"/>
    <w:basedOn w:val="ad"/>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6">
    <w:name w:val="xl166"/>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9">
    <w:name w:val="xl169"/>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73">
    <w:name w:val="xl173"/>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4">
    <w:name w:val="xl174"/>
    <w:basedOn w:val="ad"/>
    <w:qFormat/>
    <w:rsid w:val="002926C6"/>
    <w:pPr>
      <w:shd w:val="clear" w:color="000000" w:fill="DA9694"/>
      <w:spacing w:before="100" w:beforeAutospacing="1" w:after="100" w:afterAutospacing="1"/>
    </w:pPr>
    <w:rPr>
      <w:b/>
      <w:bCs/>
      <w:sz w:val="24"/>
      <w:szCs w:val="24"/>
    </w:rPr>
  </w:style>
  <w:style w:type="paragraph" w:customStyle="1" w:styleId="xl175">
    <w:name w:val="xl175"/>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6">
    <w:name w:val="xl176"/>
    <w:basedOn w:val="ad"/>
    <w:qFormat/>
    <w:rsid w:val="002926C6"/>
    <w:pPr>
      <w:spacing w:before="100" w:beforeAutospacing="1" w:after="100" w:afterAutospacing="1"/>
    </w:pPr>
    <w:rPr>
      <w:b/>
      <w:bCs/>
      <w:sz w:val="24"/>
      <w:szCs w:val="24"/>
    </w:rPr>
  </w:style>
  <w:style w:type="paragraph" w:customStyle="1" w:styleId="xl177">
    <w:name w:val="xl177"/>
    <w:basedOn w:val="ad"/>
    <w:qFormat/>
    <w:rsid w:val="002926C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24"/>
      <w:szCs w:val="24"/>
    </w:rPr>
  </w:style>
  <w:style w:type="paragraph" w:customStyle="1" w:styleId="xl178">
    <w:name w:val="xl178"/>
    <w:basedOn w:val="ad"/>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4"/>
      <w:szCs w:val="24"/>
    </w:rPr>
  </w:style>
  <w:style w:type="paragraph" w:customStyle="1" w:styleId="5f2">
    <w:name w:val="Знак Знак5 Знак Знак"/>
    <w:basedOn w:val="ad"/>
    <w:qFormat/>
    <w:rsid w:val="002926C6"/>
    <w:pPr>
      <w:widowControl w:val="0"/>
      <w:adjustRightInd w:val="0"/>
      <w:spacing w:after="160" w:line="240" w:lineRule="exact"/>
      <w:jc w:val="right"/>
    </w:pPr>
    <w:rPr>
      <w:lang w:val="en-GB" w:eastAsia="en-US"/>
    </w:rPr>
  </w:style>
  <w:style w:type="paragraph" w:customStyle="1" w:styleId="2fff6">
    <w:name w:val="Знак2 Знак Знак Знак Знак Знак Знак Знак Знак Знак Знак Знак Знак Знак Знак Знак"/>
    <w:basedOn w:val="ad"/>
    <w:qFormat/>
    <w:rsid w:val="002926C6"/>
    <w:pPr>
      <w:spacing w:before="100" w:beforeAutospacing="1" w:after="100" w:afterAutospacing="1"/>
    </w:pPr>
    <w:rPr>
      <w:rFonts w:ascii="Tahoma" w:hAnsi="Tahoma"/>
      <w:lang w:val="en-US" w:eastAsia="en-US"/>
    </w:rPr>
  </w:style>
  <w:style w:type="paragraph" w:customStyle="1" w:styleId="stylet1">
    <w:name w:val="stylet1"/>
    <w:basedOn w:val="ad"/>
    <w:qFormat/>
    <w:rsid w:val="002926C6"/>
    <w:pPr>
      <w:spacing w:before="100" w:beforeAutospacing="1" w:after="100" w:afterAutospacing="1"/>
    </w:pPr>
    <w:rPr>
      <w:sz w:val="24"/>
      <w:szCs w:val="24"/>
    </w:rPr>
  </w:style>
  <w:style w:type="character" w:customStyle="1" w:styleId="Bodytext5">
    <w:name w:val="Body text (5)_"/>
    <w:link w:val="Bodytext50"/>
    <w:uiPriority w:val="99"/>
    <w:rsid w:val="002926C6"/>
    <w:rPr>
      <w:sz w:val="19"/>
      <w:szCs w:val="19"/>
      <w:shd w:val="clear" w:color="auto" w:fill="FFFFFF"/>
    </w:rPr>
  </w:style>
  <w:style w:type="paragraph" w:customStyle="1" w:styleId="Bodytext50">
    <w:name w:val="Body text (5)"/>
    <w:basedOn w:val="ad"/>
    <w:link w:val="Bodytext5"/>
    <w:uiPriority w:val="99"/>
    <w:qFormat/>
    <w:rsid w:val="002926C6"/>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Tablecaption3">
    <w:name w:val="Table caption (3)_"/>
    <w:link w:val="Tablecaption31"/>
    <w:uiPriority w:val="99"/>
    <w:rsid w:val="002926C6"/>
    <w:rPr>
      <w:sz w:val="21"/>
      <w:szCs w:val="21"/>
      <w:shd w:val="clear" w:color="auto" w:fill="FFFFFF"/>
    </w:rPr>
  </w:style>
  <w:style w:type="character" w:customStyle="1" w:styleId="Bodytext17">
    <w:name w:val="Body text (17)_"/>
    <w:link w:val="Bodytext171"/>
    <w:uiPriority w:val="99"/>
    <w:rsid w:val="002926C6"/>
    <w:rPr>
      <w:sz w:val="15"/>
      <w:szCs w:val="15"/>
      <w:shd w:val="clear" w:color="auto" w:fill="FFFFFF"/>
    </w:rPr>
  </w:style>
  <w:style w:type="paragraph" w:customStyle="1" w:styleId="Tablecaption31">
    <w:name w:val="Table caption (3)1"/>
    <w:basedOn w:val="ad"/>
    <w:link w:val="Tablecaption3"/>
    <w:uiPriority w:val="99"/>
    <w:qFormat/>
    <w:rsid w:val="002926C6"/>
    <w:pPr>
      <w:shd w:val="clear" w:color="auto" w:fill="FFFFFF"/>
      <w:spacing w:line="240" w:lineRule="atLeast"/>
      <w:ind w:hanging="720"/>
    </w:pPr>
    <w:rPr>
      <w:rFonts w:asciiTheme="minorHAnsi" w:eastAsiaTheme="minorHAnsi" w:hAnsiTheme="minorHAnsi" w:cstheme="minorBidi"/>
      <w:sz w:val="21"/>
      <w:szCs w:val="21"/>
      <w:lang w:eastAsia="en-US"/>
    </w:rPr>
  </w:style>
  <w:style w:type="paragraph" w:customStyle="1" w:styleId="Bodytext171">
    <w:name w:val="Body text (17)1"/>
    <w:basedOn w:val="ad"/>
    <w:link w:val="Bodytext17"/>
    <w:uiPriority w:val="99"/>
    <w:qFormat/>
    <w:rsid w:val="002926C6"/>
    <w:pPr>
      <w:shd w:val="clear" w:color="auto" w:fill="FFFFFF"/>
      <w:spacing w:line="240" w:lineRule="atLeast"/>
      <w:jc w:val="both"/>
    </w:pPr>
    <w:rPr>
      <w:rFonts w:asciiTheme="minorHAnsi" w:eastAsiaTheme="minorHAnsi" w:hAnsiTheme="minorHAnsi" w:cstheme="minorBidi"/>
      <w:sz w:val="15"/>
      <w:szCs w:val="15"/>
      <w:lang w:eastAsia="en-US"/>
    </w:rPr>
  </w:style>
  <w:style w:type="character" w:customStyle="1" w:styleId="Headerorfooter">
    <w:name w:val="Header or footer_"/>
    <w:link w:val="Headerorfooter0"/>
    <w:uiPriority w:val="99"/>
    <w:rsid w:val="002926C6"/>
    <w:rPr>
      <w:shd w:val="clear" w:color="auto" w:fill="FFFFFF"/>
    </w:rPr>
  </w:style>
  <w:style w:type="character" w:customStyle="1" w:styleId="Headerorfooter12pt">
    <w:name w:val="Header or footer + 12 pt"/>
    <w:uiPriority w:val="99"/>
    <w:rsid w:val="002926C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2926C6"/>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qFormat/>
    <w:rsid w:val="002926C6"/>
    <w:pPr>
      <w:shd w:val="clear" w:color="auto" w:fill="FFFFFF"/>
    </w:pPr>
    <w:rPr>
      <w:rFonts w:asciiTheme="minorHAnsi" w:eastAsiaTheme="minorHAnsi" w:hAnsiTheme="minorHAnsi" w:cstheme="minorBidi"/>
      <w:sz w:val="22"/>
      <w:szCs w:val="22"/>
      <w:lang w:eastAsia="en-US"/>
    </w:rPr>
  </w:style>
  <w:style w:type="character" w:customStyle="1" w:styleId="Tablecaption4">
    <w:name w:val="Table caption (4)_"/>
    <w:link w:val="Tablecaption40"/>
    <w:uiPriority w:val="99"/>
    <w:rsid w:val="002926C6"/>
    <w:rPr>
      <w:sz w:val="25"/>
      <w:szCs w:val="25"/>
      <w:shd w:val="clear" w:color="auto" w:fill="FFFFFF"/>
    </w:rPr>
  </w:style>
  <w:style w:type="paragraph" w:customStyle="1" w:styleId="Tablecaption40">
    <w:name w:val="Table caption (4)"/>
    <w:basedOn w:val="ad"/>
    <w:link w:val="Tablecaption4"/>
    <w:uiPriority w:val="99"/>
    <w:qFormat/>
    <w:rsid w:val="002926C6"/>
    <w:pPr>
      <w:shd w:val="clear" w:color="auto" w:fill="FFFFFF"/>
      <w:spacing w:line="298" w:lineRule="exact"/>
    </w:pPr>
    <w:rPr>
      <w:rFonts w:asciiTheme="minorHAnsi" w:eastAsiaTheme="minorHAnsi" w:hAnsiTheme="minorHAnsi" w:cstheme="minorBidi"/>
      <w:sz w:val="25"/>
      <w:szCs w:val="25"/>
      <w:lang w:eastAsia="en-US"/>
    </w:rPr>
  </w:style>
  <w:style w:type="character" w:customStyle="1" w:styleId="Bodytext62">
    <w:name w:val="Body text (6)2"/>
    <w:uiPriority w:val="99"/>
    <w:rsid w:val="002926C6"/>
    <w:rPr>
      <w:rFonts w:ascii="Times New Roman" w:hAnsi="Times New Roman" w:cs="Times New Roman"/>
      <w:spacing w:val="0"/>
      <w:sz w:val="21"/>
      <w:szCs w:val="21"/>
      <w:shd w:val="clear" w:color="auto" w:fill="FFFFFF"/>
    </w:rPr>
  </w:style>
  <w:style w:type="character" w:customStyle="1" w:styleId="Bodytext65">
    <w:name w:val="Body text (6)5"/>
    <w:uiPriority w:val="99"/>
    <w:rsid w:val="002926C6"/>
    <w:rPr>
      <w:rFonts w:ascii="Times New Roman" w:hAnsi="Times New Roman" w:cs="Times New Roman"/>
      <w:spacing w:val="0"/>
      <w:sz w:val="21"/>
      <w:szCs w:val="21"/>
      <w:shd w:val="clear" w:color="auto" w:fill="FFFFFF"/>
    </w:rPr>
  </w:style>
  <w:style w:type="character" w:customStyle="1" w:styleId="Bodytext63">
    <w:name w:val="Body text (6)3"/>
    <w:uiPriority w:val="99"/>
    <w:rsid w:val="002926C6"/>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2926C6"/>
  </w:style>
  <w:style w:type="numbering" w:customStyle="1" w:styleId="152">
    <w:name w:val="Нет списка15"/>
    <w:next w:val="af0"/>
    <w:uiPriority w:val="99"/>
    <w:semiHidden/>
    <w:unhideWhenUsed/>
    <w:rsid w:val="002926C6"/>
  </w:style>
  <w:style w:type="numbering" w:customStyle="1" w:styleId="1310">
    <w:name w:val="Нет списка131"/>
    <w:next w:val="af0"/>
    <w:uiPriority w:val="99"/>
    <w:semiHidden/>
    <w:unhideWhenUsed/>
    <w:rsid w:val="002926C6"/>
  </w:style>
  <w:style w:type="numbering" w:customStyle="1" w:styleId="1410">
    <w:name w:val="Нет списка141"/>
    <w:next w:val="af0"/>
    <w:uiPriority w:val="99"/>
    <w:semiHidden/>
    <w:unhideWhenUsed/>
    <w:rsid w:val="002926C6"/>
  </w:style>
  <w:style w:type="numbering" w:customStyle="1" w:styleId="161">
    <w:name w:val="Нет списка16"/>
    <w:next w:val="af0"/>
    <w:uiPriority w:val="99"/>
    <w:semiHidden/>
    <w:unhideWhenUsed/>
    <w:rsid w:val="002926C6"/>
  </w:style>
  <w:style w:type="numbering" w:customStyle="1" w:styleId="1132">
    <w:name w:val="Нет списка113"/>
    <w:next w:val="af0"/>
    <w:uiPriority w:val="99"/>
    <w:semiHidden/>
    <w:unhideWhenUsed/>
    <w:rsid w:val="002926C6"/>
  </w:style>
  <w:style w:type="numbering" w:customStyle="1" w:styleId="234">
    <w:name w:val="Нет списка23"/>
    <w:next w:val="af0"/>
    <w:uiPriority w:val="99"/>
    <w:semiHidden/>
    <w:unhideWhenUsed/>
    <w:rsid w:val="002926C6"/>
  </w:style>
  <w:style w:type="numbering" w:customStyle="1" w:styleId="1220">
    <w:name w:val="Нет списка122"/>
    <w:next w:val="af0"/>
    <w:uiPriority w:val="99"/>
    <w:semiHidden/>
    <w:unhideWhenUsed/>
    <w:rsid w:val="002926C6"/>
  </w:style>
  <w:style w:type="numbering" w:customStyle="1" w:styleId="1320">
    <w:name w:val="Нет списка132"/>
    <w:next w:val="af0"/>
    <w:uiPriority w:val="99"/>
    <w:semiHidden/>
    <w:unhideWhenUsed/>
    <w:rsid w:val="002926C6"/>
  </w:style>
  <w:style w:type="numbering" w:customStyle="1" w:styleId="421">
    <w:name w:val="Нет списка42"/>
    <w:next w:val="af0"/>
    <w:uiPriority w:val="99"/>
    <w:semiHidden/>
    <w:unhideWhenUsed/>
    <w:rsid w:val="002926C6"/>
  </w:style>
  <w:style w:type="numbering" w:customStyle="1" w:styleId="1420">
    <w:name w:val="Нет списка142"/>
    <w:next w:val="af0"/>
    <w:uiPriority w:val="99"/>
    <w:semiHidden/>
    <w:unhideWhenUsed/>
    <w:rsid w:val="002926C6"/>
  </w:style>
  <w:style w:type="numbering" w:customStyle="1" w:styleId="7d">
    <w:name w:val="Нет списка7"/>
    <w:next w:val="af0"/>
    <w:uiPriority w:val="99"/>
    <w:semiHidden/>
    <w:unhideWhenUsed/>
    <w:rsid w:val="002926C6"/>
  </w:style>
  <w:style w:type="numbering" w:customStyle="1" w:styleId="172">
    <w:name w:val="Нет списка17"/>
    <w:next w:val="af0"/>
    <w:uiPriority w:val="99"/>
    <w:semiHidden/>
    <w:unhideWhenUsed/>
    <w:rsid w:val="002926C6"/>
  </w:style>
  <w:style w:type="numbering" w:customStyle="1" w:styleId="1142">
    <w:name w:val="Нет списка114"/>
    <w:next w:val="af0"/>
    <w:uiPriority w:val="99"/>
    <w:semiHidden/>
    <w:unhideWhenUsed/>
    <w:rsid w:val="002926C6"/>
  </w:style>
  <w:style w:type="numbering" w:customStyle="1" w:styleId="244">
    <w:name w:val="Нет списка24"/>
    <w:next w:val="af0"/>
    <w:uiPriority w:val="99"/>
    <w:semiHidden/>
    <w:unhideWhenUsed/>
    <w:rsid w:val="002926C6"/>
  </w:style>
  <w:style w:type="numbering" w:customStyle="1" w:styleId="1231">
    <w:name w:val="Нет списка123"/>
    <w:next w:val="af0"/>
    <w:uiPriority w:val="99"/>
    <w:semiHidden/>
    <w:unhideWhenUsed/>
    <w:rsid w:val="002926C6"/>
  </w:style>
  <w:style w:type="numbering" w:customStyle="1" w:styleId="330">
    <w:name w:val="Нет списка33"/>
    <w:next w:val="af0"/>
    <w:uiPriority w:val="99"/>
    <w:semiHidden/>
    <w:unhideWhenUsed/>
    <w:rsid w:val="002926C6"/>
  </w:style>
  <w:style w:type="numbering" w:customStyle="1" w:styleId="1330">
    <w:name w:val="Нет списка133"/>
    <w:next w:val="af0"/>
    <w:uiPriority w:val="99"/>
    <w:semiHidden/>
    <w:unhideWhenUsed/>
    <w:rsid w:val="002926C6"/>
  </w:style>
  <w:style w:type="numbering" w:customStyle="1" w:styleId="430">
    <w:name w:val="Нет списка43"/>
    <w:next w:val="af0"/>
    <w:uiPriority w:val="99"/>
    <w:semiHidden/>
    <w:unhideWhenUsed/>
    <w:rsid w:val="002926C6"/>
  </w:style>
  <w:style w:type="numbering" w:customStyle="1" w:styleId="1430">
    <w:name w:val="Нет списка143"/>
    <w:next w:val="af0"/>
    <w:uiPriority w:val="99"/>
    <w:semiHidden/>
    <w:unhideWhenUsed/>
    <w:rsid w:val="002926C6"/>
  </w:style>
  <w:style w:type="numbering" w:customStyle="1" w:styleId="88">
    <w:name w:val="Нет списка8"/>
    <w:next w:val="af0"/>
    <w:uiPriority w:val="99"/>
    <w:semiHidden/>
    <w:unhideWhenUsed/>
    <w:rsid w:val="002926C6"/>
  </w:style>
  <w:style w:type="numbering" w:customStyle="1" w:styleId="183">
    <w:name w:val="Нет списка18"/>
    <w:next w:val="af0"/>
    <w:uiPriority w:val="99"/>
    <w:semiHidden/>
    <w:unhideWhenUsed/>
    <w:rsid w:val="002926C6"/>
  </w:style>
  <w:style w:type="numbering" w:customStyle="1" w:styleId="1151">
    <w:name w:val="Нет списка115"/>
    <w:next w:val="af0"/>
    <w:uiPriority w:val="99"/>
    <w:semiHidden/>
    <w:unhideWhenUsed/>
    <w:rsid w:val="002926C6"/>
  </w:style>
  <w:style w:type="numbering" w:customStyle="1" w:styleId="253">
    <w:name w:val="Нет списка25"/>
    <w:next w:val="af0"/>
    <w:uiPriority w:val="99"/>
    <w:semiHidden/>
    <w:unhideWhenUsed/>
    <w:rsid w:val="002926C6"/>
  </w:style>
  <w:style w:type="numbering" w:customStyle="1" w:styleId="1240">
    <w:name w:val="Нет списка124"/>
    <w:next w:val="af0"/>
    <w:uiPriority w:val="99"/>
    <w:semiHidden/>
    <w:unhideWhenUsed/>
    <w:rsid w:val="002926C6"/>
  </w:style>
  <w:style w:type="numbering" w:customStyle="1" w:styleId="340">
    <w:name w:val="Нет списка34"/>
    <w:next w:val="af0"/>
    <w:uiPriority w:val="99"/>
    <w:semiHidden/>
    <w:unhideWhenUsed/>
    <w:rsid w:val="002926C6"/>
  </w:style>
  <w:style w:type="numbering" w:customStyle="1" w:styleId="1340">
    <w:name w:val="Нет списка134"/>
    <w:next w:val="af0"/>
    <w:uiPriority w:val="99"/>
    <w:semiHidden/>
    <w:unhideWhenUsed/>
    <w:rsid w:val="002926C6"/>
  </w:style>
  <w:style w:type="numbering" w:customStyle="1" w:styleId="440">
    <w:name w:val="Нет списка44"/>
    <w:next w:val="af0"/>
    <w:uiPriority w:val="99"/>
    <w:semiHidden/>
    <w:unhideWhenUsed/>
    <w:rsid w:val="002926C6"/>
  </w:style>
  <w:style w:type="numbering" w:customStyle="1" w:styleId="1440">
    <w:name w:val="Нет списка144"/>
    <w:next w:val="af0"/>
    <w:uiPriority w:val="99"/>
    <w:semiHidden/>
    <w:unhideWhenUsed/>
    <w:rsid w:val="002926C6"/>
  </w:style>
  <w:style w:type="numbering" w:customStyle="1" w:styleId="96">
    <w:name w:val="Нет списка9"/>
    <w:next w:val="af0"/>
    <w:uiPriority w:val="99"/>
    <w:semiHidden/>
    <w:unhideWhenUsed/>
    <w:rsid w:val="002926C6"/>
  </w:style>
  <w:style w:type="numbering" w:customStyle="1" w:styleId="191">
    <w:name w:val="Нет списка19"/>
    <w:next w:val="af0"/>
    <w:uiPriority w:val="99"/>
    <w:semiHidden/>
    <w:unhideWhenUsed/>
    <w:rsid w:val="002926C6"/>
  </w:style>
  <w:style w:type="numbering" w:customStyle="1" w:styleId="1160">
    <w:name w:val="Нет списка116"/>
    <w:next w:val="af0"/>
    <w:uiPriority w:val="99"/>
    <w:semiHidden/>
    <w:unhideWhenUsed/>
    <w:rsid w:val="002926C6"/>
  </w:style>
  <w:style w:type="numbering" w:customStyle="1" w:styleId="260">
    <w:name w:val="Нет списка26"/>
    <w:next w:val="af0"/>
    <w:uiPriority w:val="99"/>
    <w:semiHidden/>
    <w:unhideWhenUsed/>
    <w:rsid w:val="002926C6"/>
  </w:style>
  <w:style w:type="numbering" w:customStyle="1" w:styleId="1252">
    <w:name w:val="Нет списка125"/>
    <w:next w:val="af0"/>
    <w:uiPriority w:val="99"/>
    <w:semiHidden/>
    <w:unhideWhenUsed/>
    <w:rsid w:val="002926C6"/>
  </w:style>
  <w:style w:type="numbering" w:customStyle="1" w:styleId="350">
    <w:name w:val="Нет списка35"/>
    <w:next w:val="af0"/>
    <w:uiPriority w:val="99"/>
    <w:semiHidden/>
    <w:unhideWhenUsed/>
    <w:rsid w:val="002926C6"/>
  </w:style>
  <w:style w:type="numbering" w:customStyle="1" w:styleId="135">
    <w:name w:val="Нет списка135"/>
    <w:next w:val="af0"/>
    <w:uiPriority w:val="99"/>
    <w:semiHidden/>
    <w:unhideWhenUsed/>
    <w:rsid w:val="002926C6"/>
  </w:style>
  <w:style w:type="numbering" w:customStyle="1" w:styleId="450">
    <w:name w:val="Нет списка45"/>
    <w:next w:val="af0"/>
    <w:uiPriority w:val="99"/>
    <w:semiHidden/>
    <w:unhideWhenUsed/>
    <w:rsid w:val="002926C6"/>
  </w:style>
  <w:style w:type="numbering" w:customStyle="1" w:styleId="1450">
    <w:name w:val="Нет списка145"/>
    <w:next w:val="af0"/>
    <w:uiPriority w:val="99"/>
    <w:semiHidden/>
    <w:unhideWhenUsed/>
    <w:rsid w:val="002926C6"/>
  </w:style>
  <w:style w:type="paragraph" w:customStyle="1" w:styleId="xl139">
    <w:name w:val="xl139"/>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d"/>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43">
    <w:name w:val="xl143"/>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d"/>
    <w:qFormat/>
    <w:rsid w:val="002926C6"/>
    <w:pPr>
      <w:shd w:val="clear" w:color="000000" w:fill="FCD5B4"/>
      <w:spacing w:before="100" w:beforeAutospacing="1" w:after="100" w:afterAutospacing="1"/>
    </w:pPr>
    <w:rPr>
      <w:sz w:val="24"/>
      <w:szCs w:val="24"/>
    </w:rPr>
  </w:style>
  <w:style w:type="paragraph" w:customStyle="1" w:styleId="xl180">
    <w:name w:val="xl180"/>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2">
    <w:name w:val="xl182"/>
    <w:basedOn w:val="ad"/>
    <w:qFormat/>
    <w:rsid w:val="002926C6"/>
    <w:pPr>
      <w:spacing w:before="100" w:beforeAutospacing="1" w:after="100" w:afterAutospacing="1"/>
    </w:pPr>
    <w:rPr>
      <w:sz w:val="24"/>
      <w:szCs w:val="24"/>
    </w:rPr>
  </w:style>
  <w:style w:type="paragraph" w:customStyle="1" w:styleId="xl183">
    <w:name w:val="xl183"/>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4">
    <w:name w:val="xl184"/>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5">
    <w:name w:val="xl185"/>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8">
    <w:name w:val="xl188"/>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d"/>
    <w:qFormat/>
    <w:rsid w:val="002926C6"/>
    <w:pPr>
      <w:shd w:val="clear" w:color="000000" w:fill="FCD5B4"/>
      <w:spacing w:before="100" w:beforeAutospacing="1" w:after="100" w:afterAutospacing="1"/>
    </w:pPr>
    <w:rPr>
      <w:sz w:val="24"/>
      <w:szCs w:val="24"/>
    </w:rPr>
  </w:style>
  <w:style w:type="paragraph" w:customStyle="1" w:styleId="xl190">
    <w:name w:val="xl190"/>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d"/>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4">
    <w:name w:val="xl194"/>
    <w:basedOn w:val="ad"/>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95">
    <w:name w:val="xl195"/>
    <w:basedOn w:val="ad"/>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6">
    <w:name w:val="xl196"/>
    <w:basedOn w:val="ad"/>
    <w:qFormat/>
    <w:rsid w:val="002926C6"/>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rPr>
  </w:style>
  <w:style w:type="paragraph" w:customStyle="1" w:styleId="xl197">
    <w:name w:val="xl197"/>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98">
    <w:name w:val="xl198"/>
    <w:basedOn w:val="ad"/>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9">
    <w:name w:val="xl199"/>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00">
    <w:name w:val="xl200"/>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2">
    <w:name w:val="xl202"/>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3">
    <w:name w:val="xl203"/>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4">
    <w:name w:val="xl204"/>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5">
    <w:name w:val="xl205"/>
    <w:basedOn w:val="ad"/>
    <w:qFormat/>
    <w:rsid w:val="002926C6"/>
    <w:pPr>
      <w:pBdr>
        <w:top w:val="single" w:sz="4" w:space="0" w:color="auto"/>
        <w:left w:val="single" w:sz="4" w:space="0" w:color="auto"/>
        <w:bottom w:val="single" w:sz="4" w:space="0" w:color="auto"/>
      </w:pBdr>
      <w:spacing w:before="100" w:beforeAutospacing="1" w:after="100" w:afterAutospacing="1"/>
    </w:pPr>
  </w:style>
  <w:style w:type="paragraph" w:customStyle="1" w:styleId="xl206">
    <w:name w:val="xl206"/>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7">
    <w:name w:val="xl207"/>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9">
    <w:name w:val="xl209"/>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0">
    <w:name w:val="xl210"/>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1">
    <w:name w:val="xl211"/>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2">
    <w:name w:val="xl212"/>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13">
    <w:name w:val="xl213"/>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4">
    <w:name w:val="xl214"/>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5">
    <w:name w:val="xl215"/>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6">
    <w:name w:val="xl216"/>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rPr>
  </w:style>
  <w:style w:type="paragraph" w:customStyle="1" w:styleId="xl217">
    <w:name w:val="xl217"/>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rPr>
  </w:style>
  <w:style w:type="paragraph" w:customStyle="1" w:styleId="xl218">
    <w:name w:val="xl218"/>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9">
    <w:name w:val="xl219"/>
    <w:basedOn w:val="ad"/>
    <w:qFormat/>
    <w:rsid w:val="002926C6"/>
    <w:pPr>
      <w:shd w:val="clear" w:color="000000" w:fill="B7DEE8"/>
      <w:spacing w:before="100" w:beforeAutospacing="1" w:after="100" w:afterAutospacing="1"/>
      <w:jc w:val="center"/>
    </w:pPr>
    <w:rPr>
      <w:sz w:val="24"/>
      <w:szCs w:val="24"/>
    </w:rPr>
  </w:style>
  <w:style w:type="paragraph" w:customStyle="1" w:styleId="xl220">
    <w:name w:val="xl220"/>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1">
    <w:name w:val="xl221"/>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2">
    <w:name w:val="xl222"/>
    <w:basedOn w:val="ad"/>
    <w:qFormat/>
    <w:rsid w:val="002926C6"/>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3">
    <w:name w:val="xl223"/>
    <w:basedOn w:val="ad"/>
    <w:qFormat/>
    <w:rsid w:val="002926C6"/>
    <w:pPr>
      <w:pBdr>
        <w:lef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224">
    <w:name w:val="xl224"/>
    <w:basedOn w:val="ad"/>
    <w:qFormat/>
    <w:rsid w:val="002926C6"/>
    <w:pPr>
      <w:shd w:val="clear" w:color="000000" w:fill="F2F2F2"/>
      <w:spacing w:before="100" w:beforeAutospacing="1" w:after="100" w:afterAutospacing="1"/>
      <w:jc w:val="center"/>
      <w:textAlignment w:val="center"/>
    </w:pPr>
    <w:rPr>
      <w:b/>
      <w:bCs/>
      <w:color w:val="000000"/>
    </w:rPr>
  </w:style>
  <w:style w:type="paragraph" w:customStyle="1" w:styleId="xl225">
    <w:name w:val="xl225"/>
    <w:basedOn w:val="ad"/>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xl226">
    <w:name w:val="xl226"/>
    <w:basedOn w:val="ad"/>
    <w:qFormat/>
    <w:rsid w:val="002926C6"/>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d"/>
    <w:uiPriority w:val="34"/>
    <w:qFormat/>
    <w:rsid w:val="002926C6"/>
    <w:pPr>
      <w:spacing w:after="200" w:line="276" w:lineRule="auto"/>
      <w:ind w:left="720"/>
      <w:contextualSpacing/>
    </w:pPr>
    <w:rPr>
      <w:rFonts w:ascii="Calibri" w:hAnsi="Calibri"/>
      <w:sz w:val="22"/>
      <w:szCs w:val="22"/>
    </w:rPr>
  </w:style>
  <w:style w:type="paragraph" w:customStyle="1" w:styleId="1fffffffa">
    <w:name w:val="Знак Знак Знак1"/>
    <w:basedOn w:val="ad"/>
    <w:qFormat/>
    <w:rsid w:val="002926C6"/>
    <w:pPr>
      <w:spacing w:after="160" w:line="240" w:lineRule="exact"/>
    </w:pPr>
    <w:rPr>
      <w:rFonts w:ascii="Verdana" w:hAnsi="Verdana" w:cs="Verdana"/>
      <w:lang w:val="en-US" w:eastAsia="en-US"/>
    </w:rPr>
  </w:style>
  <w:style w:type="paragraph" w:customStyle="1" w:styleId="a20">
    <w:name w:val="a2"/>
    <w:basedOn w:val="ad"/>
    <w:uiPriority w:val="99"/>
    <w:qFormat/>
    <w:rsid w:val="002926C6"/>
    <w:pPr>
      <w:tabs>
        <w:tab w:val="left" w:pos="708"/>
      </w:tabs>
      <w:spacing w:before="100" w:beforeAutospacing="1" w:after="100" w:afterAutospacing="1"/>
    </w:pPr>
    <w:rPr>
      <w:sz w:val="24"/>
      <w:szCs w:val="24"/>
    </w:rPr>
  </w:style>
  <w:style w:type="character" w:customStyle="1" w:styleId="ucoz-forum-post">
    <w:name w:val="ucoz-forum-post"/>
    <w:basedOn w:val="ae"/>
    <w:rsid w:val="002926C6"/>
  </w:style>
  <w:style w:type="character" w:customStyle="1" w:styleId="cfs1">
    <w:name w:val="cfs1"/>
    <w:rsid w:val="002926C6"/>
  </w:style>
  <w:style w:type="paragraph" w:customStyle="1" w:styleId="a7">
    <w:name w:val="Приложения"/>
    <w:basedOn w:val="ad"/>
    <w:uiPriority w:val="99"/>
    <w:qFormat/>
    <w:rsid w:val="002926C6"/>
    <w:pPr>
      <w:numPr>
        <w:numId w:val="47"/>
      </w:numPr>
      <w:jc w:val="right"/>
    </w:pPr>
    <w:rPr>
      <w:b/>
      <w:sz w:val="24"/>
      <w:szCs w:val="24"/>
    </w:rPr>
  </w:style>
  <w:style w:type="character" w:customStyle="1" w:styleId="serp-urlitem">
    <w:name w:val="serp-url__item"/>
    <w:basedOn w:val="ae"/>
    <w:rsid w:val="002926C6"/>
  </w:style>
  <w:style w:type="character" w:customStyle="1" w:styleId="serp-urlmark">
    <w:name w:val="serp-url__mark"/>
    <w:basedOn w:val="ae"/>
    <w:rsid w:val="002926C6"/>
  </w:style>
  <w:style w:type="paragraph" w:customStyle="1" w:styleId="afffffffffffffffff6">
    <w:name w:val="Раздел_договора"/>
    <w:basedOn w:val="18"/>
    <w:qFormat/>
    <w:rsid w:val="002926C6"/>
    <w:pPr>
      <w:keepLines/>
      <w:tabs>
        <w:tab w:val="clear" w:pos="643"/>
      </w:tabs>
      <w:suppressAutoHyphens/>
      <w:spacing w:before="240" w:after="120"/>
      <w:ind w:left="927"/>
      <w:jc w:val="center"/>
    </w:pPr>
    <w:rPr>
      <w:caps/>
      <w:spacing w:val="30"/>
      <w:kern w:val="28"/>
      <w:sz w:val="26"/>
      <w:szCs w:val="26"/>
    </w:rPr>
  </w:style>
  <w:style w:type="paragraph" w:customStyle="1" w:styleId="3">
    <w:name w:val="Стиль Раздел_договора + После:  3 пт"/>
    <w:basedOn w:val="afffffffffffffffff6"/>
    <w:qFormat/>
    <w:rsid w:val="002926C6"/>
    <w:pPr>
      <w:numPr>
        <w:numId w:val="48"/>
      </w:numPr>
      <w:tabs>
        <w:tab w:val="clear" w:pos="992"/>
      </w:tabs>
      <w:spacing w:after="60"/>
      <w:ind w:firstLine="0"/>
    </w:pPr>
    <w:rPr>
      <w:szCs w:val="20"/>
    </w:rPr>
  </w:style>
  <w:style w:type="paragraph" w:customStyle="1" w:styleId="afffffffffffffffff7">
    <w:name w:val="Нумерованный буквами"/>
    <w:basedOn w:val="ad"/>
    <w:qFormat/>
    <w:rsid w:val="002926C6"/>
    <w:pPr>
      <w:keepLines/>
      <w:spacing w:before="40" w:after="40"/>
      <w:ind w:left="360" w:hanging="360"/>
      <w:jc w:val="both"/>
    </w:pPr>
    <w:rPr>
      <w:sz w:val="24"/>
      <w:szCs w:val="24"/>
    </w:rPr>
  </w:style>
  <w:style w:type="numbering" w:customStyle="1" w:styleId="107">
    <w:name w:val="Нет списка10"/>
    <w:next w:val="af0"/>
    <w:uiPriority w:val="99"/>
    <w:semiHidden/>
    <w:unhideWhenUsed/>
    <w:rsid w:val="002926C6"/>
  </w:style>
  <w:style w:type="numbering" w:customStyle="1" w:styleId="1101">
    <w:name w:val="Нет списка110"/>
    <w:next w:val="af0"/>
    <w:uiPriority w:val="99"/>
    <w:semiHidden/>
    <w:unhideWhenUsed/>
    <w:rsid w:val="002926C6"/>
  </w:style>
  <w:style w:type="numbering" w:customStyle="1" w:styleId="1170">
    <w:name w:val="Нет списка117"/>
    <w:next w:val="af0"/>
    <w:uiPriority w:val="99"/>
    <w:semiHidden/>
    <w:unhideWhenUsed/>
    <w:rsid w:val="002926C6"/>
  </w:style>
  <w:style w:type="numbering" w:customStyle="1" w:styleId="270">
    <w:name w:val="Нет списка27"/>
    <w:next w:val="af0"/>
    <w:uiPriority w:val="99"/>
    <w:semiHidden/>
    <w:unhideWhenUsed/>
    <w:rsid w:val="002926C6"/>
  </w:style>
  <w:style w:type="numbering" w:customStyle="1" w:styleId="360">
    <w:name w:val="Нет списка36"/>
    <w:next w:val="af0"/>
    <w:uiPriority w:val="99"/>
    <w:semiHidden/>
    <w:unhideWhenUsed/>
    <w:rsid w:val="002926C6"/>
  </w:style>
  <w:style w:type="numbering" w:customStyle="1" w:styleId="460">
    <w:name w:val="Нет списка46"/>
    <w:next w:val="af0"/>
    <w:uiPriority w:val="99"/>
    <w:semiHidden/>
    <w:unhideWhenUsed/>
    <w:rsid w:val="002926C6"/>
  </w:style>
  <w:style w:type="numbering" w:customStyle="1" w:styleId="11f9">
    <w:name w:val="Статья / Раздел11"/>
    <w:basedOn w:val="af0"/>
    <w:next w:val="ab"/>
    <w:rsid w:val="002926C6"/>
  </w:style>
  <w:style w:type="numbering" w:customStyle="1" w:styleId="1260">
    <w:name w:val="Нет списка126"/>
    <w:next w:val="af0"/>
    <w:uiPriority w:val="99"/>
    <w:semiHidden/>
    <w:unhideWhenUsed/>
    <w:rsid w:val="002926C6"/>
  </w:style>
  <w:style w:type="numbering" w:customStyle="1" w:styleId="200">
    <w:name w:val="Нет списка20"/>
    <w:next w:val="af0"/>
    <w:uiPriority w:val="99"/>
    <w:semiHidden/>
    <w:unhideWhenUsed/>
    <w:rsid w:val="002926C6"/>
  </w:style>
  <w:style w:type="table" w:customStyle="1" w:styleId="129">
    <w:name w:val="Столбцы таблицы 12"/>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2926C6"/>
  </w:style>
  <w:style w:type="numbering" w:customStyle="1" w:styleId="325">
    <w:name w:val="Стиль32"/>
    <w:rsid w:val="002926C6"/>
  </w:style>
  <w:style w:type="numbering" w:customStyle="1" w:styleId="2fff9">
    <w:name w:val="Статья / Раздел2"/>
    <w:basedOn w:val="af0"/>
    <w:next w:val="ab"/>
    <w:rsid w:val="002926C6"/>
  </w:style>
  <w:style w:type="table" w:customStyle="1" w:styleId="422">
    <w:name w:val="Классическая таблица 42"/>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2926C6"/>
  </w:style>
  <w:style w:type="numbering" w:customStyle="1" w:styleId="1190">
    <w:name w:val="Нет списка119"/>
    <w:next w:val="af0"/>
    <w:uiPriority w:val="99"/>
    <w:semiHidden/>
    <w:unhideWhenUsed/>
    <w:rsid w:val="002926C6"/>
  </w:style>
  <w:style w:type="numbering" w:customStyle="1" w:styleId="280">
    <w:name w:val="Нет списка28"/>
    <w:next w:val="af0"/>
    <w:uiPriority w:val="99"/>
    <w:semiHidden/>
    <w:unhideWhenUsed/>
    <w:rsid w:val="002926C6"/>
  </w:style>
  <w:style w:type="numbering" w:customStyle="1" w:styleId="370">
    <w:name w:val="Нет списка37"/>
    <w:next w:val="af0"/>
    <w:uiPriority w:val="99"/>
    <w:semiHidden/>
    <w:unhideWhenUsed/>
    <w:rsid w:val="002926C6"/>
  </w:style>
  <w:style w:type="numbering" w:customStyle="1" w:styleId="470">
    <w:name w:val="Нет списка47"/>
    <w:next w:val="af0"/>
    <w:uiPriority w:val="99"/>
    <w:semiHidden/>
    <w:unhideWhenUsed/>
    <w:rsid w:val="002926C6"/>
  </w:style>
  <w:style w:type="numbering" w:customStyle="1" w:styleId="211">
    <w:name w:val="Стиль211"/>
    <w:rsid w:val="002926C6"/>
    <w:pPr>
      <w:numPr>
        <w:numId w:val="13"/>
      </w:numPr>
    </w:pPr>
  </w:style>
  <w:style w:type="numbering" w:customStyle="1" w:styleId="3112">
    <w:name w:val="Стиль311"/>
    <w:rsid w:val="002926C6"/>
  </w:style>
  <w:style w:type="numbering" w:customStyle="1" w:styleId="12b">
    <w:name w:val="Статья / Раздел12"/>
    <w:basedOn w:val="af0"/>
    <w:next w:val="ab"/>
    <w:rsid w:val="002926C6"/>
  </w:style>
  <w:style w:type="numbering" w:customStyle="1" w:styleId="1270">
    <w:name w:val="Нет списка127"/>
    <w:next w:val="af0"/>
    <w:uiPriority w:val="99"/>
    <w:semiHidden/>
    <w:unhideWhenUsed/>
    <w:rsid w:val="002926C6"/>
  </w:style>
  <w:style w:type="numbering" w:customStyle="1" w:styleId="11120">
    <w:name w:val="Нет списка1112"/>
    <w:next w:val="af0"/>
    <w:uiPriority w:val="99"/>
    <w:semiHidden/>
    <w:unhideWhenUsed/>
    <w:rsid w:val="002926C6"/>
  </w:style>
  <w:style w:type="numbering" w:customStyle="1" w:styleId="2120">
    <w:name w:val="Нет списка212"/>
    <w:next w:val="af0"/>
    <w:uiPriority w:val="99"/>
    <w:semiHidden/>
    <w:unhideWhenUsed/>
    <w:rsid w:val="002926C6"/>
  </w:style>
  <w:style w:type="numbering" w:customStyle="1" w:styleId="3120">
    <w:name w:val="Нет списка312"/>
    <w:next w:val="af0"/>
    <w:uiPriority w:val="99"/>
    <w:semiHidden/>
    <w:unhideWhenUsed/>
    <w:rsid w:val="002926C6"/>
  </w:style>
  <w:style w:type="numbering" w:customStyle="1" w:styleId="290">
    <w:name w:val="Нет списка29"/>
    <w:next w:val="af0"/>
    <w:uiPriority w:val="99"/>
    <w:semiHidden/>
    <w:unhideWhenUsed/>
    <w:rsid w:val="002926C6"/>
  </w:style>
  <w:style w:type="table" w:customStyle="1" w:styleId="TableGridReport1">
    <w:name w:val="Table Grid Report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8">
    <w:name w:val="Современная таблица3"/>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Изысканная таблица3"/>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Стиль23"/>
    <w:rsid w:val="002926C6"/>
  </w:style>
  <w:style w:type="numbering" w:customStyle="1" w:styleId="33">
    <w:name w:val="Стиль33"/>
    <w:rsid w:val="002926C6"/>
    <w:pPr>
      <w:numPr>
        <w:numId w:val="3"/>
      </w:numPr>
    </w:pPr>
  </w:style>
  <w:style w:type="numbering" w:customStyle="1" w:styleId="3ffa">
    <w:name w:val="Статья / Раздел3"/>
    <w:basedOn w:val="af0"/>
    <w:next w:val="ab"/>
    <w:rsid w:val="002926C6"/>
  </w:style>
  <w:style w:type="table" w:customStyle="1" w:styleId="431">
    <w:name w:val="Классическая таблица 43"/>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2926C6"/>
  </w:style>
  <w:style w:type="table" w:customStyle="1" w:styleId="5120">
    <w:name w:val="Таблица простая 512"/>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2926C6"/>
  </w:style>
  <w:style w:type="numbering" w:customStyle="1" w:styleId="2100">
    <w:name w:val="Нет списка210"/>
    <w:next w:val="af0"/>
    <w:uiPriority w:val="99"/>
    <w:semiHidden/>
    <w:unhideWhenUsed/>
    <w:rsid w:val="002926C6"/>
  </w:style>
  <w:style w:type="numbering" w:customStyle="1" w:styleId="380">
    <w:name w:val="Нет списка38"/>
    <w:next w:val="af0"/>
    <w:uiPriority w:val="99"/>
    <w:semiHidden/>
    <w:unhideWhenUsed/>
    <w:rsid w:val="002926C6"/>
  </w:style>
  <w:style w:type="numbering" w:customStyle="1" w:styleId="480">
    <w:name w:val="Нет списка48"/>
    <w:next w:val="af0"/>
    <w:uiPriority w:val="99"/>
    <w:semiHidden/>
    <w:unhideWhenUsed/>
    <w:rsid w:val="002926C6"/>
  </w:style>
  <w:style w:type="numbering" w:customStyle="1" w:styleId="2121">
    <w:name w:val="Стиль212"/>
    <w:rsid w:val="002926C6"/>
  </w:style>
  <w:style w:type="numbering" w:customStyle="1" w:styleId="3122">
    <w:name w:val="Стиль312"/>
    <w:rsid w:val="002926C6"/>
  </w:style>
  <w:style w:type="numbering" w:customStyle="1" w:styleId="138">
    <w:name w:val="Статья / Раздел13"/>
    <w:basedOn w:val="af0"/>
    <w:next w:val="ab"/>
    <w:rsid w:val="002926C6"/>
  </w:style>
  <w:style w:type="numbering" w:customStyle="1" w:styleId="1280">
    <w:name w:val="Нет списка128"/>
    <w:next w:val="af0"/>
    <w:uiPriority w:val="99"/>
    <w:semiHidden/>
    <w:unhideWhenUsed/>
    <w:rsid w:val="002926C6"/>
  </w:style>
  <w:style w:type="numbering" w:customStyle="1" w:styleId="11130">
    <w:name w:val="Нет списка1113"/>
    <w:next w:val="af0"/>
    <w:uiPriority w:val="99"/>
    <w:semiHidden/>
    <w:unhideWhenUsed/>
    <w:rsid w:val="002926C6"/>
  </w:style>
  <w:style w:type="numbering" w:customStyle="1" w:styleId="2130">
    <w:name w:val="Нет списка213"/>
    <w:next w:val="af0"/>
    <w:uiPriority w:val="99"/>
    <w:semiHidden/>
    <w:unhideWhenUsed/>
    <w:rsid w:val="002926C6"/>
  </w:style>
  <w:style w:type="numbering" w:customStyle="1" w:styleId="3130">
    <w:name w:val="Нет списка313"/>
    <w:next w:val="af0"/>
    <w:uiPriority w:val="99"/>
    <w:semiHidden/>
    <w:unhideWhenUsed/>
    <w:rsid w:val="002926C6"/>
  </w:style>
  <w:style w:type="numbering" w:customStyle="1" w:styleId="11111111">
    <w:name w:val="1 / 1.1 / 1.1.111"/>
    <w:basedOn w:val="af0"/>
    <w:next w:val="111111"/>
    <w:rsid w:val="002926C6"/>
    <w:pPr>
      <w:numPr>
        <w:numId w:val="49"/>
      </w:numPr>
    </w:pPr>
  </w:style>
  <w:style w:type="numbering" w:customStyle="1" w:styleId="514">
    <w:name w:val="Нет списка51"/>
    <w:next w:val="af0"/>
    <w:uiPriority w:val="99"/>
    <w:semiHidden/>
    <w:unhideWhenUsed/>
    <w:rsid w:val="002926C6"/>
  </w:style>
  <w:style w:type="table" w:customStyle="1" w:styleId="11111">
    <w:name w:val="Средняя сетка 111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0"/>
    <w:uiPriority w:val="99"/>
    <w:semiHidden/>
    <w:unhideWhenUsed/>
    <w:rsid w:val="002926C6"/>
  </w:style>
  <w:style w:type="table" w:customStyle="1" w:styleId="51110">
    <w:name w:val="Таблица простая 51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2926C6"/>
  </w:style>
  <w:style w:type="numbering" w:customStyle="1" w:styleId="2211">
    <w:name w:val="Нет списка221"/>
    <w:next w:val="af0"/>
    <w:uiPriority w:val="99"/>
    <w:semiHidden/>
    <w:unhideWhenUsed/>
    <w:rsid w:val="002926C6"/>
  </w:style>
  <w:style w:type="numbering" w:customStyle="1" w:styleId="3210">
    <w:name w:val="Нет списка321"/>
    <w:next w:val="af0"/>
    <w:uiPriority w:val="99"/>
    <w:semiHidden/>
    <w:unhideWhenUsed/>
    <w:rsid w:val="002926C6"/>
  </w:style>
  <w:style w:type="numbering" w:customStyle="1" w:styleId="4112">
    <w:name w:val="Нет списка411"/>
    <w:next w:val="af0"/>
    <w:uiPriority w:val="99"/>
    <w:semiHidden/>
    <w:unhideWhenUsed/>
    <w:rsid w:val="002926C6"/>
  </w:style>
  <w:style w:type="numbering" w:customStyle="1" w:styleId="12110">
    <w:name w:val="Нет списка1211"/>
    <w:next w:val="af0"/>
    <w:uiPriority w:val="99"/>
    <w:semiHidden/>
    <w:unhideWhenUsed/>
    <w:rsid w:val="002926C6"/>
  </w:style>
  <w:style w:type="numbering" w:customStyle="1" w:styleId="111110">
    <w:name w:val="Нет списка11111"/>
    <w:next w:val="af0"/>
    <w:uiPriority w:val="99"/>
    <w:semiHidden/>
    <w:unhideWhenUsed/>
    <w:rsid w:val="002926C6"/>
  </w:style>
  <w:style w:type="numbering" w:customStyle="1" w:styleId="21110">
    <w:name w:val="Нет списка2111"/>
    <w:next w:val="af0"/>
    <w:uiPriority w:val="99"/>
    <w:semiHidden/>
    <w:unhideWhenUsed/>
    <w:rsid w:val="002926C6"/>
  </w:style>
  <w:style w:type="numbering" w:customStyle="1" w:styleId="31110">
    <w:name w:val="Нет списка3111"/>
    <w:next w:val="af0"/>
    <w:uiPriority w:val="99"/>
    <w:semiHidden/>
    <w:unhideWhenUsed/>
    <w:rsid w:val="002926C6"/>
  </w:style>
  <w:style w:type="numbering" w:customStyle="1" w:styleId="1ai11">
    <w:name w:val="1 / a / i11"/>
    <w:rsid w:val="002926C6"/>
  </w:style>
  <w:style w:type="numbering" w:customStyle="1" w:styleId="612">
    <w:name w:val="Нет списка61"/>
    <w:next w:val="af0"/>
    <w:uiPriority w:val="99"/>
    <w:semiHidden/>
    <w:unhideWhenUsed/>
    <w:rsid w:val="002926C6"/>
  </w:style>
  <w:style w:type="character" w:customStyle="1" w:styleId="afffffffffffffffff8">
    <w:name w:val="Обычный в таблице Знак Знак"/>
    <w:rsid w:val="002926C6"/>
    <w:rPr>
      <w:sz w:val="24"/>
      <w:szCs w:val="24"/>
      <w:lang w:val="ru-RU" w:eastAsia="ar-SA" w:bidi="ar-SA"/>
    </w:rPr>
  </w:style>
  <w:style w:type="paragraph" w:customStyle="1" w:styleId="afffffffffffffffff9">
    <w:name w:val="Стиль пункта схемы Знак Знак"/>
    <w:basedOn w:val="ad"/>
    <w:link w:val="afffffffffffffffffa"/>
    <w:qFormat/>
    <w:rsid w:val="002926C6"/>
    <w:pPr>
      <w:autoSpaceDE w:val="0"/>
      <w:autoSpaceDN w:val="0"/>
      <w:adjustRightInd w:val="0"/>
      <w:spacing w:line="360" w:lineRule="auto"/>
      <w:ind w:firstLine="680"/>
      <w:jc w:val="both"/>
    </w:pPr>
    <w:rPr>
      <w:sz w:val="28"/>
      <w:szCs w:val="28"/>
    </w:rPr>
  </w:style>
  <w:style w:type="character" w:customStyle="1" w:styleId="afffffffffffffffffa">
    <w:name w:val="Стиль пункта схемы Знак Знак Знак"/>
    <w:link w:val="afffffffffffffffff9"/>
    <w:rsid w:val="002926C6"/>
    <w:rPr>
      <w:rFonts w:ascii="Times New Roman" w:eastAsia="Times New Roman" w:hAnsi="Times New Roman" w:cs="Times New Roman"/>
      <w:sz w:val="28"/>
      <w:szCs w:val="28"/>
      <w:lang w:eastAsia="ru-RU"/>
    </w:rPr>
  </w:style>
  <w:style w:type="character" w:customStyle="1" w:styleId="1fffffffb">
    <w:name w:val="Список_маркерный_1_уровень Знак"/>
    <w:link w:val="16"/>
    <w:uiPriority w:val="99"/>
    <w:locked/>
    <w:rsid w:val="002926C6"/>
    <w:rPr>
      <w:rFonts w:eastAsia="MS Mincho"/>
    </w:rPr>
  </w:style>
  <w:style w:type="paragraph" w:customStyle="1" w:styleId="16">
    <w:name w:val="Список_маркерный_1_уровень"/>
    <w:link w:val="1fffffffb"/>
    <w:uiPriority w:val="99"/>
    <w:qFormat/>
    <w:rsid w:val="002926C6"/>
    <w:pPr>
      <w:numPr>
        <w:numId w:val="50"/>
      </w:numPr>
      <w:spacing w:before="60" w:after="100" w:line="240" w:lineRule="auto"/>
      <w:jc w:val="both"/>
    </w:pPr>
    <w:rPr>
      <w:rFonts w:eastAsia="MS Mincho"/>
    </w:rPr>
  </w:style>
  <w:style w:type="paragraph" w:customStyle="1" w:styleId="23">
    <w:name w:val="Список_маркерный_2_уровень"/>
    <w:basedOn w:val="16"/>
    <w:uiPriority w:val="99"/>
    <w:qFormat/>
    <w:rsid w:val="002926C6"/>
    <w:pPr>
      <w:numPr>
        <w:ilvl w:val="1"/>
      </w:numPr>
      <w:tabs>
        <w:tab w:val="num" w:pos="360"/>
        <w:tab w:val="num" w:pos="643"/>
        <w:tab w:val="num" w:pos="1440"/>
        <w:tab w:val="num" w:pos="2069"/>
      </w:tabs>
      <w:ind w:left="1440" w:hanging="360"/>
    </w:pPr>
  </w:style>
  <w:style w:type="paragraph" w:customStyle="1" w:styleId="afffffffffffffffffb">
    <w:name w:val="Обычн"/>
    <w:basedOn w:val="ad"/>
    <w:link w:val="afffffffffffffffffc"/>
    <w:qFormat/>
    <w:rsid w:val="002926C6"/>
    <w:pPr>
      <w:ind w:firstLine="709"/>
      <w:jc w:val="both"/>
    </w:pPr>
    <w:rPr>
      <w:sz w:val="24"/>
      <w:szCs w:val="36"/>
    </w:rPr>
  </w:style>
  <w:style w:type="character" w:customStyle="1" w:styleId="afffffffffffffffffc">
    <w:name w:val="Обычн Знак"/>
    <w:basedOn w:val="ae"/>
    <w:link w:val="afffffffffffffffffb"/>
    <w:rsid w:val="002926C6"/>
    <w:rPr>
      <w:rFonts w:ascii="Times New Roman" w:eastAsia="Times New Roman" w:hAnsi="Times New Roman" w:cs="Times New Roman"/>
      <w:sz w:val="24"/>
      <w:szCs w:val="36"/>
      <w:lang w:eastAsia="ru-RU"/>
    </w:rPr>
  </w:style>
  <w:style w:type="character" w:customStyle="1" w:styleId="FontStyle95">
    <w:name w:val="Font Style95"/>
    <w:uiPriority w:val="99"/>
    <w:rsid w:val="002926C6"/>
    <w:rPr>
      <w:rFonts w:ascii="Times New Roman" w:hAnsi="Times New Roman" w:cs="Times New Roman"/>
      <w:sz w:val="26"/>
      <w:szCs w:val="26"/>
    </w:rPr>
  </w:style>
  <w:style w:type="table" w:customStyle="1" w:styleId="1fffffffc">
    <w:name w:val="Сетка таблицы светлая1"/>
    <w:basedOn w:val="af"/>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d">
    <w:name w:val="А_табл"/>
    <w:link w:val="afffffffffffffffffe"/>
    <w:autoRedefine/>
    <w:qFormat/>
    <w:rsid w:val="002926C6"/>
    <w:pPr>
      <w:spacing w:after="0" w:line="240" w:lineRule="auto"/>
    </w:pPr>
    <w:rPr>
      <w:rFonts w:ascii="Times New Roman" w:eastAsia="Times New Roman" w:hAnsi="Times New Roman" w:cs="Times New Roman"/>
      <w:color w:val="FF0000"/>
      <w:sz w:val="24"/>
      <w:szCs w:val="24"/>
      <w:lang w:eastAsia="ru-RU"/>
    </w:rPr>
  </w:style>
  <w:style w:type="character" w:customStyle="1" w:styleId="afffffffffffffffffe">
    <w:name w:val="А_табл Знак"/>
    <w:link w:val="afffffffffffffffffd"/>
    <w:rsid w:val="002926C6"/>
    <w:rPr>
      <w:rFonts w:ascii="Times New Roman" w:eastAsia="Times New Roman" w:hAnsi="Times New Roman" w:cs="Times New Roman"/>
      <w:color w:val="FF0000"/>
      <w:sz w:val="24"/>
      <w:szCs w:val="24"/>
      <w:lang w:eastAsia="ru-RU"/>
    </w:rPr>
  </w:style>
  <w:style w:type="paragraph" w:customStyle="1" w:styleId="11fc">
    <w:name w:val="Табличный_боковик_11"/>
    <w:link w:val="11fd"/>
    <w:qFormat/>
    <w:rsid w:val="002926C6"/>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2926C6"/>
    <w:rPr>
      <w:rFonts w:ascii="Times New Roman" w:eastAsia="Times New Roman" w:hAnsi="Times New Roman" w:cs="Times New Roman"/>
      <w:szCs w:val="24"/>
      <w:lang w:eastAsia="ru-RU"/>
    </w:rPr>
  </w:style>
  <w:style w:type="character" w:customStyle="1" w:styleId="95pt0">
    <w:name w:val="Колонтитул + 9;5 pt;Полужирный"/>
    <w:basedOn w:val="ae"/>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b">
    <w:name w:val="Основной текст (3)"/>
    <w:basedOn w:val="3ff3"/>
    <w:rsid w:val="002926C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9"/>
    <w:rsid w:val="002926C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9"/>
    <w:rsid w:val="002926C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9"/>
    <w:rsid w:val="002926C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9"/>
    <w:rsid w:val="002926C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9"/>
    <w:rsid w:val="002926C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9"/>
    <w:rsid w:val="002926C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9"/>
    <w:rsid w:val="002926C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9"/>
    <w:rsid w:val="002926C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2926C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2926C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2926C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2926C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2926C6"/>
    <w:rPr>
      <w:rFonts w:ascii="Arial Unicode MS" w:eastAsia="Arial Unicode MS" w:hAnsi="Arial Unicode MS" w:cs="Arial Unicode MS"/>
      <w:b/>
      <w:bCs/>
      <w:shd w:val="clear" w:color="auto" w:fill="FFFFFF"/>
    </w:rPr>
  </w:style>
  <w:style w:type="character" w:customStyle="1" w:styleId="11fe">
    <w:name w:val="Основной текст (11)_"/>
    <w:basedOn w:val="ae"/>
    <w:link w:val="11ff"/>
    <w:rsid w:val="002926C6"/>
    <w:rPr>
      <w:rFonts w:ascii="Arial Unicode MS" w:eastAsia="Arial Unicode MS" w:hAnsi="Arial Unicode MS" w:cs="Arial Unicode MS"/>
      <w:b/>
      <w:bCs/>
      <w:shd w:val="clear" w:color="auto" w:fill="FFFFFF"/>
    </w:rPr>
  </w:style>
  <w:style w:type="character" w:customStyle="1" w:styleId="affffffffffffffffff">
    <w:name w:val="Колонтитул_"/>
    <w:basedOn w:val="ae"/>
    <w:rsid w:val="002926C6"/>
    <w:rPr>
      <w:rFonts w:ascii="Times New Roman" w:eastAsia="Times New Roman" w:hAnsi="Times New Roman" w:cs="Times New Roman"/>
      <w:b w:val="0"/>
      <w:bCs w:val="0"/>
      <w:i/>
      <w:iCs/>
      <w:smallCaps w:val="0"/>
      <w:strike w:val="0"/>
      <w:sz w:val="19"/>
      <w:szCs w:val="19"/>
      <w:u w:val="none"/>
    </w:rPr>
  </w:style>
  <w:style w:type="character" w:customStyle="1" w:styleId="affffffffffffffffff0">
    <w:name w:val="Колонтитул"/>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1">
    <w:name w:val="Колонтитул + Не курсив"/>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a">
    <w:name w:val="Подпись к таблице (2)_"/>
    <w:basedOn w:val="ae"/>
    <w:link w:val="2fffb"/>
    <w:rsid w:val="002926C6"/>
    <w:rPr>
      <w:rFonts w:ascii="Arial Unicode MS" w:eastAsia="Arial Unicode MS" w:hAnsi="Arial Unicode MS" w:cs="Arial Unicode MS"/>
      <w:shd w:val="clear" w:color="auto" w:fill="FFFFFF"/>
    </w:rPr>
  </w:style>
  <w:style w:type="character" w:customStyle="1" w:styleId="12d">
    <w:name w:val="Основной текст (12)_"/>
    <w:basedOn w:val="ae"/>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2fffc">
    <w:name w:val="Основной текст (2) + 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aliases w:val="Интервал 3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c">
    <w:name w:val="Заголовок №3_"/>
    <w:basedOn w:val="ae"/>
    <w:link w:val="3ffd"/>
    <w:rsid w:val="002926C6"/>
    <w:rPr>
      <w:rFonts w:ascii="Arial Unicode MS" w:eastAsia="Arial Unicode MS" w:hAnsi="Arial Unicode MS" w:cs="Arial Unicode MS"/>
      <w:b/>
      <w:bCs/>
      <w:shd w:val="clear" w:color="auto" w:fill="FFFFFF"/>
    </w:rPr>
  </w:style>
  <w:style w:type="character" w:customStyle="1" w:styleId="3b">
    <w:name w:val="Оглавление 3 Знак"/>
    <w:basedOn w:val="ae"/>
    <w:link w:val="3a"/>
    <w:uiPriority w:val="39"/>
    <w:rsid w:val="002926C6"/>
    <w:rPr>
      <w:rFonts w:ascii="Times New Roman" w:eastAsia="Times New Roman" w:hAnsi="Times New Roman" w:cs="Times New Roman"/>
      <w:iCs/>
      <w:noProof/>
      <w:sz w:val="24"/>
      <w:szCs w:val="20"/>
      <w:lang w:eastAsia="ru-RU"/>
    </w:rPr>
  </w:style>
  <w:style w:type="character" w:customStyle="1" w:styleId="139">
    <w:name w:val="Основной текст (13)_"/>
    <w:basedOn w:val="ae"/>
    <w:link w:val="13a"/>
    <w:rsid w:val="002926C6"/>
    <w:rPr>
      <w:rFonts w:ascii="Arial Unicode MS" w:eastAsia="Arial Unicode MS" w:hAnsi="Arial Unicode MS" w:cs="Arial Unicode MS"/>
      <w:shd w:val="clear" w:color="auto" w:fill="FFFFFF"/>
    </w:rPr>
  </w:style>
  <w:style w:type="character" w:customStyle="1" w:styleId="7pt">
    <w:name w:val="Колонтитул + 7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d"/>
    <w:rsid w:val="002926C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2926C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2926C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2926C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2926C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e">
    <w:name w:val="Подпись к картинке (3)_"/>
    <w:basedOn w:val="ae"/>
    <w:link w:val="3fff"/>
    <w:rsid w:val="002926C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e"/>
    <w:rsid w:val="002926C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2926C6"/>
    <w:rPr>
      <w:rFonts w:ascii="Arial Unicode MS" w:eastAsia="Arial Unicode MS" w:hAnsi="Arial Unicode MS" w:cs="Arial Unicode MS"/>
      <w:spacing w:val="30"/>
      <w:sz w:val="12"/>
      <w:szCs w:val="12"/>
      <w:shd w:val="clear" w:color="auto" w:fill="FFFFFF"/>
    </w:rPr>
  </w:style>
  <w:style w:type="character" w:customStyle="1" w:styleId="affffffffffffffffff2">
    <w:name w:val="Подпись к картинке_"/>
    <w:basedOn w:val="ae"/>
    <w:link w:val="affffffffffffffffff3"/>
    <w:rsid w:val="002926C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2"/>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9"/>
    <w:rsid w:val="002926C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9"/>
    <w:rsid w:val="002926C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2926C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9"/>
    <w:rsid w:val="002926C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2926C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2926C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2926C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2926C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1"/>
    <w:rsid w:val="002926C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2926C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2926C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2926C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2926C6"/>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9"/>
    <w:rsid w:val="002926C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9"/>
    <w:rsid w:val="002926C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
    <w:rsid w:val="002926C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2926C6"/>
    <w:rPr>
      <w:rFonts w:ascii="Arial Unicode MS" w:eastAsia="Arial Unicode MS" w:hAnsi="Arial Unicode MS" w:cs="Arial Unicode MS"/>
      <w:b/>
      <w:bCs/>
      <w:color w:val="000000"/>
      <w:spacing w:val="30"/>
      <w:w w:val="100"/>
      <w:position w:val="0"/>
      <w:shd w:val="clear" w:color="auto" w:fill="FFFFFF"/>
      <w:lang w:val="ru-RU" w:eastAsia="ru-RU" w:bidi="ru-RU"/>
    </w:rPr>
  </w:style>
  <w:style w:type="character" w:customStyle="1" w:styleId="99">
    <w:name w:val="Подпись к картинке (9)_"/>
    <w:basedOn w:val="ae"/>
    <w:link w:val="9a"/>
    <w:rsid w:val="002926C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2926C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2926C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9"/>
    <w:rsid w:val="002926C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2926C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f0"/>
    <w:rsid w:val="002926C6"/>
    <w:rPr>
      <w:rFonts w:ascii="Times New Roman" w:eastAsia="Times New Roman" w:hAnsi="Times New Roman"/>
      <w:b/>
      <w:bCs/>
      <w:spacing w:val="30"/>
      <w:shd w:val="clear" w:color="auto" w:fill="FFFFFF"/>
      <w:lang w:val="en-US" w:bidi="en-US"/>
    </w:rPr>
  </w:style>
  <w:style w:type="character" w:customStyle="1" w:styleId="9Exact">
    <w:name w:val="Подпись к картинке (9) Exact"/>
    <w:basedOn w:val="ae"/>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2926C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d"/>
    <w:rsid w:val="002926C6"/>
    <w:rPr>
      <w:rFonts w:ascii="Arial Unicode MS" w:eastAsia="Arial Unicode MS" w:hAnsi="Arial Unicode MS" w:cs="Arial Unicode MS"/>
      <w:shd w:val="clear" w:color="auto" w:fill="FFFFFF"/>
      <w:lang w:val="en-US" w:bidi="en-US"/>
    </w:rPr>
  </w:style>
  <w:style w:type="character" w:customStyle="1" w:styleId="21Exact">
    <w:name w:val="Основной текст (21) Exact"/>
    <w:basedOn w:val="ae"/>
    <w:link w:val="21f5"/>
    <w:rsid w:val="002926C6"/>
    <w:rPr>
      <w:rFonts w:ascii="Times New Roman" w:eastAsia="Times New Roman" w:hAnsi="Times New Roman"/>
      <w:shd w:val="clear" w:color="auto" w:fill="FFFFFF"/>
    </w:rPr>
  </w:style>
  <w:style w:type="character" w:customStyle="1" w:styleId="121pt">
    <w:name w:val="Основной текст (12) + Интервал 1 pt"/>
    <w:basedOn w:val="12d"/>
    <w:rsid w:val="002926C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2926C6"/>
    <w:rPr>
      <w:spacing w:val="20"/>
      <w:sz w:val="15"/>
      <w:szCs w:val="15"/>
      <w:shd w:val="clear" w:color="auto" w:fill="FFFFFF"/>
      <w:lang w:val="en-US" w:bidi="en-US"/>
    </w:rPr>
  </w:style>
  <w:style w:type="character" w:customStyle="1" w:styleId="1265pt0ptExact">
    <w:name w:val="Подпись к картинке (12) + 6;5 pt;Курсив;Интервал 0 pt Exact"/>
    <w:basedOn w:val="12Exact0"/>
    <w:rsid w:val="002926C6"/>
    <w:rPr>
      <w:rFonts w:ascii="Courier New" w:eastAsia="Courier New" w:hAnsi="Courier New" w:cs="Courier New"/>
      <w:i/>
      <w:iCs/>
      <w:color w:val="84AE99"/>
      <w:spacing w:val="10"/>
      <w:w w:val="100"/>
      <w:position w:val="0"/>
      <w:sz w:val="13"/>
      <w:szCs w:val="13"/>
      <w:shd w:val="clear" w:color="auto" w:fill="FFFFFF"/>
      <w:lang w:val="en-US" w:bidi="en-US"/>
    </w:rPr>
  </w:style>
  <w:style w:type="character" w:customStyle="1" w:styleId="13Exact">
    <w:name w:val="Подпись к картинке (13) Exact"/>
    <w:basedOn w:val="ae"/>
    <w:link w:val="13b"/>
    <w:rsid w:val="002926C6"/>
    <w:rPr>
      <w:rFonts w:ascii="Arial Unicode MS" w:eastAsia="Arial Unicode MS" w:hAnsi="Arial Unicode MS" w:cs="Arial Unicode MS"/>
      <w:spacing w:val="310"/>
      <w:sz w:val="15"/>
      <w:szCs w:val="15"/>
      <w:shd w:val="clear" w:color="auto" w:fill="FFFFFF"/>
      <w:lang w:val="en-US" w:bidi="en-US"/>
    </w:rPr>
  </w:style>
  <w:style w:type="character" w:customStyle="1" w:styleId="18Exact">
    <w:name w:val="Основной текст (18) Exact"/>
    <w:basedOn w:val="ae"/>
    <w:rsid w:val="002926C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c"/>
    <w:rsid w:val="002926C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9"/>
    <w:rsid w:val="002926C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9"/>
    <w:rsid w:val="002926C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2926C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2926C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qFormat/>
    <w:rsid w:val="002926C6"/>
    <w:pPr>
      <w:widowControl w:val="0"/>
      <w:shd w:val="clear" w:color="auto" w:fill="FFFFFF"/>
      <w:spacing w:after="840" w:line="307" w:lineRule="exact"/>
      <w:jc w:val="center"/>
    </w:pPr>
    <w:rPr>
      <w:rFonts w:cstheme="minorBidi"/>
      <w:sz w:val="28"/>
      <w:szCs w:val="28"/>
      <w:lang w:eastAsia="en-US"/>
    </w:rPr>
  </w:style>
  <w:style w:type="paragraph" w:customStyle="1" w:styleId="8a">
    <w:name w:val="Основной текст (8)"/>
    <w:basedOn w:val="ad"/>
    <w:link w:val="89"/>
    <w:qFormat/>
    <w:rsid w:val="002926C6"/>
    <w:pPr>
      <w:widowControl w:val="0"/>
      <w:shd w:val="clear" w:color="auto" w:fill="FFFFFF"/>
      <w:spacing w:before="380" w:line="302" w:lineRule="exact"/>
      <w:jc w:val="both"/>
    </w:pPr>
    <w:rPr>
      <w:rFonts w:cstheme="minorBidi"/>
      <w:b/>
      <w:bCs/>
      <w:sz w:val="26"/>
      <w:szCs w:val="26"/>
      <w:lang w:eastAsia="en-US"/>
    </w:rPr>
  </w:style>
  <w:style w:type="paragraph" w:customStyle="1" w:styleId="98">
    <w:name w:val="Основной текст (9)"/>
    <w:basedOn w:val="ad"/>
    <w:link w:val="97"/>
    <w:qFormat/>
    <w:rsid w:val="002926C6"/>
    <w:pPr>
      <w:widowControl w:val="0"/>
      <w:shd w:val="clear" w:color="auto" w:fill="FFFFFF"/>
      <w:spacing w:after="240" w:line="376" w:lineRule="exact"/>
      <w:jc w:val="center"/>
    </w:pPr>
    <w:rPr>
      <w:rFonts w:cstheme="minorBidi"/>
      <w:b/>
      <w:bCs/>
      <w:sz w:val="34"/>
      <w:szCs w:val="34"/>
      <w:lang w:eastAsia="en-US"/>
    </w:rPr>
  </w:style>
  <w:style w:type="paragraph" w:customStyle="1" w:styleId="109">
    <w:name w:val="Основной текст (10)"/>
    <w:basedOn w:val="ad"/>
    <w:link w:val="108"/>
    <w:qFormat/>
    <w:rsid w:val="002926C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szCs w:val="22"/>
      <w:lang w:eastAsia="en-US"/>
    </w:rPr>
  </w:style>
  <w:style w:type="paragraph" w:customStyle="1" w:styleId="11ff">
    <w:name w:val="Основной текст (11)"/>
    <w:basedOn w:val="ad"/>
    <w:link w:val="11fe"/>
    <w:qFormat/>
    <w:rsid w:val="002926C6"/>
    <w:pPr>
      <w:widowControl w:val="0"/>
      <w:shd w:val="clear" w:color="auto" w:fill="FFFFFF"/>
      <w:spacing w:after="400" w:line="294" w:lineRule="exact"/>
    </w:pPr>
    <w:rPr>
      <w:rFonts w:ascii="Arial Unicode MS" w:eastAsia="Arial Unicode MS" w:hAnsi="Arial Unicode MS" w:cs="Arial Unicode MS"/>
      <w:b/>
      <w:bCs/>
      <w:sz w:val="22"/>
      <w:szCs w:val="22"/>
      <w:lang w:eastAsia="en-US"/>
    </w:rPr>
  </w:style>
  <w:style w:type="paragraph" w:customStyle="1" w:styleId="2fffb">
    <w:name w:val="Подпись к таблице (2)"/>
    <w:basedOn w:val="ad"/>
    <w:link w:val="2fffa"/>
    <w:qFormat/>
    <w:rsid w:val="002926C6"/>
    <w:pPr>
      <w:widowControl w:val="0"/>
      <w:shd w:val="clear" w:color="auto" w:fill="FFFFFF"/>
      <w:spacing w:line="294" w:lineRule="exact"/>
      <w:jc w:val="both"/>
    </w:pPr>
    <w:rPr>
      <w:rFonts w:ascii="Arial Unicode MS" w:eastAsia="Arial Unicode MS" w:hAnsi="Arial Unicode MS" w:cs="Arial Unicode MS"/>
      <w:sz w:val="22"/>
      <w:szCs w:val="22"/>
      <w:lang w:eastAsia="en-US"/>
    </w:rPr>
  </w:style>
  <w:style w:type="paragraph" w:customStyle="1" w:styleId="3ffd">
    <w:name w:val="Заголовок №3"/>
    <w:basedOn w:val="ad"/>
    <w:link w:val="3ffc"/>
    <w:qFormat/>
    <w:rsid w:val="002926C6"/>
    <w:pPr>
      <w:widowControl w:val="0"/>
      <w:shd w:val="clear" w:color="auto" w:fill="FFFFFF"/>
      <w:spacing w:line="350" w:lineRule="exact"/>
      <w:ind w:hanging="680"/>
      <w:outlineLvl w:val="2"/>
    </w:pPr>
    <w:rPr>
      <w:rFonts w:ascii="Arial Unicode MS" w:eastAsia="Arial Unicode MS" w:hAnsi="Arial Unicode MS" w:cs="Arial Unicode MS"/>
      <w:b/>
      <w:bCs/>
      <w:sz w:val="22"/>
      <w:szCs w:val="22"/>
      <w:lang w:eastAsia="en-US"/>
    </w:rPr>
  </w:style>
  <w:style w:type="paragraph" w:customStyle="1" w:styleId="13a">
    <w:name w:val="Основной текст (13)"/>
    <w:basedOn w:val="ad"/>
    <w:link w:val="139"/>
    <w:qFormat/>
    <w:rsid w:val="002926C6"/>
    <w:pPr>
      <w:widowControl w:val="0"/>
      <w:shd w:val="clear" w:color="auto" w:fill="FFFFFF"/>
      <w:spacing w:before="120" w:line="268" w:lineRule="exact"/>
    </w:pPr>
    <w:rPr>
      <w:rFonts w:ascii="Arial Unicode MS" w:eastAsia="Arial Unicode MS" w:hAnsi="Arial Unicode MS" w:cs="Arial Unicode MS"/>
      <w:sz w:val="22"/>
      <w:szCs w:val="22"/>
      <w:lang w:eastAsia="en-US"/>
    </w:rPr>
  </w:style>
  <w:style w:type="paragraph" w:customStyle="1" w:styleId="2fffd">
    <w:name w:val="Подпись к картинке (2)"/>
    <w:basedOn w:val="ad"/>
    <w:link w:val="2Exact"/>
    <w:qFormat/>
    <w:rsid w:val="002926C6"/>
    <w:pPr>
      <w:widowControl w:val="0"/>
      <w:shd w:val="clear" w:color="auto" w:fill="FFFFFF"/>
      <w:spacing w:line="616" w:lineRule="exact"/>
    </w:pPr>
    <w:rPr>
      <w:rFonts w:ascii="Arial Unicode MS" w:eastAsia="Arial Unicode MS" w:hAnsi="Arial Unicode MS" w:cs="Arial Unicode MS"/>
      <w:sz w:val="46"/>
      <w:szCs w:val="46"/>
      <w:lang w:eastAsia="en-US"/>
    </w:rPr>
  </w:style>
  <w:style w:type="paragraph" w:customStyle="1" w:styleId="147">
    <w:name w:val="Основной текст (14)"/>
    <w:basedOn w:val="ad"/>
    <w:link w:val="14Exact"/>
    <w:qFormat/>
    <w:rsid w:val="002926C6"/>
    <w:pPr>
      <w:widowControl w:val="0"/>
      <w:shd w:val="clear" w:color="auto" w:fill="FFFFFF"/>
      <w:spacing w:line="210" w:lineRule="exact"/>
      <w:jc w:val="right"/>
    </w:pPr>
    <w:rPr>
      <w:rFonts w:cstheme="minorBidi"/>
      <w:b/>
      <w:bCs/>
      <w:sz w:val="19"/>
      <w:szCs w:val="19"/>
      <w:lang w:eastAsia="en-US"/>
    </w:rPr>
  </w:style>
  <w:style w:type="paragraph" w:customStyle="1" w:styleId="153">
    <w:name w:val="Основной текст (15)"/>
    <w:basedOn w:val="ad"/>
    <w:link w:val="15Exact"/>
    <w:qFormat/>
    <w:rsid w:val="002926C6"/>
    <w:pPr>
      <w:widowControl w:val="0"/>
      <w:shd w:val="clear" w:color="auto" w:fill="FFFFFF"/>
      <w:spacing w:line="200" w:lineRule="exact"/>
      <w:jc w:val="right"/>
    </w:pPr>
    <w:rPr>
      <w:rFonts w:ascii="Arial Unicode MS" w:eastAsia="Arial Unicode MS" w:hAnsi="Arial Unicode MS" w:cs="Arial Unicode MS"/>
      <w:sz w:val="15"/>
      <w:szCs w:val="15"/>
      <w:lang w:eastAsia="en-US"/>
    </w:rPr>
  </w:style>
  <w:style w:type="paragraph" w:customStyle="1" w:styleId="162">
    <w:name w:val="Основной текст (16)"/>
    <w:basedOn w:val="ad"/>
    <w:link w:val="16Exact"/>
    <w:qFormat/>
    <w:rsid w:val="002926C6"/>
    <w:pPr>
      <w:widowControl w:val="0"/>
      <w:shd w:val="clear" w:color="auto" w:fill="FFFFFF"/>
      <w:spacing w:line="62" w:lineRule="exact"/>
    </w:pPr>
    <w:rPr>
      <w:rFonts w:ascii="Arial Unicode MS" w:eastAsia="Arial Unicode MS" w:hAnsi="Arial Unicode MS" w:cs="Arial Unicode MS"/>
      <w:sz w:val="8"/>
      <w:szCs w:val="8"/>
      <w:lang w:eastAsia="en-US"/>
    </w:rPr>
  </w:style>
  <w:style w:type="paragraph" w:customStyle="1" w:styleId="3fff">
    <w:name w:val="Подпись к картинке (3)"/>
    <w:basedOn w:val="ad"/>
    <w:link w:val="3ffe"/>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174">
    <w:name w:val="Основной текст (17)"/>
    <w:basedOn w:val="ad"/>
    <w:link w:val="173"/>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affffffffffffffffff3">
    <w:name w:val="Подпись к картинке"/>
    <w:basedOn w:val="ad"/>
    <w:link w:val="affffffffffffffffff2"/>
    <w:qFormat/>
    <w:rsid w:val="002926C6"/>
    <w:pPr>
      <w:widowControl w:val="0"/>
      <w:shd w:val="clear" w:color="auto" w:fill="FFFFFF"/>
      <w:spacing w:line="222" w:lineRule="exact"/>
    </w:pPr>
    <w:rPr>
      <w:rFonts w:ascii="Arial Unicode MS" w:eastAsia="Arial Unicode MS" w:hAnsi="Arial Unicode MS" w:cs="Arial Unicode MS"/>
      <w:sz w:val="15"/>
      <w:szCs w:val="15"/>
      <w:lang w:eastAsia="en-US"/>
    </w:rPr>
  </w:style>
  <w:style w:type="paragraph" w:customStyle="1" w:styleId="4f8">
    <w:name w:val="Заголовок №4"/>
    <w:basedOn w:val="ad"/>
    <w:link w:val="4f7"/>
    <w:qFormat/>
    <w:rsid w:val="002926C6"/>
    <w:pPr>
      <w:widowControl w:val="0"/>
      <w:shd w:val="clear" w:color="auto" w:fill="FFFFFF"/>
      <w:spacing w:before="380" w:after="120" w:line="240" w:lineRule="exact"/>
      <w:ind w:firstLine="820"/>
      <w:jc w:val="both"/>
      <w:outlineLvl w:val="3"/>
    </w:pPr>
    <w:rPr>
      <w:rFonts w:ascii="Arial Unicode MS" w:eastAsia="Arial Unicode MS" w:hAnsi="Arial Unicode MS" w:cs="Arial Unicode MS"/>
      <w:b/>
      <w:bCs/>
      <w:sz w:val="18"/>
      <w:szCs w:val="18"/>
      <w:lang w:eastAsia="en-US"/>
    </w:rPr>
  </w:style>
  <w:style w:type="paragraph" w:customStyle="1" w:styleId="192">
    <w:name w:val="Основной текст (19)"/>
    <w:basedOn w:val="ad"/>
    <w:link w:val="19Exact"/>
    <w:qFormat/>
    <w:rsid w:val="002926C6"/>
    <w:pPr>
      <w:widowControl w:val="0"/>
      <w:shd w:val="clear" w:color="auto" w:fill="FFFFFF"/>
      <w:spacing w:line="154" w:lineRule="exact"/>
    </w:pPr>
    <w:rPr>
      <w:rFonts w:cstheme="minorBidi"/>
      <w:i/>
      <w:iCs/>
      <w:sz w:val="14"/>
      <w:szCs w:val="14"/>
      <w:lang w:eastAsia="en-US"/>
    </w:rPr>
  </w:style>
  <w:style w:type="paragraph" w:customStyle="1" w:styleId="4f9">
    <w:name w:val="Подпись к картинке (4)"/>
    <w:basedOn w:val="ad"/>
    <w:link w:val="4Exact0"/>
    <w:qFormat/>
    <w:rsid w:val="002926C6"/>
    <w:pPr>
      <w:widowControl w:val="0"/>
      <w:shd w:val="clear" w:color="auto" w:fill="FFFFFF"/>
      <w:spacing w:line="232" w:lineRule="exact"/>
    </w:pPr>
    <w:rPr>
      <w:rFonts w:cstheme="minorBidi"/>
      <w:i/>
      <w:iCs/>
      <w:sz w:val="21"/>
      <w:szCs w:val="21"/>
      <w:lang w:eastAsia="en-US"/>
    </w:rPr>
  </w:style>
  <w:style w:type="paragraph" w:customStyle="1" w:styleId="5f3">
    <w:name w:val="Подпись к картинке (5)"/>
    <w:basedOn w:val="ad"/>
    <w:link w:val="5Exact"/>
    <w:qFormat/>
    <w:rsid w:val="002926C6"/>
    <w:pPr>
      <w:widowControl w:val="0"/>
      <w:shd w:val="clear" w:color="auto" w:fill="FFFFFF"/>
      <w:spacing w:line="224" w:lineRule="exact"/>
    </w:pPr>
    <w:rPr>
      <w:rFonts w:cstheme="minorBidi"/>
      <w:sz w:val="15"/>
      <w:szCs w:val="15"/>
      <w:lang w:eastAsia="en-US"/>
    </w:rPr>
  </w:style>
  <w:style w:type="paragraph" w:customStyle="1" w:styleId="6f1">
    <w:name w:val="Подпись к картинке (6)"/>
    <w:basedOn w:val="ad"/>
    <w:link w:val="6Exact"/>
    <w:qFormat/>
    <w:rsid w:val="002926C6"/>
    <w:pPr>
      <w:widowControl w:val="0"/>
      <w:shd w:val="clear" w:color="auto" w:fill="FFFFFF"/>
      <w:spacing w:line="134" w:lineRule="exact"/>
    </w:pPr>
    <w:rPr>
      <w:rFonts w:ascii="Arial Unicode MS" w:eastAsia="Arial Unicode MS" w:hAnsi="Arial Unicode MS" w:cs="Arial Unicode MS"/>
      <w:spacing w:val="40"/>
      <w:sz w:val="10"/>
      <w:szCs w:val="10"/>
      <w:lang w:eastAsia="en-US"/>
    </w:rPr>
  </w:style>
  <w:style w:type="paragraph" w:customStyle="1" w:styleId="7f0">
    <w:name w:val="Подпись к картинке (7)"/>
    <w:basedOn w:val="ad"/>
    <w:link w:val="7Exact"/>
    <w:qFormat/>
    <w:rsid w:val="002926C6"/>
    <w:pPr>
      <w:widowControl w:val="0"/>
      <w:shd w:val="clear" w:color="auto" w:fill="FFFFFF"/>
      <w:spacing w:after="80" w:line="71" w:lineRule="exact"/>
    </w:pPr>
    <w:rPr>
      <w:rFonts w:ascii="Arial Unicode MS" w:eastAsia="Arial Unicode MS" w:hAnsi="Arial Unicode MS" w:cs="Arial Unicode MS"/>
      <w:sz w:val="8"/>
      <w:szCs w:val="8"/>
      <w:lang w:eastAsia="en-US"/>
    </w:rPr>
  </w:style>
  <w:style w:type="paragraph" w:customStyle="1" w:styleId="8b">
    <w:name w:val="Подпись к картинке (8)"/>
    <w:basedOn w:val="ad"/>
    <w:link w:val="8Exact"/>
    <w:qFormat/>
    <w:rsid w:val="002926C6"/>
    <w:pPr>
      <w:widowControl w:val="0"/>
      <w:shd w:val="clear" w:color="auto" w:fill="FFFFFF"/>
      <w:spacing w:before="80" w:line="152" w:lineRule="exact"/>
    </w:pPr>
    <w:rPr>
      <w:rFonts w:ascii="Arial Unicode MS" w:eastAsia="Arial Unicode MS" w:hAnsi="Arial Unicode MS" w:cs="Arial Unicode MS"/>
      <w:sz w:val="8"/>
      <w:szCs w:val="8"/>
      <w:lang w:eastAsia="en-US"/>
    </w:rPr>
  </w:style>
  <w:style w:type="paragraph" w:customStyle="1" w:styleId="201">
    <w:name w:val="Основной текст (20)"/>
    <w:basedOn w:val="ad"/>
    <w:link w:val="20Exact"/>
    <w:qFormat/>
    <w:rsid w:val="002926C6"/>
    <w:pPr>
      <w:widowControl w:val="0"/>
      <w:shd w:val="clear" w:color="auto" w:fill="FFFFFF"/>
      <w:spacing w:line="108" w:lineRule="exact"/>
    </w:pPr>
    <w:rPr>
      <w:rFonts w:ascii="Arial Unicode MS" w:eastAsia="Arial Unicode MS" w:hAnsi="Arial Unicode MS" w:cs="Arial Unicode MS"/>
      <w:sz w:val="8"/>
      <w:szCs w:val="8"/>
      <w:lang w:eastAsia="en-US"/>
    </w:rPr>
  </w:style>
  <w:style w:type="paragraph" w:customStyle="1" w:styleId="9a">
    <w:name w:val="Подпись к картинке (9)"/>
    <w:basedOn w:val="ad"/>
    <w:link w:val="99"/>
    <w:qFormat/>
    <w:rsid w:val="002926C6"/>
    <w:pPr>
      <w:widowControl w:val="0"/>
      <w:shd w:val="clear" w:color="auto" w:fill="FFFFFF"/>
      <w:spacing w:line="240" w:lineRule="exact"/>
    </w:pPr>
    <w:rPr>
      <w:rFonts w:ascii="Arial Unicode MS" w:eastAsia="Arial Unicode MS" w:hAnsi="Arial Unicode MS" w:cs="Arial Unicode MS"/>
      <w:sz w:val="18"/>
      <w:szCs w:val="18"/>
      <w:lang w:eastAsia="en-US"/>
    </w:rPr>
  </w:style>
  <w:style w:type="paragraph" w:customStyle="1" w:styleId="10b">
    <w:name w:val="Подпись к картинке (10)"/>
    <w:basedOn w:val="ad"/>
    <w:link w:val="10a"/>
    <w:qFormat/>
    <w:rsid w:val="002926C6"/>
    <w:pPr>
      <w:widowControl w:val="0"/>
      <w:shd w:val="clear" w:color="auto" w:fill="FFFFFF"/>
      <w:spacing w:line="240" w:lineRule="exact"/>
    </w:pPr>
    <w:rPr>
      <w:rFonts w:ascii="Arial Unicode MS" w:eastAsia="Arial Unicode MS" w:hAnsi="Arial Unicode MS" w:cs="Arial Unicode MS"/>
      <w:b/>
      <w:bCs/>
      <w:sz w:val="18"/>
      <w:szCs w:val="18"/>
      <w:lang w:eastAsia="en-US"/>
    </w:rPr>
  </w:style>
  <w:style w:type="paragraph" w:customStyle="1" w:styleId="11ff0">
    <w:name w:val="Подпись к картинке (11)"/>
    <w:basedOn w:val="ad"/>
    <w:link w:val="11Exact"/>
    <w:qFormat/>
    <w:rsid w:val="002926C6"/>
    <w:pPr>
      <w:widowControl w:val="0"/>
      <w:shd w:val="clear" w:color="auto" w:fill="FFFFFF"/>
      <w:spacing w:line="244" w:lineRule="exact"/>
      <w:jc w:val="right"/>
    </w:pPr>
    <w:rPr>
      <w:rFonts w:cstheme="minorBidi"/>
      <w:b/>
      <w:bCs/>
      <w:spacing w:val="30"/>
      <w:sz w:val="22"/>
      <w:szCs w:val="22"/>
      <w:lang w:val="en-US" w:eastAsia="en-US" w:bidi="en-US"/>
    </w:rPr>
  </w:style>
  <w:style w:type="paragraph" w:customStyle="1" w:styleId="1fffffffd">
    <w:name w:val="Заголовок №1"/>
    <w:basedOn w:val="ad"/>
    <w:link w:val="1Exact"/>
    <w:qFormat/>
    <w:rsid w:val="002926C6"/>
    <w:pPr>
      <w:widowControl w:val="0"/>
      <w:shd w:val="clear" w:color="auto" w:fill="FFFFFF"/>
      <w:spacing w:line="294" w:lineRule="exact"/>
      <w:jc w:val="both"/>
      <w:outlineLvl w:val="0"/>
    </w:pPr>
    <w:rPr>
      <w:rFonts w:ascii="Arial Unicode MS" w:eastAsia="Arial Unicode MS" w:hAnsi="Arial Unicode MS" w:cs="Arial Unicode MS"/>
      <w:sz w:val="22"/>
      <w:szCs w:val="22"/>
      <w:lang w:val="en-US" w:eastAsia="en-US" w:bidi="en-US"/>
    </w:rPr>
  </w:style>
  <w:style w:type="paragraph" w:customStyle="1" w:styleId="21f5">
    <w:name w:val="Основной текст (21)"/>
    <w:basedOn w:val="ad"/>
    <w:link w:val="21Exact"/>
    <w:qFormat/>
    <w:rsid w:val="002926C6"/>
    <w:pPr>
      <w:widowControl w:val="0"/>
      <w:shd w:val="clear" w:color="auto" w:fill="FFFFFF"/>
      <w:spacing w:line="0" w:lineRule="atLeast"/>
    </w:pPr>
    <w:rPr>
      <w:rFonts w:cstheme="minorBidi"/>
      <w:sz w:val="22"/>
      <w:szCs w:val="22"/>
      <w:lang w:eastAsia="en-US"/>
    </w:rPr>
  </w:style>
  <w:style w:type="paragraph" w:customStyle="1" w:styleId="12e">
    <w:name w:val="Подпись к картинке (12)"/>
    <w:basedOn w:val="ad"/>
    <w:link w:val="12Exact0"/>
    <w:qFormat/>
    <w:rsid w:val="002926C6"/>
    <w:pPr>
      <w:widowControl w:val="0"/>
      <w:shd w:val="clear" w:color="auto" w:fill="FFFFFF"/>
      <w:spacing w:line="170" w:lineRule="exact"/>
    </w:pPr>
    <w:rPr>
      <w:rFonts w:asciiTheme="minorHAnsi" w:eastAsiaTheme="minorHAnsi" w:hAnsiTheme="minorHAnsi" w:cstheme="minorBidi"/>
      <w:spacing w:val="20"/>
      <w:sz w:val="15"/>
      <w:szCs w:val="15"/>
      <w:lang w:val="en-US" w:eastAsia="en-US" w:bidi="en-US"/>
    </w:rPr>
  </w:style>
  <w:style w:type="paragraph" w:customStyle="1" w:styleId="13b">
    <w:name w:val="Подпись к картинке (13)"/>
    <w:basedOn w:val="ad"/>
    <w:link w:val="13Exact"/>
    <w:qFormat/>
    <w:rsid w:val="002926C6"/>
    <w:pPr>
      <w:widowControl w:val="0"/>
      <w:shd w:val="clear" w:color="auto" w:fill="FFFFFF"/>
      <w:spacing w:line="200" w:lineRule="exact"/>
    </w:pPr>
    <w:rPr>
      <w:rFonts w:ascii="Arial Unicode MS" w:eastAsia="Arial Unicode MS" w:hAnsi="Arial Unicode MS" w:cs="Arial Unicode MS"/>
      <w:spacing w:val="310"/>
      <w:sz w:val="15"/>
      <w:szCs w:val="15"/>
      <w:lang w:val="en-US" w:eastAsia="en-US" w:bidi="en-US"/>
    </w:rPr>
  </w:style>
  <w:style w:type="character" w:customStyle="1" w:styleId="8pt0pt">
    <w:name w:val="Основной текст + 8 pt;Интервал 0 pt"/>
    <w:rsid w:val="002926C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2926C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2926C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2926C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2926C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2926C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2926C6"/>
    <w:rPr>
      <w:rFonts w:ascii="Calibri" w:eastAsia="Times New Roman" w:hAnsi="Calibri" w:cs="Times New Roman"/>
      <w:sz w:val="24"/>
      <w:szCs w:val="24"/>
      <w:lang w:eastAsia="ar-SA" w:bidi="en-US"/>
    </w:rPr>
  </w:style>
  <w:style w:type="character" w:customStyle="1" w:styleId="115pt">
    <w:name w:val="Основной текст + 11;5 pt"/>
    <w:rsid w:val="002926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qFormat/>
    <w:rsid w:val="002926C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rPr>
  </w:style>
  <w:style w:type="paragraph" w:customStyle="1" w:styleId="consplusnormal1">
    <w:name w:val="consplusnormal"/>
    <w:basedOn w:val="ad"/>
    <w:qFormat/>
    <w:rsid w:val="002926C6"/>
    <w:pPr>
      <w:spacing w:before="100" w:beforeAutospacing="1" w:after="100" w:afterAutospacing="1"/>
    </w:pPr>
    <w:rPr>
      <w:sz w:val="24"/>
      <w:szCs w:val="24"/>
    </w:rPr>
  </w:style>
  <w:style w:type="paragraph" w:customStyle="1" w:styleId="uni">
    <w:name w:val="uni"/>
    <w:basedOn w:val="ad"/>
    <w:qFormat/>
    <w:rsid w:val="002926C6"/>
    <w:pPr>
      <w:spacing w:before="100" w:beforeAutospacing="1" w:after="100" w:afterAutospacing="1"/>
    </w:pPr>
    <w:rPr>
      <w:sz w:val="24"/>
      <w:szCs w:val="24"/>
    </w:rPr>
  </w:style>
  <w:style w:type="paragraph" w:customStyle="1" w:styleId="unip">
    <w:name w:val="unip"/>
    <w:basedOn w:val="ad"/>
    <w:qFormat/>
    <w:rsid w:val="002926C6"/>
    <w:pPr>
      <w:spacing w:before="100" w:beforeAutospacing="1" w:after="100" w:afterAutospacing="1"/>
    </w:pPr>
    <w:rPr>
      <w:sz w:val="24"/>
      <w:szCs w:val="24"/>
    </w:rPr>
  </w:style>
  <w:style w:type="character" w:customStyle="1" w:styleId="1124">
    <w:name w:val="Основной текст + 112"/>
    <w:aliases w:val="5 pt4"/>
    <w:basedOn w:val="1ffffff0"/>
    <w:uiPriority w:val="99"/>
    <w:rsid w:val="002926C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2926C6"/>
    <w:rPr>
      <w:rFonts w:ascii="Arial" w:eastAsia="Arial" w:hAnsi="Arial" w:cs="Arial"/>
      <w:b/>
      <w:bCs/>
      <w:sz w:val="19"/>
      <w:szCs w:val="19"/>
      <w:shd w:val="clear" w:color="auto" w:fill="FFFFFF"/>
    </w:rPr>
  </w:style>
  <w:style w:type="character" w:customStyle="1" w:styleId="510pt">
    <w:name w:val="Заголовок №5 + 10 pt;Курсив"/>
    <w:basedOn w:val="5f4"/>
    <w:rsid w:val="002926C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qFormat/>
    <w:rsid w:val="002926C6"/>
    <w:pPr>
      <w:widowControl w:val="0"/>
      <w:shd w:val="clear" w:color="auto" w:fill="FFFFFF"/>
      <w:spacing w:after="300" w:line="0" w:lineRule="atLeast"/>
      <w:ind w:hanging="1300"/>
      <w:jc w:val="center"/>
      <w:outlineLvl w:val="4"/>
    </w:pPr>
    <w:rPr>
      <w:rFonts w:ascii="Arial" w:eastAsia="Arial" w:hAnsi="Arial" w:cs="Arial"/>
      <w:b/>
      <w:bCs/>
      <w:sz w:val="19"/>
      <w:szCs w:val="19"/>
      <w:lang w:eastAsia="en-US"/>
    </w:rPr>
  </w:style>
  <w:style w:type="character" w:customStyle="1" w:styleId="2Candara12pt">
    <w:name w:val="Основной текст (2) + Candara;12 pt"/>
    <w:basedOn w:val="2ff9"/>
    <w:rsid w:val="002926C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2926C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2926C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2926C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e">
    <w:name w:val="Основной текст (31)_"/>
    <w:basedOn w:val="ae"/>
    <w:rsid w:val="002926C6"/>
    <w:rPr>
      <w:rFonts w:ascii="Arial" w:eastAsia="Arial" w:hAnsi="Arial" w:cs="Arial"/>
      <w:b/>
      <w:bCs/>
      <w:i/>
      <w:iCs/>
      <w:smallCaps w:val="0"/>
      <w:strike w:val="0"/>
      <w:sz w:val="20"/>
      <w:szCs w:val="20"/>
      <w:u w:val="none"/>
    </w:rPr>
  </w:style>
  <w:style w:type="character" w:customStyle="1" w:styleId="31f">
    <w:name w:val="Основной текст (31)"/>
    <w:basedOn w:val="31e"/>
    <w:rsid w:val="002926C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2926C6"/>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e"/>
    <w:rsid w:val="002926C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2926C6"/>
    <w:rPr>
      <w:rFonts w:ascii="Arial" w:eastAsia="Arial" w:hAnsi="Arial" w:cs="Arial"/>
      <w:sz w:val="12"/>
      <w:szCs w:val="12"/>
      <w:shd w:val="clear" w:color="auto" w:fill="FFFFFF"/>
    </w:rPr>
  </w:style>
  <w:style w:type="character" w:customStyle="1" w:styleId="202">
    <w:name w:val="Основной текст (20)_"/>
    <w:basedOn w:val="ae"/>
    <w:rsid w:val="002926C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2926C6"/>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2926C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2"/>
    <w:rsid w:val="002926C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2"/>
    <w:rsid w:val="002926C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2926C6"/>
    <w:rPr>
      <w:rFonts w:ascii="Arial" w:eastAsia="Arial" w:hAnsi="Arial" w:cs="Arial"/>
      <w:b/>
      <w:bCs/>
      <w:i w:val="0"/>
      <w:iCs w:val="0"/>
      <w:smallCaps w:val="0"/>
      <w:strike w:val="0"/>
      <w:sz w:val="20"/>
      <w:szCs w:val="20"/>
      <w:u w:val="none"/>
    </w:rPr>
  </w:style>
  <w:style w:type="character" w:customStyle="1" w:styleId="7f2">
    <w:name w:val="Заголовок №7"/>
    <w:basedOn w:val="7f1"/>
    <w:rsid w:val="002926C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2"/>
    <w:rsid w:val="002926C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2"/>
    <w:rsid w:val="002926C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2926C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e">
    <w:name w:val="???????1"/>
    <w:qFormat/>
    <w:rsid w:val="002926C6"/>
    <w:pPr>
      <w:suppressAutoHyphens/>
      <w:spacing w:after="0" w:line="240" w:lineRule="auto"/>
    </w:pPr>
    <w:rPr>
      <w:rFonts w:ascii="Times New Roman" w:eastAsia="Arial" w:hAnsi="Times New Roman" w:cs="Times New Roman"/>
      <w:sz w:val="20"/>
      <w:szCs w:val="20"/>
      <w:lang w:eastAsia="ar-SA"/>
    </w:rPr>
  </w:style>
  <w:style w:type="character" w:customStyle="1" w:styleId="w">
    <w:name w:val="w"/>
    <w:basedOn w:val="ae"/>
    <w:rsid w:val="002926C6"/>
  </w:style>
  <w:style w:type="paragraph" w:customStyle="1" w:styleId="021216b">
    <w:name w:val="021216Пункт"/>
    <w:basedOn w:val="0212166"/>
    <w:link w:val="021216c"/>
    <w:autoRedefine/>
    <w:qFormat/>
    <w:rsid w:val="002926C6"/>
    <w:pPr>
      <w:outlineLvl w:val="3"/>
    </w:pPr>
  </w:style>
  <w:style w:type="character" w:customStyle="1" w:styleId="021216c">
    <w:name w:val="021216Пункт Знак"/>
    <w:basedOn w:val="0212168"/>
    <w:link w:val="021216b"/>
    <w:rsid w:val="002926C6"/>
    <w:rPr>
      <w:rFonts w:ascii="Times New Roman" w:eastAsia="Calibri" w:hAnsi="Times New Roman" w:cs="Times New Roman"/>
      <w:b/>
      <w:iCs/>
      <w:sz w:val="24"/>
      <w:szCs w:val="28"/>
      <w:lang w:eastAsia="ru-RU"/>
    </w:rPr>
  </w:style>
  <w:style w:type="table" w:customStyle="1" w:styleId="TableGridReport3">
    <w:name w:val="Table Grid Report3"/>
    <w:basedOn w:val="af"/>
    <w:next w:val="af1"/>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Report4">
    <w:name w:val="Table Grid Report4"/>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7">
    <w:name w:val="Table Grid Report7"/>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
    <w:basedOn w:val="af"/>
    <w:next w:val="af1"/>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f"/>
    <w:next w:val="af1"/>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4">
    <w:name w:val="Глава"/>
    <w:basedOn w:val="ad"/>
    <w:link w:val="affffffffffffffffff5"/>
    <w:autoRedefine/>
    <w:qFormat/>
    <w:rsid w:val="002926C6"/>
    <w:pPr>
      <w:widowControl w:val="0"/>
      <w:autoSpaceDE w:val="0"/>
      <w:autoSpaceDN w:val="0"/>
      <w:adjustRightInd w:val="0"/>
      <w:spacing w:before="120"/>
      <w:outlineLvl w:val="1"/>
    </w:pPr>
    <w:rPr>
      <w:b/>
      <w:bCs/>
      <w:color w:val="000000"/>
      <w:sz w:val="28"/>
      <w:szCs w:val="28"/>
    </w:rPr>
  </w:style>
  <w:style w:type="paragraph" w:customStyle="1" w:styleId="affffffffffffffffff6">
    <w:name w:val="Пункт"/>
    <w:basedOn w:val="af4"/>
    <w:link w:val="affffffffffffffffff7"/>
    <w:autoRedefine/>
    <w:qFormat/>
    <w:rsid w:val="002926C6"/>
    <w:pPr>
      <w:widowControl w:val="0"/>
      <w:autoSpaceDE w:val="0"/>
      <w:autoSpaceDN w:val="0"/>
      <w:adjustRightInd w:val="0"/>
      <w:spacing w:before="120" w:line="276" w:lineRule="auto"/>
      <w:ind w:left="0"/>
      <w:contextualSpacing w:val="0"/>
      <w:outlineLvl w:val="2"/>
    </w:pPr>
    <w:rPr>
      <w:b/>
      <w:bCs/>
      <w:color w:val="000000"/>
      <w:sz w:val="24"/>
      <w:szCs w:val="24"/>
    </w:rPr>
  </w:style>
  <w:style w:type="character" w:customStyle="1" w:styleId="affffffffffffffffff5">
    <w:name w:val="Глава Знак"/>
    <w:basedOn w:val="ae"/>
    <w:link w:val="affffffffffffffffff4"/>
    <w:rsid w:val="002926C6"/>
    <w:rPr>
      <w:rFonts w:ascii="Times New Roman" w:eastAsia="Times New Roman" w:hAnsi="Times New Roman" w:cs="Times New Roman"/>
      <w:b/>
      <w:bCs/>
      <w:color w:val="000000"/>
      <w:sz w:val="28"/>
      <w:szCs w:val="28"/>
      <w:lang w:eastAsia="ru-RU"/>
    </w:rPr>
  </w:style>
  <w:style w:type="character" w:customStyle="1" w:styleId="affffffffffffffffff7">
    <w:name w:val="Пункт Знак"/>
    <w:basedOn w:val="ae"/>
    <w:link w:val="affffffffffffffffff6"/>
    <w:rsid w:val="002926C6"/>
    <w:rPr>
      <w:rFonts w:ascii="Times New Roman" w:eastAsia="Times New Roman" w:hAnsi="Times New Roman" w:cs="Times New Roman"/>
      <w:b/>
      <w:bCs/>
      <w:color w:val="000000"/>
      <w:sz w:val="24"/>
      <w:szCs w:val="24"/>
      <w:lang w:eastAsia="ru-RU"/>
    </w:rPr>
  </w:style>
  <w:style w:type="paragraph" w:customStyle="1" w:styleId="footnotedescription">
    <w:name w:val="footnote description"/>
    <w:next w:val="ad"/>
    <w:link w:val="footnotedescriptionChar"/>
    <w:hidden/>
    <w:qFormat/>
    <w:rsid w:val="002926C6"/>
    <w:pPr>
      <w:spacing w:after="32" w:line="259" w:lineRule="auto"/>
    </w:pPr>
    <w:rPr>
      <w:rFonts w:ascii="Calibri" w:eastAsia="Calibri" w:hAnsi="Calibri" w:cs="Calibri"/>
      <w:color w:val="000000"/>
      <w:sz w:val="20"/>
      <w:szCs w:val="20"/>
      <w:lang w:eastAsia="ru-RU"/>
    </w:rPr>
  </w:style>
  <w:style w:type="character" w:customStyle="1" w:styleId="footnotedescriptionChar">
    <w:name w:val="footnote description Char"/>
    <w:link w:val="footnotedescription"/>
    <w:rsid w:val="002926C6"/>
    <w:rPr>
      <w:rFonts w:ascii="Calibri" w:eastAsia="Calibri" w:hAnsi="Calibri" w:cs="Calibri"/>
      <w:color w:val="000000"/>
      <w:sz w:val="20"/>
      <w:szCs w:val="20"/>
      <w:lang w:eastAsia="ru-RU"/>
    </w:rPr>
  </w:style>
  <w:style w:type="character" w:customStyle="1" w:styleId="footnotemark">
    <w:name w:val="footnote mark"/>
    <w:hidden/>
    <w:rsid w:val="002926C6"/>
    <w:rPr>
      <w:rFonts w:ascii="Calibri" w:eastAsia="Calibri" w:hAnsi="Calibri" w:cs="Calibri"/>
      <w:color w:val="000000"/>
      <w:sz w:val="20"/>
      <w:vertAlign w:val="superscript"/>
    </w:rPr>
  </w:style>
  <w:style w:type="paragraph" w:customStyle="1" w:styleId="affffffffffffffffff8">
    <w:name w:val="Приложение"/>
    <w:basedOn w:val="ad"/>
    <w:link w:val="affffffffffffffffff9"/>
    <w:autoRedefine/>
    <w:qFormat/>
    <w:rsid w:val="002926C6"/>
    <w:pPr>
      <w:outlineLvl w:val="0"/>
    </w:pPr>
    <w:rPr>
      <w:rFonts w:ascii="Times New Roman Полужирный" w:eastAsiaTheme="minorHAnsi" w:hAnsi="Times New Roman Полужирный"/>
      <w:b/>
      <w:sz w:val="28"/>
      <w:lang w:eastAsia="en-US"/>
    </w:rPr>
  </w:style>
  <w:style w:type="character" w:customStyle="1" w:styleId="affffffffffffffffff9">
    <w:name w:val="Приложение Знак"/>
    <w:basedOn w:val="ae"/>
    <w:link w:val="affffffffffffffffff8"/>
    <w:rsid w:val="002926C6"/>
    <w:rPr>
      <w:rFonts w:ascii="Times New Roman Полужирный" w:hAnsi="Times New Roman Полужирный" w:cs="Times New Roman"/>
      <w:b/>
      <w:sz w:val="28"/>
      <w:szCs w:val="20"/>
    </w:rPr>
  </w:style>
  <w:style w:type="paragraph" w:customStyle="1" w:styleId="affffffffffffffffffa">
    <w:name w:val="Подпункт"/>
    <w:basedOn w:val="affffffffffffffffff6"/>
    <w:link w:val="affffffffffffffffffb"/>
    <w:autoRedefine/>
    <w:qFormat/>
    <w:rsid w:val="002926C6"/>
    <w:pPr>
      <w:outlineLvl w:val="3"/>
    </w:pPr>
  </w:style>
  <w:style w:type="character" w:customStyle="1" w:styleId="affffffffffffffffffb">
    <w:name w:val="Подпункт Знак"/>
    <w:basedOn w:val="affffffffffffffffff7"/>
    <w:link w:val="affffffffffffffffffa"/>
    <w:rsid w:val="002926C6"/>
    <w:rPr>
      <w:rFonts w:ascii="Times New Roman" w:eastAsia="Times New Roman" w:hAnsi="Times New Roman" w:cs="Times New Roman"/>
      <w:b/>
      <w:bCs/>
      <w:color w:val="000000"/>
      <w:sz w:val="24"/>
      <w:szCs w:val="24"/>
      <w:lang w:eastAsia="ru-RU"/>
    </w:rPr>
  </w:style>
  <w:style w:type="paragraph" w:customStyle="1" w:styleId="ParagraphStyle">
    <w:name w:val="Paragraph Style"/>
    <w:uiPriority w:val="99"/>
    <w:qFormat/>
    <w:rsid w:val="002926C6"/>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uiPriority w:val="99"/>
    <w:rsid w:val="002926C6"/>
    <w:rPr>
      <w:color w:val="000000"/>
      <w:sz w:val="20"/>
      <w:szCs w:val="20"/>
    </w:rPr>
  </w:style>
  <w:style w:type="paragraph" w:customStyle="1" w:styleId="TexteTableau">
    <w:name w:val="Texte Tableau"/>
    <w:basedOn w:val="aff5"/>
    <w:uiPriority w:val="99"/>
    <w:qFormat/>
    <w:rsid w:val="002926C6"/>
    <w:pPr>
      <w:jc w:val="left"/>
    </w:pPr>
    <w:rPr>
      <w:rFonts w:ascii="Arial" w:hAnsi="Arial" w:cs="Arial"/>
      <w:b w:val="0"/>
      <w:bCs w:val="0"/>
      <w:caps w:val="0"/>
      <w:color w:val="000066"/>
      <w:sz w:val="20"/>
      <w:szCs w:val="20"/>
      <w:lang w:val="en-GB"/>
    </w:rPr>
  </w:style>
  <w:style w:type="character" w:customStyle="1" w:styleId="1ffffffff">
    <w:name w:val="Гиперссылка1"/>
    <w:uiPriority w:val="99"/>
    <w:unhideWhenUsed/>
    <w:rsid w:val="002926C6"/>
    <w:rPr>
      <w:color w:val="0000FF"/>
      <w:u w:val="single"/>
    </w:rPr>
  </w:style>
  <w:style w:type="paragraph" w:customStyle="1" w:styleId="1ffffffff0">
    <w:name w:val="Название объекта1"/>
    <w:basedOn w:val="ad"/>
    <w:next w:val="ad"/>
    <w:uiPriority w:val="35"/>
    <w:unhideWhenUsed/>
    <w:qFormat/>
    <w:rsid w:val="002926C6"/>
    <w:pPr>
      <w:spacing w:after="200"/>
    </w:pPr>
    <w:rPr>
      <w:rFonts w:ascii="Calibri" w:hAnsi="Calibri"/>
      <w:b/>
      <w:bCs/>
      <w:color w:val="4F81BD"/>
      <w:sz w:val="18"/>
      <w:szCs w:val="18"/>
    </w:rPr>
  </w:style>
  <w:style w:type="paragraph" w:customStyle="1" w:styleId="st2">
    <w:name w:val="st2"/>
    <w:qFormat/>
    <w:rsid w:val="002926C6"/>
    <w:pPr>
      <w:autoSpaceDE w:val="0"/>
      <w:autoSpaceDN w:val="0"/>
      <w:adjustRightInd w:val="0"/>
      <w:spacing w:after="150" w:line="240" w:lineRule="auto"/>
      <w:ind w:firstLine="450"/>
      <w:jc w:val="both"/>
    </w:pPr>
    <w:rPr>
      <w:rFonts w:ascii="Courier New" w:eastAsia="Times New Roman" w:hAnsi="Courier New" w:cs="Courier New"/>
      <w:sz w:val="24"/>
      <w:szCs w:val="24"/>
      <w:lang w:eastAsia="ru-RU"/>
    </w:rPr>
  </w:style>
  <w:style w:type="character" w:customStyle="1" w:styleId="st42">
    <w:name w:val="st42"/>
    <w:rsid w:val="002926C6"/>
    <w:rPr>
      <w:rFonts w:ascii="Times New Roman" w:hAnsi="Times New Roman" w:cs="Times New Roman"/>
      <w:color w:val="000000"/>
    </w:rPr>
  </w:style>
  <w:style w:type="paragraph" w:customStyle="1" w:styleId="st7">
    <w:name w:val="st7"/>
    <w:qFormat/>
    <w:rsid w:val="002926C6"/>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eastAsia="ru-RU"/>
    </w:rPr>
  </w:style>
  <w:style w:type="character" w:customStyle="1" w:styleId="st161">
    <w:name w:val="st161"/>
    <w:rsid w:val="002926C6"/>
    <w:rPr>
      <w:rFonts w:ascii="Times New Roman" w:hAnsi="Times New Roman"/>
      <w:b/>
      <w:bCs/>
      <w:color w:val="000000"/>
      <w:sz w:val="28"/>
      <w:szCs w:val="28"/>
    </w:rPr>
  </w:style>
  <w:style w:type="character" w:customStyle="1" w:styleId="st44">
    <w:name w:val="st44"/>
    <w:rsid w:val="002926C6"/>
    <w:rPr>
      <w:rFonts w:ascii="Times New Roman" w:hAnsi="Times New Roman"/>
      <w:b/>
      <w:bCs/>
      <w:color w:val="000000"/>
    </w:rPr>
  </w:style>
  <w:style w:type="paragraph" w:customStyle="1" w:styleId="st14">
    <w:name w:val="st14"/>
    <w:qFormat/>
    <w:rsid w:val="002926C6"/>
    <w:pPr>
      <w:autoSpaceDE w:val="0"/>
      <w:autoSpaceDN w:val="0"/>
      <w:adjustRightInd w:val="0"/>
      <w:spacing w:before="150" w:after="150" w:line="240" w:lineRule="auto"/>
    </w:pPr>
    <w:rPr>
      <w:rFonts w:ascii="Courier New" w:eastAsia="Times New Roman" w:hAnsi="Courier New" w:cs="Times New Roman"/>
      <w:sz w:val="24"/>
      <w:szCs w:val="24"/>
      <w:lang w:eastAsia="ru-RU"/>
    </w:rPr>
  </w:style>
  <w:style w:type="paragraph" w:customStyle="1" w:styleId="st12">
    <w:name w:val="st12"/>
    <w:qFormat/>
    <w:rsid w:val="002926C6"/>
    <w:pPr>
      <w:autoSpaceDE w:val="0"/>
      <w:autoSpaceDN w:val="0"/>
      <w:adjustRightInd w:val="0"/>
      <w:spacing w:before="150" w:after="150" w:line="240" w:lineRule="auto"/>
      <w:jc w:val="center"/>
    </w:pPr>
    <w:rPr>
      <w:rFonts w:ascii="Courier New" w:eastAsia="Times New Roman" w:hAnsi="Courier New" w:cs="Times New Roman"/>
      <w:sz w:val="24"/>
      <w:szCs w:val="24"/>
      <w:lang w:eastAsia="ru-RU"/>
    </w:rPr>
  </w:style>
  <w:style w:type="paragraph" w:customStyle="1" w:styleId="st0">
    <w:name w:val="st0"/>
    <w:qFormat/>
    <w:rsid w:val="002926C6"/>
    <w:pPr>
      <w:autoSpaceDE w:val="0"/>
      <w:autoSpaceDN w:val="0"/>
      <w:adjustRightInd w:val="0"/>
      <w:spacing w:after="150" w:line="240" w:lineRule="auto"/>
      <w:ind w:left="450"/>
      <w:jc w:val="both"/>
    </w:pPr>
    <w:rPr>
      <w:rFonts w:ascii="Courier New" w:eastAsia="Times New Roman" w:hAnsi="Courier New" w:cs="Times New Roman"/>
      <w:sz w:val="24"/>
      <w:szCs w:val="24"/>
      <w:lang w:eastAsia="ru-RU"/>
    </w:rPr>
  </w:style>
  <w:style w:type="character" w:customStyle="1" w:styleId="st171">
    <w:name w:val="st171"/>
    <w:rsid w:val="002926C6"/>
    <w:rPr>
      <w:rFonts w:ascii="Times New Roman" w:hAnsi="Times New Roman"/>
      <w:b/>
      <w:bCs/>
      <w:color w:val="0000FF"/>
      <w:sz w:val="28"/>
      <w:szCs w:val="28"/>
    </w:rPr>
  </w:style>
  <w:style w:type="paragraph" w:customStyle="1" w:styleId="LINCTableRus">
    <w:name w:val="LINC Table Rus"/>
    <w:basedOn w:val="ad"/>
    <w:next w:val="ad"/>
    <w:qFormat/>
    <w:rsid w:val="002926C6"/>
    <w:pPr>
      <w:keepNext/>
      <w:keepLines/>
      <w:numPr>
        <w:numId w:val="51"/>
      </w:numPr>
      <w:tabs>
        <w:tab w:val="left" w:pos="1418"/>
      </w:tabs>
      <w:spacing w:before="120" w:after="120"/>
      <w:jc w:val="both"/>
    </w:pPr>
    <w:rPr>
      <w:rFonts w:ascii="Arial" w:hAnsi="Arial" w:cs="Arial"/>
      <w:b/>
      <w:bCs/>
      <w:color w:val="004990"/>
      <w:sz w:val="22"/>
      <w:szCs w:val="22"/>
    </w:rPr>
  </w:style>
  <w:style w:type="paragraph" w:customStyle="1" w:styleId="515">
    <w:name w:val="Заголовок 51"/>
    <w:basedOn w:val="ad"/>
    <w:next w:val="ad"/>
    <w:qFormat/>
    <w:rsid w:val="002926C6"/>
    <w:pPr>
      <w:keepNext/>
      <w:jc w:val="center"/>
    </w:pPr>
    <w:rPr>
      <w:b/>
      <w:color w:val="000000"/>
      <w:sz w:val="22"/>
      <w:lang w:val="uk-UA"/>
    </w:rPr>
  </w:style>
  <w:style w:type="paragraph" w:customStyle="1" w:styleId="613">
    <w:name w:val="Заголовок 61"/>
    <w:basedOn w:val="ad"/>
    <w:next w:val="ad"/>
    <w:qFormat/>
    <w:rsid w:val="002926C6"/>
    <w:pPr>
      <w:keepNext/>
      <w:jc w:val="both"/>
    </w:pPr>
    <w:rPr>
      <w:b/>
      <w:sz w:val="24"/>
      <w:lang w:val="uk-UA"/>
    </w:rPr>
  </w:style>
  <w:style w:type="paragraph" w:customStyle="1" w:styleId="Normal2">
    <w:name w:val="Normal2"/>
    <w:qFormat/>
    <w:rsid w:val="002926C6"/>
    <w:pPr>
      <w:snapToGrid w:val="0"/>
      <w:spacing w:after="0" w:line="240" w:lineRule="auto"/>
    </w:pPr>
    <w:rPr>
      <w:rFonts w:ascii="Times New Roman" w:eastAsia="Times New Roman" w:hAnsi="Times New Roman" w:cs="Times New Roman"/>
      <w:sz w:val="20"/>
      <w:szCs w:val="20"/>
      <w:lang w:eastAsia="ru-RU"/>
    </w:rPr>
  </w:style>
  <w:style w:type="paragraph" w:customStyle="1" w:styleId="3fff0">
    <w:name w:val="Знак Знак3 Знак Знак Знак Знак Знак Знак Знак"/>
    <w:basedOn w:val="ad"/>
    <w:qFormat/>
    <w:rsid w:val="002926C6"/>
    <w:rPr>
      <w:rFonts w:ascii="Verdana" w:hAnsi="Verdana"/>
      <w:sz w:val="24"/>
      <w:szCs w:val="24"/>
      <w:lang w:val="en-US"/>
    </w:rPr>
  </w:style>
  <w:style w:type="character" w:customStyle="1" w:styleId="comment1">
    <w:name w:val="comment1"/>
    <w:rsid w:val="002926C6"/>
  </w:style>
  <w:style w:type="character" w:customStyle="1" w:styleId="reference-text">
    <w:name w:val="reference-text"/>
    <w:rsid w:val="002926C6"/>
  </w:style>
  <w:style w:type="character" w:customStyle="1" w:styleId="FontStyle151">
    <w:name w:val="Font Style151"/>
    <w:rsid w:val="002926C6"/>
    <w:rPr>
      <w:rFonts w:ascii="Times New Roman" w:hAnsi="Times New Roman" w:cs="Times New Roman"/>
      <w:sz w:val="16"/>
      <w:szCs w:val="16"/>
    </w:rPr>
  </w:style>
  <w:style w:type="paragraph" w:customStyle="1" w:styleId="Style137">
    <w:name w:val="Style137"/>
    <w:basedOn w:val="ad"/>
    <w:qFormat/>
    <w:rsid w:val="002926C6"/>
    <w:pPr>
      <w:widowControl w:val="0"/>
      <w:autoSpaceDE w:val="0"/>
      <w:autoSpaceDN w:val="0"/>
      <w:adjustRightInd w:val="0"/>
      <w:spacing w:line="226" w:lineRule="exact"/>
      <w:ind w:firstLine="566"/>
    </w:pPr>
    <w:rPr>
      <w:rFonts w:ascii="Garamond" w:hAnsi="Garamond"/>
      <w:sz w:val="24"/>
      <w:szCs w:val="24"/>
    </w:rPr>
  </w:style>
  <w:style w:type="paragraph" w:customStyle="1" w:styleId="Style138">
    <w:name w:val="Style138"/>
    <w:basedOn w:val="ad"/>
    <w:qFormat/>
    <w:rsid w:val="002926C6"/>
    <w:pPr>
      <w:widowControl w:val="0"/>
      <w:autoSpaceDE w:val="0"/>
      <w:autoSpaceDN w:val="0"/>
      <w:adjustRightInd w:val="0"/>
      <w:jc w:val="both"/>
    </w:pPr>
    <w:rPr>
      <w:rFonts w:ascii="Garamond" w:hAnsi="Garamond"/>
      <w:sz w:val="24"/>
      <w:szCs w:val="24"/>
    </w:rPr>
  </w:style>
  <w:style w:type="paragraph" w:customStyle="1" w:styleId="Noeeu">
    <w:name w:val="Noeeu"/>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affffffffffffffffffc">
    <w:name w:val="Стиль"/>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oaenoniinee">
    <w:name w:val="oaeno niinee"/>
    <w:basedOn w:val="ad"/>
    <w:qFormat/>
    <w:rsid w:val="002926C6"/>
    <w:pPr>
      <w:overflowPunct w:val="0"/>
      <w:autoSpaceDE w:val="0"/>
      <w:autoSpaceDN w:val="0"/>
      <w:adjustRightInd w:val="0"/>
      <w:textAlignment w:val="baseline"/>
    </w:pPr>
  </w:style>
  <w:style w:type="character" w:customStyle="1" w:styleId="afc">
    <w:name w:val="Содержимое таблицы Знак"/>
    <w:link w:val="afb"/>
    <w:locked/>
    <w:rsid w:val="002926C6"/>
    <w:rPr>
      <w:rFonts w:ascii="Times New Roman" w:eastAsia="Times New Roman" w:hAnsi="Times New Roman" w:cs="Times New Roman"/>
      <w:sz w:val="20"/>
      <w:szCs w:val="20"/>
      <w:lang w:eastAsia="ar-SA"/>
    </w:rPr>
  </w:style>
  <w:style w:type="character" w:customStyle="1" w:styleId="FontStyle150">
    <w:name w:val="Font Style150"/>
    <w:rsid w:val="002926C6"/>
    <w:rPr>
      <w:rFonts w:ascii="Times New Roman" w:hAnsi="Times New Roman" w:cs="Times New Roman" w:hint="default"/>
      <w:sz w:val="16"/>
      <w:szCs w:val="16"/>
    </w:rPr>
  </w:style>
  <w:style w:type="paragraph" w:customStyle="1" w:styleId="details-black">
    <w:name w:val="details-black"/>
    <w:basedOn w:val="ad"/>
    <w:qFormat/>
    <w:rsid w:val="002926C6"/>
    <w:pPr>
      <w:spacing w:before="100" w:beforeAutospacing="1" w:after="100" w:afterAutospacing="1"/>
    </w:pPr>
    <w:rPr>
      <w:rFonts w:ascii="Arial" w:hAnsi="Arial" w:cs="Arial"/>
      <w:color w:val="000000"/>
    </w:rPr>
  </w:style>
  <w:style w:type="character" w:customStyle="1" w:styleId="affffffffff6">
    <w:name w:val="Обычный текст Знак"/>
    <w:link w:val="a"/>
    <w:rsid w:val="002926C6"/>
    <w:rPr>
      <w:rFonts w:ascii="Times New Roman" w:eastAsia="Times New Roman" w:hAnsi="Times New Roman" w:cs="Times New Roman"/>
      <w:sz w:val="24"/>
      <w:szCs w:val="20"/>
      <w:lang w:eastAsia="ru-RU"/>
    </w:rPr>
  </w:style>
  <w:style w:type="character" w:customStyle="1" w:styleId="affff2">
    <w:name w:val="Обычный Знак"/>
    <w:link w:val="1f6"/>
    <w:rsid w:val="002926C6"/>
    <w:rPr>
      <w:rFonts w:ascii="Times New Roman" w:eastAsia="Times New Roman" w:hAnsi="Times New Roman" w:cs="Times New Roman"/>
      <w:szCs w:val="20"/>
      <w:lang w:eastAsia="ru-RU"/>
    </w:rPr>
  </w:style>
  <w:style w:type="paragraph" w:customStyle="1" w:styleId="1ffffffff1">
    <w:name w:val="Заголовок 1 Шелестов"/>
    <w:basedOn w:val="ad"/>
    <w:link w:val="1ffffffff2"/>
    <w:qFormat/>
    <w:rsid w:val="002926C6"/>
    <w:pPr>
      <w:keepNext/>
      <w:pageBreakBefore/>
      <w:spacing w:before="240" w:after="120"/>
      <w:ind w:firstLine="851"/>
      <w:jc w:val="both"/>
      <w:outlineLvl w:val="0"/>
    </w:pPr>
    <w:rPr>
      <w:rFonts w:ascii="Arial" w:hAnsi="Arial" w:cs="Arial"/>
      <w:b/>
      <w:bCs/>
      <w:caps/>
      <w:kern w:val="32"/>
      <w:sz w:val="28"/>
      <w:szCs w:val="32"/>
    </w:rPr>
  </w:style>
  <w:style w:type="character" w:customStyle="1" w:styleId="1ffffffff2">
    <w:name w:val="Заголовок 1 Шелестов Знак"/>
    <w:link w:val="1ffffffff1"/>
    <w:rsid w:val="002926C6"/>
    <w:rPr>
      <w:rFonts w:ascii="Arial" w:eastAsia="Times New Roman" w:hAnsi="Arial" w:cs="Arial"/>
      <w:b/>
      <w:bCs/>
      <w:caps/>
      <w:kern w:val="32"/>
      <w:sz w:val="28"/>
      <w:szCs w:val="32"/>
      <w:lang w:eastAsia="ru-RU"/>
    </w:rPr>
  </w:style>
  <w:style w:type="paragraph" w:customStyle="1" w:styleId="2fffe">
    <w:name w:val="Заголовок 2 Шелестов"/>
    <w:basedOn w:val="ad"/>
    <w:link w:val="2ffff"/>
    <w:qFormat/>
    <w:rsid w:val="002926C6"/>
    <w:pPr>
      <w:keepNext/>
      <w:spacing w:before="240" w:after="120"/>
      <w:ind w:firstLine="851"/>
      <w:jc w:val="both"/>
      <w:outlineLvl w:val="1"/>
    </w:pPr>
    <w:rPr>
      <w:rFonts w:cs="Arial"/>
      <w:b/>
      <w:iCs/>
      <w:sz w:val="28"/>
      <w:szCs w:val="28"/>
    </w:rPr>
  </w:style>
  <w:style w:type="character" w:customStyle="1" w:styleId="2ffff">
    <w:name w:val="Заголовок 2 Шелестов Знак"/>
    <w:link w:val="2fffe"/>
    <w:rsid w:val="002926C6"/>
    <w:rPr>
      <w:rFonts w:ascii="Times New Roman" w:eastAsia="Times New Roman" w:hAnsi="Times New Roman" w:cs="Arial"/>
      <w:b/>
      <w:iCs/>
      <w:sz w:val="28"/>
      <w:szCs w:val="28"/>
      <w:lang w:eastAsia="ru-RU"/>
    </w:rPr>
  </w:style>
  <w:style w:type="paragraph" w:customStyle="1" w:styleId="12f">
    <w:name w:val="Знак Знак12 Знак Знак"/>
    <w:basedOn w:val="ad"/>
    <w:qFormat/>
    <w:rsid w:val="002926C6"/>
    <w:rPr>
      <w:rFonts w:ascii="Verdana" w:hAnsi="Verdana" w:cs="Verdana"/>
      <w:lang w:val="en-US"/>
    </w:rPr>
  </w:style>
  <w:style w:type="paragraph" w:customStyle="1" w:styleId="p1">
    <w:name w:val="p1"/>
    <w:basedOn w:val="ad"/>
    <w:qFormat/>
    <w:rsid w:val="002926C6"/>
    <w:pPr>
      <w:spacing w:before="100" w:beforeAutospacing="1" w:after="100" w:afterAutospacing="1"/>
    </w:pPr>
    <w:rPr>
      <w:sz w:val="24"/>
      <w:szCs w:val="24"/>
    </w:rPr>
  </w:style>
  <w:style w:type="character" w:customStyle="1" w:styleId="st">
    <w:name w:val="st"/>
    <w:rsid w:val="002926C6"/>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d"/>
    <w:qFormat/>
    <w:rsid w:val="002926C6"/>
    <w:rPr>
      <w:rFonts w:ascii="Verdana" w:hAnsi="Verdana" w:cs="Verdana"/>
      <w:lang w:val="uk-UA"/>
    </w:rPr>
  </w:style>
  <w:style w:type="paragraph" w:customStyle="1" w:styleId="2ffff0">
    <w:name w:val="Заголовок оглавления2"/>
    <w:basedOn w:val="18"/>
    <w:next w:val="ad"/>
    <w:uiPriority w:val="39"/>
    <w:semiHidden/>
    <w:unhideWhenUsed/>
    <w:qFormat/>
    <w:rsid w:val="002926C6"/>
    <w:pPr>
      <w:keepLines/>
      <w:tabs>
        <w:tab w:val="clear" w:pos="643"/>
      </w:tabs>
      <w:spacing w:before="480" w:line="276" w:lineRule="auto"/>
      <w:ind w:left="0" w:firstLine="567"/>
      <w:outlineLvl w:val="9"/>
    </w:pPr>
    <w:rPr>
      <w:rFonts w:ascii="Cambria" w:hAnsi="Cambria"/>
      <w:color w:val="365F91"/>
      <w:szCs w:val="28"/>
      <w:lang w:eastAsia="en-US"/>
    </w:rPr>
  </w:style>
  <w:style w:type="paragraph" w:customStyle="1" w:styleId="2ffff1">
    <w:name w:val="Название объекта2"/>
    <w:basedOn w:val="ad"/>
    <w:next w:val="ad"/>
    <w:uiPriority w:val="35"/>
    <w:unhideWhenUsed/>
    <w:qFormat/>
    <w:rsid w:val="002926C6"/>
    <w:pPr>
      <w:spacing w:after="200"/>
    </w:pPr>
    <w:rPr>
      <w:rFonts w:ascii="Calibri" w:eastAsia="Calibri" w:hAnsi="Calibri"/>
      <w:b/>
      <w:bCs/>
      <w:color w:val="4F81BD"/>
      <w:sz w:val="18"/>
      <w:szCs w:val="18"/>
    </w:rPr>
  </w:style>
  <w:style w:type="character" w:customStyle="1" w:styleId="dt1">
    <w:name w:val="dt1"/>
    <w:rsid w:val="002926C6"/>
    <w:rPr>
      <w:rFonts w:ascii="Arial" w:hAnsi="Arial" w:cs="Arial" w:hint="default"/>
      <w:sz w:val="19"/>
      <w:szCs w:val="19"/>
    </w:rPr>
  </w:style>
  <w:style w:type="paragraph" w:customStyle="1" w:styleId="p3">
    <w:name w:val="p3"/>
    <w:basedOn w:val="ad"/>
    <w:qFormat/>
    <w:rsid w:val="002926C6"/>
    <w:pPr>
      <w:spacing w:before="100" w:beforeAutospacing="1" w:after="100" w:afterAutospacing="1"/>
    </w:pPr>
    <w:rPr>
      <w:sz w:val="24"/>
      <w:szCs w:val="24"/>
    </w:rPr>
  </w:style>
  <w:style w:type="character" w:customStyle="1" w:styleId="7pt0">
    <w:name w:val="Основной текст + 7 pt;Полужирный"/>
    <w:basedOn w:val="afffffffff2"/>
    <w:rsid w:val="002926C6"/>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d"/>
    <w:qFormat/>
    <w:rsid w:val="002926C6"/>
    <w:rPr>
      <w:lang w:val="en-US" w:eastAsia="en-US"/>
    </w:rPr>
  </w:style>
  <w:style w:type="character" w:customStyle="1" w:styleId="10pt2">
    <w:name w:val="Основной текст + 10 pt2"/>
    <w:aliases w:val="Интервал 0 pt13"/>
    <w:basedOn w:val="ae"/>
    <w:uiPriority w:val="99"/>
    <w:rsid w:val="002926C6"/>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e"/>
    <w:uiPriority w:val="99"/>
    <w:rsid w:val="002926C6"/>
    <w:rPr>
      <w:rFonts w:ascii="Times New Roman" w:hAnsi="Times New Roman" w:cs="Times New Roman"/>
      <w:b/>
      <w:bCs/>
      <w:spacing w:val="4"/>
      <w:sz w:val="20"/>
      <w:szCs w:val="20"/>
      <w:u w:val="none"/>
    </w:rPr>
  </w:style>
  <w:style w:type="table" w:customStyle="1" w:styleId="175">
    <w:name w:val="Сетка таблицы17"/>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basedOn w:val="af"/>
    <w:next w:val="af1"/>
    <w:uiPriority w:val="5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a">
    <w:name w:val="Подпись к таблице (4)_"/>
    <w:basedOn w:val="ae"/>
    <w:link w:val="4fb"/>
    <w:rsid w:val="002926C6"/>
    <w:rPr>
      <w:rFonts w:eastAsia="Times New Roman"/>
      <w:i/>
      <w:iCs/>
      <w:sz w:val="23"/>
      <w:szCs w:val="23"/>
      <w:shd w:val="clear" w:color="auto" w:fill="FFFFFF"/>
    </w:rPr>
  </w:style>
  <w:style w:type="character" w:customStyle="1" w:styleId="5f6">
    <w:name w:val="Подпись к таблице (5)_"/>
    <w:basedOn w:val="ae"/>
    <w:link w:val="5f7"/>
    <w:rsid w:val="002926C6"/>
    <w:rPr>
      <w:rFonts w:eastAsia="Times New Roman"/>
      <w:b/>
      <w:bCs/>
      <w:shd w:val="clear" w:color="auto" w:fill="FFFFFF"/>
    </w:rPr>
  </w:style>
  <w:style w:type="paragraph" w:customStyle="1" w:styleId="4fb">
    <w:name w:val="Подпись к таблице (4)"/>
    <w:basedOn w:val="ad"/>
    <w:link w:val="4fa"/>
    <w:qFormat/>
    <w:rsid w:val="002926C6"/>
    <w:pPr>
      <w:widowControl w:val="0"/>
      <w:shd w:val="clear" w:color="auto" w:fill="FFFFFF"/>
      <w:spacing w:line="0" w:lineRule="atLeast"/>
      <w:jc w:val="right"/>
    </w:pPr>
    <w:rPr>
      <w:rFonts w:asciiTheme="minorHAnsi" w:hAnsiTheme="minorHAnsi" w:cstheme="minorBidi"/>
      <w:i/>
      <w:iCs/>
      <w:sz w:val="23"/>
      <w:szCs w:val="23"/>
      <w:lang w:eastAsia="en-US"/>
    </w:rPr>
  </w:style>
  <w:style w:type="paragraph" w:customStyle="1" w:styleId="5f7">
    <w:name w:val="Подпись к таблице (5)"/>
    <w:basedOn w:val="ad"/>
    <w:link w:val="5f6"/>
    <w:qFormat/>
    <w:rsid w:val="002926C6"/>
    <w:pPr>
      <w:widowControl w:val="0"/>
      <w:shd w:val="clear" w:color="auto" w:fill="FFFFFF"/>
      <w:spacing w:before="60" w:line="0" w:lineRule="atLeast"/>
      <w:jc w:val="right"/>
    </w:pPr>
    <w:rPr>
      <w:rFonts w:asciiTheme="minorHAnsi" w:hAnsiTheme="minorHAnsi" w:cstheme="minorBidi"/>
      <w:b/>
      <w:bCs/>
      <w:sz w:val="22"/>
      <w:szCs w:val="22"/>
      <w:lang w:eastAsia="en-US"/>
    </w:rPr>
  </w:style>
  <w:style w:type="character" w:customStyle="1" w:styleId="29Exact">
    <w:name w:val="Основной текст (29) Exact"/>
    <w:basedOn w:val="ae"/>
    <w:link w:val="291"/>
    <w:rsid w:val="002926C6"/>
    <w:rPr>
      <w:rFonts w:eastAsia="Times New Roman"/>
      <w:i/>
      <w:iCs/>
      <w:sz w:val="15"/>
      <w:szCs w:val="15"/>
      <w:shd w:val="clear" w:color="auto" w:fill="FFFFFF"/>
    </w:rPr>
  </w:style>
  <w:style w:type="paragraph" w:customStyle="1" w:styleId="291">
    <w:name w:val="Основной текст (29)"/>
    <w:basedOn w:val="ad"/>
    <w:link w:val="29Exact"/>
    <w:qFormat/>
    <w:rsid w:val="002926C6"/>
    <w:pPr>
      <w:widowControl w:val="0"/>
      <w:shd w:val="clear" w:color="auto" w:fill="FFFFFF"/>
      <w:spacing w:line="0" w:lineRule="atLeast"/>
    </w:pPr>
    <w:rPr>
      <w:rFonts w:asciiTheme="minorHAnsi" w:hAnsiTheme="minorHAnsi" w:cstheme="minorBidi"/>
      <w:i/>
      <w:iCs/>
      <w:sz w:val="15"/>
      <w:szCs w:val="15"/>
      <w:lang w:eastAsia="en-US"/>
    </w:rPr>
  </w:style>
  <w:style w:type="character" w:customStyle="1" w:styleId="26Exact">
    <w:name w:val="Основной текст (26) Exact"/>
    <w:basedOn w:val="ae"/>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e"/>
    <w:rsid w:val="002926C6"/>
    <w:rPr>
      <w:rFonts w:eastAsia="Times New Roman"/>
      <w:i/>
      <w:iCs/>
      <w:sz w:val="23"/>
      <w:szCs w:val="23"/>
      <w:shd w:val="clear" w:color="auto" w:fill="FFFFFF"/>
    </w:rPr>
  </w:style>
  <w:style w:type="character" w:customStyle="1" w:styleId="2115pt">
    <w:name w:val="Основной текст (2) + 11;5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0">
    <w:name w:val="Основной текст (2) + 9;5 pt;Полужирный;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qFormat/>
    <w:rsid w:val="002926C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ffffffffffffffffd">
    <w:name w:val="Название объекта_рисунок Знак"/>
    <w:aliases w:val="Название объекта таблица книга Знак"/>
    <w:rsid w:val="002926C6"/>
    <w:rPr>
      <w:rFonts w:ascii="Times New Roman" w:eastAsia="Times New Roman" w:hAnsi="Times New Roman" w:cs="Times New Roman"/>
      <w:sz w:val="24"/>
      <w:szCs w:val="20"/>
      <w:lang w:eastAsia="ru-RU"/>
    </w:rPr>
  </w:style>
  <w:style w:type="character" w:customStyle="1" w:styleId="3fff1">
    <w:name w:val="Стиль3 Знак"/>
    <w:rsid w:val="002926C6"/>
    <w:rPr>
      <w:rFonts w:ascii="Times New Roman" w:eastAsia="Calibri" w:hAnsi="Times New Roman" w:cs="Times New Roman"/>
      <w:b/>
      <w:sz w:val="28"/>
      <w:szCs w:val="28"/>
    </w:rPr>
  </w:style>
  <w:style w:type="character" w:customStyle="1" w:styleId="affffffffffffffffffe">
    <w:name w:val="ТЕКСТ Знак"/>
    <w:rsid w:val="002926C6"/>
    <w:rPr>
      <w:rFonts w:eastAsia="Calibri"/>
      <w:sz w:val="24"/>
      <w:szCs w:val="24"/>
    </w:rPr>
  </w:style>
  <w:style w:type="paragraph" w:customStyle="1" w:styleId="1ffffffff3">
    <w:name w:val="Стратегия уровень 1"/>
    <w:basedOn w:val="ad"/>
    <w:link w:val="1ffffffff4"/>
    <w:qFormat/>
    <w:rsid w:val="002926C6"/>
    <w:pPr>
      <w:spacing w:line="360" w:lineRule="auto"/>
      <w:jc w:val="center"/>
    </w:pPr>
    <w:rPr>
      <w:rFonts w:eastAsia="Calibri"/>
      <w:b/>
      <w:sz w:val="24"/>
      <w:szCs w:val="24"/>
      <w:lang w:eastAsia="en-US"/>
    </w:rPr>
  </w:style>
  <w:style w:type="character" w:customStyle="1" w:styleId="1ffffffff4">
    <w:name w:val="Стратегия уровень 1 Знак"/>
    <w:link w:val="1ffffffff3"/>
    <w:rsid w:val="002926C6"/>
    <w:rPr>
      <w:rFonts w:ascii="Times New Roman" w:eastAsia="Calibri" w:hAnsi="Times New Roman" w:cs="Times New Roman"/>
      <w:b/>
      <w:sz w:val="24"/>
      <w:szCs w:val="24"/>
    </w:rPr>
  </w:style>
  <w:style w:type="character" w:customStyle="1" w:styleId="2ffff2">
    <w:name w:val="Стиль2 Знак"/>
    <w:rsid w:val="002926C6"/>
    <w:rPr>
      <w:rFonts w:eastAsia="Calibri"/>
      <w:b/>
      <w:sz w:val="28"/>
      <w:szCs w:val="28"/>
      <w:lang w:eastAsia="en-US"/>
    </w:rPr>
  </w:style>
  <w:style w:type="paragraph" w:customStyle="1" w:styleId="2ffff3">
    <w:name w:val="Стратегия уровень 2"/>
    <w:basedOn w:val="ad"/>
    <w:link w:val="2ffff4"/>
    <w:qFormat/>
    <w:rsid w:val="002926C6"/>
    <w:pPr>
      <w:spacing w:line="360" w:lineRule="auto"/>
      <w:jc w:val="center"/>
    </w:pPr>
    <w:rPr>
      <w:rFonts w:eastAsia="Calibri"/>
      <w:b/>
      <w:sz w:val="24"/>
      <w:szCs w:val="24"/>
      <w:lang w:eastAsia="en-US"/>
    </w:rPr>
  </w:style>
  <w:style w:type="character" w:customStyle="1" w:styleId="2ffff4">
    <w:name w:val="Стратегия уровень 2 Знак"/>
    <w:link w:val="2ffff3"/>
    <w:rsid w:val="002926C6"/>
    <w:rPr>
      <w:rFonts w:ascii="Times New Roman" w:eastAsia="Calibri" w:hAnsi="Times New Roman" w:cs="Times New Roman"/>
      <w:b/>
      <w:sz w:val="24"/>
      <w:szCs w:val="24"/>
    </w:rPr>
  </w:style>
  <w:style w:type="paragraph" w:customStyle="1" w:styleId="afffffffffffffffffff">
    <w:name w:val="Сноска"/>
    <w:basedOn w:val="ad"/>
    <w:next w:val="ad"/>
    <w:qFormat/>
    <w:rsid w:val="002926C6"/>
    <w:pPr>
      <w:widowControl w:val="0"/>
      <w:pBdr>
        <w:top w:val="single" w:sz="4" w:space="1" w:color="auto"/>
      </w:pBdr>
      <w:autoSpaceDE w:val="0"/>
      <w:autoSpaceDN w:val="0"/>
      <w:adjustRightInd w:val="0"/>
      <w:spacing w:before="40"/>
      <w:ind w:firstLine="720"/>
      <w:jc w:val="both"/>
    </w:pPr>
    <w:rPr>
      <w:rFonts w:ascii="Arial" w:hAnsi="Arial"/>
      <w:sz w:val="16"/>
    </w:rPr>
  </w:style>
  <w:style w:type="character" w:customStyle="1" w:styleId="1ffffffff5">
    <w:name w:val="Маркированный список Знак1"/>
    <w:aliases w:val="Маркированный Знак1"/>
    <w:rsid w:val="002926C6"/>
    <w:rPr>
      <w:sz w:val="24"/>
      <w:lang w:val="ru-RU" w:eastAsia="ru-RU" w:bidi="ar-SA"/>
    </w:rPr>
  </w:style>
  <w:style w:type="paragraph" w:customStyle="1" w:styleId="Normal10-021">
    <w:name w:val="Стиль Normal + 10 пт полужирный По центру Слева:  -02 см Справ..."/>
    <w:basedOn w:val="ad"/>
    <w:qFormat/>
    <w:rsid w:val="002926C6"/>
    <w:pPr>
      <w:snapToGrid w:val="0"/>
      <w:ind w:left="-113" w:right="-113"/>
      <w:jc w:val="center"/>
    </w:pPr>
    <w:rPr>
      <w:b/>
      <w:bCs/>
    </w:rPr>
  </w:style>
  <w:style w:type="paragraph" w:customStyle="1" w:styleId="10-021">
    <w:name w:val="Стиль 10 пт полужирный По центру Слева:  -02 см Первая строка:...1"/>
    <w:basedOn w:val="ad"/>
    <w:qFormat/>
    <w:rsid w:val="002926C6"/>
    <w:pPr>
      <w:widowControl w:val="0"/>
      <w:autoSpaceDE w:val="0"/>
      <w:autoSpaceDN w:val="0"/>
      <w:adjustRightInd w:val="0"/>
      <w:ind w:left="-113" w:right="-113"/>
      <w:jc w:val="center"/>
    </w:pPr>
    <w:rPr>
      <w:b/>
      <w:bCs/>
    </w:rPr>
  </w:style>
  <w:style w:type="paragraph" w:customStyle="1" w:styleId="Normal10-0210">
    <w:name w:val="Стиль Normal + 10 пт полужирный По центру Слева:  -02 см Справ...1"/>
    <w:basedOn w:val="ad"/>
    <w:qFormat/>
    <w:rsid w:val="002926C6"/>
    <w:pPr>
      <w:widowControl w:val="0"/>
      <w:autoSpaceDE w:val="0"/>
      <w:autoSpaceDN w:val="0"/>
      <w:adjustRightInd w:val="0"/>
      <w:ind w:left="-113" w:right="-113" w:firstLine="720"/>
      <w:jc w:val="center"/>
    </w:pPr>
    <w:rPr>
      <w:b/>
      <w:bCs/>
    </w:rPr>
  </w:style>
  <w:style w:type="character" w:customStyle="1" w:styleId="affffffffff8">
    <w:name w:val="Основа Знак"/>
    <w:link w:val="affffffffff7"/>
    <w:rsid w:val="002926C6"/>
    <w:rPr>
      <w:rFonts w:ascii="Times New Roman" w:eastAsia="Times New Roman" w:hAnsi="Times New Roman" w:cs="Times New Roman"/>
      <w:sz w:val="24"/>
      <w:szCs w:val="20"/>
      <w:lang w:eastAsia="ru-RU"/>
    </w:rPr>
  </w:style>
  <w:style w:type="paragraph" w:customStyle="1" w:styleId="Normal10-023">
    <w:name w:val="Стиль Normal + 10 пт полужирный По центру Слева:  -02 см Справ... +"/>
    <w:basedOn w:val="ad"/>
    <w:qFormat/>
    <w:rsid w:val="002926C6"/>
    <w:pPr>
      <w:ind w:left="-113" w:right="-113"/>
      <w:jc w:val="center"/>
    </w:pPr>
    <w:rPr>
      <w:b/>
      <w:bCs/>
    </w:rPr>
  </w:style>
  <w:style w:type="paragraph" w:customStyle="1" w:styleId="9b">
    <w:name w:val="оглавление 9"/>
    <w:basedOn w:val="ad"/>
    <w:next w:val="ad"/>
    <w:qFormat/>
    <w:rsid w:val="002926C6"/>
    <w:pPr>
      <w:widowControl w:val="0"/>
      <w:ind w:left="1600"/>
    </w:pPr>
    <w:rPr>
      <w:rFonts w:eastAsia="MS Mincho"/>
      <w:lang w:eastAsia="ja-JP"/>
    </w:rPr>
  </w:style>
  <w:style w:type="paragraph" w:customStyle="1" w:styleId="12700">
    <w:name w:val="127 см Первая строка:  0 см"/>
    <w:basedOn w:val="ad"/>
    <w:qFormat/>
    <w:rsid w:val="002926C6"/>
    <w:pPr>
      <w:widowControl w:val="0"/>
      <w:autoSpaceDE w:val="0"/>
      <w:autoSpaceDN w:val="0"/>
      <w:adjustRightInd w:val="0"/>
      <w:ind w:left="720"/>
      <w:jc w:val="both"/>
    </w:pPr>
    <w:rPr>
      <w:sz w:val="26"/>
      <w:szCs w:val="24"/>
    </w:rPr>
  </w:style>
  <w:style w:type="character" w:customStyle="1" w:styleId="12f0">
    <w:name w:val="Стиль Знак сноски + 12 пт полужирный"/>
    <w:rsid w:val="002926C6"/>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d"/>
    <w:qFormat/>
    <w:rsid w:val="002926C6"/>
    <w:pPr>
      <w:widowControl w:val="0"/>
      <w:autoSpaceDE w:val="0"/>
      <w:autoSpaceDN w:val="0"/>
      <w:adjustRightInd w:val="0"/>
      <w:ind w:left="-113" w:right="-113"/>
      <w:jc w:val="center"/>
    </w:pPr>
    <w:rPr>
      <w:b/>
      <w:bCs/>
    </w:rPr>
  </w:style>
  <w:style w:type="numbering" w:customStyle="1" w:styleId="afffffffffffffffffff0">
    <w:name w:val="Стиль нумерованный"/>
    <w:basedOn w:val="af0"/>
    <w:rsid w:val="002926C6"/>
  </w:style>
  <w:style w:type="paragraph" w:customStyle="1" w:styleId="1300">
    <w:name w:val="Стиль Название объекта + 13 пт Перед:  0 пт"/>
    <w:basedOn w:val="affffff3"/>
    <w:qFormat/>
    <w:rsid w:val="002926C6"/>
    <w:pPr>
      <w:pageBreakBefore w:val="0"/>
      <w:spacing w:after="60"/>
      <w:ind w:right="0"/>
      <w:contextualSpacing/>
      <w:jc w:val="left"/>
      <w:outlineLvl w:val="4"/>
    </w:pPr>
    <w:rPr>
      <w:b w:val="0"/>
      <w:snapToGrid/>
      <w:sz w:val="24"/>
    </w:rPr>
  </w:style>
  <w:style w:type="paragraph" w:customStyle="1" w:styleId="30">
    <w:name w:val="Стиль Заголовок 3"/>
    <w:basedOn w:val="35"/>
    <w:qFormat/>
    <w:rsid w:val="002926C6"/>
    <w:pPr>
      <w:widowControl w:val="0"/>
      <w:numPr>
        <w:numId w:val="52"/>
      </w:numPr>
      <w:suppressAutoHyphens w:val="0"/>
      <w:autoSpaceDE w:val="0"/>
      <w:autoSpaceDN w:val="0"/>
      <w:adjustRightInd w:val="0"/>
      <w:spacing w:before="360" w:after="60" w:line="300" w:lineRule="auto"/>
      <w:ind w:left="2149"/>
      <w:jc w:val="both"/>
    </w:pPr>
    <w:rPr>
      <w:rFonts w:ascii="Arial" w:hAnsi="Arial"/>
      <w:bCs/>
      <w:sz w:val="28"/>
      <w:szCs w:val="20"/>
      <w:lang w:eastAsia="ru-RU"/>
    </w:rPr>
  </w:style>
  <w:style w:type="paragraph" w:customStyle="1" w:styleId="1301">
    <w:name w:val="Стиль Название объекта + 13 пт Перед:  0 пт1"/>
    <w:basedOn w:val="affffff3"/>
    <w:qFormat/>
    <w:rsid w:val="002926C6"/>
    <w:pPr>
      <w:pageBreakBefore w:val="0"/>
      <w:spacing w:after="60"/>
      <w:ind w:right="0"/>
      <w:contextualSpacing/>
      <w:jc w:val="left"/>
      <w:outlineLvl w:val="4"/>
    </w:pPr>
    <w:rPr>
      <w:b w:val="0"/>
      <w:snapToGrid/>
      <w:sz w:val="24"/>
    </w:rPr>
  </w:style>
  <w:style w:type="paragraph" w:customStyle="1" w:styleId="afffffffffffffffffff1">
    <w:name w:val="Предприятие"/>
    <w:basedOn w:val="64"/>
    <w:qFormat/>
    <w:rsid w:val="002926C6"/>
    <w:pPr>
      <w:snapToGrid/>
      <w:ind w:firstLine="567"/>
      <w:jc w:val="both"/>
    </w:pPr>
    <w:rPr>
      <w:sz w:val="28"/>
    </w:rPr>
  </w:style>
  <w:style w:type="paragraph" w:customStyle="1" w:styleId="Normal-021">
    <w:name w:val="Normal -02 см Справ...1"/>
    <w:basedOn w:val="64"/>
    <w:qFormat/>
    <w:rsid w:val="002926C6"/>
    <w:pPr>
      <w:ind w:left="-113" w:right="-113"/>
      <w:jc w:val="center"/>
    </w:pPr>
    <w:rPr>
      <w:b/>
      <w:bCs/>
      <w:sz w:val="20"/>
    </w:rPr>
  </w:style>
  <w:style w:type="paragraph" w:customStyle="1" w:styleId="afffffffffffffffffff2">
    <w:name w:val="Наименование таблицы"/>
    <w:basedOn w:val="afff1"/>
    <w:link w:val="afffffffffffffffffff3"/>
    <w:uiPriority w:val="99"/>
    <w:qFormat/>
    <w:rsid w:val="002926C6"/>
    <w:pPr>
      <w:spacing w:after="0"/>
      <w:ind w:firstLine="0"/>
      <w:jc w:val="center"/>
    </w:pPr>
    <w:rPr>
      <w:rFonts w:ascii="Times New Roman" w:hAnsi="Times New Roman" w:cs="Times New Roman"/>
      <w:b/>
      <w:sz w:val="20"/>
      <w:szCs w:val="20"/>
    </w:rPr>
  </w:style>
  <w:style w:type="character" w:customStyle="1" w:styleId="afffffffffffffffffff3">
    <w:name w:val="Наименование таблицы Знак"/>
    <w:link w:val="afffffffffffffffffff2"/>
    <w:uiPriority w:val="99"/>
    <w:locked/>
    <w:rsid w:val="002926C6"/>
    <w:rPr>
      <w:rFonts w:ascii="Times New Roman" w:eastAsia="Times New Roman" w:hAnsi="Times New Roman" w:cs="Times New Roman"/>
      <w:b/>
      <w:sz w:val="20"/>
      <w:szCs w:val="20"/>
      <w:lang w:eastAsia="ru-RU"/>
    </w:rPr>
  </w:style>
  <w:style w:type="paragraph" w:customStyle="1" w:styleId="afffffffffffffffffff4">
    <w:name w:val="Таблица №"/>
    <w:basedOn w:val="ad"/>
    <w:uiPriority w:val="99"/>
    <w:qFormat/>
    <w:rsid w:val="002926C6"/>
    <w:pPr>
      <w:widowControl w:val="0"/>
      <w:jc w:val="right"/>
    </w:pPr>
    <w:rPr>
      <w:sz w:val="24"/>
      <w:szCs w:val="24"/>
    </w:rPr>
  </w:style>
  <w:style w:type="paragraph" w:customStyle="1" w:styleId="01">
    <w:name w:val="Стиль Название объекта + Перед:  0 пт"/>
    <w:basedOn w:val="affffff3"/>
    <w:qFormat/>
    <w:rsid w:val="002926C6"/>
    <w:pPr>
      <w:pageBreakBefore w:val="0"/>
      <w:spacing w:after="60"/>
      <w:ind w:right="0"/>
      <w:contextualSpacing/>
      <w:jc w:val="left"/>
      <w:outlineLvl w:val="4"/>
    </w:pPr>
    <w:rPr>
      <w:b w:val="0"/>
      <w:snapToGrid/>
      <w:sz w:val="24"/>
    </w:rPr>
  </w:style>
  <w:style w:type="paragraph" w:customStyle="1" w:styleId="afffffffffffffffffff5">
    <w:name w:val="ДанТабл"/>
    <w:basedOn w:val="ad"/>
    <w:next w:val="ad"/>
    <w:qFormat/>
    <w:rsid w:val="002926C6"/>
    <w:pPr>
      <w:tabs>
        <w:tab w:val="left" w:pos="0"/>
      </w:tabs>
      <w:jc w:val="center"/>
    </w:pPr>
    <w:rPr>
      <w:rFonts w:cs="Courier New"/>
    </w:rPr>
  </w:style>
  <w:style w:type="paragraph" w:customStyle="1" w:styleId="fd">
    <w:name w:val="Обычfd"/>
    <w:qFormat/>
    <w:rsid w:val="002926C6"/>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6">
    <w:name w:val="Основной таймс"/>
    <w:basedOn w:val="ad"/>
    <w:qFormat/>
    <w:rsid w:val="002926C6"/>
    <w:pPr>
      <w:autoSpaceDE w:val="0"/>
      <w:autoSpaceDN w:val="0"/>
      <w:spacing w:line="226" w:lineRule="auto"/>
      <w:ind w:firstLine="227"/>
      <w:jc w:val="both"/>
    </w:pPr>
    <w:rPr>
      <w:color w:val="000000"/>
    </w:rPr>
  </w:style>
  <w:style w:type="paragraph" w:customStyle="1" w:styleId="afffffffffffffffffff7">
    <w:name w:val="Основной текст ГД Знак Знак"/>
    <w:basedOn w:val="afff1"/>
    <w:qFormat/>
    <w:rsid w:val="002926C6"/>
    <w:pPr>
      <w:spacing w:after="0"/>
    </w:pPr>
    <w:rPr>
      <w:rFonts w:ascii="Times New Roman" w:hAnsi="Times New Roman" w:cs="Times New Roman"/>
      <w:sz w:val="28"/>
      <w:szCs w:val="28"/>
    </w:rPr>
  </w:style>
  <w:style w:type="paragraph" w:customStyle="1" w:styleId="afffffffffffffffffff8">
    <w:name w:val="Основной Текст"/>
    <w:qFormat/>
    <w:rsid w:val="002926C6"/>
    <w:pPr>
      <w:spacing w:after="0" w:line="200" w:lineRule="atLeast"/>
      <w:ind w:firstLine="283"/>
      <w:jc w:val="both"/>
    </w:pPr>
    <w:rPr>
      <w:rFonts w:ascii="Arial" w:eastAsia="Times New Roman" w:hAnsi="Arial" w:cs="Arial"/>
      <w:color w:val="000000"/>
      <w:sz w:val="18"/>
      <w:szCs w:val="18"/>
      <w:lang w:eastAsia="ru-RU"/>
    </w:rPr>
  </w:style>
  <w:style w:type="paragraph" w:customStyle="1" w:styleId="afffffffffffffffffff9">
    <w:name w:val="Осн текст"/>
    <w:basedOn w:val="ad"/>
    <w:qFormat/>
    <w:rsid w:val="002926C6"/>
    <w:pPr>
      <w:spacing w:before="120" w:after="120"/>
    </w:pPr>
    <w:rPr>
      <w:rFonts w:ascii="Tahoma" w:hAnsi="Tahoma"/>
      <w:sz w:val="22"/>
      <w:szCs w:val="22"/>
    </w:rPr>
  </w:style>
  <w:style w:type="paragraph" w:customStyle="1" w:styleId="afffffffffffffffffffa">
    <w:name w:val="Основной текст госдоклада"/>
    <w:basedOn w:val="ad"/>
    <w:qFormat/>
    <w:rsid w:val="002926C6"/>
    <w:pPr>
      <w:spacing w:line="360" w:lineRule="auto"/>
      <w:ind w:firstLine="851"/>
    </w:pPr>
    <w:rPr>
      <w:sz w:val="28"/>
      <w:lang w:eastAsia="en-US"/>
    </w:rPr>
  </w:style>
  <w:style w:type="paragraph" w:customStyle="1" w:styleId="afffffffffffffffffffb">
    <w:name w:val="Мой стиль"/>
    <w:basedOn w:val="ad"/>
    <w:qFormat/>
    <w:rsid w:val="002926C6"/>
    <w:pPr>
      <w:ind w:left="-57" w:firstLine="567"/>
      <w:jc w:val="both"/>
    </w:pPr>
    <w:rPr>
      <w:sz w:val="24"/>
      <w:szCs w:val="24"/>
    </w:rPr>
  </w:style>
  <w:style w:type="paragraph" w:customStyle="1" w:styleId="CharChar1">
    <w:name w:val="Char Char1 Знак Знак Знак"/>
    <w:basedOn w:val="ad"/>
    <w:qFormat/>
    <w:rsid w:val="002926C6"/>
    <w:pPr>
      <w:widowControl w:val="0"/>
      <w:tabs>
        <w:tab w:val="num" w:pos="357"/>
      </w:tabs>
      <w:adjustRightInd w:val="0"/>
      <w:spacing w:line="360" w:lineRule="atLeast"/>
      <w:ind w:firstLine="709"/>
      <w:jc w:val="both"/>
      <w:textAlignment w:val="baseline"/>
    </w:pPr>
    <w:rPr>
      <w:rFonts w:ascii="Verdana" w:hAnsi="Verdana" w:cs="Verdana"/>
      <w:lang w:val="en-US" w:eastAsia="en-US"/>
    </w:rPr>
  </w:style>
  <w:style w:type="paragraph" w:customStyle="1" w:styleId="CharChar">
    <w:name w:val="Char Char"/>
    <w:basedOn w:val="ad"/>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afffffff2">
    <w:name w:val="Название таблицы Знак"/>
    <w:link w:val="afffffff1"/>
    <w:rsid w:val="002926C6"/>
    <w:rPr>
      <w:rFonts w:ascii="Times New Roman" w:eastAsia="Times New Roman" w:hAnsi="Times New Roman" w:cs="Times New Roman"/>
      <w:b/>
      <w:bCs/>
      <w:lang w:eastAsia="ru-RU"/>
    </w:rPr>
  </w:style>
  <w:style w:type="paragraph" w:customStyle="1" w:styleId="afffffffffffffffffffc">
    <w:name w:val="Источник"/>
    <w:basedOn w:val="ad"/>
    <w:next w:val="ad"/>
    <w:qFormat/>
    <w:rsid w:val="002926C6"/>
    <w:pPr>
      <w:tabs>
        <w:tab w:val="num" w:pos="1065"/>
      </w:tabs>
      <w:ind w:left="1065" w:hanging="357"/>
      <w:jc w:val="both"/>
    </w:pPr>
    <w:rPr>
      <w:i/>
      <w:szCs w:val="24"/>
    </w:rPr>
  </w:style>
  <w:style w:type="paragraph" w:customStyle="1" w:styleId="CharChar10">
    <w:name w:val="Char Char1"/>
    <w:basedOn w:val="ad"/>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text1">
    <w:name w:val="text1"/>
    <w:rsid w:val="002926C6"/>
    <w:rPr>
      <w:rFonts w:ascii="Verdana" w:hAnsi="Verdana" w:hint="default"/>
      <w:color w:val="333333"/>
      <w:sz w:val="17"/>
      <w:szCs w:val="17"/>
    </w:rPr>
  </w:style>
  <w:style w:type="paragraph" w:customStyle="1" w:styleId="mary">
    <w:name w:val="mary"/>
    <w:basedOn w:val="ad"/>
    <w:qFormat/>
    <w:rsid w:val="002926C6"/>
    <w:pPr>
      <w:spacing w:line="360" w:lineRule="auto"/>
      <w:ind w:firstLine="720"/>
      <w:jc w:val="both"/>
    </w:pPr>
    <w:rPr>
      <w:sz w:val="24"/>
    </w:rPr>
  </w:style>
  <w:style w:type="paragraph" w:customStyle="1" w:styleId="mary0">
    <w:name w:val="mary0"/>
    <w:basedOn w:val="ad"/>
    <w:qFormat/>
    <w:rsid w:val="002926C6"/>
    <w:pPr>
      <w:keepNext/>
      <w:spacing w:before="240" w:after="120"/>
      <w:jc w:val="center"/>
    </w:pPr>
    <w:rPr>
      <w:b/>
      <w:sz w:val="24"/>
    </w:rPr>
  </w:style>
  <w:style w:type="paragraph" w:customStyle="1" w:styleId="afffffffffffffffffffd">
    <w:name w:val="Название таблицы Знак Знак"/>
    <w:basedOn w:val="ad"/>
    <w:link w:val="afffffffffffffffffffe"/>
    <w:qFormat/>
    <w:rsid w:val="002926C6"/>
    <w:pPr>
      <w:tabs>
        <w:tab w:val="num" w:pos="720"/>
      </w:tabs>
      <w:ind w:left="720" w:hanging="360"/>
    </w:pPr>
    <w:rPr>
      <w:rFonts w:eastAsia="MS Mincho"/>
      <w:b/>
      <w:sz w:val="24"/>
      <w:szCs w:val="24"/>
      <w:lang w:eastAsia="ja-JP"/>
    </w:rPr>
  </w:style>
  <w:style w:type="character" w:customStyle="1" w:styleId="afffffffffffffffffffe">
    <w:name w:val="Название таблицы Знак Знак Знак"/>
    <w:link w:val="afffffffffffffffffffd"/>
    <w:rsid w:val="002926C6"/>
    <w:rPr>
      <w:rFonts w:ascii="Times New Roman" w:eastAsia="MS Mincho" w:hAnsi="Times New Roman" w:cs="Times New Roman"/>
      <w:b/>
      <w:sz w:val="24"/>
      <w:szCs w:val="24"/>
      <w:lang w:eastAsia="ja-JP"/>
    </w:rPr>
  </w:style>
  <w:style w:type="paragraph" w:customStyle="1" w:styleId="affffffffffffffffffff">
    <w:name w:val="таблица левый столбец"/>
    <w:basedOn w:val="ad"/>
    <w:qFormat/>
    <w:rsid w:val="002926C6"/>
    <w:rPr>
      <w:rFonts w:eastAsia="MS Mincho"/>
      <w:snapToGrid w:val="0"/>
      <w:sz w:val="26"/>
      <w:lang w:eastAsia="ja-JP"/>
    </w:rPr>
  </w:style>
  <w:style w:type="paragraph" w:customStyle="1" w:styleId="affffffffffffffffffff0">
    <w:name w:val="таблица содержимое текст"/>
    <w:basedOn w:val="ad"/>
    <w:qFormat/>
    <w:rsid w:val="002926C6"/>
    <w:rPr>
      <w:rFonts w:eastAsia="MS Mincho"/>
      <w:snapToGrid w:val="0"/>
      <w:sz w:val="26"/>
      <w:lang w:eastAsia="ja-JP"/>
    </w:rPr>
  </w:style>
  <w:style w:type="paragraph" w:customStyle="1" w:styleId="affffffffffffffffffff1">
    <w:name w:val="таблица содержимое данные"/>
    <w:basedOn w:val="ad"/>
    <w:qFormat/>
    <w:rsid w:val="002926C6"/>
    <w:pPr>
      <w:tabs>
        <w:tab w:val="num" w:pos="357"/>
      </w:tabs>
      <w:jc w:val="center"/>
    </w:pPr>
    <w:rPr>
      <w:rFonts w:eastAsia="MS Mincho"/>
      <w:snapToGrid w:val="0"/>
      <w:sz w:val="26"/>
      <w:lang w:eastAsia="ja-JP"/>
    </w:rPr>
  </w:style>
  <w:style w:type="paragraph" w:customStyle="1" w:styleId="affffffffffffffffffff2">
    <w:name w:val="Название графика"/>
    <w:basedOn w:val="ad"/>
    <w:next w:val="ad"/>
    <w:qFormat/>
    <w:rsid w:val="002926C6"/>
    <w:pPr>
      <w:tabs>
        <w:tab w:val="num" w:pos="357"/>
      </w:tabs>
      <w:ind w:left="357" w:hanging="357"/>
    </w:pPr>
    <w:rPr>
      <w:rFonts w:eastAsia="MS Mincho"/>
      <w:b/>
      <w:sz w:val="24"/>
      <w:szCs w:val="24"/>
      <w:lang w:eastAsia="ja-JP"/>
    </w:rPr>
  </w:style>
  <w:style w:type="paragraph" w:customStyle="1" w:styleId="affffffffffffffffffff3">
    <w:name w:val="Текст ГД"/>
    <w:basedOn w:val="ad"/>
    <w:autoRedefine/>
    <w:qFormat/>
    <w:rsid w:val="002926C6"/>
    <w:pPr>
      <w:suppressLineNumbers/>
      <w:suppressAutoHyphens/>
      <w:spacing w:line="360" w:lineRule="auto"/>
      <w:jc w:val="both"/>
    </w:pPr>
    <w:rPr>
      <w:sz w:val="24"/>
      <w:szCs w:val="24"/>
    </w:rPr>
  </w:style>
  <w:style w:type="paragraph" w:customStyle="1" w:styleId="affffffffffffffffffff4">
    <w:name w:val="Название рисунка ГД"/>
    <w:basedOn w:val="ad"/>
    <w:next w:val="ad"/>
    <w:qFormat/>
    <w:rsid w:val="002926C6"/>
    <w:pPr>
      <w:keepLines/>
      <w:suppressLineNumbers/>
      <w:suppressAutoHyphens/>
    </w:pPr>
    <w:rPr>
      <w:rFonts w:ascii="Arial" w:hAnsi="Arial"/>
      <w:b/>
      <w:sz w:val="24"/>
      <w:lang w:eastAsia="en-US"/>
    </w:rPr>
  </w:style>
  <w:style w:type="paragraph" w:customStyle="1" w:styleId="affffffffffffffffffff5">
    <w:name w:val="таблица заголовок"/>
    <w:basedOn w:val="ad"/>
    <w:qFormat/>
    <w:rsid w:val="002926C6"/>
    <w:pPr>
      <w:spacing w:before="80" w:after="80"/>
      <w:jc w:val="center"/>
    </w:pPr>
    <w:rPr>
      <w:b/>
      <w:snapToGrid w:val="0"/>
      <w:sz w:val="24"/>
    </w:rPr>
  </w:style>
  <w:style w:type="paragraph" w:customStyle="1" w:styleId="12701">
    <w:name w:val="Стиль Слева:  127 см Первая строка:  0 см"/>
    <w:basedOn w:val="ad"/>
    <w:qFormat/>
    <w:rsid w:val="002926C6"/>
    <w:pPr>
      <w:widowControl w:val="0"/>
      <w:autoSpaceDE w:val="0"/>
      <w:autoSpaceDN w:val="0"/>
      <w:adjustRightInd w:val="0"/>
      <w:ind w:left="720"/>
      <w:jc w:val="both"/>
    </w:pPr>
    <w:rPr>
      <w:sz w:val="24"/>
    </w:rPr>
  </w:style>
  <w:style w:type="paragraph" w:customStyle="1" w:styleId="Adress">
    <w:name w:val="Adress"/>
    <w:basedOn w:val="ad"/>
    <w:qFormat/>
    <w:rsid w:val="002926C6"/>
    <w:pPr>
      <w:spacing w:line="312" w:lineRule="auto"/>
      <w:ind w:left="851"/>
    </w:pPr>
    <w:rPr>
      <w:sz w:val="28"/>
    </w:rPr>
  </w:style>
  <w:style w:type="character" w:customStyle="1" w:styleId="print-link">
    <w:name w:val="print-link"/>
    <w:basedOn w:val="ae"/>
    <w:rsid w:val="002926C6"/>
  </w:style>
  <w:style w:type="paragraph" w:customStyle="1" w:styleId="3fff2">
    <w:name w:val="Îñíîâíîé òåêñò ñ îòñòóïîì 3"/>
    <w:basedOn w:val="ad"/>
    <w:qFormat/>
    <w:rsid w:val="002926C6"/>
    <w:pPr>
      <w:ind w:firstLine="709"/>
      <w:jc w:val="both"/>
    </w:pPr>
    <w:rPr>
      <w:sz w:val="24"/>
    </w:rPr>
  </w:style>
  <w:style w:type="paragraph" w:customStyle="1" w:styleId="Text">
    <w:name w:val="Text"/>
    <w:basedOn w:val="ad"/>
    <w:qFormat/>
    <w:rsid w:val="002926C6"/>
    <w:pPr>
      <w:spacing w:before="60"/>
      <w:ind w:firstLine="397"/>
      <w:jc w:val="both"/>
    </w:pPr>
    <w:rPr>
      <w:sz w:val="22"/>
      <w:lang w:eastAsia="en-US"/>
    </w:rPr>
  </w:style>
  <w:style w:type="paragraph" w:customStyle="1" w:styleId="Tabletext">
    <w:name w:val="Table text"/>
    <w:basedOn w:val="ad"/>
    <w:qFormat/>
    <w:rsid w:val="002926C6"/>
    <w:pPr>
      <w:keepLines/>
      <w:suppressAutoHyphens/>
      <w:jc w:val="both"/>
    </w:pPr>
    <w:rPr>
      <w:rFonts w:ascii="Courier New" w:hAnsi="Courier New"/>
      <w:lang w:eastAsia="en-US"/>
    </w:rPr>
  </w:style>
  <w:style w:type="paragraph" w:customStyle="1" w:styleId="1ffffffff6">
    <w:name w:val="табл1"/>
    <w:basedOn w:val="ad"/>
    <w:autoRedefine/>
    <w:qFormat/>
    <w:rsid w:val="002926C6"/>
    <w:pPr>
      <w:ind w:firstLine="567"/>
      <w:jc w:val="center"/>
    </w:pPr>
    <w:rPr>
      <w:rFonts w:ascii="Arial" w:hAnsi="Arial" w:cs="Arial"/>
      <w:b/>
      <w:bCs/>
      <w:caps/>
      <w:sz w:val="24"/>
    </w:rPr>
  </w:style>
  <w:style w:type="paragraph" w:customStyle="1" w:styleId="11ff1">
    <w:name w:val="Знак1 Знак Знак Знак Знак Знак Знак Знак Знак1 Знак Знак Знак Знак Знак Знак Знак"/>
    <w:basedOn w:val="ad"/>
    <w:qFormat/>
    <w:rsid w:val="002926C6"/>
    <w:pPr>
      <w:widowControl w:val="0"/>
      <w:adjustRightInd w:val="0"/>
      <w:spacing w:line="360" w:lineRule="atLeast"/>
      <w:jc w:val="both"/>
      <w:textAlignment w:val="baseline"/>
    </w:pPr>
    <w:rPr>
      <w:rFonts w:ascii="Verdana" w:hAnsi="Verdana" w:cs="Verdana"/>
      <w:lang w:val="en-US" w:eastAsia="en-US"/>
    </w:rPr>
  </w:style>
  <w:style w:type="character" w:customStyle="1" w:styleId="8c">
    <w:name w:val="Знак Знак8"/>
    <w:semiHidden/>
    <w:rsid w:val="002926C6"/>
    <w:rPr>
      <w:lang w:val="ru-RU" w:eastAsia="ru-RU" w:bidi="ar-SA"/>
    </w:rPr>
  </w:style>
  <w:style w:type="paragraph" w:customStyle="1" w:styleId="-J1">
    <w:name w:val="Стиль-J1"/>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8">
    <w:name w:val="Знак Знак Знак Знак Знак Знак1 Знак Знак Знак Знак Знак Знак Знак Знак Знак Знак"/>
    <w:basedOn w:val="ad"/>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261">
    <w:name w:val="Основной текст 26"/>
    <w:basedOn w:val="ad"/>
    <w:qFormat/>
    <w:rsid w:val="002926C6"/>
    <w:pPr>
      <w:overflowPunct w:val="0"/>
      <w:autoSpaceDE w:val="0"/>
      <w:autoSpaceDN w:val="0"/>
      <w:adjustRightInd w:val="0"/>
      <w:spacing w:after="120"/>
      <w:ind w:firstLine="709"/>
      <w:jc w:val="both"/>
    </w:pPr>
    <w:rPr>
      <w:sz w:val="28"/>
    </w:rPr>
  </w:style>
  <w:style w:type="paragraph" w:customStyle="1" w:styleId="227">
    <w:name w:val="Знак2 Знак Знак Знак2 Знак Знак Знак"/>
    <w:basedOn w:val="ad"/>
    <w:qFormat/>
    <w:rsid w:val="002926C6"/>
    <w:pPr>
      <w:spacing w:after="160" w:line="240" w:lineRule="exact"/>
    </w:pPr>
    <w:rPr>
      <w:rFonts w:ascii="Verdana" w:hAnsi="Verdana" w:cs="Verdana"/>
      <w:lang w:val="en-US" w:eastAsia="en-US"/>
    </w:rPr>
  </w:style>
  <w:style w:type="paragraph" w:customStyle="1" w:styleId="affffffffffffffffffff6">
    <w:name w:val="Обычный.заголовок"/>
    <w:qFormat/>
    <w:rsid w:val="002926C6"/>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8000"/>
      <w:sz w:val="28"/>
      <w:szCs w:val="20"/>
      <w:lang w:eastAsia="ru-RU"/>
    </w:rPr>
  </w:style>
  <w:style w:type="paragraph" w:customStyle="1" w:styleId="affffffffffffffffffff7">
    <w:name w:val="РАЗДЕЛ"/>
    <w:basedOn w:val="1f1"/>
    <w:next w:val="1fffd"/>
    <w:qFormat/>
    <w:rsid w:val="002926C6"/>
    <w:pPr>
      <w:tabs>
        <w:tab w:val="num" w:pos="1209"/>
      </w:tabs>
      <w:ind w:left="1209" w:hanging="360"/>
      <w:jc w:val="both"/>
      <w:outlineLvl w:val="9"/>
    </w:pPr>
    <w:rPr>
      <w:rFonts w:ascii="Times New Roman" w:hAnsi="Times New Roman" w:cs="Times New Roman"/>
      <w:bCs w:val="0"/>
      <w:caps/>
      <w:sz w:val="28"/>
    </w:rPr>
  </w:style>
  <w:style w:type="table" w:customStyle="1" w:styleId="13c">
    <w:name w:val="Стиль таблицы13"/>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тиль таблицы14"/>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affffffffffffffffffff8">
    <w:name w:val="Нумерация источников"/>
    <w:basedOn w:val="ad"/>
    <w:link w:val="affffffffffffffffffff9"/>
    <w:qFormat/>
    <w:rsid w:val="002926C6"/>
    <w:pPr>
      <w:spacing w:line="360" w:lineRule="auto"/>
      <w:contextualSpacing/>
      <w:jc w:val="both"/>
    </w:pPr>
    <w:rPr>
      <w:rFonts w:asciiTheme="minorHAnsi" w:eastAsiaTheme="minorHAnsi" w:hAnsiTheme="minorHAnsi" w:cstheme="minorBidi"/>
      <w:sz w:val="28"/>
      <w:szCs w:val="22"/>
      <w:lang w:eastAsia="en-US"/>
    </w:rPr>
  </w:style>
  <w:style w:type="character" w:customStyle="1" w:styleId="affffffffffffffffffff9">
    <w:name w:val="Нумерация источников Знак"/>
    <w:basedOn w:val="ae"/>
    <w:link w:val="affffffffffffffffffff8"/>
    <w:rsid w:val="002926C6"/>
    <w:rPr>
      <w:sz w:val="28"/>
    </w:rPr>
  </w:style>
  <w:style w:type="paragraph" w:customStyle="1" w:styleId="affffffffffffffffffffa">
    <w:name w:val="Текст ГОСТ"/>
    <w:basedOn w:val="ad"/>
    <w:link w:val="affffffffffffffffffffb"/>
    <w:qFormat/>
    <w:rsid w:val="002926C6"/>
    <w:pPr>
      <w:spacing w:line="360" w:lineRule="auto"/>
      <w:ind w:firstLine="567"/>
      <w:jc w:val="both"/>
    </w:pPr>
    <w:rPr>
      <w:rFonts w:asciiTheme="minorHAnsi" w:eastAsiaTheme="minorHAnsi" w:hAnsiTheme="minorHAnsi" w:cstheme="minorBidi"/>
      <w:sz w:val="28"/>
      <w:szCs w:val="24"/>
      <w:lang w:eastAsia="en-US"/>
    </w:rPr>
  </w:style>
  <w:style w:type="character" w:customStyle="1" w:styleId="affffffffffffffffffffb">
    <w:name w:val="Текст ГОСТ Знак"/>
    <w:basedOn w:val="ae"/>
    <w:link w:val="affffffffffffffffffffa"/>
    <w:rsid w:val="002926C6"/>
    <w:rPr>
      <w:sz w:val="28"/>
      <w:szCs w:val="24"/>
    </w:rPr>
  </w:style>
  <w:style w:type="character" w:customStyle="1" w:styleId="Arial75pt">
    <w:name w:val="Основной текст + Arial;7;5 pt;Полужирный"/>
    <w:basedOn w:val="afffffffff2"/>
    <w:rsid w:val="002926C6"/>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qFormat/>
    <w:rsid w:val="002926C6"/>
    <w:pPr>
      <w:overflowPunct/>
      <w:autoSpaceDE/>
      <w:autoSpaceDN/>
      <w:adjustRightInd/>
      <w:ind w:firstLine="0"/>
    </w:pPr>
    <w:rPr>
      <w:rFonts w:ascii="Times New Roman" w:hAnsi="Times New Roman"/>
      <w:sz w:val="28"/>
    </w:rPr>
  </w:style>
  <w:style w:type="paragraph" w:customStyle="1" w:styleId="affffffffffffffffffffc">
    <w:name w:val="письмо"/>
    <w:basedOn w:val="ad"/>
    <w:qFormat/>
    <w:rsid w:val="002926C6"/>
    <w:pPr>
      <w:ind w:firstLine="709"/>
      <w:jc w:val="both"/>
    </w:pPr>
    <w:rPr>
      <w:rFonts w:eastAsia="Calibri"/>
      <w:sz w:val="28"/>
    </w:rPr>
  </w:style>
  <w:style w:type="character" w:customStyle="1" w:styleId="8pt">
    <w:name w:val="Основной текст + 8 pt"/>
    <w:aliases w:val="Интервал 0 pt9,Основной текст + 11 pt2,Полужирный2,Курсив2"/>
    <w:basedOn w:val="1ffffff0"/>
    <w:uiPriority w:val="99"/>
    <w:rsid w:val="002926C6"/>
    <w:rPr>
      <w:rFonts w:ascii="Times New Roman" w:hAnsi="Times New Roman" w:cs="Times New Roman" w:hint="default"/>
      <w:spacing w:val="3"/>
      <w:sz w:val="16"/>
      <w:szCs w:val="16"/>
      <w:u w:val="none"/>
      <w:shd w:val="clear" w:color="auto" w:fill="FFFFFF"/>
    </w:rPr>
  </w:style>
  <w:style w:type="character" w:customStyle="1" w:styleId="115pt0">
    <w:name w:val="Основной текст + 11;5 pt;Курсив"/>
    <w:basedOn w:val="afffffffff2"/>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2"/>
    <w:rsid w:val="002926C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c"/>
    <w:rsid w:val="002926C6"/>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3">
    <w:name w:val="Заголовок №4 (2)_"/>
    <w:basedOn w:val="ae"/>
    <w:link w:val="424"/>
    <w:rsid w:val="002926C6"/>
    <w:rPr>
      <w:rFonts w:eastAsia="Times New Roman"/>
      <w:b/>
      <w:bCs/>
      <w:i/>
      <w:iCs/>
      <w:sz w:val="27"/>
      <w:szCs w:val="27"/>
      <w:shd w:val="clear" w:color="auto" w:fill="FFFFFF"/>
    </w:rPr>
  </w:style>
  <w:style w:type="paragraph" w:customStyle="1" w:styleId="424">
    <w:name w:val="Заголовок №4 (2)"/>
    <w:basedOn w:val="ad"/>
    <w:link w:val="423"/>
    <w:qFormat/>
    <w:rsid w:val="002926C6"/>
    <w:pPr>
      <w:widowControl w:val="0"/>
      <w:shd w:val="clear" w:color="auto" w:fill="FFFFFF"/>
      <w:spacing w:before="120" w:after="240" w:line="0" w:lineRule="atLeast"/>
      <w:jc w:val="both"/>
      <w:outlineLvl w:val="3"/>
    </w:pPr>
    <w:rPr>
      <w:rFonts w:asciiTheme="minorHAnsi" w:hAnsiTheme="minorHAnsi" w:cstheme="minorBidi"/>
      <w:b/>
      <w:bCs/>
      <w:i/>
      <w:iCs/>
      <w:sz w:val="27"/>
      <w:szCs w:val="27"/>
      <w:lang w:eastAsia="en-US"/>
    </w:rPr>
  </w:style>
  <w:style w:type="character" w:customStyle="1" w:styleId="14pt">
    <w:name w:val="Основной текст + 14 pt"/>
    <w:basedOn w:val="afffffffff2"/>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2"/>
    <w:rsid w:val="002926C6"/>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2"/>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e"/>
    <w:rsid w:val="002926C6"/>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3"/>
    <w:rsid w:val="002926C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d"/>
    <w:qFormat/>
    <w:rsid w:val="002926C6"/>
    <w:pPr>
      <w:widowControl w:val="0"/>
      <w:spacing w:before="36" w:after="36"/>
    </w:pPr>
    <w:rPr>
      <w:color w:val="000000"/>
      <w:lang w:eastAsia="ar-SA"/>
    </w:rPr>
  </w:style>
  <w:style w:type="paragraph" w:customStyle="1" w:styleId="affffffffffffffffffffd">
    <w:name w:val="_Обычный"/>
    <w:link w:val="affffffffffffffffffffe"/>
    <w:qFormat/>
    <w:rsid w:val="002926C6"/>
    <w:pPr>
      <w:spacing w:after="0" w:line="360" w:lineRule="auto"/>
      <w:ind w:firstLine="709"/>
      <w:jc w:val="both"/>
    </w:pPr>
    <w:rPr>
      <w:rFonts w:ascii="Times New Roman" w:eastAsia="Calibri" w:hAnsi="Times New Roman" w:cs="Times New Roman"/>
      <w:sz w:val="24"/>
      <w:szCs w:val="24"/>
    </w:rPr>
  </w:style>
  <w:style w:type="character" w:customStyle="1" w:styleId="affffffffffffffffffffe">
    <w:name w:val="_Обычный Знак"/>
    <w:link w:val="affffffffffffffffffffd"/>
    <w:rsid w:val="002926C6"/>
    <w:rPr>
      <w:rFonts w:ascii="Times New Roman" w:eastAsia="Calibri" w:hAnsi="Times New Roman" w:cs="Times New Roman"/>
      <w:sz w:val="24"/>
      <w:szCs w:val="24"/>
    </w:rPr>
  </w:style>
  <w:style w:type="paragraph" w:customStyle="1" w:styleId="p0">
    <w:name w:val="_p"/>
    <w:autoRedefine/>
    <w:uiPriority w:val="99"/>
    <w:qFormat/>
    <w:rsid w:val="002926C6"/>
    <w:pPr>
      <w:spacing w:after="0" w:line="240" w:lineRule="auto"/>
      <w:ind w:firstLine="567"/>
      <w:jc w:val="both"/>
    </w:pPr>
    <w:rPr>
      <w:rFonts w:ascii="Times New Roman" w:eastAsia="Times New Roman" w:hAnsi="Times New Roman" w:cs="Times New Roman"/>
      <w:sz w:val="28"/>
      <w:lang w:eastAsia="ru-RU"/>
    </w:rPr>
  </w:style>
  <w:style w:type="character" w:customStyle="1" w:styleId="FontStyle153">
    <w:name w:val="Font Style153"/>
    <w:uiPriority w:val="99"/>
    <w:rsid w:val="002926C6"/>
    <w:rPr>
      <w:rFonts w:ascii="Times New Roman" w:hAnsi="Times New Roman" w:cs="Times New Roman" w:hint="default"/>
      <w:sz w:val="20"/>
      <w:szCs w:val="20"/>
    </w:rPr>
  </w:style>
  <w:style w:type="character" w:customStyle="1" w:styleId="2FranklinGothicHeavy6pt">
    <w:name w:val="Основной текст (2) + Franklin Gothic Heavy;6 pt;Малые прописные"/>
    <w:basedOn w:val="2ff9"/>
    <w:rsid w:val="002926C6"/>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ru-RU" w:eastAsia="ru-RU" w:bidi="ru-RU"/>
    </w:rPr>
  </w:style>
  <w:style w:type="character" w:customStyle="1" w:styleId="2FranklinGothicHeavy85pt">
    <w:name w:val="Основной текст (2) + Franklin Gothic Heavy;8.5 pt;Полужирный"/>
    <w:basedOn w:val="2ff9"/>
    <w:rsid w:val="002926C6"/>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ru-RU" w:eastAsia="ru-RU" w:bidi="ru-RU"/>
    </w:rPr>
  </w:style>
  <w:style w:type="character" w:customStyle="1" w:styleId="295pt1">
    <w:name w:val="Основной текст (2) + 9.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2">
    <w:name w:val="Основной текст (2) + 9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5pt3">
    <w:name w:val="Основной текст (2) + 9.5 pt;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rial7pt">
    <w:name w:val="Основной текст (2) + Arial;7 pt;Полужирный"/>
    <w:basedOn w:val="2ff9"/>
    <w:rsid w:val="002926C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Arial7pt0">
    <w:name w:val="Основной текст (2) + Arial;7 pt"/>
    <w:basedOn w:val="2ff9"/>
    <w:rsid w:val="002926C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5pt2">
    <w:name w:val="Основной текст (2) + 7.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Arial75pt">
    <w:name w:val="Основной текст (2) + Arial;7.5 pt"/>
    <w:basedOn w:val="2ff9"/>
    <w:rsid w:val="002926C6"/>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8pt">
    <w:name w:val="Основной текст (2) + Arial;8 pt;Полужирный"/>
    <w:basedOn w:val="2ff9"/>
    <w:rsid w:val="002926C6"/>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Calibri10pt-1pt">
    <w:name w:val="Основной текст (2) + Calibri;10 pt;Интервал -1 pt"/>
    <w:basedOn w:val="2ff9"/>
    <w:rsid w:val="002926C6"/>
    <w:rPr>
      <w:rFonts w:ascii="Calibri" w:eastAsia="Calibri" w:hAnsi="Calibri" w:cs="Calibri"/>
      <w:b w:val="0"/>
      <w:bCs w:val="0"/>
      <w:i w:val="0"/>
      <w:iCs w:val="0"/>
      <w:smallCaps w:val="0"/>
      <w:strike w:val="0"/>
      <w:color w:val="000000"/>
      <w:spacing w:val="-30"/>
      <w:w w:val="100"/>
      <w:position w:val="0"/>
      <w:sz w:val="20"/>
      <w:szCs w:val="20"/>
      <w:u w:val="none"/>
      <w:lang w:val="ru-RU" w:eastAsia="ru-RU" w:bidi="ru-RU"/>
    </w:rPr>
  </w:style>
  <w:style w:type="character" w:customStyle="1" w:styleId="27pt0">
    <w:name w:val="Основной текст (2) + 7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Arial4pt150">
    <w:name w:val="Основной текст (2) + Arial;4 pt;Масштаб 150%"/>
    <w:basedOn w:val="2ff9"/>
    <w:rsid w:val="002926C6"/>
    <w:rPr>
      <w:rFonts w:ascii="Arial" w:eastAsia="Arial" w:hAnsi="Arial" w:cs="Arial"/>
      <w:b w:val="0"/>
      <w:bCs w:val="0"/>
      <w:i w:val="0"/>
      <w:iCs w:val="0"/>
      <w:smallCaps w:val="0"/>
      <w:strike w:val="0"/>
      <w:color w:val="000000"/>
      <w:spacing w:val="0"/>
      <w:w w:val="150"/>
      <w:position w:val="0"/>
      <w:sz w:val="8"/>
      <w:szCs w:val="8"/>
      <w:u w:val="none"/>
      <w:lang w:val="ru-RU" w:eastAsia="ru-RU" w:bidi="ru-RU"/>
    </w:rPr>
  </w:style>
  <w:style w:type="character" w:customStyle="1" w:styleId="2Arial45pt">
    <w:name w:val="Основной текст (2) + Arial;4.5 pt"/>
    <w:basedOn w:val="2ff9"/>
    <w:rsid w:val="002926C6"/>
    <w:rPr>
      <w:rFonts w:ascii="Arial" w:eastAsia="Arial" w:hAnsi="Arial" w:cs="Arial"/>
      <w:b w:val="0"/>
      <w:bCs w:val="0"/>
      <w:i w:val="0"/>
      <w:iCs w:val="0"/>
      <w:smallCaps w:val="0"/>
      <w:strike w:val="0"/>
      <w:color w:val="000000"/>
      <w:spacing w:val="0"/>
      <w:w w:val="100"/>
      <w:position w:val="0"/>
      <w:sz w:val="9"/>
      <w:szCs w:val="9"/>
      <w:u w:val="none"/>
      <w:lang w:val="ru-RU" w:eastAsia="ru-RU" w:bidi="ru-RU"/>
    </w:rPr>
  </w:style>
  <w:style w:type="character" w:customStyle="1" w:styleId="2Arial105pt">
    <w:name w:val="Основной текст (2) + Arial;10.5 pt"/>
    <w:basedOn w:val="2ff9"/>
    <w:rsid w:val="002926C6"/>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FranklinGothicHeavy4pt">
    <w:name w:val="Основной текст (2) + Franklin Gothic Heavy;4 pt;Курсив"/>
    <w:basedOn w:val="2ff9"/>
    <w:rsid w:val="002926C6"/>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2Candara7pt">
    <w:name w:val="Основной текст (2) + Candara;7 pt"/>
    <w:basedOn w:val="2ff9"/>
    <w:rsid w:val="002926C6"/>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2Arial7pt1">
    <w:name w:val="Основной текст (2) + Arial;7 pt;Малые прописные"/>
    <w:basedOn w:val="2ff9"/>
    <w:rsid w:val="002926C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table" w:customStyle="1" w:styleId="TableGridReport611">
    <w:name w:val="Table Grid Report6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
    <w:name w:val="Table Grid Report1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
    <w:name w:val="Table Grid Report13"/>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
    <w:name w:val="Table Grid Report14"/>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
    <w:name w:val="Table Grid Report15"/>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
    <w:name w:val="Table Grid Report16"/>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
    <w:name w:val="Table Grid Report17"/>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Стиль2111"/>
    <w:rsid w:val="002926C6"/>
  </w:style>
  <w:style w:type="character" w:customStyle="1" w:styleId="afffffffffffffffffffff">
    <w:name w:val="Другое_"/>
    <w:basedOn w:val="ae"/>
    <w:link w:val="afffffffffffffffffffff0"/>
    <w:rsid w:val="002926C6"/>
    <w:rPr>
      <w:rFonts w:ascii="Times New Roman" w:eastAsia="Times New Roman" w:hAnsi="Times New Roman"/>
    </w:rPr>
  </w:style>
  <w:style w:type="paragraph" w:customStyle="1" w:styleId="afffffffffffffffffffff0">
    <w:name w:val="Другое"/>
    <w:basedOn w:val="ad"/>
    <w:link w:val="afffffffffffffffffffff"/>
    <w:rsid w:val="002926C6"/>
    <w:pPr>
      <w:widowControl w:val="0"/>
    </w:pPr>
    <w:rPr>
      <w:rFonts w:cstheme="minorBidi"/>
      <w:sz w:val="22"/>
      <w:szCs w:val="22"/>
      <w:lang w:eastAsia="en-US"/>
    </w:rPr>
  </w:style>
  <w:style w:type="character" w:customStyle="1" w:styleId="10950">
    <w:name w:val="1 Основной текст 0;95 ПК;А. Основной текст 0 Знак Знак Знак Знак Знак Знак"/>
    <w:basedOn w:val="ae"/>
    <w:link w:val="00"/>
    <w:rsid w:val="002926C6"/>
    <w:rPr>
      <w:rFonts w:ascii="Times New Roman" w:eastAsia="Calibri" w:hAnsi="Times New Roman" w:cs="Times New Roman"/>
      <w:color w:val="000000"/>
      <w:kern w:val="1"/>
      <w:sz w:val="24"/>
      <w:szCs w:val="24"/>
      <w:lang w:eastAsia="ar-SA"/>
    </w:rPr>
  </w:style>
  <w:style w:type="table" w:customStyle="1" w:styleId="TableGridReport18">
    <w:name w:val="Table Grid Report18"/>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Стиль24"/>
    <w:rsid w:val="002926C6"/>
  </w:style>
  <w:style w:type="numbering" w:customStyle="1" w:styleId="34">
    <w:name w:val="Стиль34"/>
    <w:rsid w:val="002926C6"/>
    <w:pPr>
      <w:numPr>
        <w:numId w:val="58"/>
      </w:numPr>
    </w:pPr>
  </w:style>
  <w:style w:type="numbering" w:customStyle="1" w:styleId="4fc">
    <w:name w:val="Статья / Раздел4"/>
    <w:basedOn w:val="af0"/>
    <w:next w:val="ab"/>
    <w:rsid w:val="002926C6"/>
  </w:style>
  <w:style w:type="table" w:customStyle="1" w:styleId="5130">
    <w:name w:val="Таблица простая 513"/>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31">
    <w:name w:val="Стиль213"/>
    <w:rsid w:val="002926C6"/>
  </w:style>
  <w:style w:type="numbering" w:customStyle="1" w:styleId="14">
    <w:name w:val="Статья / Раздел14"/>
    <w:basedOn w:val="af0"/>
    <w:next w:val="ab"/>
    <w:rsid w:val="002926C6"/>
    <w:pPr>
      <w:numPr>
        <w:numId w:val="57"/>
      </w:numPr>
    </w:pPr>
  </w:style>
  <w:style w:type="numbering" w:customStyle="1" w:styleId="11111112">
    <w:name w:val="1 / 1.1 / 1.1.112"/>
    <w:basedOn w:val="af0"/>
    <w:next w:val="111111"/>
    <w:rsid w:val="002926C6"/>
  </w:style>
  <w:style w:type="table" w:customStyle="1" w:styleId="5112">
    <w:name w:val="Таблица простая 5112"/>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1111111">
    <w:name w:val="1 / 1.1 / 1.1.11111"/>
    <w:rsid w:val="002926C6"/>
    <w:pPr>
      <w:numPr>
        <w:numId w:val="64"/>
      </w:numPr>
    </w:pPr>
  </w:style>
  <w:style w:type="numbering" w:customStyle="1" w:styleId="1ai12">
    <w:name w:val="1 / a / i12"/>
    <w:rsid w:val="002926C6"/>
    <w:pPr>
      <w:numPr>
        <w:numId w:val="37"/>
      </w:numPr>
    </w:pPr>
  </w:style>
  <w:style w:type="numbering" w:customStyle="1" w:styleId="1ai1111">
    <w:name w:val="1 / a / i1111"/>
    <w:rsid w:val="002926C6"/>
  </w:style>
  <w:style w:type="paragraph" w:customStyle="1" w:styleId="2ffff5">
    <w:name w:val="Знак Знак Знак Знак Знак Знак Знак Знак Знак Знак2"/>
    <w:basedOn w:val="ad"/>
    <w:rsid w:val="002926C6"/>
    <w:rPr>
      <w:rFonts w:ascii="Verdana" w:hAnsi="Verdana" w:cs="Verdana"/>
      <w:lang w:val="en-US" w:eastAsia="en-US"/>
    </w:rPr>
  </w:style>
  <w:style w:type="numbering" w:customStyle="1" w:styleId="111">
    <w:name w:val="Статья / Раздел111"/>
    <w:basedOn w:val="af0"/>
    <w:next w:val="ab"/>
    <w:rsid w:val="002926C6"/>
    <w:pPr>
      <w:numPr>
        <w:numId w:val="29"/>
      </w:numPr>
    </w:pPr>
  </w:style>
  <w:style w:type="numbering" w:customStyle="1" w:styleId="21120">
    <w:name w:val="Стиль2112"/>
    <w:rsid w:val="002926C6"/>
  </w:style>
  <w:style w:type="numbering" w:customStyle="1" w:styleId="2310">
    <w:name w:val="Стиль231"/>
    <w:rsid w:val="002926C6"/>
  </w:style>
  <w:style w:type="numbering" w:customStyle="1" w:styleId="3310">
    <w:name w:val="Стиль331"/>
    <w:rsid w:val="002926C6"/>
  </w:style>
  <w:style w:type="numbering" w:customStyle="1" w:styleId="31">
    <w:name w:val="Статья / Раздел31"/>
    <w:basedOn w:val="af0"/>
    <w:next w:val="ab"/>
    <w:rsid w:val="002926C6"/>
    <w:pPr>
      <w:numPr>
        <w:numId w:val="63"/>
      </w:numPr>
    </w:pPr>
  </w:style>
  <w:style w:type="table" w:customStyle="1" w:styleId="5121">
    <w:name w:val="Таблица простая 512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210">
    <w:name w:val="Стиль2121"/>
    <w:rsid w:val="002926C6"/>
  </w:style>
  <w:style w:type="numbering" w:customStyle="1" w:styleId="3121">
    <w:name w:val="Стиль3121"/>
    <w:rsid w:val="002926C6"/>
    <w:pPr>
      <w:numPr>
        <w:numId w:val="31"/>
      </w:numPr>
    </w:pPr>
  </w:style>
  <w:style w:type="numbering" w:customStyle="1" w:styleId="131">
    <w:name w:val="Статья / Раздел131"/>
    <w:basedOn w:val="af0"/>
    <w:next w:val="ab"/>
    <w:rsid w:val="002926C6"/>
    <w:pPr>
      <w:numPr>
        <w:numId w:val="11"/>
      </w:numPr>
    </w:pPr>
  </w:style>
  <w:style w:type="numbering" w:customStyle="1" w:styleId="111111112">
    <w:name w:val="1 / 1.1 / 1.1.1112"/>
    <w:basedOn w:val="af0"/>
    <w:next w:val="111111"/>
    <w:rsid w:val="002926C6"/>
    <w:pPr>
      <w:numPr>
        <w:numId w:val="50"/>
      </w:numPr>
    </w:pPr>
  </w:style>
  <w:style w:type="table" w:customStyle="1" w:styleId="51111">
    <w:name w:val="Таблица простая 511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ai112">
    <w:name w:val="1 / a / i112"/>
    <w:rsid w:val="002926C6"/>
    <w:pPr>
      <w:numPr>
        <w:numId w:val="34"/>
      </w:numPr>
    </w:pPr>
  </w:style>
  <w:style w:type="character" w:customStyle="1" w:styleId="275pt0pt">
    <w:name w:val="Основной текст + 27;5 pt;Интервал 0 pt"/>
    <w:rsid w:val="002926C6"/>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2926C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2926C6"/>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0"/>
    <w:next w:val="1ai"/>
    <w:semiHidden/>
    <w:rsid w:val="002926C6"/>
    <w:pPr>
      <w:numPr>
        <w:numId w:val="59"/>
      </w:numPr>
    </w:pPr>
  </w:style>
  <w:style w:type="character" w:customStyle="1" w:styleId="85pt0">
    <w:name w:val="Основной текст + 8;5 pt;Полужирный"/>
    <w:basedOn w:val="afffffffff2"/>
    <w:rsid w:val="002926C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2"/>
    <w:rsid w:val="002926C6"/>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2"/>
    <w:rsid w:val="002926C6"/>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2"/>
    <w:rsid w:val="002926C6"/>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f1">
    <w:name w:val="Осн"/>
    <w:basedOn w:val="ad"/>
    <w:rsid w:val="002926C6"/>
    <w:pPr>
      <w:widowControl w:val="0"/>
      <w:ind w:firstLine="567"/>
      <w:jc w:val="both"/>
    </w:pPr>
    <w:rPr>
      <w:snapToGrid w:val="0"/>
      <w:sz w:val="28"/>
    </w:rPr>
  </w:style>
  <w:style w:type="paragraph" w:customStyle="1" w:styleId="Iauiue1">
    <w:name w:val="Iau?iue1"/>
    <w:rsid w:val="002926C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auiue2">
    <w:name w:val="Iau?iue2"/>
    <w:rsid w:val="002926C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0pt0">
    <w:name w:val="Основной текст + Полужирный;Курсив;Интервал 0 pt"/>
    <w:basedOn w:val="afffffffff2"/>
    <w:rsid w:val="002926C6"/>
    <w:rPr>
      <w:rFonts w:ascii="Times New Roman" w:eastAsia="Times New Roman" w:hAnsi="Times New Roman" w:cs="Times New Roman"/>
      <w:b/>
      <w:bCs/>
      <w:i/>
      <w:iCs/>
      <w:smallCaps w:val="0"/>
      <w:strike w:val="0"/>
      <w:color w:val="000000"/>
      <w:spacing w:val="2"/>
      <w:w w:val="100"/>
      <w:position w:val="0"/>
      <w:u w:val="none"/>
      <w:shd w:val="clear" w:color="auto" w:fill="FFFFFF"/>
      <w:lang w:val="ru-RU"/>
    </w:rPr>
  </w:style>
  <w:style w:type="character" w:customStyle="1" w:styleId="85pt0pt1">
    <w:name w:val="Основной текст + 8.5 pt;Полужирный;Интервал 0 pt"/>
    <w:basedOn w:val="afffffffff2"/>
    <w:rsid w:val="002926C6"/>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2"/>
    <w:rsid w:val="002926C6"/>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2"/>
    <w:rsid w:val="002926C6"/>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2"/>
    <w:rsid w:val="002926C6"/>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2"/>
    <w:rsid w:val="002926C6"/>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2"/>
    <w:rsid w:val="002926C6"/>
    <w:rPr>
      <w:rFonts w:ascii="Times New Roman" w:eastAsia="Times New Roman" w:hAnsi="Times New Roman" w:cs="Times New Roman"/>
      <w:b/>
      <w:bCs/>
      <w:i w:val="0"/>
      <w:iCs w:val="0"/>
      <w:smallCaps w:val="0"/>
      <w:strike w:val="0"/>
      <w:color w:val="000000"/>
      <w:spacing w:val="5"/>
      <w:w w:val="100"/>
      <w:position w:val="0"/>
      <w:u w:val="none"/>
      <w:shd w:val="clear" w:color="auto" w:fill="FFFFFF"/>
      <w:lang w:val="ru-RU"/>
    </w:rPr>
  </w:style>
  <w:style w:type="character" w:customStyle="1" w:styleId="95pt0pt">
    <w:name w:val="Основной текст + 9.5 pt;Полужирный;Интервал 0 pt"/>
    <w:basedOn w:val="afffffffff2"/>
    <w:rsid w:val="002926C6"/>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
    <w:name w:val="Обычный (Web)1 Знак"/>
    <w:uiPriority w:val="99"/>
    <w:locked/>
    <w:rsid w:val="002926C6"/>
    <w:rPr>
      <w:sz w:val="24"/>
      <w:szCs w:val="24"/>
    </w:rPr>
  </w:style>
  <w:style w:type="paragraph" w:customStyle="1" w:styleId="afffffffffffffffffffff2">
    <w:name w:val="ТЕКСТ ОСНОВНОЙ"/>
    <w:basedOn w:val="ad"/>
    <w:link w:val="afffffffffffffffffffff3"/>
    <w:qFormat/>
    <w:rsid w:val="002926C6"/>
    <w:pPr>
      <w:spacing w:after="140" w:line="276" w:lineRule="auto"/>
      <w:jc w:val="both"/>
    </w:pPr>
    <w:rPr>
      <w:snapToGrid w:val="0"/>
      <w:sz w:val="24"/>
      <w:szCs w:val="24"/>
      <w:lang w:val="x-none" w:eastAsia="x-none"/>
    </w:rPr>
  </w:style>
  <w:style w:type="character" w:customStyle="1" w:styleId="afffffffffffffffffffff3">
    <w:name w:val="ТЕКСТ ОСНОВНОЙ Знак"/>
    <w:link w:val="afffffffffffffffffffff2"/>
    <w:rsid w:val="002926C6"/>
    <w:rPr>
      <w:rFonts w:ascii="Times New Roman" w:eastAsia="Times New Roman" w:hAnsi="Times New Roman" w:cs="Times New Roman"/>
      <w:snapToGrid w:val="0"/>
      <w:sz w:val="24"/>
      <w:szCs w:val="24"/>
      <w:lang w:val="x-none" w:eastAsia="x-none"/>
    </w:rPr>
  </w:style>
  <w:style w:type="paragraph" w:customStyle="1" w:styleId="afffffffffffffffffffff4">
    <w:name w:val="ТАБ_КУРСИВ"/>
    <w:basedOn w:val="ad"/>
    <w:link w:val="afffffffffffffffffffff5"/>
    <w:qFormat/>
    <w:rsid w:val="002926C6"/>
    <w:pPr>
      <w:keepNext/>
      <w:spacing w:after="40" w:line="276" w:lineRule="auto"/>
      <w:ind w:right="396" w:firstLine="902"/>
      <w:jc w:val="right"/>
    </w:pPr>
    <w:rPr>
      <w:i/>
      <w:sz w:val="24"/>
      <w:szCs w:val="24"/>
      <w:lang w:val="x-none" w:eastAsia="x-none"/>
    </w:rPr>
  </w:style>
  <w:style w:type="character" w:customStyle="1" w:styleId="afffffffffffffffffffff5">
    <w:name w:val="ТАБ_КУРСИВ Знак"/>
    <w:link w:val="afffffffffffffffffffff4"/>
    <w:rsid w:val="002926C6"/>
    <w:rPr>
      <w:rFonts w:ascii="Times New Roman" w:eastAsia="Times New Roman" w:hAnsi="Times New Roman" w:cs="Times New Roman"/>
      <w:i/>
      <w:sz w:val="24"/>
      <w:szCs w:val="24"/>
      <w:lang w:val="x-none" w:eastAsia="x-none"/>
    </w:rPr>
  </w:style>
  <w:style w:type="paragraph" w:customStyle="1" w:styleId="2ffff6">
    <w:name w:val="____2"/>
    <w:basedOn w:val="ad"/>
    <w:rsid w:val="002926C6"/>
    <w:pPr>
      <w:spacing w:before="100" w:beforeAutospacing="1" w:after="100" w:afterAutospacing="1"/>
    </w:pPr>
    <w:rPr>
      <w:sz w:val="24"/>
      <w:szCs w:val="24"/>
    </w:rPr>
  </w:style>
  <w:style w:type="paragraph" w:customStyle="1" w:styleId="afffffffffffffffffffff6">
    <w:name w:val="_"/>
    <w:basedOn w:val="ad"/>
    <w:rsid w:val="002926C6"/>
    <w:pPr>
      <w:spacing w:before="100" w:beforeAutospacing="1" w:after="100" w:afterAutospacing="1"/>
    </w:pPr>
    <w:rPr>
      <w:sz w:val="24"/>
      <w:szCs w:val="24"/>
    </w:rPr>
  </w:style>
  <w:style w:type="paragraph" w:customStyle="1" w:styleId="bodytextindent3">
    <w:name w:val="body_text_indent_3"/>
    <w:basedOn w:val="ad"/>
    <w:rsid w:val="002926C6"/>
    <w:pPr>
      <w:spacing w:before="100" w:beforeAutospacing="1" w:after="100" w:afterAutospacing="1"/>
    </w:pPr>
    <w:rPr>
      <w:sz w:val="24"/>
      <w:szCs w:val="24"/>
    </w:rPr>
  </w:style>
  <w:style w:type="character" w:customStyle="1" w:styleId="0pt2">
    <w:name w:val="Основной текст + Интервал 0 pt"/>
    <w:basedOn w:val="afffffffff2"/>
    <w:rsid w:val="002926C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2"/>
    <w:rsid w:val="002926C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2"/>
    <w:uiPriority w:val="99"/>
    <w:rsid w:val="002926C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4fd">
    <w:name w:val="Основной текст (4) + Полужирный"/>
    <w:aliases w:val="Курсив9"/>
    <w:uiPriority w:val="99"/>
    <w:rsid w:val="002926C6"/>
    <w:rPr>
      <w:b/>
      <w:bCs/>
      <w:i/>
      <w:iCs/>
      <w:sz w:val="30"/>
      <w:szCs w:val="30"/>
      <w:shd w:val="clear" w:color="auto" w:fill="FFFFFF"/>
    </w:rPr>
  </w:style>
  <w:style w:type="paragraph" w:customStyle="1" w:styleId="2ffff7">
    <w:name w:val="Заг 2"/>
    <w:basedOn w:val="ad"/>
    <w:qFormat/>
    <w:rsid w:val="002926C6"/>
    <w:pPr>
      <w:spacing w:before="240" w:after="180"/>
      <w:contextualSpacing/>
    </w:pPr>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table" w:customStyle="1" w:styleId="1510">
    <w:name w:val="Сетка таблицы151"/>
    <w:basedOn w:val="af"/>
    <w:next w:val="af1"/>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
    <w:next w:val="af1"/>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нумерованный1"/>
    <w:basedOn w:val="af0"/>
    <w:rsid w:val="002926C6"/>
    <w:pPr>
      <w:numPr>
        <w:numId w:val="51"/>
      </w:numPr>
    </w:pPr>
  </w:style>
  <w:style w:type="table" w:customStyle="1" w:styleId="262">
    <w:name w:val="Сетка таблицы26"/>
    <w:basedOn w:val="af"/>
    <w:next w:val="af1"/>
    <w:uiPriority w:val="5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f"/>
    <w:next w:val="af1"/>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paragraph" w:customStyle="1" w:styleId="afffffffffffffffffffff7">
    <w:name w:val="Разреженый"/>
    <w:basedOn w:val="ad"/>
    <w:rsid w:val="002926C6"/>
    <w:pPr>
      <w:spacing w:line="360" w:lineRule="auto"/>
      <w:ind w:firstLine="709"/>
      <w:jc w:val="both"/>
    </w:pPr>
    <w:rPr>
      <w:spacing w:val="70"/>
      <w:sz w:val="24"/>
    </w:rPr>
  </w:style>
  <w:style w:type="paragraph" w:customStyle="1" w:styleId="afffffffffffffffffffff8">
    <w:name w:val="По центру"/>
    <w:basedOn w:val="ad"/>
    <w:rsid w:val="002926C6"/>
    <w:pPr>
      <w:keepNext/>
      <w:spacing w:line="360" w:lineRule="auto"/>
      <w:jc w:val="center"/>
    </w:pPr>
    <w:rPr>
      <w:sz w:val="28"/>
    </w:rPr>
  </w:style>
  <w:style w:type="character" w:customStyle="1" w:styleId="clstextnormal1">
    <w:name w:val="clstextnormal1"/>
    <w:basedOn w:val="ae"/>
    <w:rsid w:val="002926C6"/>
    <w:rPr>
      <w:b w:val="0"/>
      <w:bCs w:val="0"/>
      <w:color w:val="000000"/>
    </w:rPr>
  </w:style>
  <w:style w:type="character" w:customStyle="1" w:styleId="s100">
    <w:name w:val="s_10"/>
    <w:basedOn w:val="ae"/>
    <w:rsid w:val="002926C6"/>
  </w:style>
  <w:style w:type="numbering" w:customStyle="1" w:styleId="341">
    <w:name w:val="Стиль341"/>
    <w:rsid w:val="002926C6"/>
  </w:style>
  <w:style w:type="table" w:customStyle="1" w:styleId="1102">
    <w:name w:val="Сетка таблицы110"/>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
    <w:name w:val="Таблица простая 513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
    <w:name w:val="Сетка таблицы33"/>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f0"/>
    <w:next w:val="111111"/>
    <w:unhideWhenUsed/>
    <w:rsid w:val="002926C6"/>
    <w:pPr>
      <w:numPr>
        <w:numId w:val="60"/>
      </w:numPr>
    </w:pPr>
  </w:style>
  <w:style w:type="table" w:customStyle="1" w:styleId="1311">
    <w:name w:val="Сетка таблицы13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Таблица простая 512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0">
    <w:name w:val="Нет списка1131"/>
    <w:next w:val="af0"/>
    <w:uiPriority w:val="99"/>
    <w:semiHidden/>
    <w:unhideWhenUsed/>
    <w:rsid w:val="002926C6"/>
  </w:style>
  <w:style w:type="numbering" w:customStyle="1" w:styleId="2311">
    <w:name w:val="Нет списка231"/>
    <w:next w:val="af0"/>
    <w:uiPriority w:val="99"/>
    <w:semiHidden/>
    <w:unhideWhenUsed/>
    <w:rsid w:val="002926C6"/>
  </w:style>
  <w:style w:type="numbering" w:customStyle="1" w:styleId="3312">
    <w:name w:val="Нет списка331"/>
    <w:next w:val="af0"/>
    <w:uiPriority w:val="99"/>
    <w:semiHidden/>
    <w:unhideWhenUsed/>
    <w:rsid w:val="002926C6"/>
  </w:style>
  <w:style w:type="numbering" w:customStyle="1" w:styleId="4210">
    <w:name w:val="Нет списка421"/>
    <w:next w:val="af0"/>
    <w:uiPriority w:val="99"/>
    <w:semiHidden/>
    <w:unhideWhenUsed/>
    <w:rsid w:val="002926C6"/>
  </w:style>
  <w:style w:type="numbering" w:customStyle="1" w:styleId="1221">
    <w:name w:val="Нет списка1221"/>
    <w:next w:val="af0"/>
    <w:uiPriority w:val="99"/>
    <w:semiHidden/>
    <w:unhideWhenUsed/>
    <w:rsid w:val="002926C6"/>
  </w:style>
  <w:style w:type="numbering" w:customStyle="1" w:styleId="11121">
    <w:name w:val="Нет списка11121"/>
    <w:next w:val="af0"/>
    <w:uiPriority w:val="99"/>
    <w:semiHidden/>
    <w:unhideWhenUsed/>
    <w:rsid w:val="002926C6"/>
  </w:style>
  <w:style w:type="numbering" w:customStyle="1" w:styleId="21211">
    <w:name w:val="Нет списка2121"/>
    <w:next w:val="af0"/>
    <w:uiPriority w:val="99"/>
    <w:semiHidden/>
    <w:unhideWhenUsed/>
    <w:rsid w:val="002926C6"/>
  </w:style>
  <w:style w:type="numbering" w:customStyle="1" w:styleId="31210">
    <w:name w:val="Нет списка3121"/>
    <w:next w:val="af0"/>
    <w:uiPriority w:val="99"/>
    <w:semiHidden/>
    <w:unhideWhenUsed/>
    <w:rsid w:val="002926C6"/>
  </w:style>
  <w:style w:type="table" w:customStyle="1" w:styleId="2122">
    <w:name w:val="Сетка таблицы212"/>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
    <w:name w:val="TableGrid3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
    <w:name w:val="Веб-таблица 12"/>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1">
    <w:name w:val="Классическая таблица 12"/>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f2">
    <w:name w:val="Объемная таблица 12"/>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3">
    <w:name w:val="Простая таблица 12"/>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f4">
    <w:name w:val="Сетка таблицы 12"/>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5">
    <w:name w:val="Сетка таблицы 42"/>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8">
    <w:name w:val="Стандартная таблица2"/>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6">
    <w:name w:val="Столбцы таблицы 42"/>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0">
    <w:name w:val="Таблица-список 62"/>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9">
    <w:name w:val="Тема таблицы2"/>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5">
    <w:name w:val="Цветная таблица 12"/>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
    <w:name w:val="Сетка таблицы62"/>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редняя заливка 2 - Акцент 53"/>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0">
    <w:name w:val="Сетка таблицы83"/>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
    <w:next w:val="af0"/>
    <w:uiPriority w:val="99"/>
    <w:semiHidden/>
    <w:unhideWhenUsed/>
    <w:rsid w:val="002926C6"/>
  </w:style>
  <w:style w:type="table" w:customStyle="1" w:styleId="5114">
    <w:name w:val="Сетка таблицы5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0"/>
    <w:uiPriority w:val="99"/>
    <w:semiHidden/>
    <w:unhideWhenUsed/>
    <w:rsid w:val="002926C6"/>
  </w:style>
  <w:style w:type="numbering" w:customStyle="1" w:styleId="11211">
    <w:name w:val="Нет списка11211"/>
    <w:next w:val="af0"/>
    <w:uiPriority w:val="99"/>
    <w:semiHidden/>
    <w:unhideWhenUsed/>
    <w:rsid w:val="002926C6"/>
  </w:style>
  <w:style w:type="numbering" w:customStyle="1" w:styleId="22110">
    <w:name w:val="Нет списка2211"/>
    <w:next w:val="af0"/>
    <w:uiPriority w:val="99"/>
    <w:semiHidden/>
    <w:unhideWhenUsed/>
    <w:rsid w:val="002926C6"/>
  </w:style>
  <w:style w:type="numbering" w:customStyle="1" w:styleId="32110">
    <w:name w:val="Нет списка3211"/>
    <w:next w:val="af0"/>
    <w:uiPriority w:val="99"/>
    <w:semiHidden/>
    <w:unhideWhenUsed/>
    <w:rsid w:val="002926C6"/>
  </w:style>
  <w:style w:type="numbering" w:customStyle="1" w:styleId="41110">
    <w:name w:val="Нет списка4111"/>
    <w:next w:val="af0"/>
    <w:uiPriority w:val="99"/>
    <w:semiHidden/>
    <w:unhideWhenUsed/>
    <w:rsid w:val="002926C6"/>
  </w:style>
  <w:style w:type="numbering" w:customStyle="1" w:styleId="12111">
    <w:name w:val="Нет списка12111"/>
    <w:next w:val="af0"/>
    <w:uiPriority w:val="99"/>
    <w:semiHidden/>
    <w:unhideWhenUsed/>
    <w:rsid w:val="002926C6"/>
  </w:style>
  <w:style w:type="numbering" w:customStyle="1" w:styleId="1111110">
    <w:name w:val="Нет списка111111"/>
    <w:next w:val="af0"/>
    <w:uiPriority w:val="99"/>
    <w:semiHidden/>
    <w:unhideWhenUsed/>
    <w:rsid w:val="002926C6"/>
  </w:style>
  <w:style w:type="numbering" w:customStyle="1" w:styleId="211110">
    <w:name w:val="Нет списка21111"/>
    <w:next w:val="af0"/>
    <w:uiPriority w:val="99"/>
    <w:semiHidden/>
    <w:unhideWhenUsed/>
    <w:rsid w:val="002926C6"/>
  </w:style>
  <w:style w:type="numbering" w:customStyle="1" w:styleId="311110">
    <w:name w:val="Нет списка31111"/>
    <w:next w:val="af0"/>
    <w:uiPriority w:val="99"/>
    <w:semiHidden/>
    <w:unhideWhenUsed/>
    <w:rsid w:val="002926C6"/>
  </w:style>
  <w:style w:type="table" w:customStyle="1" w:styleId="21113">
    <w:name w:val="Сетка таблицы21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
    <w:name w:val="TableGrid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
    <w:name w:val="TableGrid2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
    <w:name w:val="TableGrid3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Веб-таблица 11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3">
    <w:name w:val="Изящная таблица 21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4">
    <w:name w:val="Классическая таблица 21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5">
    <w:name w:val="Объемная таблица 21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Простая таблица 21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7">
    <w:name w:val="Сетка таблицы 21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5">
    <w:name w:val="Сетка таблицы 51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f2">
    <w:name w:val="Стандартная таблица1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8">
    <w:name w:val="Столбцы таблицы 21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f3">
    <w:name w:val="Тема таблицы1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Цветная таблица 11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9">
    <w:name w:val="Цветная таблица 21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редняя заливка 2 - Акцент 52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Сетка таблицы82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f0"/>
    <w:uiPriority w:val="99"/>
    <w:semiHidden/>
    <w:unhideWhenUsed/>
    <w:rsid w:val="002926C6"/>
  </w:style>
  <w:style w:type="table" w:customStyle="1" w:styleId="1511">
    <w:name w:val="Сетка таблицы15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редняя сетка 113"/>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1">
    <w:name w:val="Сетка таблицы16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Нет списка151"/>
    <w:next w:val="af0"/>
    <w:uiPriority w:val="99"/>
    <w:semiHidden/>
    <w:unhideWhenUsed/>
    <w:rsid w:val="002926C6"/>
  </w:style>
  <w:style w:type="table" w:customStyle="1" w:styleId="51311">
    <w:name w:val="Таблица простая 513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0">
    <w:name w:val="Нет списка1141"/>
    <w:next w:val="af0"/>
    <w:uiPriority w:val="99"/>
    <w:semiHidden/>
    <w:unhideWhenUsed/>
    <w:rsid w:val="002926C6"/>
  </w:style>
  <w:style w:type="numbering" w:customStyle="1" w:styleId="2411">
    <w:name w:val="Нет списка241"/>
    <w:next w:val="af0"/>
    <w:uiPriority w:val="99"/>
    <w:semiHidden/>
    <w:unhideWhenUsed/>
    <w:rsid w:val="002926C6"/>
  </w:style>
  <w:style w:type="numbering" w:customStyle="1" w:styleId="3410">
    <w:name w:val="Нет списка341"/>
    <w:next w:val="af0"/>
    <w:uiPriority w:val="99"/>
    <w:semiHidden/>
    <w:unhideWhenUsed/>
    <w:rsid w:val="002926C6"/>
  </w:style>
  <w:style w:type="table" w:customStyle="1" w:styleId="2132">
    <w:name w:val="Сетка таблицы2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
    <w:name w:val="TableGrid3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
    <w:name w:val="Веб-таблица 13"/>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d">
    <w:name w:val="Классическая таблица 13"/>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3">
    <w:name w:val="Классическая таблица 33"/>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e">
    <w:name w:val="Объемная таблица 13"/>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f">
    <w:name w:val="Простая таблица 13"/>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f0">
    <w:name w:val="Сетка таблицы 13"/>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5">
    <w:name w:val="Сетка таблицы 33"/>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
    <w:name w:val="Сетка таблицы 53"/>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3">
    <w:name w:val="Стандартная таблица3"/>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6">
    <w:name w:val="Столбцы таблицы 33"/>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4">
    <w:name w:val="Тема таблицы3"/>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1">
    <w:name w:val="Цветная таблица 13"/>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7">
    <w:name w:val="Цветная таблица 33"/>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редняя заливка 2 - Акцент 54"/>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
    <w:name w:val="Нет списка52"/>
    <w:next w:val="af0"/>
    <w:uiPriority w:val="99"/>
    <w:semiHidden/>
    <w:unhideWhenUsed/>
    <w:rsid w:val="002926C6"/>
  </w:style>
  <w:style w:type="table" w:customStyle="1" w:styleId="523">
    <w:name w:val="Сетка таблицы5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редняя сетка 1112"/>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6">
    <w:name w:val="Столбцы таблицы 112"/>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
    <w:name w:val="Столбцы таблицы 512"/>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4">
    <w:name w:val="Объемная таблица 312"/>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6">
    <w:name w:val="Современная таблица12"/>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7">
    <w:name w:val="Изысканная таблица12"/>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8">
    <w:name w:val="Стиль таблицы112"/>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Классическая таблица 412"/>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Таблица простая 5112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0"/>
    <w:uiPriority w:val="99"/>
    <w:semiHidden/>
    <w:unhideWhenUsed/>
    <w:rsid w:val="002926C6"/>
  </w:style>
  <w:style w:type="numbering" w:customStyle="1" w:styleId="2221">
    <w:name w:val="Нет списка222"/>
    <w:next w:val="af0"/>
    <w:uiPriority w:val="99"/>
    <w:semiHidden/>
    <w:unhideWhenUsed/>
    <w:rsid w:val="002926C6"/>
  </w:style>
  <w:style w:type="numbering" w:customStyle="1" w:styleId="3221">
    <w:name w:val="Нет списка322"/>
    <w:next w:val="af0"/>
    <w:uiPriority w:val="99"/>
    <w:semiHidden/>
    <w:unhideWhenUsed/>
    <w:rsid w:val="002926C6"/>
  </w:style>
  <w:style w:type="numbering" w:customStyle="1" w:styleId="4122">
    <w:name w:val="Нет списка412"/>
    <w:next w:val="af0"/>
    <w:uiPriority w:val="99"/>
    <w:semiHidden/>
    <w:unhideWhenUsed/>
    <w:rsid w:val="002926C6"/>
  </w:style>
  <w:style w:type="numbering" w:customStyle="1" w:styleId="12120">
    <w:name w:val="Нет списка1212"/>
    <w:next w:val="af0"/>
    <w:uiPriority w:val="99"/>
    <w:semiHidden/>
    <w:unhideWhenUsed/>
    <w:rsid w:val="002926C6"/>
  </w:style>
  <w:style w:type="numbering" w:customStyle="1" w:styleId="11112">
    <w:name w:val="Нет списка11112"/>
    <w:next w:val="af0"/>
    <w:uiPriority w:val="99"/>
    <w:semiHidden/>
    <w:unhideWhenUsed/>
    <w:rsid w:val="002926C6"/>
  </w:style>
  <w:style w:type="numbering" w:customStyle="1" w:styleId="21121">
    <w:name w:val="Нет списка2112"/>
    <w:next w:val="af0"/>
    <w:uiPriority w:val="99"/>
    <w:semiHidden/>
    <w:unhideWhenUsed/>
    <w:rsid w:val="002926C6"/>
  </w:style>
  <w:style w:type="numbering" w:customStyle="1" w:styleId="31121">
    <w:name w:val="Нет списка3112"/>
    <w:next w:val="af0"/>
    <w:uiPriority w:val="99"/>
    <w:semiHidden/>
    <w:unhideWhenUsed/>
    <w:rsid w:val="002926C6"/>
  </w:style>
  <w:style w:type="table" w:customStyle="1" w:styleId="21122">
    <w:name w:val="Сетка таблицы211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
    <w:name w:val="TableGrid1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
    <w:name w:val="TableGrid2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
    <w:name w:val="TableGrid3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0">
    <w:name w:val="Веб-таблица 112"/>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5">
    <w:name w:val="Классическая таблица 312"/>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7">
    <w:name w:val="Сетка таблицы 312"/>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3">
    <w:name w:val="Сетка таблицы 512"/>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8">
    <w:name w:val="Столбцы таблицы 312"/>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d">
    <w:name w:val="Цветная таблица 112"/>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9">
    <w:name w:val="Цветная таблица 312"/>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редняя заливка 2 - Акцент 522"/>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
    <w:name w:val="Сетка таблицы822"/>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0">
    <w:name w:val="G_Обычный текст"/>
    <w:basedOn w:val="afff9"/>
    <w:link w:val="G1"/>
    <w:qFormat/>
    <w:rsid w:val="002926C6"/>
    <w:rPr>
      <w:rFonts w:ascii="Calibri" w:hAnsi="Calibri"/>
    </w:rPr>
  </w:style>
  <w:style w:type="character" w:customStyle="1" w:styleId="G1">
    <w:name w:val="G_Обычный текст Знак"/>
    <w:link w:val="G0"/>
    <w:rsid w:val="002926C6"/>
    <w:rPr>
      <w:rFonts w:ascii="Calibri" w:eastAsia="Times New Roman" w:hAnsi="Calibri" w:cs="Times New Roman"/>
      <w:sz w:val="24"/>
      <w:szCs w:val="24"/>
      <w:lang w:eastAsia="ru-RU"/>
    </w:rPr>
  </w:style>
  <w:style w:type="paragraph" w:customStyle="1" w:styleId="G">
    <w:name w:val="G_Маркированый список"/>
    <w:basedOn w:val="ad"/>
    <w:link w:val="G2"/>
    <w:qFormat/>
    <w:rsid w:val="002926C6"/>
    <w:pPr>
      <w:numPr>
        <w:numId w:val="61"/>
      </w:numPr>
      <w:tabs>
        <w:tab w:val="left" w:pos="993"/>
      </w:tabs>
      <w:spacing w:before="80" w:after="60"/>
      <w:jc w:val="both"/>
    </w:pPr>
    <w:rPr>
      <w:rFonts w:ascii="Calibri" w:hAnsi="Calibri"/>
      <w:sz w:val="24"/>
      <w:szCs w:val="24"/>
      <w:lang w:eastAsia="en-US" w:bidi="en-US"/>
    </w:rPr>
  </w:style>
  <w:style w:type="character" w:customStyle="1" w:styleId="G2">
    <w:name w:val="G_Маркированый список Знак"/>
    <w:link w:val="G"/>
    <w:rsid w:val="002926C6"/>
    <w:rPr>
      <w:rFonts w:ascii="Calibri" w:eastAsia="Times New Roman" w:hAnsi="Calibri" w:cs="Times New Roman"/>
      <w:sz w:val="24"/>
      <w:szCs w:val="24"/>
      <w:lang w:bidi="en-US"/>
    </w:rPr>
  </w:style>
  <w:style w:type="table" w:customStyle="1" w:styleId="1ffffffffb">
    <w:name w:val="Стиль Таблица Геоника1"/>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3">
    <w:name w:val="Нет списка81"/>
    <w:next w:val="af0"/>
    <w:uiPriority w:val="99"/>
    <w:semiHidden/>
    <w:unhideWhenUsed/>
    <w:rsid w:val="002926C6"/>
  </w:style>
  <w:style w:type="table" w:customStyle="1" w:styleId="1710">
    <w:name w:val="Сетка таблицы17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редняя сетка 114"/>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9">
    <w:name w:val="Столбцы таблицы 14"/>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3">
    <w:name w:val="Объемная таблица 34"/>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e">
    <w:name w:val="Современная таблица4"/>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
    <w:name w:val="Изысканная таблица4"/>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a">
    <w:name w:val="Изящная таблица 14"/>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2">
    <w:name w:val="Классическая таблица 44"/>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0">
    <w:name w:val="Сетка таблицы18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 простая 514"/>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0">
    <w:name w:val="Нет списка1151"/>
    <w:next w:val="af0"/>
    <w:uiPriority w:val="99"/>
    <w:semiHidden/>
    <w:unhideWhenUsed/>
    <w:rsid w:val="002926C6"/>
  </w:style>
  <w:style w:type="numbering" w:customStyle="1" w:styleId="1241">
    <w:name w:val="Нет списка1241"/>
    <w:next w:val="af0"/>
    <w:uiPriority w:val="99"/>
    <w:semiHidden/>
    <w:unhideWhenUsed/>
    <w:rsid w:val="002926C6"/>
  </w:style>
  <w:style w:type="numbering" w:customStyle="1" w:styleId="11140">
    <w:name w:val="Нет списка1114"/>
    <w:next w:val="af0"/>
    <w:uiPriority w:val="99"/>
    <w:semiHidden/>
    <w:unhideWhenUsed/>
    <w:rsid w:val="002926C6"/>
  </w:style>
  <w:style w:type="numbering" w:customStyle="1" w:styleId="2140">
    <w:name w:val="Нет списка214"/>
    <w:next w:val="af0"/>
    <w:uiPriority w:val="99"/>
    <w:semiHidden/>
    <w:unhideWhenUsed/>
    <w:rsid w:val="002926C6"/>
  </w:style>
  <w:style w:type="numbering" w:customStyle="1" w:styleId="3141">
    <w:name w:val="Нет списка314"/>
    <w:next w:val="af0"/>
    <w:uiPriority w:val="99"/>
    <w:semiHidden/>
    <w:unhideWhenUsed/>
    <w:rsid w:val="002926C6"/>
  </w:style>
  <w:style w:type="table" w:customStyle="1" w:styleId="2141">
    <w:name w:val="Сетка таблицы2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
    <w:name w:val="TableGrid2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
    <w:name w:val="TableGrid3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
    <w:name w:val="Веб-таблица 14"/>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6">
    <w:name w:val="Изящная таблица 24"/>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b">
    <w:name w:val="Классическая таблица 14"/>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7">
    <w:name w:val="Классическая таблица 24"/>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4">
    <w:name w:val="Классическая таблица 34"/>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c">
    <w:name w:val="Объемная таблица 14"/>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Простая таблица 14"/>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e">
    <w:name w:val="Сетка таблицы 14"/>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a">
    <w:name w:val="Сетка таблицы 24"/>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6">
    <w:name w:val="Сетка таблицы 34"/>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0">
    <w:name w:val="Стандартная таблица4"/>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b">
    <w:name w:val="Столбцы таблицы 24"/>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7">
    <w:name w:val="Столбцы таблицы 34"/>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1">
    <w:name w:val="Тема таблицы4"/>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Цветная таблица 14"/>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c">
    <w:name w:val="Цветная таблица 24"/>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8">
    <w:name w:val="Цветная таблица 34"/>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редняя заливка 2 - Акцент 55"/>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Нет списка53"/>
    <w:next w:val="af0"/>
    <w:uiPriority w:val="99"/>
    <w:semiHidden/>
    <w:unhideWhenUsed/>
    <w:rsid w:val="002926C6"/>
  </w:style>
  <w:style w:type="table" w:customStyle="1" w:styleId="533">
    <w:name w:val="Сетка таблицы53"/>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редняя сетка 1113"/>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2">
    <w:name w:val="Объемная таблица 313"/>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Классическая таблица 413"/>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Таблица простая 5113"/>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0"/>
    <w:uiPriority w:val="99"/>
    <w:semiHidden/>
    <w:unhideWhenUsed/>
    <w:rsid w:val="002926C6"/>
  </w:style>
  <w:style w:type="numbering" w:customStyle="1" w:styleId="2231">
    <w:name w:val="Нет списка223"/>
    <w:next w:val="af0"/>
    <w:uiPriority w:val="99"/>
    <w:semiHidden/>
    <w:unhideWhenUsed/>
    <w:rsid w:val="002926C6"/>
  </w:style>
  <w:style w:type="numbering" w:customStyle="1" w:styleId="3231">
    <w:name w:val="Нет списка323"/>
    <w:next w:val="af0"/>
    <w:uiPriority w:val="99"/>
    <w:semiHidden/>
    <w:unhideWhenUsed/>
    <w:rsid w:val="002926C6"/>
  </w:style>
  <w:style w:type="numbering" w:customStyle="1" w:styleId="4132">
    <w:name w:val="Нет списка413"/>
    <w:next w:val="af0"/>
    <w:uiPriority w:val="99"/>
    <w:semiHidden/>
    <w:unhideWhenUsed/>
    <w:rsid w:val="002926C6"/>
  </w:style>
  <w:style w:type="numbering" w:customStyle="1" w:styleId="1213">
    <w:name w:val="Нет списка1213"/>
    <w:next w:val="af0"/>
    <w:uiPriority w:val="99"/>
    <w:semiHidden/>
    <w:unhideWhenUsed/>
    <w:rsid w:val="002926C6"/>
  </w:style>
  <w:style w:type="numbering" w:customStyle="1" w:styleId="11113">
    <w:name w:val="Нет списка11113"/>
    <w:next w:val="af0"/>
    <w:uiPriority w:val="99"/>
    <w:semiHidden/>
    <w:unhideWhenUsed/>
    <w:rsid w:val="002926C6"/>
  </w:style>
  <w:style w:type="numbering" w:customStyle="1" w:styleId="21130">
    <w:name w:val="Нет списка2113"/>
    <w:next w:val="af0"/>
    <w:uiPriority w:val="99"/>
    <w:semiHidden/>
    <w:unhideWhenUsed/>
    <w:rsid w:val="002926C6"/>
  </w:style>
  <w:style w:type="numbering" w:customStyle="1" w:styleId="31131">
    <w:name w:val="Нет списка3113"/>
    <w:next w:val="af0"/>
    <w:uiPriority w:val="99"/>
    <w:semiHidden/>
    <w:unhideWhenUsed/>
    <w:rsid w:val="002926C6"/>
  </w:style>
  <w:style w:type="table" w:customStyle="1" w:styleId="21131">
    <w:name w:val="Сетка таблицы21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Grid4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
    <w:name w:val="TableGrid1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
    <w:name w:val="TableGrid2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
    <w:name w:val="TableGrid3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
    <w:name w:val="Веб-таблица 113"/>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3">
    <w:name w:val="Изящная таблица 213"/>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4">
    <w:name w:val="Классическая таблица 213"/>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3">
    <w:name w:val="Классическая таблица 313"/>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7">
    <w:name w:val="Сетка таблицы 213"/>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5">
    <w:name w:val="Сетка таблицы 313"/>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4">
    <w:name w:val="Стандартная таблица13"/>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8">
    <w:name w:val="Столбцы таблицы 213"/>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6">
    <w:name w:val="Столбцы таблицы 313"/>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5">
    <w:name w:val="Тема таблицы13"/>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c">
    <w:name w:val="Цветная таблица 113"/>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9">
    <w:name w:val="Цветная таблица 213"/>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7">
    <w:name w:val="Цветная таблица 313"/>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
    <w:name w:val="Средняя заливка 2 - Акцент 523"/>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
    <w:name w:val="Сетка таблицы823"/>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4">
    <w:name w:val="Стиль Таблица Геоника11"/>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ffffa">
    <w:name w:val="Стиль Таблица Геоника2"/>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paragraph" w:customStyle="1" w:styleId="Noeeu13ioIioeeiaIaaaynoiea127niIaaa6io">
    <w:name w:val="Noeeu 13 io Ii oe?eia Ia?aay no?iea:  127 ni Ia?aa:  6 io"/>
    <w:basedOn w:val="ad"/>
    <w:rsid w:val="002926C6"/>
    <w:pPr>
      <w:widowControl w:val="0"/>
      <w:shd w:val="clear" w:color="auto" w:fill="FFFFFF"/>
      <w:autoSpaceDE w:val="0"/>
      <w:autoSpaceDN w:val="0"/>
      <w:adjustRightInd w:val="0"/>
      <w:spacing w:line="360" w:lineRule="atLeast"/>
      <w:ind w:firstLine="709"/>
      <w:jc w:val="both"/>
      <w:textAlignment w:val="baseline"/>
    </w:pPr>
    <w:rPr>
      <w:sz w:val="26"/>
      <w:szCs w:val="26"/>
    </w:rPr>
  </w:style>
  <w:style w:type="paragraph" w:customStyle="1" w:styleId="12510">
    <w:name w:val="Стиль по ширине Первая строка:  125 см1"/>
    <w:basedOn w:val="ad"/>
    <w:rsid w:val="002926C6"/>
    <w:pPr>
      <w:ind w:firstLine="708"/>
      <w:jc w:val="both"/>
    </w:pPr>
    <w:rPr>
      <w:rFonts w:ascii="Verdana" w:eastAsia="Batang" w:hAnsi="Verdana"/>
    </w:rPr>
  </w:style>
  <w:style w:type="paragraph" w:customStyle="1" w:styleId="Arial14-014">
    <w:name w:val="Стиль Arial 14 пт Справа:  -014 см"/>
    <w:basedOn w:val="ad"/>
    <w:autoRedefine/>
    <w:rsid w:val="002926C6"/>
    <w:pPr>
      <w:tabs>
        <w:tab w:val="left" w:pos="10980"/>
        <w:tab w:val="left" w:pos="12780"/>
        <w:tab w:val="left" w:pos="14400"/>
      </w:tabs>
      <w:ind w:right="-81"/>
      <w:jc w:val="center"/>
    </w:pPr>
    <w:rPr>
      <w:sz w:val="26"/>
      <w:szCs w:val="26"/>
    </w:rPr>
  </w:style>
  <w:style w:type="paragraph" w:customStyle="1" w:styleId="text20">
    <w:name w:val="text20"/>
    <w:basedOn w:val="ad"/>
    <w:rsid w:val="002926C6"/>
    <w:pPr>
      <w:spacing w:after="216" w:line="312" w:lineRule="auto"/>
    </w:pPr>
    <w:rPr>
      <w:rFonts w:ascii="Arial" w:hAnsi="Arial" w:cs="Arial"/>
      <w:sz w:val="18"/>
      <w:szCs w:val="18"/>
    </w:rPr>
  </w:style>
  <w:style w:type="paragraph" w:customStyle="1" w:styleId="afffffffffffffffffffff9">
    <w:name w:val="Текст (лев)"/>
    <w:rsid w:val="002926C6"/>
    <w:pPr>
      <w:spacing w:before="60" w:after="0" w:line="240" w:lineRule="auto"/>
      <w:ind w:firstLine="567"/>
      <w:jc w:val="both"/>
    </w:pPr>
    <w:rPr>
      <w:rFonts w:ascii="Arial" w:eastAsia="Times New Roman" w:hAnsi="Arial" w:cs="Arial"/>
      <w:sz w:val="18"/>
      <w:szCs w:val="18"/>
      <w:lang w:eastAsia="ru-RU"/>
    </w:rPr>
  </w:style>
  <w:style w:type="character" w:customStyle="1" w:styleId="3fff5">
    <w:name w:val="Подпись к таблице3"/>
    <w:basedOn w:val="afffffffffffffb"/>
    <w:uiPriority w:val="99"/>
    <w:rsid w:val="002926C6"/>
    <w:rPr>
      <w:rFonts w:ascii="Times New Roman" w:eastAsia="Times New Roman" w:hAnsi="Times New Roman" w:cs="Times New Roman"/>
      <w:b/>
      <w:bCs/>
      <w:spacing w:val="1"/>
      <w:sz w:val="22"/>
      <w:szCs w:val="22"/>
      <w:u w:val="none"/>
      <w:shd w:val="clear" w:color="auto" w:fill="FFFFFF"/>
    </w:rPr>
  </w:style>
  <w:style w:type="character" w:customStyle="1" w:styleId="afffffffffffffffffffffa">
    <w:name w:val="Текст в табл"/>
    <w:basedOn w:val="ae"/>
    <w:rsid w:val="002926C6"/>
    <w:rPr>
      <w:rFonts w:ascii="Arial" w:hAnsi="Arial" w:cs="Arial"/>
      <w:sz w:val="16"/>
      <w:szCs w:val="16"/>
      <w:lang w:val="ru-RU"/>
    </w:rPr>
  </w:style>
  <w:style w:type="character" w:customStyle="1" w:styleId="afffffffffffffffffffffb">
    <w:name w:val="Выдел текст табл НК"/>
    <w:basedOn w:val="ae"/>
    <w:rsid w:val="002926C6"/>
    <w:rPr>
      <w:rFonts w:ascii="Arial" w:hAnsi="Arial" w:cs="Arial"/>
      <w:b/>
      <w:bCs/>
      <w:sz w:val="16"/>
      <w:szCs w:val="16"/>
    </w:rPr>
  </w:style>
  <w:style w:type="paragraph" w:customStyle="1" w:styleId="afffffffffffffffffffffc">
    <w:name w:val="Текст (лп)"/>
    <w:basedOn w:val="afffffffffffffffffffff9"/>
    <w:next w:val="afffffffffffffffffffff9"/>
    <w:rsid w:val="002926C6"/>
    <w:pPr>
      <w:ind w:firstLine="0"/>
    </w:pPr>
  </w:style>
  <w:style w:type="paragraph" w:customStyle="1" w:styleId="afffffffffffffffffffffd">
    <w:name w:val="a"/>
    <w:basedOn w:val="ad"/>
    <w:rsid w:val="002926C6"/>
    <w:pPr>
      <w:spacing w:before="100" w:beforeAutospacing="1" w:after="100" w:afterAutospacing="1"/>
    </w:pPr>
    <w:rPr>
      <w:sz w:val="24"/>
      <w:szCs w:val="24"/>
    </w:rPr>
  </w:style>
  <w:style w:type="paragraph" w:customStyle="1" w:styleId="afffffffffffffffffffffe">
    <w:name w:val="Заголовок подраздела (П)"/>
    <w:next w:val="afffffffffffffffffffff9"/>
    <w:rsid w:val="002926C6"/>
    <w:pPr>
      <w:spacing w:before="60" w:after="60" w:line="240" w:lineRule="auto"/>
      <w:outlineLvl w:val="2"/>
    </w:pPr>
    <w:rPr>
      <w:rFonts w:ascii="Arial" w:eastAsia="Times New Roman" w:hAnsi="Arial" w:cs="Times New Roman"/>
      <w:b/>
      <w:sz w:val="20"/>
      <w:szCs w:val="20"/>
      <w:lang w:eastAsia="ru-RU"/>
    </w:rPr>
  </w:style>
  <w:style w:type="paragraph" w:customStyle="1" w:styleId="affffffffffffffffffffff">
    <w:name w:val="Текст (прав)"/>
    <w:basedOn w:val="afffffffffffffffffffff9"/>
    <w:next w:val="afffffffffffffffffffff9"/>
    <w:rsid w:val="002926C6"/>
    <w:pPr>
      <w:spacing w:before="0"/>
      <w:ind w:firstLine="0"/>
      <w:jc w:val="right"/>
    </w:pPr>
    <w:rPr>
      <w:rFonts w:cs="Times New Roman"/>
      <w:sz w:val="16"/>
      <w:szCs w:val="20"/>
    </w:rPr>
  </w:style>
  <w:style w:type="character" w:customStyle="1" w:styleId="affffffffffffffffffffff0">
    <w:name w:val="Выдел текст"/>
    <w:basedOn w:val="ae"/>
    <w:rsid w:val="002926C6"/>
    <w:rPr>
      <w:rFonts w:ascii="Arial" w:hAnsi="Arial"/>
      <w:b/>
      <w:i/>
      <w:noProof w:val="0"/>
      <w:sz w:val="18"/>
      <w:lang w:val="ru-RU"/>
    </w:rPr>
  </w:style>
  <w:style w:type="character" w:customStyle="1" w:styleId="affffffffffffffffffffff1">
    <w:name w:val="Выдел текст табл"/>
    <w:basedOn w:val="affffffffffffffffffffff0"/>
    <w:rsid w:val="002926C6"/>
    <w:rPr>
      <w:rFonts w:ascii="Arial" w:hAnsi="Arial"/>
      <w:b/>
      <w:i/>
      <w:noProof w:val="0"/>
      <w:sz w:val="16"/>
      <w:lang w:val="ru-RU"/>
    </w:rPr>
  </w:style>
  <w:style w:type="paragraph" w:customStyle="1" w:styleId="affffffffffffffffffffff2">
    <w:name w:val="Заголовок раздела (П)"/>
    <w:next w:val="afffffffffffffffffffff9"/>
    <w:rsid w:val="002926C6"/>
    <w:pPr>
      <w:spacing w:before="120" w:after="120" w:line="240" w:lineRule="auto"/>
      <w:outlineLvl w:val="1"/>
    </w:pPr>
    <w:rPr>
      <w:rFonts w:ascii="Arial" w:eastAsia="Times New Roman" w:hAnsi="Arial" w:cs="Times New Roman"/>
      <w:b/>
      <w:caps/>
      <w:spacing w:val="22"/>
      <w:sz w:val="18"/>
      <w:szCs w:val="20"/>
      <w:lang w:eastAsia="ru-RU"/>
    </w:rPr>
  </w:style>
  <w:style w:type="paragraph" w:customStyle="1" w:styleId="p2">
    <w:name w:val="p2"/>
    <w:basedOn w:val="ad"/>
    <w:rsid w:val="002926C6"/>
    <w:pPr>
      <w:spacing w:before="100" w:beforeAutospacing="1" w:after="100" w:afterAutospacing="1"/>
      <w:jc w:val="both"/>
    </w:pPr>
    <w:rPr>
      <w:rFonts w:ascii="Arial" w:hAnsi="Arial" w:cs="Arial"/>
      <w:color w:val="000000"/>
    </w:rPr>
  </w:style>
  <w:style w:type="paragraph" w:customStyle="1" w:styleId="N">
    <w:name w:val="N"/>
    <w:basedOn w:val="ad"/>
    <w:rsid w:val="002926C6"/>
    <w:pPr>
      <w:tabs>
        <w:tab w:val="left" w:pos="284"/>
      </w:tabs>
      <w:jc w:val="both"/>
    </w:pPr>
    <w:rPr>
      <w:rFonts w:ascii="TimesET" w:hAnsi="TimesET"/>
      <w:sz w:val="18"/>
    </w:rPr>
  </w:style>
  <w:style w:type="paragraph" w:customStyle="1" w:styleId="131276">
    <w:name w:val="Стиль 13 пт По ширине Первая строка:  127 см Перед:  6 пт"/>
    <w:basedOn w:val="ad"/>
    <w:rsid w:val="002926C6"/>
    <w:pPr>
      <w:shd w:val="clear" w:color="auto" w:fill="FFFFFF"/>
      <w:ind w:firstLine="709"/>
      <w:jc w:val="both"/>
    </w:pPr>
    <w:rPr>
      <w:sz w:val="26"/>
      <w:szCs w:val="26"/>
    </w:rPr>
  </w:style>
  <w:style w:type="paragraph" w:customStyle="1" w:styleId="Iniiaiieoaeno2">
    <w:name w:val="Iniiaiie oaeno 2"/>
    <w:basedOn w:val="ad"/>
    <w:rsid w:val="002926C6"/>
    <w:pPr>
      <w:overflowPunct w:val="0"/>
      <w:autoSpaceDE w:val="0"/>
      <w:autoSpaceDN w:val="0"/>
      <w:adjustRightInd w:val="0"/>
      <w:ind w:firstLine="540"/>
      <w:jc w:val="both"/>
      <w:textAlignment w:val="baseline"/>
    </w:pPr>
    <w:rPr>
      <w:sz w:val="26"/>
    </w:rPr>
  </w:style>
  <w:style w:type="paragraph" w:customStyle="1" w:styleId="textn1">
    <w:name w:val="textn1"/>
    <w:basedOn w:val="ad"/>
    <w:rsid w:val="002926C6"/>
    <w:pPr>
      <w:jc w:val="center"/>
    </w:pPr>
  </w:style>
  <w:style w:type="character" w:customStyle="1" w:styleId="affffffffffffffffffffff3">
    <w:name w:val="Основной шрифт"/>
    <w:rsid w:val="002926C6"/>
  </w:style>
  <w:style w:type="paragraph" w:customStyle="1" w:styleId="9c">
    <w:name w:val="Обычный9"/>
    <w:rsid w:val="002926C6"/>
    <w:pPr>
      <w:spacing w:after="0" w:line="240" w:lineRule="auto"/>
    </w:pPr>
    <w:rPr>
      <w:rFonts w:ascii="Times New Roman" w:eastAsia="Batang" w:hAnsi="Times New Roman" w:cs="Times New Roman"/>
      <w:sz w:val="24"/>
      <w:szCs w:val="20"/>
      <w:lang w:eastAsia="ru-RU"/>
    </w:rPr>
  </w:style>
  <w:style w:type="paragraph" w:customStyle="1" w:styleId="affffffffffffffffffffff4">
    <w:name w:val="рабочий"/>
    <w:basedOn w:val="ad"/>
    <w:link w:val="affffffffffffffffffffff5"/>
    <w:qFormat/>
    <w:rsid w:val="002926C6"/>
    <w:pPr>
      <w:ind w:firstLine="426"/>
      <w:jc w:val="both"/>
    </w:pPr>
    <w:rPr>
      <w:rFonts w:ascii="Arial Narrow" w:hAnsi="Arial Narrow"/>
      <w:sz w:val="24"/>
      <w:szCs w:val="24"/>
    </w:rPr>
  </w:style>
  <w:style w:type="character" w:customStyle="1" w:styleId="affffffffffffffffffffff5">
    <w:name w:val="рабочий Знак"/>
    <w:basedOn w:val="ae"/>
    <w:link w:val="affffffffffffffffffffff4"/>
    <w:rsid w:val="002926C6"/>
    <w:rPr>
      <w:rFonts w:ascii="Arial Narrow" w:eastAsia="Times New Roman" w:hAnsi="Arial Narrow" w:cs="Times New Roman"/>
      <w:sz w:val="24"/>
      <w:szCs w:val="24"/>
      <w:lang w:eastAsia="ru-RU"/>
    </w:rPr>
  </w:style>
  <w:style w:type="paragraph" w:customStyle="1" w:styleId="affffffffffffffffffffff6">
    <w:name w:val="Стиль пункта схемы"/>
    <w:basedOn w:val="ad"/>
    <w:link w:val="affffffffffffffffffffff7"/>
    <w:rsid w:val="002926C6"/>
    <w:pPr>
      <w:autoSpaceDE w:val="0"/>
      <w:autoSpaceDN w:val="0"/>
      <w:adjustRightInd w:val="0"/>
      <w:spacing w:line="360" w:lineRule="auto"/>
      <w:ind w:firstLine="680"/>
      <w:jc w:val="both"/>
    </w:pPr>
    <w:rPr>
      <w:sz w:val="28"/>
      <w:szCs w:val="28"/>
    </w:rPr>
  </w:style>
  <w:style w:type="character" w:customStyle="1" w:styleId="affffffffffffffffffffff7">
    <w:name w:val="Стиль пункта схемы Знак"/>
    <w:basedOn w:val="ae"/>
    <w:link w:val="affffffffffffffffffffff6"/>
    <w:rsid w:val="002926C6"/>
    <w:rPr>
      <w:rFonts w:ascii="Times New Roman" w:eastAsia="Times New Roman" w:hAnsi="Times New Roman" w:cs="Times New Roman"/>
      <w:sz w:val="28"/>
      <w:szCs w:val="28"/>
      <w:lang w:eastAsia="ru-RU"/>
    </w:rPr>
  </w:style>
  <w:style w:type="numbering" w:customStyle="1" w:styleId="WW8Num18">
    <w:name w:val="WW8Num18"/>
    <w:basedOn w:val="af0"/>
    <w:rsid w:val="002926C6"/>
    <w:pPr>
      <w:numPr>
        <w:numId w:val="62"/>
      </w:numPr>
    </w:pPr>
  </w:style>
  <w:style w:type="paragraph" w:customStyle="1" w:styleId="Main">
    <w:name w:val="Main"/>
    <w:rsid w:val="002926C6"/>
    <w:pPr>
      <w:widowControl w:val="0"/>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ffffffffffffffffff8">
    <w:name w:val="Стиль заключения Знак"/>
    <w:basedOn w:val="ad"/>
    <w:rsid w:val="002926C6"/>
    <w:pPr>
      <w:spacing w:line="360" w:lineRule="auto"/>
      <w:ind w:firstLine="720"/>
      <w:jc w:val="both"/>
    </w:pPr>
    <w:rPr>
      <w:sz w:val="28"/>
      <w:szCs w:val="28"/>
    </w:rPr>
  </w:style>
  <w:style w:type="paragraph" w:customStyle="1" w:styleId="affffffffffffffffffffff9">
    <w:name w:val="НИР"/>
    <w:basedOn w:val="0212163"/>
    <w:link w:val="affffffffffffffffffffffa"/>
    <w:qFormat/>
    <w:rsid w:val="002926C6"/>
    <w:pPr>
      <w:spacing w:after="120"/>
    </w:pPr>
    <w:rPr>
      <w:rFonts w:ascii="Times New Roman" w:hAnsi="Times New Roman"/>
      <w:caps w:val="0"/>
      <w:sz w:val="24"/>
    </w:rPr>
  </w:style>
  <w:style w:type="character" w:customStyle="1" w:styleId="affffffffffffffffffffffa">
    <w:name w:val="НИР Знак"/>
    <w:basedOn w:val="0212164"/>
    <w:link w:val="affffffffffffffffffffff9"/>
    <w:rsid w:val="002926C6"/>
    <w:rPr>
      <w:rFonts w:ascii="Times New Roman" w:eastAsia="Times New Roman" w:hAnsi="Times New Roman" w:cs="Times New Roman"/>
      <w:b/>
      <w:bCs/>
      <w:caps w:val="0"/>
      <w:sz w:val="24"/>
      <w:szCs w:val="28"/>
    </w:rPr>
  </w:style>
  <w:style w:type="character" w:customStyle="1" w:styleId="2ffffb">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e"/>
    <w:uiPriority w:val="99"/>
    <w:rsid w:val="002926C6"/>
    <w:rPr>
      <w:rFonts w:ascii="Times New Roman" w:eastAsia="Times New Roman" w:hAnsi="Times New Roman" w:cs="Times New Roman"/>
      <w:b/>
      <w:bCs/>
      <w:color w:val="000000"/>
      <w:sz w:val="26"/>
      <w:szCs w:val="26"/>
      <w:lang w:eastAsia="ru-RU"/>
    </w:rPr>
  </w:style>
  <w:style w:type="character" w:customStyle="1" w:styleId="14f0">
    <w:name w:val="Основной текст (14) + Полужирный"/>
    <w:aliases w:val="Курсив5"/>
    <w:uiPriority w:val="99"/>
    <w:rsid w:val="002926C6"/>
    <w:rPr>
      <w:b/>
      <w:bCs/>
      <w:i/>
      <w:iCs/>
      <w:sz w:val="30"/>
      <w:szCs w:val="30"/>
      <w:shd w:val="clear" w:color="auto" w:fill="FFFFFF"/>
    </w:rPr>
  </w:style>
  <w:style w:type="character" w:customStyle="1" w:styleId="ArialNarrow2">
    <w:name w:val="Основной текст + Arial Narrow2"/>
    <w:uiPriority w:val="99"/>
    <w:rsid w:val="002926C6"/>
    <w:rPr>
      <w:rFonts w:ascii="Arial Narrow" w:hAnsi="Arial Narrow"/>
      <w:w w:val="100"/>
      <w:sz w:val="30"/>
    </w:rPr>
  </w:style>
  <w:style w:type="character" w:customStyle="1" w:styleId="349">
    <w:name w:val="Основной текст (34) + Полужирный"/>
    <w:basedOn w:val="ae"/>
    <w:uiPriority w:val="99"/>
    <w:rsid w:val="002926C6"/>
    <w:rPr>
      <w:b/>
      <w:bCs/>
      <w:sz w:val="24"/>
      <w:szCs w:val="24"/>
      <w:shd w:val="clear" w:color="auto" w:fill="FFFFFF"/>
    </w:rPr>
  </w:style>
  <w:style w:type="character" w:customStyle="1" w:styleId="254">
    <w:name w:val="Основной текст (25) + Полужирный"/>
    <w:basedOn w:val="ae"/>
    <w:uiPriority w:val="99"/>
    <w:rsid w:val="002926C6"/>
    <w:rPr>
      <w:b/>
      <w:bCs/>
      <w:sz w:val="24"/>
      <w:szCs w:val="24"/>
      <w:shd w:val="clear" w:color="auto" w:fill="FFFFFF"/>
    </w:rPr>
  </w:style>
  <w:style w:type="paragraph" w:customStyle="1" w:styleId="1412">
    <w:name w:val="Основной текст (14)1"/>
    <w:basedOn w:val="ad"/>
    <w:uiPriority w:val="99"/>
    <w:rsid w:val="002926C6"/>
    <w:pPr>
      <w:shd w:val="clear" w:color="auto" w:fill="FFFFFF"/>
      <w:spacing w:line="240" w:lineRule="atLeast"/>
      <w:jc w:val="both"/>
    </w:pPr>
    <w:rPr>
      <w:rFonts w:asciiTheme="minorHAnsi" w:eastAsiaTheme="minorHAnsi" w:hAnsiTheme="minorHAnsi" w:cstheme="minorBidi"/>
      <w:sz w:val="30"/>
      <w:szCs w:val="30"/>
      <w:lang w:eastAsia="en-US"/>
    </w:rPr>
  </w:style>
  <w:style w:type="paragraph" w:customStyle="1" w:styleId="txt0">
    <w:name w:val="_txt"/>
    <w:basedOn w:val="ad"/>
    <w:link w:val="txt1"/>
    <w:rsid w:val="002926C6"/>
    <w:pPr>
      <w:ind w:firstLine="567"/>
      <w:jc w:val="both"/>
    </w:pPr>
    <w:rPr>
      <w:sz w:val="24"/>
      <w:szCs w:val="24"/>
      <w:lang w:val="x-none" w:eastAsia="x-none"/>
    </w:rPr>
  </w:style>
  <w:style w:type="character" w:customStyle="1" w:styleId="txt1">
    <w:name w:val="_txt Знак"/>
    <w:link w:val="txt0"/>
    <w:rsid w:val="002926C6"/>
    <w:rPr>
      <w:rFonts w:ascii="Times New Roman" w:eastAsia="Times New Roman" w:hAnsi="Times New Roman" w:cs="Times New Roman"/>
      <w:sz w:val="24"/>
      <w:szCs w:val="24"/>
      <w:lang w:val="x-none" w:eastAsia="x-none"/>
    </w:rPr>
  </w:style>
  <w:style w:type="table" w:customStyle="1" w:styleId="TableNormal">
    <w:name w:val="Table Normal"/>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2926C6"/>
    <w:pPr>
      <w:widowControl w:val="0"/>
    </w:pPr>
    <w:rPr>
      <w:rFonts w:asciiTheme="minorHAnsi" w:eastAsiaTheme="minorHAnsi" w:hAnsiTheme="minorHAnsi" w:cstheme="minorBidi"/>
      <w:sz w:val="22"/>
      <w:szCs w:val="22"/>
      <w:lang w:val="en-US" w:eastAsia="en-US"/>
    </w:rPr>
  </w:style>
  <w:style w:type="character" w:customStyle="1" w:styleId="root">
    <w:name w:val="root"/>
    <w:basedOn w:val="ae"/>
    <w:rsid w:val="002926C6"/>
  </w:style>
  <w:style w:type="paragraph" w:customStyle="1" w:styleId="list">
    <w:name w:val="_list"/>
    <w:basedOn w:val="ad"/>
    <w:rsid w:val="002926C6"/>
    <w:pPr>
      <w:jc w:val="both"/>
    </w:pPr>
    <w:rPr>
      <w:sz w:val="24"/>
      <w:szCs w:val="24"/>
    </w:rPr>
  </w:style>
  <w:style w:type="paragraph" w:customStyle="1" w:styleId="end">
    <w:name w:val="end"/>
    <w:basedOn w:val="ad"/>
    <w:rsid w:val="002926C6"/>
    <w:pPr>
      <w:spacing w:before="100" w:beforeAutospacing="1" w:after="100" w:afterAutospacing="1"/>
    </w:pPr>
    <w:rPr>
      <w:sz w:val="24"/>
      <w:szCs w:val="24"/>
    </w:rPr>
  </w:style>
  <w:style w:type="paragraph" w:customStyle="1" w:styleId="11ff5">
    <w:name w:val="Знак Знак Знак Знак11"/>
    <w:basedOn w:val="ad"/>
    <w:uiPriority w:val="99"/>
    <w:qFormat/>
    <w:rsid w:val="002926C6"/>
    <w:pPr>
      <w:spacing w:before="100" w:beforeAutospacing="1" w:after="100" w:afterAutospacing="1"/>
    </w:pPr>
    <w:rPr>
      <w:rFonts w:ascii="Tahoma" w:hAnsi="Tahoma"/>
      <w:lang w:val="en-US" w:eastAsia="en-US"/>
    </w:rPr>
  </w:style>
  <w:style w:type="character" w:customStyle="1" w:styleId="23d">
    <w:name w:val="Основной текст 2 Знак3"/>
    <w:aliases w:val="Знак1 Знак3"/>
    <w:basedOn w:val="ae"/>
    <w:uiPriority w:val="99"/>
    <w:semiHidden/>
    <w:locked/>
    <w:rsid w:val="002926C6"/>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2926C6"/>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2926C6"/>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2926C6"/>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2926C6"/>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table" w:customStyle="1" w:styleId="11ff6">
    <w:name w:val="Сетка таблицы светлая11"/>
    <w:basedOn w:val="af"/>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4d">
    <w:name w:val="Заголовок 2 Знак4"/>
    <w:aliases w:val="Знак2 Знак4,ГЛАВА Знак2,Знак2 Знак1 Знак Знак3,Заголовок 2 Знак1 Знак Знак2,Заголовок 2 Знак Знак Знак Знак2,Знак2 Знак2 Знак2,Знак2 Знак1 Знак Знак Знак2,Знак2 Знак Знак Знак Знак2,Знак2 Знак1 Знак1,Заголовок 2 Знак Знак Знак1"/>
    <w:basedOn w:val="ae"/>
    <w:rsid w:val="002926C6"/>
    <w:rPr>
      <w:rFonts w:asciiTheme="majorHAnsi" w:eastAsiaTheme="majorEastAsia" w:hAnsiTheme="majorHAnsi" w:cstheme="majorBidi"/>
      <w:color w:val="365F91" w:themeColor="accent1" w:themeShade="BF"/>
      <w:sz w:val="26"/>
      <w:szCs w:val="26"/>
      <w:lang w:eastAsia="en-US"/>
    </w:rPr>
  </w:style>
  <w:style w:type="numbering" w:customStyle="1" w:styleId="352">
    <w:name w:val="Стиль35"/>
    <w:rsid w:val="002926C6"/>
  </w:style>
  <w:style w:type="numbering" w:customStyle="1" w:styleId="5f8">
    <w:name w:val="Статья / Раздел5"/>
    <w:basedOn w:val="af0"/>
    <w:next w:val="ab"/>
    <w:rsid w:val="002926C6"/>
  </w:style>
  <w:style w:type="numbering" w:customStyle="1" w:styleId="1413">
    <w:name w:val="Статья / Раздел141"/>
    <w:basedOn w:val="af0"/>
    <w:next w:val="ab"/>
    <w:rsid w:val="002926C6"/>
  </w:style>
  <w:style w:type="numbering" w:customStyle="1" w:styleId="1ai2">
    <w:name w:val="1 / a / i2"/>
    <w:basedOn w:val="af0"/>
    <w:next w:val="1ai"/>
    <w:unhideWhenUsed/>
    <w:rsid w:val="002926C6"/>
  </w:style>
  <w:style w:type="numbering" w:customStyle="1" w:styleId="1111113">
    <w:name w:val="1 / 1.1 / 1.1.13"/>
    <w:basedOn w:val="af0"/>
    <w:next w:val="111111"/>
    <w:unhideWhenUsed/>
    <w:rsid w:val="002926C6"/>
  </w:style>
  <w:style w:type="numbering" w:customStyle="1" w:styleId="11111111111">
    <w:name w:val="1 / 1.1 / 1.1.111111"/>
    <w:rsid w:val="002926C6"/>
  </w:style>
  <w:style w:type="numbering" w:customStyle="1" w:styleId="1ai121">
    <w:name w:val="1 / a / i121"/>
    <w:rsid w:val="002926C6"/>
  </w:style>
  <w:style w:type="numbering" w:customStyle="1" w:styleId="25">
    <w:name w:val="Стиль25"/>
    <w:rsid w:val="002926C6"/>
    <w:pPr>
      <w:numPr>
        <w:numId w:val="54"/>
      </w:numPr>
    </w:pPr>
  </w:style>
  <w:style w:type="numbering" w:customStyle="1" w:styleId="36">
    <w:name w:val="Стиль36"/>
    <w:rsid w:val="002926C6"/>
    <w:pPr>
      <w:numPr>
        <w:numId w:val="53"/>
      </w:numPr>
    </w:pPr>
  </w:style>
  <w:style w:type="table" w:customStyle="1" w:styleId="650">
    <w:name w:val="Сетка таблицы65"/>
    <w:basedOn w:val="af"/>
    <w:next w:val="a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b">
    <w:name w:val="ТАБЛИЦА содержание"/>
    <w:basedOn w:val="ad"/>
    <w:next w:val="aff5"/>
    <w:uiPriority w:val="99"/>
    <w:qFormat/>
    <w:rsid w:val="002926C6"/>
    <w:pPr>
      <w:widowControl w:val="0"/>
      <w:jc w:val="center"/>
    </w:pPr>
    <w:rPr>
      <w:sz w:val="24"/>
      <w:szCs w:val="26"/>
      <w:lang w:val="en-US" w:eastAsia="en-US"/>
    </w:rPr>
  </w:style>
  <w:style w:type="paragraph" w:customStyle="1" w:styleId="Style3">
    <w:name w:val="Style3"/>
    <w:basedOn w:val="ad"/>
    <w:uiPriority w:val="99"/>
    <w:rsid w:val="002926C6"/>
    <w:pPr>
      <w:widowControl w:val="0"/>
      <w:autoSpaceDE w:val="0"/>
      <w:autoSpaceDN w:val="0"/>
      <w:adjustRightInd w:val="0"/>
      <w:spacing w:line="298" w:lineRule="exact"/>
      <w:jc w:val="both"/>
    </w:pPr>
    <w:rPr>
      <w:rFonts w:ascii="Palatino Linotype" w:hAnsi="Palatino Linotype"/>
      <w:sz w:val="24"/>
      <w:szCs w:val="24"/>
    </w:rPr>
  </w:style>
  <w:style w:type="character" w:customStyle="1" w:styleId="FontStyle14">
    <w:name w:val="Font Style14"/>
    <w:basedOn w:val="ae"/>
    <w:uiPriority w:val="99"/>
    <w:rsid w:val="002926C6"/>
    <w:rPr>
      <w:rFonts w:ascii="Palatino Linotype" w:hAnsi="Palatino Linotype" w:cs="Palatino Linotype" w:hint="default"/>
      <w:b/>
      <w:bCs/>
      <w:sz w:val="16"/>
      <w:szCs w:val="16"/>
    </w:rPr>
  </w:style>
  <w:style w:type="table" w:customStyle="1" w:styleId="281">
    <w:name w:val="Сетка таблицы28"/>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c">
    <w:name w:val="Отчёт"/>
    <w:basedOn w:val="affffffb"/>
    <w:link w:val="affffffffffffffffffffffd"/>
    <w:qFormat/>
    <w:rsid w:val="002926C6"/>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d">
    <w:name w:val="Отчёт Знак"/>
    <w:link w:val="affffffffffffffffffffffc"/>
    <w:rsid w:val="002926C6"/>
    <w:rPr>
      <w:rFonts w:ascii="Times New Roman" w:eastAsia="Times New Roman" w:hAnsi="Times New Roman" w:cs="Times New Roman"/>
      <w:sz w:val="26"/>
      <w:szCs w:val="26"/>
      <w:lang w:val="x-none" w:eastAsia="x-none"/>
    </w:rPr>
  </w:style>
  <w:style w:type="numbering" w:customStyle="1" w:styleId="300">
    <w:name w:val="Нет списка30"/>
    <w:next w:val="af0"/>
    <w:uiPriority w:val="99"/>
    <w:semiHidden/>
    <w:unhideWhenUsed/>
    <w:rsid w:val="002926C6"/>
  </w:style>
  <w:style w:type="table" w:customStyle="1" w:styleId="1152">
    <w:name w:val="Средняя сетка 115"/>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3">
    <w:name w:val="Объемная таблица 35"/>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a">
    <w:name w:val="Изысканная таблица5"/>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Стиль26"/>
    <w:rsid w:val="002926C6"/>
  </w:style>
  <w:style w:type="numbering" w:customStyle="1" w:styleId="371">
    <w:name w:val="Стиль37"/>
    <w:rsid w:val="002926C6"/>
  </w:style>
  <w:style w:type="numbering" w:customStyle="1" w:styleId="6">
    <w:name w:val="Статья / Раздел6"/>
    <w:basedOn w:val="af0"/>
    <w:next w:val="ab"/>
    <w:rsid w:val="002926C6"/>
    <w:pPr>
      <w:numPr>
        <w:numId w:val="15"/>
      </w:numPr>
    </w:pPr>
  </w:style>
  <w:style w:type="table" w:customStyle="1" w:styleId="452">
    <w:name w:val="Классическая таблица 45"/>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0"/>
    <w:uiPriority w:val="99"/>
    <w:semiHidden/>
    <w:unhideWhenUsed/>
    <w:rsid w:val="002926C6"/>
  </w:style>
  <w:style w:type="table" w:customStyle="1" w:styleId="5150">
    <w:name w:val="Таблица простая 515"/>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0">
    <w:name w:val="Нет списка1115"/>
    <w:next w:val="af0"/>
    <w:uiPriority w:val="99"/>
    <w:semiHidden/>
    <w:unhideWhenUsed/>
    <w:rsid w:val="002926C6"/>
  </w:style>
  <w:style w:type="numbering" w:customStyle="1" w:styleId="2150">
    <w:name w:val="Нет списка215"/>
    <w:next w:val="af0"/>
    <w:uiPriority w:val="99"/>
    <w:semiHidden/>
    <w:unhideWhenUsed/>
    <w:rsid w:val="002926C6"/>
  </w:style>
  <w:style w:type="numbering" w:customStyle="1" w:styleId="390">
    <w:name w:val="Нет списка39"/>
    <w:next w:val="af0"/>
    <w:uiPriority w:val="99"/>
    <w:semiHidden/>
    <w:unhideWhenUsed/>
    <w:rsid w:val="002926C6"/>
  </w:style>
  <w:style w:type="numbering" w:customStyle="1" w:styleId="490">
    <w:name w:val="Нет списка49"/>
    <w:next w:val="af0"/>
    <w:uiPriority w:val="99"/>
    <w:semiHidden/>
    <w:unhideWhenUsed/>
    <w:rsid w:val="002926C6"/>
  </w:style>
  <w:style w:type="numbering" w:customStyle="1" w:styleId="214">
    <w:name w:val="Стиль214"/>
    <w:rsid w:val="002926C6"/>
    <w:pPr>
      <w:numPr>
        <w:numId w:val="10"/>
      </w:numPr>
    </w:pPr>
  </w:style>
  <w:style w:type="numbering" w:customStyle="1" w:styleId="3138">
    <w:name w:val="Стиль313"/>
    <w:rsid w:val="002926C6"/>
  </w:style>
  <w:style w:type="numbering" w:customStyle="1" w:styleId="159">
    <w:name w:val="Статья / Раздел15"/>
    <w:basedOn w:val="af0"/>
    <w:next w:val="ab"/>
    <w:rsid w:val="002926C6"/>
  </w:style>
  <w:style w:type="numbering" w:customStyle="1" w:styleId="12100">
    <w:name w:val="Нет списка1210"/>
    <w:next w:val="af0"/>
    <w:uiPriority w:val="99"/>
    <w:semiHidden/>
    <w:unhideWhenUsed/>
    <w:rsid w:val="002926C6"/>
  </w:style>
  <w:style w:type="numbering" w:customStyle="1" w:styleId="11160">
    <w:name w:val="Нет списка1116"/>
    <w:next w:val="af0"/>
    <w:uiPriority w:val="99"/>
    <w:semiHidden/>
    <w:unhideWhenUsed/>
    <w:rsid w:val="002926C6"/>
  </w:style>
  <w:style w:type="numbering" w:customStyle="1" w:styleId="2160">
    <w:name w:val="Нет списка216"/>
    <w:next w:val="af0"/>
    <w:uiPriority w:val="99"/>
    <w:semiHidden/>
    <w:unhideWhenUsed/>
    <w:rsid w:val="002926C6"/>
  </w:style>
  <w:style w:type="numbering" w:customStyle="1" w:styleId="3151">
    <w:name w:val="Нет списка315"/>
    <w:next w:val="af0"/>
    <w:uiPriority w:val="99"/>
    <w:semiHidden/>
    <w:unhideWhenUsed/>
    <w:rsid w:val="002926C6"/>
  </w:style>
  <w:style w:type="table" w:customStyle="1" w:styleId="2151">
    <w:name w:val="Сетка таблицы2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
    <w:name w:val="TableGrid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5">
    <w:name w:val="TableGrid2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5">
    <w:name w:val="TableGrid3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
    <w:name w:val="Веб-таблица 15"/>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5">
    <w:name w:val="Изящная таблица 25"/>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6">
    <w:name w:val="Классическая таблица 25"/>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4">
    <w:name w:val="Классическая таблица 35"/>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7">
    <w:name w:val="Объемная таблица 25"/>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Простая таблица 25"/>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9">
    <w:name w:val="Сетка таблицы 25"/>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6">
    <w:name w:val="Сетка таблицы 35"/>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3">
    <w:name w:val="Сетка таблицы 45"/>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b">
    <w:name w:val="Стандартная таблица5"/>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5a">
    <w:name w:val="Столбцы таблицы 25"/>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7">
    <w:name w:val="Столбцы таблицы 35"/>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4">
    <w:name w:val="Столбцы таблицы 45"/>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c">
    <w:name w:val="Тема таблицы5"/>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Цветная таблица 15"/>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b">
    <w:name w:val="Цветная таблица 25"/>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8">
    <w:name w:val="Цветная таблица 35"/>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0"/>
    <w:next w:val="1ai"/>
    <w:unhideWhenUsed/>
    <w:rsid w:val="002926C6"/>
    <w:pPr>
      <w:numPr>
        <w:numId w:val="20"/>
      </w:numPr>
    </w:pPr>
  </w:style>
  <w:style w:type="numbering" w:customStyle="1" w:styleId="1111114">
    <w:name w:val="1 / 1.1 / 1.1.14"/>
    <w:basedOn w:val="af0"/>
    <w:next w:val="111111"/>
    <w:unhideWhenUsed/>
    <w:rsid w:val="002926C6"/>
    <w:pPr>
      <w:numPr>
        <w:numId w:val="19"/>
      </w:numPr>
    </w:pPr>
  </w:style>
  <w:style w:type="table" w:customStyle="1" w:styleId="660">
    <w:name w:val="Сетка таблицы66"/>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редняя заливка 2 - Акцент 56"/>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0"/>
    <w:next w:val="111111"/>
    <w:rsid w:val="002926C6"/>
    <w:pPr>
      <w:numPr>
        <w:numId w:val="30"/>
      </w:numPr>
    </w:pPr>
  </w:style>
  <w:style w:type="table" w:customStyle="1" w:styleId="860">
    <w:name w:val="Сетка таблицы86"/>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0"/>
    <w:uiPriority w:val="99"/>
    <w:semiHidden/>
    <w:unhideWhenUsed/>
    <w:rsid w:val="002926C6"/>
  </w:style>
  <w:style w:type="table" w:customStyle="1" w:styleId="543">
    <w:name w:val="Сетка таблицы54"/>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редняя сетка 1114"/>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Современная таблица14"/>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2">
    <w:name w:val="Изысканная таблица14"/>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Классическая таблица 414"/>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0"/>
    <w:uiPriority w:val="99"/>
    <w:semiHidden/>
    <w:unhideWhenUsed/>
    <w:rsid w:val="002926C6"/>
  </w:style>
  <w:style w:type="table" w:customStyle="1" w:styleId="51140">
    <w:name w:val="Таблица простая 5114"/>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0"/>
    <w:uiPriority w:val="99"/>
    <w:semiHidden/>
    <w:unhideWhenUsed/>
    <w:rsid w:val="002926C6"/>
  </w:style>
  <w:style w:type="numbering" w:customStyle="1" w:styleId="2241">
    <w:name w:val="Нет списка224"/>
    <w:next w:val="af0"/>
    <w:uiPriority w:val="99"/>
    <w:semiHidden/>
    <w:unhideWhenUsed/>
    <w:rsid w:val="002926C6"/>
  </w:style>
  <w:style w:type="numbering" w:customStyle="1" w:styleId="3241">
    <w:name w:val="Нет списка324"/>
    <w:next w:val="af0"/>
    <w:uiPriority w:val="99"/>
    <w:semiHidden/>
    <w:unhideWhenUsed/>
    <w:rsid w:val="002926C6"/>
  </w:style>
  <w:style w:type="numbering" w:customStyle="1" w:styleId="4142">
    <w:name w:val="Нет списка414"/>
    <w:next w:val="af0"/>
    <w:uiPriority w:val="99"/>
    <w:semiHidden/>
    <w:unhideWhenUsed/>
    <w:rsid w:val="002926C6"/>
  </w:style>
  <w:style w:type="numbering" w:customStyle="1" w:styleId="1214">
    <w:name w:val="Нет списка1214"/>
    <w:next w:val="af0"/>
    <w:uiPriority w:val="99"/>
    <w:semiHidden/>
    <w:unhideWhenUsed/>
    <w:rsid w:val="002926C6"/>
  </w:style>
  <w:style w:type="numbering" w:customStyle="1" w:styleId="11114">
    <w:name w:val="Нет списка11114"/>
    <w:next w:val="af0"/>
    <w:uiPriority w:val="99"/>
    <w:semiHidden/>
    <w:unhideWhenUsed/>
    <w:rsid w:val="002926C6"/>
  </w:style>
  <w:style w:type="numbering" w:customStyle="1" w:styleId="21140">
    <w:name w:val="Нет списка2114"/>
    <w:next w:val="af0"/>
    <w:uiPriority w:val="99"/>
    <w:semiHidden/>
    <w:unhideWhenUsed/>
    <w:rsid w:val="002926C6"/>
  </w:style>
  <w:style w:type="numbering" w:customStyle="1" w:styleId="31141">
    <w:name w:val="Нет списка3114"/>
    <w:next w:val="af0"/>
    <w:uiPriority w:val="99"/>
    <w:semiHidden/>
    <w:unhideWhenUsed/>
    <w:rsid w:val="002926C6"/>
  </w:style>
  <w:style w:type="table" w:customStyle="1" w:styleId="21141">
    <w:name w:val="Сетка таблицы21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Grid4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4">
    <w:name w:val="TableGrid1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4">
    <w:name w:val="TableGrid2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4">
    <w:name w:val="TableGrid3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4">
    <w:name w:val="Веб-таблица 114"/>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2">
    <w:name w:val="Изящная таблица 214"/>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3">
    <w:name w:val="Классическая таблица 214"/>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4">
    <w:name w:val="Объемная таблица 214"/>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Простая таблица 214"/>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6">
    <w:name w:val="Сетка таблицы 214"/>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4"/>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4"/>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4"/>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3">
    <w:name w:val="Стандартная таблица14"/>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47">
    <w:name w:val="Столбцы таблицы 214"/>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4">
    <w:name w:val="Тема таблицы14"/>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Цветная таблица 114"/>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8">
    <w:name w:val="Цветная таблица 214"/>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0">
    <w:name w:val="Сетка таблицы614"/>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4">
    <w:name w:val="Средняя заливка 2 - Акцент 524"/>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0">
    <w:name w:val="Сетка таблицы814"/>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4">
    <w:name w:val="Сетка таблицы824"/>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2">
    <w:name w:val="1 / 1.1 / 1.1.11112"/>
    <w:rsid w:val="002926C6"/>
    <w:pPr>
      <w:numPr>
        <w:numId w:val="56"/>
      </w:numPr>
    </w:pPr>
  </w:style>
  <w:style w:type="numbering" w:customStyle="1" w:styleId="1ai13">
    <w:name w:val="1 / a / i13"/>
    <w:rsid w:val="002926C6"/>
    <w:pPr>
      <w:numPr>
        <w:numId w:val="33"/>
      </w:numPr>
    </w:pPr>
  </w:style>
  <w:style w:type="numbering" w:customStyle="1" w:styleId="1ai1112">
    <w:name w:val="1 / a / i1112"/>
    <w:rsid w:val="002926C6"/>
    <w:pPr>
      <w:numPr>
        <w:numId w:val="55"/>
      </w:numPr>
    </w:pPr>
  </w:style>
  <w:style w:type="table" w:customStyle="1" w:styleId="1321">
    <w:name w:val="Сетка таблицы13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f0"/>
    <w:uiPriority w:val="99"/>
    <w:semiHidden/>
    <w:unhideWhenUsed/>
    <w:rsid w:val="002926C6"/>
  </w:style>
  <w:style w:type="table" w:customStyle="1" w:styleId="1421">
    <w:name w:val="Сетка таблицы14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0">
    <w:name w:val="Сетка таблицы25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6">
    <w:name w:val="Стиль Таблица Геоника3"/>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60">
    <w:name w:val="Нет списка146"/>
    <w:next w:val="af0"/>
    <w:uiPriority w:val="99"/>
    <w:semiHidden/>
    <w:unhideWhenUsed/>
    <w:rsid w:val="002926C6"/>
  </w:style>
  <w:style w:type="numbering" w:customStyle="1" w:styleId="1520">
    <w:name w:val="Нет списка152"/>
    <w:next w:val="af0"/>
    <w:uiPriority w:val="99"/>
    <w:semiHidden/>
    <w:unhideWhenUsed/>
    <w:rsid w:val="002926C6"/>
  </w:style>
  <w:style w:type="numbering" w:customStyle="1" w:styleId="1312">
    <w:name w:val="Нет списка1312"/>
    <w:next w:val="af0"/>
    <w:uiPriority w:val="99"/>
    <w:semiHidden/>
    <w:unhideWhenUsed/>
    <w:rsid w:val="002926C6"/>
  </w:style>
  <w:style w:type="numbering" w:customStyle="1" w:styleId="14110">
    <w:name w:val="Нет списка1411"/>
    <w:next w:val="af0"/>
    <w:uiPriority w:val="99"/>
    <w:semiHidden/>
    <w:unhideWhenUsed/>
    <w:rsid w:val="002926C6"/>
  </w:style>
  <w:style w:type="numbering" w:customStyle="1" w:styleId="1612">
    <w:name w:val="Нет списка161"/>
    <w:next w:val="af0"/>
    <w:uiPriority w:val="99"/>
    <w:semiHidden/>
    <w:unhideWhenUsed/>
    <w:rsid w:val="002926C6"/>
  </w:style>
  <w:style w:type="numbering" w:customStyle="1" w:styleId="11320">
    <w:name w:val="Нет списка1132"/>
    <w:next w:val="af0"/>
    <w:uiPriority w:val="99"/>
    <w:semiHidden/>
    <w:unhideWhenUsed/>
    <w:rsid w:val="002926C6"/>
  </w:style>
  <w:style w:type="numbering" w:customStyle="1" w:styleId="2321">
    <w:name w:val="Нет списка232"/>
    <w:next w:val="af0"/>
    <w:uiPriority w:val="99"/>
    <w:semiHidden/>
    <w:unhideWhenUsed/>
    <w:rsid w:val="002926C6"/>
  </w:style>
  <w:style w:type="numbering" w:customStyle="1" w:styleId="12220">
    <w:name w:val="Нет списка1222"/>
    <w:next w:val="af0"/>
    <w:uiPriority w:val="99"/>
    <w:semiHidden/>
    <w:unhideWhenUsed/>
    <w:rsid w:val="002926C6"/>
  </w:style>
  <w:style w:type="numbering" w:customStyle="1" w:styleId="13210">
    <w:name w:val="Нет списка1321"/>
    <w:next w:val="af0"/>
    <w:uiPriority w:val="99"/>
    <w:semiHidden/>
    <w:unhideWhenUsed/>
    <w:rsid w:val="002926C6"/>
  </w:style>
  <w:style w:type="numbering" w:customStyle="1" w:styleId="4221">
    <w:name w:val="Нет списка422"/>
    <w:next w:val="af0"/>
    <w:uiPriority w:val="99"/>
    <w:semiHidden/>
    <w:unhideWhenUsed/>
    <w:rsid w:val="002926C6"/>
  </w:style>
  <w:style w:type="numbering" w:customStyle="1" w:styleId="14210">
    <w:name w:val="Нет списка1421"/>
    <w:next w:val="af0"/>
    <w:uiPriority w:val="99"/>
    <w:semiHidden/>
    <w:unhideWhenUsed/>
    <w:rsid w:val="002926C6"/>
  </w:style>
  <w:style w:type="numbering" w:customStyle="1" w:styleId="722">
    <w:name w:val="Нет списка72"/>
    <w:next w:val="af0"/>
    <w:uiPriority w:val="99"/>
    <w:semiHidden/>
    <w:unhideWhenUsed/>
    <w:rsid w:val="002926C6"/>
  </w:style>
  <w:style w:type="numbering" w:customStyle="1" w:styleId="1711">
    <w:name w:val="Нет списка171"/>
    <w:next w:val="af0"/>
    <w:uiPriority w:val="99"/>
    <w:semiHidden/>
    <w:unhideWhenUsed/>
    <w:rsid w:val="002926C6"/>
  </w:style>
  <w:style w:type="numbering" w:customStyle="1" w:styleId="11420">
    <w:name w:val="Нет списка1142"/>
    <w:next w:val="af0"/>
    <w:uiPriority w:val="99"/>
    <w:semiHidden/>
    <w:unhideWhenUsed/>
    <w:rsid w:val="002926C6"/>
  </w:style>
  <w:style w:type="numbering" w:customStyle="1" w:styleId="2421">
    <w:name w:val="Нет списка242"/>
    <w:next w:val="af0"/>
    <w:uiPriority w:val="99"/>
    <w:semiHidden/>
    <w:unhideWhenUsed/>
    <w:rsid w:val="002926C6"/>
  </w:style>
  <w:style w:type="numbering" w:customStyle="1" w:styleId="12310">
    <w:name w:val="Нет списка1231"/>
    <w:next w:val="af0"/>
    <w:uiPriority w:val="99"/>
    <w:semiHidden/>
    <w:unhideWhenUsed/>
    <w:rsid w:val="002926C6"/>
  </w:style>
  <w:style w:type="numbering" w:customStyle="1" w:styleId="3320">
    <w:name w:val="Нет списка332"/>
    <w:next w:val="af0"/>
    <w:uiPriority w:val="99"/>
    <w:semiHidden/>
    <w:unhideWhenUsed/>
    <w:rsid w:val="002926C6"/>
  </w:style>
  <w:style w:type="numbering" w:customStyle="1" w:styleId="1331">
    <w:name w:val="Нет списка1331"/>
    <w:next w:val="af0"/>
    <w:uiPriority w:val="99"/>
    <w:semiHidden/>
    <w:unhideWhenUsed/>
    <w:rsid w:val="002926C6"/>
  </w:style>
  <w:style w:type="numbering" w:customStyle="1" w:styleId="4310">
    <w:name w:val="Нет списка431"/>
    <w:next w:val="af0"/>
    <w:uiPriority w:val="99"/>
    <w:semiHidden/>
    <w:unhideWhenUsed/>
    <w:rsid w:val="002926C6"/>
  </w:style>
  <w:style w:type="numbering" w:customStyle="1" w:styleId="1431">
    <w:name w:val="Нет списка1431"/>
    <w:next w:val="af0"/>
    <w:uiPriority w:val="99"/>
    <w:semiHidden/>
    <w:unhideWhenUsed/>
    <w:rsid w:val="002926C6"/>
  </w:style>
  <w:style w:type="numbering" w:customStyle="1" w:styleId="825">
    <w:name w:val="Нет списка82"/>
    <w:next w:val="af0"/>
    <w:uiPriority w:val="99"/>
    <w:semiHidden/>
    <w:unhideWhenUsed/>
    <w:rsid w:val="002926C6"/>
  </w:style>
  <w:style w:type="numbering" w:customStyle="1" w:styleId="1811">
    <w:name w:val="Нет списка181"/>
    <w:next w:val="af0"/>
    <w:uiPriority w:val="99"/>
    <w:semiHidden/>
    <w:unhideWhenUsed/>
    <w:rsid w:val="002926C6"/>
  </w:style>
  <w:style w:type="numbering" w:customStyle="1" w:styleId="11520">
    <w:name w:val="Нет списка1152"/>
    <w:next w:val="af0"/>
    <w:uiPriority w:val="99"/>
    <w:semiHidden/>
    <w:unhideWhenUsed/>
    <w:rsid w:val="002926C6"/>
  </w:style>
  <w:style w:type="numbering" w:customStyle="1" w:styleId="2511">
    <w:name w:val="Нет списка251"/>
    <w:next w:val="af0"/>
    <w:uiPriority w:val="99"/>
    <w:semiHidden/>
    <w:unhideWhenUsed/>
    <w:rsid w:val="002926C6"/>
  </w:style>
  <w:style w:type="numbering" w:customStyle="1" w:styleId="12420">
    <w:name w:val="Нет списка1242"/>
    <w:next w:val="af0"/>
    <w:uiPriority w:val="99"/>
    <w:semiHidden/>
    <w:unhideWhenUsed/>
    <w:rsid w:val="002926C6"/>
  </w:style>
  <w:style w:type="numbering" w:customStyle="1" w:styleId="3420">
    <w:name w:val="Нет списка342"/>
    <w:next w:val="af0"/>
    <w:uiPriority w:val="99"/>
    <w:semiHidden/>
    <w:unhideWhenUsed/>
    <w:rsid w:val="002926C6"/>
  </w:style>
  <w:style w:type="numbering" w:customStyle="1" w:styleId="1341">
    <w:name w:val="Нет списка1341"/>
    <w:next w:val="af0"/>
    <w:uiPriority w:val="99"/>
    <w:semiHidden/>
    <w:unhideWhenUsed/>
    <w:rsid w:val="002926C6"/>
  </w:style>
  <w:style w:type="numbering" w:customStyle="1" w:styleId="4410">
    <w:name w:val="Нет списка441"/>
    <w:next w:val="af0"/>
    <w:uiPriority w:val="99"/>
    <w:semiHidden/>
    <w:unhideWhenUsed/>
    <w:rsid w:val="002926C6"/>
  </w:style>
  <w:style w:type="numbering" w:customStyle="1" w:styleId="1441">
    <w:name w:val="Нет списка1441"/>
    <w:next w:val="af0"/>
    <w:uiPriority w:val="99"/>
    <w:semiHidden/>
    <w:unhideWhenUsed/>
    <w:rsid w:val="002926C6"/>
  </w:style>
  <w:style w:type="numbering" w:customStyle="1" w:styleId="912">
    <w:name w:val="Нет списка91"/>
    <w:next w:val="af0"/>
    <w:uiPriority w:val="99"/>
    <w:semiHidden/>
    <w:unhideWhenUsed/>
    <w:rsid w:val="002926C6"/>
  </w:style>
  <w:style w:type="numbering" w:customStyle="1" w:styleId="1910">
    <w:name w:val="Нет списка191"/>
    <w:next w:val="af0"/>
    <w:uiPriority w:val="99"/>
    <w:semiHidden/>
    <w:unhideWhenUsed/>
    <w:rsid w:val="002926C6"/>
  </w:style>
  <w:style w:type="numbering" w:customStyle="1" w:styleId="1161">
    <w:name w:val="Нет списка1161"/>
    <w:next w:val="af0"/>
    <w:uiPriority w:val="99"/>
    <w:semiHidden/>
    <w:unhideWhenUsed/>
    <w:rsid w:val="002926C6"/>
  </w:style>
  <w:style w:type="numbering" w:customStyle="1" w:styleId="2611">
    <w:name w:val="Нет списка261"/>
    <w:next w:val="af0"/>
    <w:uiPriority w:val="99"/>
    <w:semiHidden/>
    <w:unhideWhenUsed/>
    <w:rsid w:val="002926C6"/>
  </w:style>
  <w:style w:type="numbering" w:customStyle="1" w:styleId="12511">
    <w:name w:val="Нет списка1251"/>
    <w:next w:val="af0"/>
    <w:uiPriority w:val="99"/>
    <w:semiHidden/>
    <w:unhideWhenUsed/>
    <w:rsid w:val="002926C6"/>
  </w:style>
  <w:style w:type="numbering" w:customStyle="1" w:styleId="3510">
    <w:name w:val="Нет списка351"/>
    <w:next w:val="af0"/>
    <w:uiPriority w:val="99"/>
    <w:semiHidden/>
    <w:unhideWhenUsed/>
    <w:rsid w:val="002926C6"/>
  </w:style>
  <w:style w:type="numbering" w:customStyle="1" w:styleId="1351">
    <w:name w:val="Нет списка1351"/>
    <w:next w:val="af0"/>
    <w:uiPriority w:val="99"/>
    <w:semiHidden/>
    <w:unhideWhenUsed/>
    <w:rsid w:val="002926C6"/>
  </w:style>
  <w:style w:type="numbering" w:customStyle="1" w:styleId="4510">
    <w:name w:val="Нет списка451"/>
    <w:next w:val="af0"/>
    <w:uiPriority w:val="99"/>
    <w:semiHidden/>
    <w:unhideWhenUsed/>
    <w:rsid w:val="002926C6"/>
  </w:style>
  <w:style w:type="numbering" w:customStyle="1" w:styleId="1451">
    <w:name w:val="Нет списка1451"/>
    <w:next w:val="af0"/>
    <w:uiPriority w:val="99"/>
    <w:semiHidden/>
    <w:unhideWhenUsed/>
    <w:rsid w:val="002926C6"/>
  </w:style>
  <w:style w:type="numbering" w:customStyle="1" w:styleId="1011">
    <w:name w:val="Нет списка101"/>
    <w:next w:val="af0"/>
    <w:uiPriority w:val="99"/>
    <w:semiHidden/>
    <w:unhideWhenUsed/>
    <w:rsid w:val="002926C6"/>
  </w:style>
  <w:style w:type="numbering" w:customStyle="1" w:styleId="11010">
    <w:name w:val="Нет списка1101"/>
    <w:next w:val="af0"/>
    <w:uiPriority w:val="99"/>
    <w:semiHidden/>
    <w:unhideWhenUsed/>
    <w:rsid w:val="002926C6"/>
  </w:style>
  <w:style w:type="numbering" w:customStyle="1" w:styleId="1171">
    <w:name w:val="Нет списка1171"/>
    <w:next w:val="af0"/>
    <w:uiPriority w:val="99"/>
    <w:semiHidden/>
    <w:unhideWhenUsed/>
    <w:rsid w:val="002926C6"/>
  </w:style>
  <w:style w:type="numbering" w:customStyle="1" w:styleId="2711">
    <w:name w:val="Нет списка271"/>
    <w:next w:val="af0"/>
    <w:uiPriority w:val="99"/>
    <w:semiHidden/>
    <w:unhideWhenUsed/>
    <w:rsid w:val="002926C6"/>
  </w:style>
  <w:style w:type="numbering" w:customStyle="1" w:styleId="3610">
    <w:name w:val="Нет списка361"/>
    <w:next w:val="af0"/>
    <w:uiPriority w:val="99"/>
    <w:semiHidden/>
    <w:unhideWhenUsed/>
    <w:rsid w:val="002926C6"/>
  </w:style>
  <w:style w:type="numbering" w:customStyle="1" w:styleId="4610">
    <w:name w:val="Нет списка461"/>
    <w:next w:val="af0"/>
    <w:uiPriority w:val="99"/>
    <w:semiHidden/>
    <w:unhideWhenUsed/>
    <w:rsid w:val="002926C6"/>
  </w:style>
  <w:style w:type="numbering" w:customStyle="1" w:styleId="1261">
    <w:name w:val="Нет списка1261"/>
    <w:next w:val="af0"/>
    <w:uiPriority w:val="99"/>
    <w:semiHidden/>
    <w:unhideWhenUsed/>
    <w:rsid w:val="002926C6"/>
  </w:style>
  <w:style w:type="numbering" w:customStyle="1" w:styleId="2010">
    <w:name w:val="Нет списка201"/>
    <w:next w:val="af0"/>
    <w:uiPriority w:val="99"/>
    <w:semiHidden/>
    <w:unhideWhenUsed/>
    <w:rsid w:val="002926C6"/>
  </w:style>
  <w:style w:type="table" w:customStyle="1" w:styleId="1215">
    <w:name w:val="Столбцы таблицы 12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6">
    <w:name w:val="Современная таблица2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Изысканная таблица2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5">
    <w:name w:val="Стиль221"/>
    <w:rsid w:val="002926C6"/>
  </w:style>
  <w:style w:type="numbering" w:customStyle="1" w:styleId="3213">
    <w:name w:val="Стиль321"/>
    <w:rsid w:val="002926C6"/>
  </w:style>
  <w:style w:type="numbering" w:customStyle="1" w:styleId="21f8">
    <w:name w:val="Статья / Раздел21"/>
    <w:basedOn w:val="af0"/>
    <w:next w:val="ab"/>
    <w:rsid w:val="002926C6"/>
  </w:style>
  <w:style w:type="table" w:customStyle="1" w:styleId="4212">
    <w:name w:val="Классическая таблица 42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0"/>
    <w:uiPriority w:val="99"/>
    <w:semiHidden/>
    <w:unhideWhenUsed/>
    <w:rsid w:val="002926C6"/>
  </w:style>
  <w:style w:type="numbering" w:customStyle="1" w:styleId="1191">
    <w:name w:val="Нет списка1191"/>
    <w:next w:val="af0"/>
    <w:uiPriority w:val="99"/>
    <w:semiHidden/>
    <w:unhideWhenUsed/>
    <w:rsid w:val="002926C6"/>
  </w:style>
  <w:style w:type="numbering" w:customStyle="1" w:styleId="2810">
    <w:name w:val="Нет списка281"/>
    <w:next w:val="af0"/>
    <w:uiPriority w:val="99"/>
    <w:semiHidden/>
    <w:unhideWhenUsed/>
    <w:rsid w:val="002926C6"/>
  </w:style>
  <w:style w:type="numbering" w:customStyle="1" w:styleId="3710">
    <w:name w:val="Нет списка371"/>
    <w:next w:val="af0"/>
    <w:uiPriority w:val="99"/>
    <w:semiHidden/>
    <w:unhideWhenUsed/>
    <w:rsid w:val="002926C6"/>
  </w:style>
  <w:style w:type="numbering" w:customStyle="1" w:styleId="471">
    <w:name w:val="Нет списка471"/>
    <w:next w:val="af0"/>
    <w:uiPriority w:val="99"/>
    <w:semiHidden/>
    <w:unhideWhenUsed/>
    <w:rsid w:val="002926C6"/>
  </w:style>
  <w:style w:type="numbering" w:customStyle="1" w:styleId="31112">
    <w:name w:val="Стиль3111"/>
    <w:rsid w:val="002926C6"/>
  </w:style>
  <w:style w:type="numbering" w:customStyle="1" w:styleId="1217">
    <w:name w:val="Статья / Раздел121"/>
    <w:basedOn w:val="af0"/>
    <w:next w:val="ab"/>
    <w:rsid w:val="002926C6"/>
  </w:style>
  <w:style w:type="numbering" w:customStyle="1" w:styleId="1271">
    <w:name w:val="Нет списка1271"/>
    <w:next w:val="af0"/>
    <w:uiPriority w:val="99"/>
    <w:semiHidden/>
    <w:unhideWhenUsed/>
    <w:rsid w:val="002926C6"/>
  </w:style>
  <w:style w:type="numbering" w:customStyle="1" w:styleId="111220">
    <w:name w:val="Нет списка11122"/>
    <w:next w:val="af0"/>
    <w:uiPriority w:val="99"/>
    <w:semiHidden/>
    <w:unhideWhenUsed/>
    <w:rsid w:val="002926C6"/>
  </w:style>
  <w:style w:type="numbering" w:customStyle="1" w:styleId="21220">
    <w:name w:val="Нет списка2122"/>
    <w:next w:val="af0"/>
    <w:uiPriority w:val="99"/>
    <w:semiHidden/>
    <w:unhideWhenUsed/>
    <w:rsid w:val="002926C6"/>
  </w:style>
  <w:style w:type="numbering" w:customStyle="1" w:styleId="31220">
    <w:name w:val="Нет списка3122"/>
    <w:next w:val="af0"/>
    <w:uiPriority w:val="99"/>
    <w:semiHidden/>
    <w:unhideWhenUsed/>
    <w:rsid w:val="002926C6"/>
  </w:style>
  <w:style w:type="numbering" w:customStyle="1" w:styleId="2910">
    <w:name w:val="Нет списка291"/>
    <w:next w:val="af0"/>
    <w:uiPriority w:val="99"/>
    <w:semiHidden/>
    <w:unhideWhenUsed/>
    <w:rsid w:val="002926C6"/>
  </w:style>
  <w:style w:type="table" w:customStyle="1" w:styleId="11212">
    <w:name w:val="Средняя сетка 112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толбцы таблицы 53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3">
    <w:name w:val="Объемная таблица 33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овременная таблица3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Изысканная таблица3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8">
    <w:name w:val="Стиль таблицы12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Классическая таблица 43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0"/>
    <w:uiPriority w:val="99"/>
    <w:semiHidden/>
    <w:unhideWhenUsed/>
    <w:rsid w:val="002926C6"/>
  </w:style>
  <w:style w:type="table" w:customStyle="1" w:styleId="51220">
    <w:name w:val="Таблица простая 5122"/>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0"/>
    <w:uiPriority w:val="99"/>
    <w:semiHidden/>
    <w:unhideWhenUsed/>
    <w:rsid w:val="002926C6"/>
  </w:style>
  <w:style w:type="numbering" w:customStyle="1" w:styleId="2101">
    <w:name w:val="Нет списка2101"/>
    <w:next w:val="af0"/>
    <w:uiPriority w:val="99"/>
    <w:semiHidden/>
    <w:unhideWhenUsed/>
    <w:rsid w:val="002926C6"/>
  </w:style>
  <w:style w:type="numbering" w:customStyle="1" w:styleId="381">
    <w:name w:val="Нет списка381"/>
    <w:next w:val="af0"/>
    <w:uiPriority w:val="99"/>
    <w:semiHidden/>
    <w:unhideWhenUsed/>
    <w:rsid w:val="002926C6"/>
  </w:style>
  <w:style w:type="numbering" w:customStyle="1" w:styleId="481">
    <w:name w:val="Нет списка481"/>
    <w:next w:val="af0"/>
    <w:uiPriority w:val="99"/>
    <w:semiHidden/>
    <w:unhideWhenUsed/>
    <w:rsid w:val="002926C6"/>
  </w:style>
  <w:style w:type="numbering" w:customStyle="1" w:styleId="1281">
    <w:name w:val="Нет списка1281"/>
    <w:next w:val="af0"/>
    <w:uiPriority w:val="99"/>
    <w:semiHidden/>
    <w:unhideWhenUsed/>
    <w:rsid w:val="002926C6"/>
  </w:style>
  <w:style w:type="numbering" w:customStyle="1" w:styleId="111310">
    <w:name w:val="Нет списка11131"/>
    <w:next w:val="af0"/>
    <w:uiPriority w:val="99"/>
    <w:semiHidden/>
    <w:unhideWhenUsed/>
    <w:rsid w:val="002926C6"/>
  </w:style>
  <w:style w:type="numbering" w:customStyle="1" w:styleId="21310">
    <w:name w:val="Нет списка2131"/>
    <w:next w:val="af0"/>
    <w:uiPriority w:val="99"/>
    <w:semiHidden/>
    <w:unhideWhenUsed/>
    <w:rsid w:val="002926C6"/>
  </w:style>
  <w:style w:type="numbering" w:customStyle="1" w:styleId="31310">
    <w:name w:val="Нет списка3131"/>
    <w:next w:val="af0"/>
    <w:uiPriority w:val="99"/>
    <w:semiHidden/>
    <w:unhideWhenUsed/>
    <w:rsid w:val="002926C6"/>
  </w:style>
  <w:style w:type="numbering" w:customStyle="1" w:styleId="5124">
    <w:name w:val="Нет списка512"/>
    <w:next w:val="af0"/>
    <w:uiPriority w:val="99"/>
    <w:semiHidden/>
    <w:unhideWhenUsed/>
    <w:rsid w:val="002926C6"/>
  </w:style>
  <w:style w:type="table" w:customStyle="1" w:styleId="111112">
    <w:name w:val="Средняя сетка 1111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5">
    <w:name w:val="Столбцы таблицы 111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2">
    <w:name w:val="Столбцы таблицы 511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Современная таблица11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
    <w:name w:val="Изысканная таблица11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
    <w:name w:val="Стиль таблицы111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Классическая таблица 411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8">
    <w:name w:val="Сетка таблицы11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f0"/>
    <w:uiPriority w:val="99"/>
    <w:semiHidden/>
    <w:unhideWhenUsed/>
    <w:rsid w:val="002926C6"/>
  </w:style>
  <w:style w:type="table" w:customStyle="1" w:styleId="511111">
    <w:name w:val="Таблица простая 5111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20">
    <w:name w:val="Нет списка11212"/>
    <w:next w:val="af0"/>
    <w:uiPriority w:val="99"/>
    <w:semiHidden/>
    <w:unhideWhenUsed/>
    <w:rsid w:val="002926C6"/>
  </w:style>
  <w:style w:type="numbering" w:customStyle="1" w:styleId="22120">
    <w:name w:val="Нет списка2212"/>
    <w:next w:val="af0"/>
    <w:uiPriority w:val="99"/>
    <w:semiHidden/>
    <w:unhideWhenUsed/>
    <w:rsid w:val="002926C6"/>
  </w:style>
  <w:style w:type="numbering" w:customStyle="1" w:styleId="32120">
    <w:name w:val="Нет списка3212"/>
    <w:next w:val="af0"/>
    <w:uiPriority w:val="99"/>
    <w:semiHidden/>
    <w:unhideWhenUsed/>
    <w:rsid w:val="002926C6"/>
  </w:style>
  <w:style w:type="numbering" w:customStyle="1" w:styleId="41121">
    <w:name w:val="Нет списка4112"/>
    <w:next w:val="af0"/>
    <w:uiPriority w:val="99"/>
    <w:semiHidden/>
    <w:unhideWhenUsed/>
    <w:rsid w:val="002926C6"/>
  </w:style>
  <w:style w:type="numbering" w:customStyle="1" w:styleId="12112">
    <w:name w:val="Нет списка12112"/>
    <w:next w:val="af0"/>
    <w:uiPriority w:val="99"/>
    <w:semiHidden/>
    <w:unhideWhenUsed/>
    <w:rsid w:val="002926C6"/>
  </w:style>
  <w:style w:type="numbering" w:customStyle="1" w:styleId="1111120">
    <w:name w:val="Нет списка111112"/>
    <w:next w:val="af0"/>
    <w:uiPriority w:val="99"/>
    <w:semiHidden/>
    <w:unhideWhenUsed/>
    <w:rsid w:val="002926C6"/>
  </w:style>
  <w:style w:type="numbering" w:customStyle="1" w:styleId="211120">
    <w:name w:val="Нет списка21112"/>
    <w:next w:val="af0"/>
    <w:uiPriority w:val="99"/>
    <w:semiHidden/>
    <w:unhideWhenUsed/>
    <w:rsid w:val="002926C6"/>
  </w:style>
  <w:style w:type="numbering" w:customStyle="1" w:styleId="311120">
    <w:name w:val="Нет списка31112"/>
    <w:next w:val="af0"/>
    <w:uiPriority w:val="99"/>
    <w:semiHidden/>
    <w:unhideWhenUsed/>
    <w:rsid w:val="002926C6"/>
  </w:style>
  <w:style w:type="numbering" w:customStyle="1" w:styleId="6112">
    <w:name w:val="Нет списка611"/>
    <w:next w:val="af0"/>
    <w:uiPriority w:val="99"/>
    <w:semiHidden/>
    <w:unhideWhenUsed/>
    <w:rsid w:val="002926C6"/>
  </w:style>
  <w:style w:type="paragraph" w:customStyle="1" w:styleId="affffffffffffffffffffffe">
    <w:name w:val="Стиль ИБ"/>
    <w:basedOn w:val="af9"/>
    <w:rsid w:val="002926C6"/>
    <w:pPr>
      <w:ind w:left="284" w:firstLine="283"/>
      <w:jc w:val="both"/>
    </w:pPr>
    <w:rPr>
      <w:bCs/>
      <w:color w:val="000000"/>
      <w:sz w:val="28"/>
      <w:szCs w:val="28"/>
      <w:lang w:val="x-none"/>
    </w:rPr>
  </w:style>
  <w:style w:type="paragraph" w:customStyle="1" w:styleId="afffffffffffffffffffffff">
    <w:name w:val="Ариал"/>
    <w:basedOn w:val="ad"/>
    <w:uiPriority w:val="99"/>
    <w:rsid w:val="002926C6"/>
    <w:pPr>
      <w:suppressAutoHyphens/>
      <w:spacing w:before="120" w:after="120" w:line="360" w:lineRule="auto"/>
      <w:ind w:firstLine="851"/>
      <w:jc w:val="both"/>
    </w:pPr>
    <w:rPr>
      <w:rFonts w:ascii="Arial" w:hAnsi="Arial" w:cs="Arial"/>
      <w:sz w:val="24"/>
      <w:lang w:eastAsia="ar-SA"/>
    </w:rPr>
  </w:style>
  <w:style w:type="character" w:customStyle="1" w:styleId="t51">
    <w:name w:val="t51"/>
    <w:rsid w:val="002926C6"/>
    <w:rPr>
      <w:rFonts w:ascii="Times New Roman" w:hAnsi="Times New Roman" w:cs="Times New Roman" w:hint="default"/>
      <w:b/>
      <w:bCs/>
      <w:color w:val="884706"/>
      <w:sz w:val="24"/>
      <w:szCs w:val="24"/>
    </w:rPr>
  </w:style>
  <w:style w:type="character" w:customStyle="1" w:styleId="t21">
    <w:name w:val="t21"/>
    <w:rsid w:val="002926C6"/>
    <w:rPr>
      <w:rFonts w:ascii="Times New Roman" w:hAnsi="Times New Roman" w:cs="Times New Roman" w:hint="default"/>
      <w:color w:val="884706"/>
      <w:sz w:val="24"/>
      <w:szCs w:val="24"/>
    </w:rPr>
  </w:style>
  <w:style w:type="paragraph" w:customStyle="1" w:styleId="afffffffffffffffffffffff0">
    <w:name w:val="МГП ОСНОВНОЙ ТЕКСТ"/>
    <w:basedOn w:val="aff5"/>
    <w:qFormat/>
    <w:rsid w:val="002926C6"/>
    <w:pPr>
      <w:ind w:firstLine="709"/>
      <w:jc w:val="both"/>
    </w:pPr>
    <w:rPr>
      <w:b w:val="0"/>
      <w:bCs w:val="0"/>
      <w:caps w:val="0"/>
      <w:szCs w:val="28"/>
    </w:rPr>
  </w:style>
  <w:style w:type="character" w:customStyle="1" w:styleId="afffffffffffffffffffffff1">
    <w:name w:val="Буквица"/>
    <w:rsid w:val="002926C6"/>
    <w:rPr>
      <w:lang w:val="ru-RU"/>
    </w:rPr>
  </w:style>
  <w:style w:type="character" w:customStyle="1" w:styleId="extended-textfull">
    <w:name w:val="extended-text__full"/>
    <w:basedOn w:val="ae"/>
    <w:rsid w:val="002926C6"/>
  </w:style>
  <w:style w:type="paragraph" w:customStyle="1" w:styleId="Text27">
    <w:name w:val="Text27"/>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Mail">
    <w:name w:val="Mail"/>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Phone">
    <w:name w:val="Phone"/>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Text28">
    <w:name w:val="Text28"/>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PostAdr">
    <w:name w:val="PostAdr"/>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26">
    <w:name w:val="Text2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15">
    <w:name w:val="Text1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6">
    <w:name w:val="Text1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7">
    <w:name w:val="Text1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8">
    <w:name w:val="Text1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9">
    <w:name w:val="Text1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00">
    <w:name w:val="Text2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1">
    <w:name w:val="Text2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2">
    <w:name w:val="Text2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3">
    <w:name w:val="Text2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4">
    <w:name w:val="Text2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5">
    <w:name w:val="Text2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9">
    <w:name w:val="Text2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
    <w:name w:val="Text2"/>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3">
    <w:name w:val="Text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
    <w:name w:val="Text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
    <w:name w:val="Text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6">
    <w:name w:val="Text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7">
    <w:name w:val="Text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8">
    <w:name w:val="Text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9">
    <w:name w:val="Text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0">
    <w:name w:val="Text1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10">
    <w:name w:val="Text1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2">
    <w:name w:val="Text1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3">
    <w:name w:val="Text1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4">
    <w:name w:val="Text1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0">
    <w:name w:val="Text3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1">
    <w:name w:val="Text3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2">
    <w:name w:val="Text3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3">
    <w:name w:val="Text33"/>
    <w:uiPriority w:val="99"/>
    <w:rsid w:val="002926C6"/>
    <w:pPr>
      <w:widowControl w:val="0"/>
      <w:autoSpaceDE w:val="0"/>
      <w:autoSpaceDN w:val="0"/>
      <w:adjustRightInd w:val="0"/>
      <w:spacing w:after="0" w:line="240" w:lineRule="auto"/>
    </w:pPr>
    <w:rPr>
      <w:rFonts w:ascii="Arial" w:eastAsiaTheme="minorEastAsia" w:hAnsi="Arial" w:cs="Arial"/>
      <w:color w:val="000000"/>
      <w:sz w:val="20"/>
      <w:szCs w:val="20"/>
      <w:lang w:eastAsia="ru-RU"/>
    </w:rPr>
  </w:style>
  <w:style w:type="paragraph" w:customStyle="1" w:styleId="Text34">
    <w:name w:val="Text3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5">
    <w:name w:val="Text3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6">
    <w:name w:val="Text3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7">
    <w:name w:val="Text3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8">
    <w:name w:val="Text3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9">
    <w:name w:val="Text3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0">
    <w:name w:val="Text4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1">
    <w:name w:val="Text4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2">
    <w:name w:val="Text4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3">
    <w:name w:val="Text4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4">
    <w:name w:val="Text4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5">
    <w:name w:val="Text4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4">
    <w:name w:val="Text54"/>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55">
    <w:name w:val="Text55"/>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6">
    <w:name w:val="Text5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7">
    <w:name w:val="Text57"/>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8">
    <w:name w:val="Text5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9">
    <w:name w:val="Text59"/>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60">
    <w:name w:val="Text6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character" w:customStyle="1" w:styleId="2ArialNarrow11pt">
    <w:name w:val="Основной текст (2) + Arial Narrow;11 pt"/>
    <w:basedOn w:val="2ff9"/>
    <w:rsid w:val="002926C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Corbel14pt">
    <w:name w:val="Основной текст (2) + Corbel;14 pt"/>
    <w:basedOn w:val="2ff9"/>
    <w:rsid w:val="002926C6"/>
    <w:rPr>
      <w:rFonts w:ascii="Corbel" w:eastAsia="Corbel" w:hAnsi="Corbel" w:cs="Corbel"/>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7">
    <w:name w:val="Основной текст (2) + 12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7pt1pt">
    <w:name w:val="Основной текст (2) + 17 pt;Интервал 1 pt"/>
    <w:basedOn w:val="2ff9"/>
    <w:rsid w:val="002926C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ru-RU" w:eastAsia="ru-RU" w:bidi="ru-RU"/>
    </w:rPr>
  </w:style>
  <w:style w:type="character" w:customStyle="1" w:styleId="2SegoeUI95pt">
    <w:name w:val="Основной текст (2) + Segoe UI;9.5 pt"/>
    <w:basedOn w:val="2ff9"/>
    <w:rsid w:val="002926C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views-field-title">
    <w:name w:val="views-field-title"/>
    <w:basedOn w:val="ae"/>
    <w:rsid w:val="002926C6"/>
  </w:style>
  <w:style w:type="character" w:customStyle="1" w:styleId="field-content">
    <w:name w:val="field-content"/>
    <w:basedOn w:val="ae"/>
    <w:rsid w:val="002926C6"/>
  </w:style>
  <w:style w:type="character" w:customStyle="1" w:styleId="date-display-single">
    <w:name w:val="date-display-single"/>
    <w:basedOn w:val="ae"/>
    <w:rsid w:val="002926C6"/>
  </w:style>
  <w:style w:type="character" w:customStyle="1" w:styleId="lineage-item">
    <w:name w:val="lineage-item"/>
    <w:basedOn w:val="ae"/>
    <w:rsid w:val="002926C6"/>
  </w:style>
  <w:style w:type="character" w:customStyle="1" w:styleId="hierarchical-select-item-separator">
    <w:name w:val="hierarchical-select-item-separator"/>
    <w:basedOn w:val="ae"/>
    <w:rsid w:val="002926C6"/>
  </w:style>
  <w:style w:type="character" w:customStyle="1" w:styleId="1ffffffffc">
    <w:name w:val="Без интервала Знак1"/>
    <w:basedOn w:val="ae"/>
    <w:uiPriority w:val="99"/>
    <w:locked/>
    <w:rsid w:val="002926C6"/>
    <w:rPr>
      <w:color w:val="000000"/>
      <w:sz w:val="24"/>
      <w:szCs w:val="24"/>
    </w:rPr>
  </w:style>
  <w:style w:type="character" w:customStyle="1" w:styleId="205">
    <w:name w:val="20"/>
    <w:basedOn w:val="1fb"/>
    <w:rsid w:val="002926C6"/>
    <w:rPr>
      <w:rFonts w:cs="Times New Roman"/>
    </w:rPr>
  </w:style>
  <w:style w:type="character" w:customStyle="1" w:styleId="22f">
    <w:name w:val="22"/>
    <w:basedOn w:val="1fb"/>
    <w:rsid w:val="002926C6"/>
    <w:rPr>
      <w:rFonts w:cs="Times New Roman"/>
    </w:rPr>
  </w:style>
  <w:style w:type="paragraph" w:customStyle="1" w:styleId="dktexjustify">
    <w:name w:val="dktexjustify"/>
    <w:basedOn w:val="ad"/>
    <w:rsid w:val="002926C6"/>
    <w:pPr>
      <w:suppressAutoHyphens/>
      <w:spacing w:before="280" w:after="280"/>
    </w:pPr>
    <w:rPr>
      <w:sz w:val="24"/>
      <w:szCs w:val="24"/>
      <w:lang w:eastAsia="zh-CN"/>
    </w:rPr>
  </w:style>
  <w:style w:type="character" w:customStyle="1" w:styleId="js-extracted-address">
    <w:name w:val="js-extracted-address"/>
    <w:basedOn w:val="ae"/>
    <w:rsid w:val="002926C6"/>
  </w:style>
  <w:style w:type="character" w:customStyle="1" w:styleId="-a">
    <w:name w:val="Интернет-ссылка"/>
    <w:rsid w:val="002926C6"/>
    <w:rPr>
      <w:color w:val="0000FF"/>
      <w:u w:val="single"/>
    </w:rPr>
  </w:style>
  <w:style w:type="character" w:customStyle="1" w:styleId="string">
    <w:name w:val="string"/>
    <w:basedOn w:val="ae"/>
    <w:rsid w:val="002926C6"/>
  </w:style>
  <w:style w:type="table" w:customStyle="1" w:styleId="1620">
    <w:name w:val="Сетка таблицы16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e"/>
    <w:rsid w:val="002926C6"/>
    <w:rPr>
      <w:rFonts w:ascii="Arial" w:hAnsi="Arial" w:cs="Arial" w:hint="default"/>
      <w:b w:val="0"/>
      <w:bCs w:val="0"/>
      <w:i w:val="0"/>
      <w:iCs w:val="0"/>
      <w:color w:val="000000"/>
      <w:sz w:val="20"/>
      <w:szCs w:val="20"/>
    </w:rPr>
  </w:style>
  <w:style w:type="character" w:customStyle="1" w:styleId="fontstyle210">
    <w:name w:val="fontstyle21"/>
    <w:basedOn w:val="ae"/>
    <w:rsid w:val="002926C6"/>
    <w:rPr>
      <w:rFonts w:ascii="Arial" w:hAnsi="Arial" w:cs="Arial" w:hint="default"/>
      <w:b w:val="0"/>
      <w:bCs w:val="0"/>
      <w:i/>
      <w:iCs/>
      <w:color w:val="333399"/>
      <w:sz w:val="16"/>
      <w:szCs w:val="16"/>
    </w:rPr>
  </w:style>
  <w:style w:type="paragraph" w:customStyle="1" w:styleId="-b">
    <w:name w:val="СТП-Э Позиция"/>
    <w:basedOn w:val="ad"/>
    <w:qFormat/>
    <w:rsid w:val="002926C6"/>
    <w:rPr>
      <w:sz w:val="24"/>
      <w:szCs w:val="22"/>
    </w:rPr>
  </w:style>
  <w:style w:type="numbering" w:customStyle="1" w:styleId="400">
    <w:name w:val="Нет списка40"/>
    <w:next w:val="af0"/>
    <w:uiPriority w:val="99"/>
    <w:semiHidden/>
    <w:unhideWhenUsed/>
    <w:rsid w:val="002926C6"/>
  </w:style>
  <w:style w:type="table" w:customStyle="1" w:styleId="TableGridReport31">
    <w:name w:val="Table Grid Report3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редняя сетка 116"/>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4">
    <w:name w:val="Столбцы таблицы 16"/>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2">
    <w:name w:val="Объемная таблица 36"/>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4">
    <w:name w:val="Современная таблица6"/>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5">
    <w:name w:val="Изысканная таблица6"/>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Веб-таблица 36"/>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6">
    <w:name w:val="Стиль таблицы16"/>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Стиль27"/>
    <w:rsid w:val="002926C6"/>
  </w:style>
  <w:style w:type="table" w:customStyle="1" w:styleId="462">
    <w:name w:val="Классическая таблица 46"/>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2">
    <w:name w:val="Нет списка130"/>
    <w:next w:val="af0"/>
    <w:uiPriority w:val="99"/>
    <w:semiHidden/>
    <w:unhideWhenUsed/>
    <w:rsid w:val="002926C6"/>
  </w:style>
  <w:style w:type="table" w:customStyle="1" w:styleId="5160">
    <w:name w:val="Таблица простая 516"/>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70">
    <w:name w:val="Нет списка1117"/>
    <w:next w:val="af0"/>
    <w:uiPriority w:val="99"/>
    <w:semiHidden/>
    <w:unhideWhenUsed/>
    <w:rsid w:val="002926C6"/>
  </w:style>
  <w:style w:type="numbering" w:customStyle="1" w:styleId="2170">
    <w:name w:val="Нет списка217"/>
    <w:next w:val="af0"/>
    <w:uiPriority w:val="99"/>
    <w:semiHidden/>
    <w:unhideWhenUsed/>
    <w:rsid w:val="002926C6"/>
  </w:style>
  <w:style w:type="numbering" w:customStyle="1" w:styleId="3100">
    <w:name w:val="Нет списка310"/>
    <w:next w:val="af0"/>
    <w:uiPriority w:val="99"/>
    <w:semiHidden/>
    <w:unhideWhenUsed/>
    <w:rsid w:val="002926C6"/>
  </w:style>
  <w:style w:type="numbering" w:customStyle="1" w:styleId="4100">
    <w:name w:val="Нет списка410"/>
    <w:next w:val="af0"/>
    <w:uiPriority w:val="99"/>
    <w:semiHidden/>
    <w:unhideWhenUsed/>
    <w:rsid w:val="002926C6"/>
  </w:style>
  <w:style w:type="numbering" w:customStyle="1" w:styleId="3148">
    <w:name w:val="Стиль314"/>
    <w:rsid w:val="002926C6"/>
  </w:style>
  <w:style w:type="numbering" w:customStyle="1" w:styleId="12150">
    <w:name w:val="Нет списка1215"/>
    <w:next w:val="af0"/>
    <w:uiPriority w:val="99"/>
    <w:semiHidden/>
    <w:unhideWhenUsed/>
    <w:rsid w:val="002926C6"/>
  </w:style>
  <w:style w:type="numbering" w:customStyle="1" w:styleId="11180">
    <w:name w:val="Нет списка1118"/>
    <w:next w:val="af0"/>
    <w:uiPriority w:val="99"/>
    <w:semiHidden/>
    <w:unhideWhenUsed/>
    <w:rsid w:val="002926C6"/>
  </w:style>
  <w:style w:type="numbering" w:customStyle="1" w:styleId="2180">
    <w:name w:val="Нет списка218"/>
    <w:next w:val="af0"/>
    <w:uiPriority w:val="99"/>
    <w:semiHidden/>
    <w:unhideWhenUsed/>
    <w:rsid w:val="002926C6"/>
  </w:style>
  <w:style w:type="numbering" w:customStyle="1" w:styleId="3161">
    <w:name w:val="Нет списка316"/>
    <w:next w:val="af0"/>
    <w:uiPriority w:val="99"/>
    <w:semiHidden/>
    <w:unhideWhenUsed/>
    <w:rsid w:val="002926C6"/>
  </w:style>
  <w:style w:type="table" w:customStyle="1" w:styleId="2161">
    <w:name w:val="Сетка таблицы216"/>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6">
    <w:name w:val="TableGrid1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6">
    <w:name w:val="TableGrid2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6">
    <w:name w:val="TableGrid3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6">
    <w:name w:val="Веб-таблица 16"/>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0">
    <w:name w:val="Веб-таблица 26"/>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4">
    <w:name w:val="Изящная таблица 26"/>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7">
    <w:name w:val="Классическая таблица 16"/>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65">
    <w:name w:val="Классическая таблица 26"/>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63">
    <w:name w:val="Классическая таблица 36"/>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68">
    <w:name w:val="Объемная таблица 16"/>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9">
    <w:name w:val="Простая таблица 16"/>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6a">
    <w:name w:val="Сетка таблицы 16"/>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68">
    <w:name w:val="Сетка таблицы 26"/>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65">
    <w:name w:val="Сетка таблицы 36"/>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63">
    <w:name w:val="Сетка таблицы 46"/>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61">
    <w:name w:val="Сетка таблицы 56"/>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1">
    <w:name w:val="Сетка таблицы 66"/>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0">
    <w:name w:val="Сетка таблицы 76"/>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6f6">
    <w:name w:val="Стандартная таблица6"/>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69">
    <w:name w:val="Столбцы таблицы 26"/>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66">
    <w:name w:val="Столбцы таблицы 36"/>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64">
    <w:name w:val="Столбцы таблицы 46"/>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60">
    <w:name w:val="Таблица-список 16"/>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7">
    <w:name w:val="Таблица-список 317"/>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6">
    <w:name w:val="Таблица-список 46"/>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6">
    <w:name w:val="Таблица-список 66"/>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6f7">
    <w:name w:val="Тема таблицы6"/>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6a">
    <w:name w:val="Цветная таблица 26"/>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67">
    <w:name w:val="Цветная таблица 36"/>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6">
    <w:name w:val="Средняя заливка 2 - Акцент 516"/>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8">
    <w:name w:val="Таблица-список 318"/>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6">
    <w:name w:val="Таблица-список 32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6">
    <w:name w:val="Таблица-список 33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6">
    <w:name w:val="Таблица-список 34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6">
    <w:name w:val="Таблица-список 35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6">
    <w:name w:val="Таблица-список 36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70">
    <w:name w:val="Сетка таблицы67"/>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7">
    <w:name w:val="Средняя заливка 2 - Акцент 57"/>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70">
    <w:name w:val="Сетка таблицы87"/>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f0"/>
    <w:uiPriority w:val="99"/>
    <w:semiHidden/>
    <w:unhideWhenUsed/>
    <w:rsid w:val="002926C6"/>
  </w:style>
  <w:style w:type="table" w:customStyle="1" w:styleId="553">
    <w:name w:val="Сетка таблицы55"/>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редняя сетка 1115"/>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4">
    <w:name w:val="Столбцы таблицы 115"/>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1">
    <w:name w:val="Столбцы таблицы 515"/>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5">
    <w:name w:val="Таблица-список 215"/>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Таблица-список 715"/>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2">
    <w:name w:val="Объемная таблица 315"/>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f">
    <w:name w:val="Современная таблица15"/>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0">
    <w:name w:val="Изысканная таблица15"/>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55">
    <w:name w:val="Изящная таблица 115"/>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Веб-таблица 315"/>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6">
    <w:name w:val="Стиль таблицы115"/>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Классическая таблица 415"/>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2">
    <w:name w:val="Сетка таблицы117"/>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0"/>
    <w:uiPriority w:val="99"/>
    <w:semiHidden/>
    <w:unhideWhenUsed/>
    <w:rsid w:val="002926C6"/>
  </w:style>
  <w:style w:type="table" w:customStyle="1" w:styleId="51150">
    <w:name w:val="Таблица простая 5115"/>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50">
    <w:name w:val="Нет списка1125"/>
    <w:next w:val="af0"/>
    <w:uiPriority w:val="99"/>
    <w:semiHidden/>
    <w:unhideWhenUsed/>
    <w:rsid w:val="002926C6"/>
  </w:style>
  <w:style w:type="numbering" w:customStyle="1" w:styleId="2251">
    <w:name w:val="Нет списка225"/>
    <w:next w:val="af0"/>
    <w:uiPriority w:val="99"/>
    <w:semiHidden/>
    <w:unhideWhenUsed/>
    <w:rsid w:val="002926C6"/>
  </w:style>
  <w:style w:type="numbering" w:customStyle="1" w:styleId="3251">
    <w:name w:val="Нет списка325"/>
    <w:next w:val="af0"/>
    <w:uiPriority w:val="99"/>
    <w:semiHidden/>
    <w:unhideWhenUsed/>
    <w:rsid w:val="002926C6"/>
  </w:style>
  <w:style w:type="numbering" w:customStyle="1" w:styleId="4151">
    <w:name w:val="Нет списка415"/>
    <w:next w:val="af0"/>
    <w:uiPriority w:val="99"/>
    <w:semiHidden/>
    <w:unhideWhenUsed/>
    <w:rsid w:val="002926C6"/>
  </w:style>
  <w:style w:type="numbering" w:customStyle="1" w:styleId="12160">
    <w:name w:val="Нет списка1216"/>
    <w:next w:val="af0"/>
    <w:uiPriority w:val="99"/>
    <w:semiHidden/>
    <w:unhideWhenUsed/>
    <w:rsid w:val="002926C6"/>
  </w:style>
  <w:style w:type="numbering" w:customStyle="1" w:styleId="111150">
    <w:name w:val="Нет списка11115"/>
    <w:next w:val="af0"/>
    <w:uiPriority w:val="99"/>
    <w:semiHidden/>
    <w:unhideWhenUsed/>
    <w:rsid w:val="002926C6"/>
  </w:style>
  <w:style w:type="numbering" w:customStyle="1" w:styleId="21150">
    <w:name w:val="Нет списка2115"/>
    <w:next w:val="af0"/>
    <w:uiPriority w:val="99"/>
    <w:semiHidden/>
    <w:unhideWhenUsed/>
    <w:rsid w:val="002926C6"/>
  </w:style>
  <w:style w:type="numbering" w:customStyle="1" w:styleId="31151">
    <w:name w:val="Нет списка3115"/>
    <w:next w:val="af0"/>
    <w:uiPriority w:val="99"/>
    <w:semiHidden/>
    <w:unhideWhenUsed/>
    <w:rsid w:val="002926C6"/>
  </w:style>
  <w:style w:type="table" w:customStyle="1" w:styleId="21151">
    <w:name w:val="Сетка таблицы21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Grid4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5">
    <w:name w:val="TableGrid1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5">
    <w:name w:val="TableGrid2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5">
    <w:name w:val="TableGrid3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5">
    <w:name w:val="Веб-таблица 115"/>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0">
    <w:name w:val="Веб-таблица 215"/>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2">
    <w:name w:val="Изящная таблица 215"/>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7">
    <w:name w:val="Классическая таблица 115"/>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53">
    <w:name w:val="Классическая таблица 215"/>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53">
    <w:name w:val="Классическая таблица 315"/>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58">
    <w:name w:val="Объемная таблица 115"/>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54">
    <w:name w:val="Объемная таблица 215"/>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9">
    <w:name w:val="Простая таблица 115"/>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5">
    <w:name w:val="Простая таблица 215"/>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5a">
    <w:name w:val="Сетка таблицы 115"/>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56">
    <w:name w:val="Сетка таблицы 215"/>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55">
    <w:name w:val="Сетка таблицы 315"/>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52">
    <w:name w:val="Сетка таблицы 415"/>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52">
    <w:name w:val="Сетка таблицы 515"/>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5"/>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5"/>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5f1">
    <w:name w:val="Стандартная таблица15"/>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57">
    <w:name w:val="Столбцы таблицы 215"/>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6">
    <w:name w:val="Столбцы таблицы 315"/>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53">
    <w:name w:val="Столбцы таблицы 415"/>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50">
    <w:name w:val="Таблица-список 115"/>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5">
    <w:name w:val="Таблица-список 375"/>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Таблица-список 415"/>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5">
    <w:name w:val="Таблица-список 515"/>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5">
    <w:name w:val="Таблица-список 615"/>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5f2">
    <w:name w:val="Тема таблицы15"/>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b">
    <w:name w:val="Цветная таблица 115"/>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58">
    <w:name w:val="Цветная таблица 215"/>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57">
    <w:name w:val="Цветная таблица 315"/>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5">
    <w:name w:val="Средняя заливка 2 - Акцент 5115"/>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5">
    <w:name w:val="Таблица-список 31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5">
    <w:name w:val="Таблица-список 32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5">
    <w:name w:val="Таблица-список 33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5">
    <w:name w:val="Таблица-список 34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5">
    <w:name w:val="Таблица-список 35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5">
    <w:name w:val="Таблица-список 36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50">
    <w:name w:val="Сетка таблицы615"/>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0">
    <w:name w:val="Сетка таблицы22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5">
    <w:name w:val="Средняя заливка 2 - Акцент 525"/>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50">
    <w:name w:val="Сетка таблицы815"/>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0">
    <w:name w:val="Сетка таблицы105"/>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50">
    <w:name w:val="Сетка таблицы825"/>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f0"/>
    <w:uiPriority w:val="99"/>
    <w:semiHidden/>
    <w:unhideWhenUsed/>
    <w:rsid w:val="002926C6"/>
  </w:style>
  <w:style w:type="table" w:customStyle="1" w:styleId="1432">
    <w:name w:val="Сетка таблицы143"/>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0">
    <w:name w:val="Сетка таблицы25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2">
    <w:name w:val="Стиль Таблица Геоника4"/>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70">
    <w:name w:val="Нет списка147"/>
    <w:next w:val="af0"/>
    <w:uiPriority w:val="99"/>
    <w:semiHidden/>
    <w:unhideWhenUsed/>
    <w:rsid w:val="002926C6"/>
  </w:style>
  <w:style w:type="numbering" w:customStyle="1" w:styleId="1530">
    <w:name w:val="Нет списка153"/>
    <w:next w:val="af0"/>
    <w:uiPriority w:val="99"/>
    <w:semiHidden/>
    <w:unhideWhenUsed/>
    <w:rsid w:val="002926C6"/>
  </w:style>
  <w:style w:type="numbering" w:customStyle="1" w:styleId="13130">
    <w:name w:val="Нет списка1313"/>
    <w:next w:val="af0"/>
    <w:uiPriority w:val="99"/>
    <w:semiHidden/>
    <w:unhideWhenUsed/>
    <w:rsid w:val="002926C6"/>
  </w:style>
  <w:style w:type="numbering" w:customStyle="1" w:styleId="14120">
    <w:name w:val="Нет списка1412"/>
    <w:next w:val="af0"/>
    <w:uiPriority w:val="99"/>
    <w:semiHidden/>
    <w:unhideWhenUsed/>
    <w:rsid w:val="002926C6"/>
  </w:style>
  <w:style w:type="numbering" w:customStyle="1" w:styleId="1621">
    <w:name w:val="Нет списка162"/>
    <w:next w:val="af0"/>
    <w:uiPriority w:val="99"/>
    <w:semiHidden/>
    <w:unhideWhenUsed/>
    <w:rsid w:val="002926C6"/>
  </w:style>
  <w:style w:type="numbering" w:customStyle="1" w:styleId="11330">
    <w:name w:val="Нет списка1133"/>
    <w:next w:val="af0"/>
    <w:uiPriority w:val="99"/>
    <w:semiHidden/>
    <w:unhideWhenUsed/>
    <w:rsid w:val="002926C6"/>
  </w:style>
  <w:style w:type="numbering" w:customStyle="1" w:styleId="2331">
    <w:name w:val="Нет списка233"/>
    <w:next w:val="af0"/>
    <w:uiPriority w:val="99"/>
    <w:semiHidden/>
    <w:unhideWhenUsed/>
    <w:rsid w:val="002926C6"/>
  </w:style>
  <w:style w:type="numbering" w:customStyle="1" w:styleId="1223">
    <w:name w:val="Нет списка1223"/>
    <w:next w:val="af0"/>
    <w:uiPriority w:val="99"/>
    <w:semiHidden/>
    <w:unhideWhenUsed/>
    <w:rsid w:val="002926C6"/>
  </w:style>
  <w:style w:type="numbering" w:customStyle="1" w:styleId="1322">
    <w:name w:val="Нет списка1322"/>
    <w:next w:val="af0"/>
    <w:uiPriority w:val="99"/>
    <w:semiHidden/>
    <w:unhideWhenUsed/>
    <w:rsid w:val="002926C6"/>
  </w:style>
  <w:style w:type="numbering" w:customStyle="1" w:styleId="4231">
    <w:name w:val="Нет списка423"/>
    <w:next w:val="af0"/>
    <w:uiPriority w:val="99"/>
    <w:semiHidden/>
    <w:unhideWhenUsed/>
    <w:rsid w:val="002926C6"/>
  </w:style>
  <w:style w:type="numbering" w:customStyle="1" w:styleId="1422">
    <w:name w:val="Нет списка1422"/>
    <w:next w:val="af0"/>
    <w:uiPriority w:val="99"/>
    <w:semiHidden/>
    <w:unhideWhenUsed/>
    <w:rsid w:val="002926C6"/>
  </w:style>
  <w:style w:type="numbering" w:customStyle="1" w:styleId="732">
    <w:name w:val="Нет списка73"/>
    <w:next w:val="af0"/>
    <w:uiPriority w:val="99"/>
    <w:semiHidden/>
    <w:unhideWhenUsed/>
    <w:rsid w:val="002926C6"/>
  </w:style>
  <w:style w:type="numbering" w:customStyle="1" w:styleId="1720">
    <w:name w:val="Нет списка172"/>
    <w:next w:val="af0"/>
    <w:uiPriority w:val="99"/>
    <w:semiHidden/>
    <w:unhideWhenUsed/>
    <w:rsid w:val="002926C6"/>
  </w:style>
  <w:style w:type="numbering" w:customStyle="1" w:styleId="11430">
    <w:name w:val="Нет списка1143"/>
    <w:next w:val="af0"/>
    <w:uiPriority w:val="99"/>
    <w:semiHidden/>
    <w:unhideWhenUsed/>
    <w:rsid w:val="002926C6"/>
  </w:style>
  <w:style w:type="numbering" w:customStyle="1" w:styleId="2431">
    <w:name w:val="Нет списка243"/>
    <w:next w:val="af0"/>
    <w:uiPriority w:val="99"/>
    <w:semiHidden/>
    <w:unhideWhenUsed/>
    <w:rsid w:val="002926C6"/>
  </w:style>
  <w:style w:type="numbering" w:customStyle="1" w:styleId="12320">
    <w:name w:val="Нет списка1232"/>
    <w:next w:val="af0"/>
    <w:uiPriority w:val="99"/>
    <w:semiHidden/>
    <w:unhideWhenUsed/>
    <w:rsid w:val="002926C6"/>
  </w:style>
  <w:style w:type="numbering" w:customStyle="1" w:styleId="3330">
    <w:name w:val="Нет списка333"/>
    <w:next w:val="af0"/>
    <w:uiPriority w:val="99"/>
    <w:semiHidden/>
    <w:unhideWhenUsed/>
    <w:rsid w:val="002926C6"/>
  </w:style>
  <w:style w:type="numbering" w:customStyle="1" w:styleId="13320">
    <w:name w:val="Нет списка1332"/>
    <w:next w:val="af0"/>
    <w:uiPriority w:val="99"/>
    <w:semiHidden/>
    <w:unhideWhenUsed/>
    <w:rsid w:val="002926C6"/>
  </w:style>
  <w:style w:type="numbering" w:customStyle="1" w:styleId="4320">
    <w:name w:val="Нет списка432"/>
    <w:next w:val="af0"/>
    <w:uiPriority w:val="99"/>
    <w:semiHidden/>
    <w:unhideWhenUsed/>
    <w:rsid w:val="002926C6"/>
  </w:style>
  <w:style w:type="numbering" w:customStyle="1" w:styleId="14320">
    <w:name w:val="Нет списка1432"/>
    <w:next w:val="af0"/>
    <w:uiPriority w:val="99"/>
    <w:semiHidden/>
    <w:unhideWhenUsed/>
    <w:rsid w:val="002926C6"/>
  </w:style>
  <w:style w:type="numbering" w:customStyle="1" w:styleId="832">
    <w:name w:val="Нет списка83"/>
    <w:next w:val="af0"/>
    <w:uiPriority w:val="99"/>
    <w:semiHidden/>
    <w:unhideWhenUsed/>
    <w:rsid w:val="002926C6"/>
  </w:style>
  <w:style w:type="numbering" w:customStyle="1" w:styleId="1820">
    <w:name w:val="Нет списка182"/>
    <w:next w:val="af0"/>
    <w:uiPriority w:val="99"/>
    <w:semiHidden/>
    <w:unhideWhenUsed/>
    <w:rsid w:val="002926C6"/>
  </w:style>
  <w:style w:type="numbering" w:customStyle="1" w:styleId="11530">
    <w:name w:val="Нет списка1153"/>
    <w:next w:val="af0"/>
    <w:uiPriority w:val="99"/>
    <w:semiHidden/>
    <w:unhideWhenUsed/>
    <w:rsid w:val="002926C6"/>
  </w:style>
  <w:style w:type="numbering" w:customStyle="1" w:styleId="2521">
    <w:name w:val="Нет списка252"/>
    <w:next w:val="af0"/>
    <w:uiPriority w:val="99"/>
    <w:semiHidden/>
    <w:unhideWhenUsed/>
    <w:rsid w:val="002926C6"/>
  </w:style>
  <w:style w:type="numbering" w:customStyle="1" w:styleId="1243">
    <w:name w:val="Нет списка1243"/>
    <w:next w:val="af0"/>
    <w:uiPriority w:val="99"/>
    <w:semiHidden/>
    <w:unhideWhenUsed/>
    <w:rsid w:val="002926C6"/>
  </w:style>
  <w:style w:type="numbering" w:customStyle="1" w:styleId="3430">
    <w:name w:val="Нет списка343"/>
    <w:next w:val="af0"/>
    <w:uiPriority w:val="99"/>
    <w:semiHidden/>
    <w:unhideWhenUsed/>
    <w:rsid w:val="002926C6"/>
  </w:style>
  <w:style w:type="numbering" w:customStyle="1" w:styleId="1342">
    <w:name w:val="Нет списка1342"/>
    <w:next w:val="af0"/>
    <w:uiPriority w:val="99"/>
    <w:semiHidden/>
    <w:unhideWhenUsed/>
    <w:rsid w:val="002926C6"/>
  </w:style>
  <w:style w:type="numbering" w:customStyle="1" w:styleId="4420">
    <w:name w:val="Нет списка442"/>
    <w:next w:val="af0"/>
    <w:uiPriority w:val="99"/>
    <w:semiHidden/>
    <w:unhideWhenUsed/>
    <w:rsid w:val="002926C6"/>
  </w:style>
  <w:style w:type="numbering" w:customStyle="1" w:styleId="1442">
    <w:name w:val="Нет списка1442"/>
    <w:next w:val="af0"/>
    <w:uiPriority w:val="99"/>
    <w:semiHidden/>
    <w:unhideWhenUsed/>
    <w:rsid w:val="002926C6"/>
  </w:style>
  <w:style w:type="numbering" w:customStyle="1" w:styleId="921">
    <w:name w:val="Нет списка92"/>
    <w:next w:val="af0"/>
    <w:uiPriority w:val="99"/>
    <w:semiHidden/>
    <w:unhideWhenUsed/>
    <w:rsid w:val="002926C6"/>
  </w:style>
  <w:style w:type="numbering" w:customStyle="1" w:styleId="1920">
    <w:name w:val="Нет списка192"/>
    <w:next w:val="af0"/>
    <w:uiPriority w:val="99"/>
    <w:semiHidden/>
    <w:unhideWhenUsed/>
    <w:rsid w:val="002926C6"/>
  </w:style>
  <w:style w:type="numbering" w:customStyle="1" w:styleId="11620">
    <w:name w:val="Нет списка1162"/>
    <w:next w:val="af0"/>
    <w:uiPriority w:val="99"/>
    <w:semiHidden/>
    <w:unhideWhenUsed/>
    <w:rsid w:val="002926C6"/>
  </w:style>
  <w:style w:type="numbering" w:customStyle="1" w:styleId="2620">
    <w:name w:val="Нет списка262"/>
    <w:next w:val="af0"/>
    <w:uiPriority w:val="99"/>
    <w:semiHidden/>
    <w:unhideWhenUsed/>
    <w:rsid w:val="002926C6"/>
  </w:style>
  <w:style w:type="numbering" w:customStyle="1" w:styleId="12520">
    <w:name w:val="Нет списка1252"/>
    <w:next w:val="af0"/>
    <w:uiPriority w:val="99"/>
    <w:semiHidden/>
    <w:unhideWhenUsed/>
    <w:rsid w:val="002926C6"/>
  </w:style>
  <w:style w:type="numbering" w:customStyle="1" w:styleId="3520">
    <w:name w:val="Нет списка352"/>
    <w:next w:val="af0"/>
    <w:uiPriority w:val="99"/>
    <w:semiHidden/>
    <w:unhideWhenUsed/>
    <w:rsid w:val="002926C6"/>
  </w:style>
  <w:style w:type="numbering" w:customStyle="1" w:styleId="1352">
    <w:name w:val="Нет списка1352"/>
    <w:next w:val="af0"/>
    <w:uiPriority w:val="99"/>
    <w:semiHidden/>
    <w:unhideWhenUsed/>
    <w:rsid w:val="002926C6"/>
  </w:style>
  <w:style w:type="numbering" w:customStyle="1" w:styleId="4520">
    <w:name w:val="Нет списка452"/>
    <w:next w:val="af0"/>
    <w:uiPriority w:val="99"/>
    <w:semiHidden/>
    <w:unhideWhenUsed/>
    <w:rsid w:val="002926C6"/>
  </w:style>
  <w:style w:type="numbering" w:customStyle="1" w:styleId="1452">
    <w:name w:val="Нет списка1452"/>
    <w:next w:val="af0"/>
    <w:uiPriority w:val="99"/>
    <w:semiHidden/>
    <w:unhideWhenUsed/>
    <w:rsid w:val="002926C6"/>
  </w:style>
  <w:style w:type="numbering" w:customStyle="1" w:styleId="1021">
    <w:name w:val="Нет списка102"/>
    <w:next w:val="af0"/>
    <w:uiPriority w:val="99"/>
    <w:semiHidden/>
    <w:unhideWhenUsed/>
    <w:rsid w:val="002926C6"/>
  </w:style>
  <w:style w:type="numbering" w:customStyle="1" w:styleId="11020">
    <w:name w:val="Нет списка1102"/>
    <w:next w:val="af0"/>
    <w:uiPriority w:val="99"/>
    <w:semiHidden/>
    <w:unhideWhenUsed/>
    <w:rsid w:val="002926C6"/>
  </w:style>
  <w:style w:type="numbering" w:customStyle="1" w:styleId="11720">
    <w:name w:val="Нет списка1172"/>
    <w:next w:val="af0"/>
    <w:uiPriority w:val="99"/>
    <w:semiHidden/>
    <w:unhideWhenUsed/>
    <w:rsid w:val="002926C6"/>
  </w:style>
  <w:style w:type="numbering" w:customStyle="1" w:styleId="2720">
    <w:name w:val="Нет списка272"/>
    <w:next w:val="af0"/>
    <w:uiPriority w:val="99"/>
    <w:semiHidden/>
    <w:unhideWhenUsed/>
    <w:rsid w:val="002926C6"/>
  </w:style>
  <w:style w:type="numbering" w:customStyle="1" w:styleId="3620">
    <w:name w:val="Нет списка362"/>
    <w:next w:val="af0"/>
    <w:uiPriority w:val="99"/>
    <w:semiHidden/>
    <w:unhideWhenUsed/>
    <w:rsid w:val="002926C6"/>
  </w:style>
  <w:style w:type="numbering" w:customStyle="1" w:styleId="4620">
    <w:name w:val="Нет списка462"/>
    <w:next w:val="af0"/>
    <w:uiPriority w:val="99"/>
    <w:semiHidden/>
    <w:unhideWhenUsed/>
    <w:rsid w:val="002926C6"/>
  </w:style>
  <w:style w:type="numbering" w:customStyle="1" w:styleId="1262">
    <w:name w:val="Нет списка1262"/>
    <w:next w:val="af0"/>
    <w:uiPriority w:val="99"/>
    <w:semiHidden/>
    <w:unhideWhenUsed/>
    <w:rsid w:val="002926C6"/>
  </w:style>
  <w:style w:type="numbering" w:customStyle="1" w:styleId="2020">
    <w:name w:val="Нет списка202"/>
    <w:next w:val="af0"/>
    <w:uiPriority w:val="99"/>
    <w:semiHidden/>
    <w:unhideWhenUsed/>
    <w:rsid w:val="002926C6"/>
  </w:style>
  <w:style w:type="table" w:customStyle="1" w:styleId="1224">
    <w:name w:val="Столбцы таблицы 122"/>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0">
    <w:name w:val="Столбцы таблицы 522"/>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2">
    <w:name w:val="Таблица-список 222"/>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2">
    <w:name w:val="Таблица-список 722"/>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22">
    <w:name w:val="Объемная таблица 322"/>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Современная таблица22"/>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1">
    <w:name w:val="Изысканная таблица22"/>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25">
    <w:name w:val="Изящная таблица 122"/>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Веб-таблица 322"/>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22">
    <w:name w:val="Стиль222"/>
    <w:rsid w:val="002926C6"/>
  </w:style>
  <w:style w:type="numbering" w:customStyle="1" w:styleId="3223">
    <w:name w:val="Стиль322"/>
    <w:rsid w:val="002926C6"/>
  </w:style>
  <w:style w:type="numbering" w:customStyle="1" w:styleId="22f2">
    <w:name w:val="Статья / Раздел22"/>
    <w:basedOn w:val="af0"/>
    <w:next w:val="ab"/>
    <w:rsid w:val="002926C6"/>
  </w:style>
  <w:style w:type="table" w:customStyle="1" w:styleId="4222">
    <w:name w:val="Классическая таблица 422"/>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2">
    <w:name w:val="Нет списка1182"/>
    <w:next w:val="af0"/>
    <w:uiPriority w:val="99"/>
    <w:semiHidden/>
    <w:unhideWhenUsed/>
    <w:rsid w:val="002926C6"/>
  </w:style>
  <w:style w:type="numbering" w:customStyle="1" w:styleId="1192">
    <w:name w:val="Нет списка1192"/>
    <w:next w:val="af0"/>
    <w:uiPriority w:val="99"/>
    <w:semiHidden/>
    <w:unhideWhenUsed/>
    <w:rsid w:val="002926C6"/>
  </w:style>
  <w:style w:type="numbering" w:customStyle="1" w:styleId="282">
    <w:name w:val="Нет списка282"/>
    <w:next w:val="af0"/>
    <w:uiPriority w:val="99"/>
    <w:semiHidden/>
    <w:unhideWhenUsed/>
    <w:rsid w:val="002926C6"/>
  </w:style>
  <w:style w:type="numbering" w:customStyle="1" w:styleId="3720">
    <w:name w:val="Нет списка372"/>
    <w:next w:val="af0"/>
    <w:uiPriority w:val="99"/>
    <w:semiHidden/>
    <w:unhideWhenUsed/>
    <w:rsid w:val="002926C6"/>
  </w:style>
  <w:style w:type="numbering" w:customStyle="1" w:styleId="4720">
    <w:name w:val="Нет списка472"/>
    <w:next w:val="af0"/>
    <w:uiPriority w:val="99"/>
    <w:semiHidden/>
    <w:unhideWhenUsed/>
    <w:rsid w:val="002926C6"/>
  </w:style>
  <w:style w:type="numbering" w:customStyle="1" w:styleId="31122">
    <w:name w:val="Стиль3112"/>
    <w:rsid w:val="002926C6"/>
  </w:style>
  <w:style w:type="numbering" w:customStyle="1" w:styleId="1226">
    <w:name w:val="Статья / Раздел122"/>
    <w:basedOn w:val="af0"/>
    <w:next w:val="ab"/>
    <w:rsid w:val="002926C6"/>
  </w:style>
  <w:style w:type="numbering" w:customStyle="1" w:styleId="1272">
    <w:name w:val="Нет списка1272"/>
    <w:next w:val="af0"/>
    <w:uiPriority w:val="99"/>
    <w:semiHidden/>
    <w:unhideWhenUsed/>
    <w:rsid w:val="002926C6"/>
  </w:style>
  <w:style w:type="numbering" w:customStyle="1" w:styleId="11123">
    <w:name w:val="Нет списка11123"/>
    <w:next w:val="af0"/>
    <w:uiPriority w:val="99"/>
    <w:semiHidden/>
    <w:unhideWhenUsed/>
    <w:rsid w:val="002926C6"/>
  </w:style>
  <w:style w:type="numbering" w:customStyle="1" w:styleId="21230">
    <w:name w:val="Нет списка2123"/>
    <w:next w:val="af0"/>
    <w:uiPriority w:val="99"/>
    <w:semiHidden/>
    <w:unhideWhenUsed/>
    <w:rsid w:val="002926C6"/>
  </w:style>
  <w:style w:type="numbering" w:customStyle="1" w:styleId="31230">
    <w:name w:val="Нет списка3123"/>
    <w:next w:val="af0"/>
    <w:uiPriority w:val="99"/>
    <w:semiHidden/>
    <w:unhideWhenUsed/>
    <w:rsid w:val="002926C6"/>
  </w:style>
  <w:style w:type="numbering" w:customStyle="1" w:styleId="2920">
    <w:name w:val="Нет списка292"/>
    <w:next w:val="af0"/>
    <w:uiPriority w:val="99"/>
    <w:semiHidden/>
    <w:unhideWhenUsed/>
    <w:rsid w:val="002926C6"/>
  </w:style>
  <w:style w:type="table" w:customStyle="1" w:styleId="11221">
    <w:name w:val="Средняя сетка 1122"/>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23">
    <w:name w:val="Столбцы таблицы 132"/>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толбцы таблицы 532"/>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2">
    <w:name w:val="Таблица-список 232"/>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2">
    <w:name w:val="Таблица-список 732"/>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1">
    <w:name w:val="Объемная таблица 332"/>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Современная таблица32"/>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c">
    <w:name w:val="Изысканная таблица32"/>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Веб-таблица 332"/>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7">
    <w:name w:val="Стиль таблицы122"/>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Классическая таблица 432"/>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2">
    <w:name w:val="Нет списка1202"/>
    <w:next w:val="af0"/>
    <w:uiPriority w:val="99"/>
    <w:semiHidden/>
    <w:unhideWhenUsed/>
    <w:rsid w:val="002926C6"/>
  </w:style>
  <w:style w:type="table" w:customStyle="1" w:styleId="51230">
    <w:name w:val="Таблица простая 5123"/>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2">
    <w:name w:val="Нет списка11102"/>
    <w:next w:val="af0"/>
    <w:uiPriority w:val="99"/>
    <w:semiHidden/>
    <w:unhideWhenUsed/>
    <w:rsid w:val="002926C6"/>
  </w:style>
  <w:style w:type="numbering" w:customStyle="1" w:styleId="21020">
    <w:name w:val="Нет списка2102"/>
    <w:next w:val="af0"/>
    <w:uiPriority w:val="99"/>
    <w:semiHidden/>
    <w:unhideWhenUsed/>
    <w:rsid w:val="002926C6"/>
  </w:style>
  <w:style w:type="numbering" w:customStyle="1" w:styleId="382">
    <w:name w:val="Нет списка382"/>
    <w:next w:val="af0"/>
    <w:uiPriority w:val="99"/>
    <w:semiHidden/>
    <w:unhideWhenUsed/>
    <w:rsid w:val="002926C6"/>
  </w:style>
  <w:style w:type="numbering" w:customStyle="1" w:styleId="482">
    <w:name w:val="Нет списка482"/>
    <w:next w:val="af0"/>
    <w:uiPriority w:val="99"/>
    <w:semiHidden/>
    <w:unhideWhenUsed/>
    <w:rsid w:val="002926C6"/>
  </w:style>
  <w:style w:type="numbering" w:customStyle="1" w:styleId="1282">
    <w:name w:val="Нет списка1282"/>
    <w:next w:val="af0"/>
    <w:uiPriority w:val="99"/>
    <w:semiHidden/>
    <w:unhideWhenUsed/>
    <w:rsid w:val="002926C6"/>
  </w:style>
  <w:style w:type="numbering" w:customStyle="1" w:styleId="11132">
    <w:name w:val="Нет списка11132"/>
    <w:next w:val="af0"/>
    <w:uiPriority w:val="99"/>
    <w:semiHidden/>
    <w:unhideWhenUsed/>
    <w:rsid w:val="002926C6"/>
  </w:style>
  <w:style w:type="numbering" w:customStyle="1" w:styleId="21320">
    <w:name w:val="Нет списка2132"/>
    <w:next w:val="af0"/>
    <w:uiPriority w:val="99"/>
    <w:semiHidden/>
    <w:unhideWhenUsed/>
    <w:rsid w:val="002926C6"/>
  </w:style>
  <w:style w:type="numbering" w:customStyle="1" w:styleId="31320">
    <w:name w:val="Нет списка3132"/>
    <w:next w:val="af0"/>
    <w:uiPriority w:val="99"/>
    <w:semiHidden/>
    <w:unhideWhenUsed/>
    <w:rsid w:val="002926C6"/>
  </w:style>
  <w:style w:type="numbering" w:customStyle="1" w:styleId="5134">
    <w:name w:val="Нет списка513"/>
    <w:next w:val="af0"/>
    <w:uiPriority w:val="99"/>
    <w:semiHidden/>
    <w:unhideWhenUsed/>
    <w:rsid w:val="002926C6"/>
  </w:style>
  <w:style w:type="table" w:customStyle="1" w:styleId="111120">
    <w:name w:val="Средняя сетка 11112"/>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4">
    <w:name w:val="Столбцы таблицы 1112"/>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0">
    <w:name w:val="Столбцы таблицы 5112"/>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2">
    <w:name w:val="Таблица-список 2112"/>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2">
    <w:name w:val="Таблица-список 7112"/>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23">
    <w:name w:val="Объемная таблица 3112"/>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e">
    <w:name w:val="Современная таблица112"/>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f">
    <w:name w:val="Изысканная таблица112"/>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Веб-таблица 3112"/>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6">
    <w:name w:val="Стиль таблицы1112"/>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Классическая таблица 4112"/>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Сетка таблицы111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f0"/>
    <w:uiPriority w:val="99"/>
    <w:semiHidden/>
    <w:unhideWhenUsed/>
    <w:rsid w:val="002926C6"/>
  </w:style>
  <w:style w:type="table" w:customStyle="1" w:styleId="511120">
    <w:name w:val="Таблица простая 51112"/>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3">
    <w:name w:val="Нет списка11213"/>
    <w:next w:val="af0"/>
    <w:uiPriority w:val="99"/>
    <w:semiHidden/>
    <w:unhideWhenUsed/>
    <w:rsid w:val="002926C6"/>
  </w:style>
  <w:style w:type="numbering" w:customStyle="1" w:styleId="22130">
    <w:name w:val="Нет списка2213"/>
    <w:next w:val="af0"/>
    <w:uiPriority w:val="99"/>
    <w:semiHidden/>
    <w:unhideWhenUsed/>
    <w:rsid w:val="002926C6"/>
  </w:style>
  <w:style w:type="numbering" w:customStyle="1" w:styleId="32130">
    <w:name w:val="Нет списка3213"/>
    <w:next w:val="af0"/>
    <w:uiPriority w:val="99"/>
    <w:semiHidden/>
    <w:unhideWhenUsed/>
    <w:rsid w:val="002926C6"/>
  </w:style>
  <w:style w:type="numbering" w:customStyle="1" w:styleId="41131">
    <w:name w:val="Нет списка4113"/>
    <w:next w:val="af0"/>
    <w:uiPriority w:val="99"/>
    <w:semiHidden/>
    <w:unhideWhenUsed/>
    <w:rsid w:val="002926C6"/>
  </w:style>
  <w:style w:type="numbering" w:customStyle="1" w:styleId="12113">
    <w:name w:val="Нет списка12113"/>
    <w:next w:val="af0"/>
    <w:uiPriority w:val="99"/>
    <w:semiHidden/>
    <w:unhideWhenUsed/>
    <w:rsid w:val="002926C6"/>
  </w:style>
  <w:style w:type="numbering" w:customStyle="1" w:styleId="111113">
    <w:name w:val="Нет списка111113"/>
    <w:next w:val="af0"/>
    <w:uiPriority w:val="99"/>
    <w:semiHidden/>
    <w:unhideWhenUsed/>
    <w:rsid w:val="002926C6"/>
  </w:style>
  <w:style w:type="numbering" w:customStyle="1" w:styleId="211130">
    <w:name w:val="Нет списка21113"/>
    <w:next w:val="af0"/>
    <w:uiPriority w:val="99"/>
    <w:semiHidden/>
    <w:unhideWhenUsed/>
    <w:rsid w:val="002926C6"/>
  </w:style>
  <w:style w:type="numbering" w:customStyle="1" w:styleId="311130">
    <w:name w:val="Нет списка31113"/>
    <w:next w:val="af0"/>
    <w:uiPriority w:val="99"/>
    <w:semiHidden/>
    <w:unhideWhenUsed/>
    <w:rsid w:val="002926C6"/>
  </w:style>
  <w:style w:type="numbering" w:customStyle="1" w:styleId="6122">
    <w:name w:val="Нет списка612"/>
    <w:next w:val="af0"/>
    <w:uiPriority w:val="99"/>
    <w:semiHidden/>
    <w:unhideWhenUsed/>
    <w:rsid w:val="002926C6"/>
  </w:style>
  <w:style w:type="table" w:customStyle="1" w:styleId="1521">
    <w:name w:val="Сетка таблицы152"/>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
    <w:basedOn w:val="af"/>
    <w:next w:val="af1"/>
    <w:uiPriority w:val="3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тиль таблицы13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тиль таблицы14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1">
    <w:name w:val="Сетка таблицы262"/>
    <w:basedOn w:val="af"/>
    <w:next w:val="af1"/>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f"/>
    <w:next w:val="af1"/>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Grid52"/>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numbering" w:customStyle="1" w:styleId="2412">
    <w:name w:val="Стиль241"/>
    <w:rsid w:val="002926C6"/>
  </w:style>
  <w:style w:type="numbering" w:customStyle="1" w:styleId="417">
    <w:name w:val="Статья / Раздел41"/>
    <w:basedOn w:val="af0"/>
    <w:next w:val="ab"/>
    <w:rsid w:val="002926C6"/>
  </w:style>
  <w:style w:type="table" w:customStyle="1" w:styleId="11011">
    <w:name w:val="Сетка таблицы110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0">
    <w:name w:val="Таблица простая 5132"/>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2">
    <w:name w:val="Сетка таблицы332"/>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f0"/>
    <w:uiPriority w:val="99"/>
    <w:semiHidden/>
    <w:unhideWhenUsed/>
    <w:rsid w:val="002926C6"/>
  </w:style>
  <w:style w:type="numbering" w:customStyle="1" w:styleId="23110">
    <w:name w:val="Нет списка2311"/>
    <w:next w:val="af0"/>
    <w:uiPriority w:val="99"/>
    <w:semiHidden/>
    <w:unhideWhenUsed/>
    <w:rsid w:val="002926C6"/>
  </w:style>
  <w:style w:type="numbering" w:customStyle="1" w:styleId="33111">
    <w:name w:val="Нет списка3311"/>
    <w:next w:val="af0"/>
    <w:uiPriority w:val="99"/>
    <w:semiHidden/>
    <w:unhideWhenUsed/>
    <w:rsid w:val="002926C6"/>
  </w:style>
  <w:style w:type="numbering" w:customStyle="1" w:styleId="42110">
    <w:name w:val="Нет списка4211"/>
    <w:next w:val="af0"/>
    <w:uiPriority w:val="99"/>
    <w:semiHidden/>
    <w:unhideWhenUsed/>
    <w:rsid w:val="002926C6"/>
  </w:style>
  <w:style w:type="numbering" w:customStyle="1" w:styleId="12211">
    <w:name w:val="Нет списка12211"/>
    <w:next w:val="af0"/>
    <w:uiPriority w:val="99"/>
    <w:semiHidden/>
    <w:unhideWhenUsed/>
    <w:rsid w:val="002926C6"/>
  </w:style>
  <w:style w:type="numbering" w:customStyle="1" w:styleId="111211">
    <w:name w:val="Нет списка111211"/>
    <w:next w:val="af0"/>
    <w:uiPriority w:val="99"/>
    <w:semiHidden/>
    <w:unhideWhenUsed/>
    <w:rsid w:val="002926C6"/>
  </w:style>
  <w:style w:type="numbering" w:customStyle="1" w:styleId="212110">
    <w:name w:val="Нет списка21211"/>
    <w:next w:val="af0"/>
    <w:uiPriority w:val="99"/>
    <w:semiHidden/>
    <w:unhideWhenUsed/>
    <w:rsid w:val="002926C6"/>
  </w:style>
  <w:style w:type="numbering" w:customStyle="1" w:styleId="312110">
    <w:name w:val="Нет списка31211"/>
    <w:next w:val="af0"/>
    <w:uiPriority w:val="99"/>
    <w:semiHidden/>
    <w:unhideWhenUsed/>
    <w:rsid w:val="002926C6"/>
  </w:style>
  <w:style w:type="table" w:customStyle="1" w:styleId="21212">
    <w:name w:val="Сетка таблицы21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Grid5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1">
    <w:name w:val="TableGrid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1">
    <w:name w:val="TableGrid2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1">
    <w:name w:val="TableGrid3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
    <w:name w:val="Веб-таблица 12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0">
    <w:name w:val="Веб-таблица 22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6">
    <w:name w:val="Изящная таблица 22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9">
    <w:name w:val="Классическая таблица 12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17">
    <w:name w:val="Классическая таблица 22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14">
    <w:name w:val="Классическая таблица 32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1a">
    <w:name w:val="Объемная таблица 12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18">
    <w:name w:val="Объемная таблица 22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b">
    <w:name w:val="Простая таблица 12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9">
    <w:name w:val="Простая таблица 22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15">
    <w:name w:val="Простая таблица 32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1c">
    <w:name w:val="Сетка таблицы 12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1a">
    <w:name w:val="Сетка таблицы 22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16">
    <w:name w:val="Сетка таблицы 32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13">
    <w:name w:val="Сетка таблицы 42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1">
    <w:name w:val="Сетка таблицы 52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0">
    <w:name w:val="Сетка таблицы 62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Сетка таблицы 72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9">
    <w:name w:val="Стандартная таблица2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1b">
    <w:name w:val="Столбцы таблицы 22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17">
    <w:name w:val="Столбцы таблицы 32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14">
    <w:name w:val="Столбцы таблицы 42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10">
    <w:name w:val="Таблица-список 12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1">
    <w:name w:val="Таблица-список 38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Таблица-список 42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1">
    <w:name w:val="Таблица-список 62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1fa">
    <w:name w:val="Тема таблицы2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d">
    <w:name w:val="Цветная таблица 12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1c">
    <w:name w:val="Цветная таблица 22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18">
    <w:name w:val="Цветная таблица 32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1">
    <w:name w:val="Средняя заливка 2 - Акцент 512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1">
    <w:name w:val="Таблица-список 3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1">
    <w:name w:val="Таблица-список 32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1">
    <w:name w:val="Таблица-список 33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1">
    <w:name w:val="Таблица-список 34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1">
    <w:name w:val="Таблица-список 35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1">
    <w:name w:val="Таблица-список 36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1">
    <w:name w:val="Сетка таблицы62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1">
    <w:name w:val="Средняя заливка 2 - Акцент 53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10">
    <w:name w:val="Сетка таблицы83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3">
    <w:name w:val="Нет списка5111"/>
    <w:next w:val="af0"/>
    <w:uiPriority w:val="99"/>
    <w:semiHidden/>
    <w:unhideWhenUsed/>
    <w:rsid w:val="002926C6"/>
  </w:style>
  <w:style w:type="table" w:customStyle="1" w:styleId="51114">
    <w:name w:val="Сетка таблицы51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f0"/>
    <w:uiPriority w:val="99"/>
    <w:semiHidden/>
    <w:unhideWhenUsed/>
    <w:rsid w:val="002926C6"/>
  </w:style>
  <w:style w:type="numbering" w:customStyle="1" w:styleId="112111">
    <w:name w:val="Нет списка112111"/>
    <w:next w:val="af0"/>
    <w:uiPriority w:val="99"/>
    <w:semiHidden/>
    <w:unhideWhenUsed/>
    <w:rsid w:val="002926C6"/>
  </w:style>
  <w:style w:type="numbering" w:customStyle="1" w:styleId="221110">
    <w:name w:val="Нет списка22111"/>
    <w:next w:val="af0"/>
    <w:uiPriority w:val="99"/>
    <w:semiHidden/>
    <w:unhideWhenUsed/>
    <w:rsid w:val="002926C6"/>
  </w:style>
  <w:style w:type="numbering" w:customStyle="1" w:styleId="321110">
    <w:name w:val="Нет списка32111"/>
    <w:next w:val="af0"/>
    <w:uiPriority w:val="99"/>
    <w:semiHidden/>
    <w:unhideWhenUsed/>
    <w:rsid w:val="002926C6"/>
  </w:style>
  <w:style w:type="numbering" w:customStyle="1" w:styleId="411110">
    <w:name w:val="Нет списка41111"/>
    <w:next w:val="af0"/>
    <w:uiPriority w:val="99"/>
    <w:semiHidden/>
    <w:unhideWhenUsed/>
    <w:rsid w:val="002926C6"/>
  </w:style>
  <w:style w:type="numbering" w:customStyle="1" w:styleId="121111">
    <w:name w:val="Нет списка121111"/>
    <w:next w:val="af0"/>
    <w:uiPriority w:val="99"/>
    <w:semiHidden/>
    <w:unhideWhenUsed/>
    <w:rsid w:val="002926C6"/>
  </w:style>
  <w:style w:type="numbering" w:customStyle="1" w:styleId="11111110">
    <w:name w:val="Нет списка1111111"/>
    <w:next w:val="af0"/>
    <w:uiPriority w:val="99"/>
    <w:semiHidden/>
    <w:unhideWhenUsed/>
    <w:rsid w:val="002926C6"/>
  </w:style>
  <w:style w:type="numbering" w:customStyle="1" w:styleId="211111">
    <w:name w:val="Нет списка211111"/>
    <w:next w:val="af0"/>
    <w:uiPriority w:val="99"/>
    <w:semiHidden/>
    <w:unhideWhenUsed/>
    <w:rsid w:val="002926C6"/>
  </w:style>
  <w:style w:type="numbering" w:customStyle="1" w:styleId="3111110">
    <w:name w:val="Нет списка311111"/>
    <w:next w:val="af0"/>
    <w:uiPriority w:val="99"/>
    <w:semiHidden/>
    <w:unhideWhenUsed/>
    <w:rsid w:val="002926C6"/>
  </w:style>
  <w:style w:type="table" w:customStyle="1" w:styleId="211112">
    <w:name w:val="Сетка таблицы211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1">
    <w:name w:val="TableGrid1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1">
    <w:name w:val="TableGrid2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1">
    <w:name w:val="TableGrid3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0">
    <w:name w:val="Веб-таблица 111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0">
    <w:name w:val="Веб-таблица 211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4">
    <w:name w:val="Изящная таблица 211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9">
    <w:name w:val="Классическая таблица 111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15">
    <w:name w:val="Классическая таблица 211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14">
    <w:name w:val="Классическая таблица 311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1a">
    <w:name w:val="Объемная таблица 111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b">
    <w:name w:val="Простая таблица 111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15">
    <w:name w:val="Простая таблица 311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1c">
    <w:name w:val="Сетка таблицы 111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18">
    <w:name w:val="Сетка таблицы 211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16">
    <w:name w:val="Сетка таблицы 311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13">
    <w:name w:val="Сетка таблицы 411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15">
    <w:name w:val="Сетка таблицы 511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0">
    <w:name w:val="Сетка таблицы 711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1f0">
    <w:name w:val="Стандартная таблица11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19">
    <w:name w:val="Столбцы таблицы 211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17">
    <w:name w:val="Столбцы таблицы 311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14">
    <w:name w:val="Столбцы таблицы 411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1">
    <w:name w:val="Таблица-список 111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1">
    <w:name w:val="Таблица-список 371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1">
    <w:name w:val="Таблица-список 411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1">
    <w:name w:val="Таблица-список 611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1f1">
    <w:name w:val="Тема таблицы11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d">
    <w:name w:val="Цветная таблица 111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1a">
    <w:name w:val="Цветная таблица 211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18">
    <w:name w:val="Цветная таблица 311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1">
    <w:name w:val="Средняя заливка 2 - Акцент 5111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1">
    <w:name w:val="Таблица-список 31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1">
    <w:name w:val="Таблица-список 32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1">
    <w:name w:val="Таблица-список 33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1">
    <w:name w:val="Таблица-список 34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1">
    <w:name w:val="Таблица-список 35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1">
    <w:name w:val="Таблица-список 36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1">
    <w:name w:val="Сетка таблицы611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1">
    <w:name w:val="Средняя заливка 2 - Акцент 521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1">
    <w:name w:val="Сетка таблицы811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0">
    <w:name w:val="Сетка таблицы821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
    <w:name w:val="Нет списка711"/>
    <w:next w:val="af0"/>
    <w:uiPriority w:val="99"/>
    <w:semiHidden/>
    <w:unhideWhenUsed/>
    <w:rsid w:val="002926C6"/>
  </w:style>
  <w:style w:type="table" w:customStyle="1" w:styleId="11312">
    <w:name w:val="Средняя сетка 113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6110">
    <w:name w:val="Сетка таблицы26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f0"/>
    <w:uiPriority w:val="99"/>
    <w:semiHidden/>
    <w:unhideWhenUsed/>
    <w:rsid w:val="002926C6"/>
  </w:style>
  <w:style w:type="numbering" w:customStyle="1" w:styleId="11411">
    <w:name w:val="Нет списка11411"/>
    <w:next w:val="af0"/>
    <w:uiPriority w:val="99"/>
    <w:semiHidden/>
    <w:unhideWhenUsed/>
    <w:rsid w:val="002926C6"/>
  </w:style>
  <w:style w:type="numbering" w:customStyle="1" w:styleId="24111">
    <w:name w:val="Нет списка2411"/>
    <w:next w:val="af0"/>
    <w:uiPriority w:val="99"/>
    <w:semiHidden/>
    <w:unhideWhenUsed/>
    <w:rsid w:val="002926C6"/>
  </w:style>
  <w:style w:type="numbering" w:customStyle="1" w:styleId="34110">
    <w:name w:val="Нет списка3411"/>
    <w:next w:val="af0"/>
    <w:uiPriority w:val="99"/>
    <w:semiHidden/>
    <w:unhideWhenUsed/>
    <w:rsid w:val="002926C6"/>
  </w:style>
  <w:style w:type="table" w:customStyle="1" w:styleId="21311">
    <w:name w:val="Сетка таблицы21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1">
    <w:name w:val="TableGrid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1">
    <w:name w:val="TableGrid2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1">
    <w:name w:val="TableGrid3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
    <w:name w:val="Веб-таблица 13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0">
    <w:name w:val="Веб-таблица 23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3">
    <w:name w:val="Изящная таблица 23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6">
    <w:name w:val="Классическая таблица 13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14">
    <w:name w:val="Классическая таблица 23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14">
    <w:name w:val="Классическая таблица 33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17">
    <w:name w:val="Объемная таблица 13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8">
    <w:name w:val="Простая таблица 13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19">
    <w:name w:val="Сетка таблицы 13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17">
    <w:name w:val="Сетка таблицы 23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16">
    <w:name w:val="Сетка таблицы 33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13">
    <w:name w:val="Сетка таблицы 43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1">
    <w:name w:val="Сетка таблицы 53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0">
    <w:name w:val="Сетка таблицы 63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0">
    <w:name w:val="Сетка таблицы 73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f2">
    <w:name w:val="Стандартная таблица3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18">
    <w:name w:val="Столбцы таблицы 23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17">
    <w:name w:val="Столбцы таблицы 33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14">
    <w:name w:val="Столбцы таблицы 43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10">
    <w:name w:val="Таблица-список 13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1">
    <w:name w:val="Таблица-список 39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1">
    <w:name w:val="Таблица-список 43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1">
    <w:name w:val="Таблица-список 63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1f3">
    <w:name w:val="Тема таблицы3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a">
    <w:name w:val="Цветная таблица 13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19">
    <w:name w:val="Цветная таблица 23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18">
    <w:name w:val="Цветная таблица 33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1">
    <w:name w:val="Средняя заливка 2 - Акцент 513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1">
    <w:name w:val="Таблица-список 3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1">
    <w:name w:val="Таблица-список 32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1">
    <w:name w:val="Таблица-список 33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1">
    <w:name w:val="Таблица-список 34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1">
    <w:name w:val="Таблица-список 35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1">
    <w:name w:val="Таблица-список 36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1">
    <w:name w:val="Сетка таблицы63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1">
    <w:name w:val="Средняя заливка 2 - Акцент 54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10">
    <w:name w:val="Сетка таблицы84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
    <w:name w:val="Нет списка521"/>
    <w:next w:val="af0"/>
    <w:uiPriority w:val="99"/>
    <w:semiHidden/>
    <w:unhideWhenUsed/>
    <w:rsid w:val="002926C6"/>
  </w:style>
  <w:style w:type="table" w:customStyle="1" w:styleId="5213">
    <w:name w:val="Сетка таблицы5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редняя сетка 1112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4">
    <w:name w:val="Столбцы таблицы 112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толбцы таблицы 512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1">
    <w:name w:val="Таблица-список 212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1">
    <w:name w:val="Таблица-список 712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12">
    <w:name w:val="Объемная таблица 312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e">
    <w:name w:val="Современная таблица12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f">
    <w:name w:val="Изысканная таблица12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5">
    <w:name w:val="Изящная таблица 112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Веб-таблица 312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6">
    <w:name w:val="Стиль таблицы112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Классическая таблица 412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7">
    <w:name w:val="Сетка таблицы112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f0"/>
    <w:uiPriority w:val="99"/>
    <w:semiHidden/>
    <w:unhideWhenUsed/>
    <w:rsid w:val="002926C6"/>
  </w:style>
  <w:style w:type="numbering" w:customStyle="1" w:styleId="22211">
    <w:name w:val="Нет списка2221"/>
    <w:next w:val="af0"/>
    <w:uiPriority w:val="99"/>
    <w:semiHidden/>
    <w:unhideWhenUsed/>
    <w:rsid w:val="002926C6"/>
  </w:style>
  <w:style w:type="numbering" w:customStyle="1" w:styleId="32211">
    <w:name w:val="Нет списка3221"/>
    <w:next w:val="af0"/>
    <w:uiPriority w:val="99"/>
    <w:semiHidden/>
    <w:unhideWhenUsed/>
    <w:rsid w:val="002926C6"/>
  </w:style>
  <w:style w:type="numbering" w:customStyle="1" w:styleId="41212">
    <w:name w:val="Нет списка4121"/>
    <w:next w:val="af0"/>
    <w:uiPriority w:val="99"/>
    <w:semiHidden/>
    <w:unhideWhenUsed/>
    <w:rsid w:val="002926C6"/>
  </w:style>
  <w:style w:type="numbering" w:customStyle="1" w:styleId="12121">
    <w:name w:val="Нет списка12121"/>
    <w:next w:val="af0"/>
    <w:uiPriority w:val="99"/>
    <w:semiHidden/>
    <w:unhideWhenUsed/>
    <w:rsid w:val="002926C6"/>
  </w:style>
  <w:style w:type="numbering" w:customStyle="1" w:styleId="111121">
    <w:name w:val="Нет списка111121"/>
    <w:next w:val="af0"/>
    <w:uiPriority w:val="99"/>
    <w:semiHidden/>
    <w:unhideWhenUsed/>
    <w:rsid w:val="002926C6"/>
  </w:style>
  <w:style w:type="numbering" w:customStyle="1" w:styleId="211210">
    <w:name w:val="Нет списка21121"/>
    <w:next w:val="af0"/>
    <w:uiPriority w:val="99"/>
    <w:semiHidden/>
    <w:unhideWhenUsed/>
    <w:rsid w:val="002926C6"/>
  </w:style>
  <w:style w:type="numbering" w:customStyle="1" w:styleId="311211">
    <w:name w:val="Нет списка31121"/>
    <w:next w:val="af0"/>
    <w:uiPriority w:val="99"/>
    <w:semiHidden/>
    <w:unhideWhenUsed/>
    <w:rsid w:val="002926C6"/>
  </w:style>
  <w:style w:type="table" w:customStyle="1" w:styleId="211211">
    <w:name w:val="Сетка таблицы211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Grid4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1">
    <w:name w:val="TableGrid1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1">
    <w:name w:val="TableGrid2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1">
    <w:name w:val="TableGrid3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Веб-таблица 112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0">
    <w:name w:val="Веб-таблица 212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3">
    <w:name w:val="Изящная таблица 212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8">
    <w:name w:val="Классическая таблица 112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14">
    <w:name w:val="Классическая таблица 212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13">
    <w:name w:val="Классическая таблица 312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19">
    <w:name w:val="Объемная таблица 112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a">
    <w:name w:val="Простая таблица 112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1b">
    <w:name w:val="Сетка таблицы 112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17">
    <w:name w:val="Сетка таблицы 212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15">
    <w:name w:val="Сетка таблицы 312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13">
    <w:name w:val="Сетка таблицы 412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12">
    <w:name w:val="Сетка таблицы 512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 612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0">
    <w:name w:val="Сетка таблицы 712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1f0">
    <w:name w:val="Стандартная таблица12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18">
    <w:name w:val="Столбцы таблицы 212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16">
    <w:name w:val="Столбцы таблицы 312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14">
    <w:name w:val="Столбцы таблицы 412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1">
    <w:name w:val="Таблица-список 112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1">
    <w:name w:val="Таблица-список 372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1">
    <w:name w:val="Таблица-список 412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1">
    <w:name w:val="Таблица-список 612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1f1">
    <w:name w:val="Тема таблицы12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c">
    <w:name w:val="Цветная таблица 112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19">
    <w:name w:val="Цветная таблица 212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17">
    <w:name w:val="Цветная таблица 312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1">
    <w:name w:val="Средняя заливка 2 - Акцент 5112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1">
    <w:name w:val="Таблица-список 31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1">
    <w:name w:val="Таблица-список 32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1">
    <w:name w:val="Таблица-список 33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1">
    <w:name w:val="Таблица-список 34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1">
    <w:name w:val="Таблица-список 35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1">
    <w:name w:val="Таблица-список 36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1">
    <w:name w:val="Сетка таблицы612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1">
    <w:name w:val="Средняя заливка 2 - Акцент 522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1">
    <w:name w:val="Сетка таблицы812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0">
    <w:name w:val="Сетка таблицы10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1">
    <w:name w:val="Сетка таблицы822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a">
    <w:name w:val="Стиль Таблица Геоника12"/>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12">
    <w:name w:val="Нет списка811"/>
    <w:next w:val="af0"/>
    <w:uiPriority w:val="99"/>
    <w:semiHidden/>
    <w:unhideWhenUsed/>
    <w:rsid w:val="002926C6"/>
  </w:style>
  <w:style w:type="table" w:customStyle="1" w:styleId="17110">
    <w:name w:val="Сетка таблицы17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редняя сетка 114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15">
    <w:name w:val="Столбцы таблицы 14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10">
    <w:name w:val="Столбцы таблицы 54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1">
    <w:name w:val="Таблица-список 24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Таблица-список 74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2">
    <w:name w:val="Объемная таблица 34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Современная таблица4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9">
    <w:name w:val="Изысканная таблица4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16">
    <w:name w:val="Изящная таблица 14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Веб-таблица 34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12">
    <w:name w:val="Классическая таблица 44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10">
    <w:name w:val="Сетка таблицы18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0">
    <w:name w:val="Таблица простая 514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0"/>
    <w:uiPriority w:val="99"/>
    <w:semiHidden/>
    <w:unhideWhenUsed/>
    <w:rsid w:val="002926C6"/>
  </w:style>
  <w:style w:type="numbering" w:customStyle="1" w:styleId="12411">
    <w:name w:val="Нет списка12411"/>
    <w:next w:val="af0"/>
    <w:uiPriority w:val="99"/>
    <w:semiHidden/>
    <w:unhideWhenUsed/>
    <w:rsid w:val="002926C6"/>
  </w:style>
  <w:style w:type="numbering" w:customStyle="1" w:styleId="111410">
    <w:name w:val="Нет списка11141"/>
    <w:next w:val="af0"/>
    <w:uiPriority w:val="99"/>
    <w:semiHidden/>
    <w:unhideWhenUsed/>
    <w:rsid w:val="002926C6"/>
  </w:style>
  <w:style w:type="numbering" w:customStyle="1" w:styleId="21410">
    <w:name w:val="Нет списка2141"/>
    <w:next w:val="af0"/>
    <w:uiPriority w:val="99"/>
    <w:semiHidden/>
    <w:unhideWhenUsed/>
    <w:rsid w:val="002926C6"/>
  </w:style>
  <w:style w:type="numbering" w:customStyle="1" w:styleId="31411">
    <w:name w:val="Нет списка3141"/>
    <w:next w:val="af0"/>
    <w:uiPriority w:val="99"/>
    <w:semiHidden/>
    <w:unhideWhenUsed/>
    <w:rsid w:val="002926C6"/>
  </w:style>
  <w:style w:type="table" w:customStyle="1" w:styleId="21411">
    <w:name w:val="Сетка таблицы21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
    <w:name w:val="TableGrid1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1">
    <w:name w:val="TableGrid2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1">
    <w:name w:val="TableGrid3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Веб-таблица 14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0">
    <w:name w:val="Веб-таблица 24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3">
    <w:name w:val="Изящная таблица 24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7">
    <w:name w:val="Классическая таблица 14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14">
    <w:name w:val="Классическая таблица 24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13">
    <w:name w:val="Классическая таблица 34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18">
    <w:name w:val="Объемная таблица 14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15">
    <w:name w:val="Объемная таблица 24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9">
    <w:name w:val="Простая таблица 14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6">
    <w:name w:val="Простая таблица 24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1a">
    <w:name w:val="Сетка таблицы 14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17">
    <w:name w:val="Сетка таблицы 24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15">
    <w:name w:val="Сетка таблицы 34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13">
    <w:name w:val="Сетка таблицы 44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1">
    <w:name w:val="Сетка таблицы 54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0">
    <w:name w:val="Сетка таблицы 64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0">
    <w:name w:val="Сетка таблицы 74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a">
    <w:name w:val="Стандартная таблица4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18">
    <w:name w:val="Столбцы таблицы 24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16">
    <w:name w:val="Столбцы таблицы 34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14">
    <w:name w:val="Столбцы таблицы 44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10">
    <w:name w:val="Таблица-список 14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1">
    <w:name w:val="Таблица-список 310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1">
    <w:name w:val="Таблица-список 44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1">
    <w:name w:val="Таблица-список 64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1b">
    <w:name w:val="Тема таблицы4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Цветная таблица 14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19">
    <w:name w:val="Цветная таблица 24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17">
    <w:name w:val="Цветная таблица 34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1">
    <w:name w:val="Средняя заливка 2 - Акцент 514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1">
    <w:name w:val="Таблица-список 31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1">
    <w:name w:val="Таблица-список 32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1">
    <w:name w:val="Таблица-список 33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1">
    <w:name w:val="Таблица-список 34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1">
    <w:name w:val="Таблица-список 35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1">
    <w:name w:val="Таблица-список 36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1">
    <w:name w:val="Сетка таблицы64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0">
    <w:name w:val="Сетка таблицы414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1">
    <w:name w:val="Средняя заливка 2 - Акцент 55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10">
    <w:name w:val="Сетка таблицы85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
    <w:name w:val="Нет списка531"/>
    <w:next w:val="af0"/>
    <w:uiPriority w:val="99"/>
    <w:semiHidden/>
    <w:unhideWhenUsed/>
    <w:rsid w:val="002926C6"/>
  </w:style>
  <w:style w:type="table" w:customStyle="1" w:styleId="5313">
    <w:name w:val="Сетка таблицы53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редняя сетка 1113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3">
    <w:name w:val="Столбцы таблицы 113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10">
    <w:name w:val="Столбцы таблицы 513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1">
    <w:name w:val="Таблица-список 213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1">
    <w:name w:val="Таблица-список 713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12">
    <w:name w:val="Объемная таблица 313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b">
    <w:name w:val="Современная таблица13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c">
    <w:name w:val="Изысканная таблица13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14">
    <w:name w:val="Изящная таблица 113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0">
    <w:name w:val="Веб-таблица 313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5">
    <w:name w:val="Стиль таблицы113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Классическая таблица 413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6">
    <w:name w:val="Сетка таблицы113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0">
    <w:name w:val="Сетка таблицы311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Таблица простая 5113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1">
    <w:name w:val="Нет списка11231"/>
    <w:next w:val="af0"/>
    <w:uiPriority w:val="99"/>
    <w:semiHidden/>
    <w:unhideWhenUsed/>
    <w:rsid w:val="002926C6"/>
  </w:style>
  <w:style w:type="numbering" w:customStyle="1" w:styleId="22311">
    <w:name w:val="Нет списка2231"/>
    <w:next w:val="af0"/>
    <w:uiPriority w:val="99"/>
    <w:semiHidden/>
    <w:unhideWhenUsed/>
    <w:rsid w:val="002926C6"/>
  </w:style>
  <w:style w:type="numbering" w:customStyle="1" w:styleId="32311">
    <w:name w:val="Нет списка3231"/>
    <w:next w:val="af0"/>
    <w:uiPriority w:val="99"/>
    <w:semiHidden/>
    <w:unhideWhenUsed/>
    <w:rsid w:val="002926C6"/>
  </w:style>
  <w:style w:type="numbering" w:customStyle="1" w:styleId="41312">
    <w:name w:val="Нет списка4131"/>
    <w:next w:val="af0"/>
    <w:uiPriority w:val="99"/>
    <w:semiHidden/>
    <w:unhideWhenUsed/>
    <w:rsid w:val="002926C6"/>
  </w:style>
  <w:style w:type="numbering" w:customStyle="1" w:styleId="12131">
    <w:name w:val="Нет списка12131"/>
    <w:next w:val="af0"/>
    <w:uiPriority w:val="99"/>
    <w:semiHidden/>
    <w:unhideWhenUsed/>
    <w:rsid w:val="002926C6"/>
  </w:style>
  <w:style w:type="numbering" w:customStyle="1" w:styleId="111131">
    <w:name w:val="Нет списка111131"/>
    <w:next w:val="af0"/>
    <w:uiPriority w:val="99"/>
    <w:semiHidden/>
    <w:unhideWhenUsed/>
    <w:rsid w:val="002926C6"/>
  </w:style>
  <w:style w:type="numbering" w:customStyle="1" w:styleId="211310">
    <w:name w:val="Нет списка21131"/>
    <w:next w:val="af0"/>
    <w:uiPriority w:val="99"/>
    <w:semiHidden/>
    <w:unhideWhenUsed/>
    <w:rsid w:val="002926C6"/>
  </w:style>
  <w:style w:type="numbering" w:customStyle="1" w:styleId="311311">
    <w:name w:val="Нет списка31131"/>
    <w:next w:val="af0"/>
    <w:uiPriority w:val="99"/>
    <w:semiHidden/>
    <w:unhideWhenUsed/>
    <w:rsid w:val="002926C6"/>
  </w:style>
  <w:style w:type="table" w:customStyle="1" w:styleId="211311">
    <w:name w:val="Сетка таблицы211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Grid4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1">
    <w:name w:val="TableGrid1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1">
    <w:name w:val="TableGrid2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1">
    <w:name w:val="TableGrid3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1">
    <w:name w:val="Веб-таблица 113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0">
    <w:name w:val="Веб-таблица 213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2">
    <w:name w:val="Изящная таблица 213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7">
    <w:name w:val="Классическая таблица 113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13">
    <w:name w:val="Классическая таблица 213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13">
    <w:name w:val="Классическая таблица 313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18">
    <w:name w:val="Объемная таблица 113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14">
    <w:name w:val="Объемная таблица 213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9">
    <w:name w:val="Простая таблица 113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5">
    <w:name w:val="Простая таблица 213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14">
    <w:name w:val="Простая таблица 313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1a">
    <w:name w:val="Сетка таблицы 113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16">
    <w:name w:val="Сетка таблицы 213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15">
    <w:name w:val="Сетка таблицы 313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13">
    <w:name w:val="Сетка таблицы 413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12">
    <w:name w:val="Сетка таблицы 513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0">
    <w:name w:val="Сетка таблицы 613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0">
    <w:name w:val="Сетка таблицы 713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0">
    <w:name w:val="Сетка таблицы 813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1d">
    <w:name w:val="Стандартная таблица13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17">
    <w:name w:val="Столбцы таблицы 213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16">
    <w:name w:val="Столбцы таблицы 313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14">
    <w:name w:val="Столбцы таблицы 413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10">
    <w:name w:val="Таблица-список 113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1">
    <w:name w:val="Таблица-список 373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1">
    <w:name w:val="Таблица-список 413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1">
    <w:name w:val="Таблица-список 613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e">
    <w:name w:val="Тема таблицы13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b">
    <w:name w:val="Цветная таблица 113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18">
    <w:name w:val="Цветная таблица 213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17">
    <w:name w:val="Цветная таблица 313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1">
    <w:name w:val="Средняя заливка 2 - Акцент 5113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1">
    <w:name w:val="Таблица-список 31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1">
    <w:name w:val="Таблица-список 32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1">
    <w:name w:val="Таблица-список 33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1">
    <w:name w:val="Таблица-список 34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1">
    <w:name w:val="Таблица-список 35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1">
    <w:name w:val="Таблица-список 36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1">
    <w:name w:val="Сетка таблицы613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0">
    <w:name w:val="Сетка таблицы4113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1">
    <w:name w:val="Средняя заливка 2 - Акцент 523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1">
    <w:name w:val="Сетка таблицы813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0">
    <w:name w:val="Сетка таблицы24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1">
    <w:name w:val="Сетка таблицы823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2">
    <w:name w:val="Стиль Таблица Геоника111"/>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1fb">
    <w:name w:val="Стиль Таблица Геоника21"/>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TableNormal2">
    <w:name w:val="Table Normal2"/>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3512">
    <w:name w:val="Стиль351"/>
    <w:rsid w:val="002926C6"/>
  </w:style>
  <w:style w:type="numbering" w:customStyle="1" w:styleId="517">
    <w:name w:val="Статья / Раздел51"/>
    <w:basedOn w:val="af0"/>
    <w:next w:val="ab"/>
    <w:rsid w:val="002926C6"/>
  </w:style>
  <w:style w:type="numbering" w:customStyle="1" w:styleId="21319">
    <w:name w:val="Стиль2131"/>
    <w:rsid w:val="002926C6"/>
  </w:style>
  <w:style w:type="numbering" w:customStyle="1" w:styleId="1ai21">
    <w:name w:val="1 / a / i21"/>
    <w:basedOn w:val="af0"/>
    <w:next w:val="1ai"/>
    <w:unhideWhenUsed/>
    <w:rsid w:val="002926C6"/>
  </w:style>
  <w:style w:type="numbering" w:customStyle="1" w:styleId="11111131">
    <w:name w:val="1 / 1.1 / 1.1.131"/>
    <w:basedOn w:val="af0"/>
    <w:next w:val="111111"/>
    <w:unhideWhenUsed/>
    <w:rsid w:val="002926C6"/>
  </w:style>
  <w:style w:type="numbering" w:customStyle="1" w:styleId="111111121">
    <w:name w:val="1 / 1.1 / 1.1.1121"/>
    <w:basedOn w:val="af0"/>
    <w:next w:val="111111"/>
    <w:rsid w:val="002926C6"/>
  </w:style>
  <w:style w:type="numbering" w:customStyle="1" w:styleId="1ai11111">
    <w:name w:val="1 / a / i11111"/>
    <w:rsid w:val="002926C6"/>
  </w:style>
  <w:style w:type="paragraph" w:customStyle="1" w:styleId="afffffffffffffffffffffff2">
    <w:name w:val="Базовый текст АСВ"/>
    <w:basedOn w:val="ad"/>
    <w:qFormat/>
    <w:rsid w:val="002926C6"/>
    <w:pPr>
      <w:widowControl w:val="0"/>
      <w:autoSpaceDE w:val="0"/>
      <w:autoSpaceDN w:val="0"/>
      <w:adjustRightInd w:val="0"/>
      <w:spacing w:after="100"/>
      <w:ind w:left="284" w:firstLine="567"/>
      <w:jc w:val="both"/>
    </w:pPr>
    <w:rPr>
      <w:sz w:val="28"/>
      <w:szCs w:val="24"/>
    </w:rPr>
  </w:style>
  <w:style w:type="table" w:customStyle="1" w:styleId="TableNormal11">
    <w:name w:val="Table Normal1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wmi-callto">
    <w:name w:val="wmi-callto"/>
    <w:basedOn w:val="ae"/>
    <w:rsid w:val="002926C6"/>
  </w:style>
  <w:style w:type="character" w:customStyle="1" w:styleId="bolder">
    <w:name w:val="bolder"/>
    <w:rsid w:val="002926C6"/>
  </w:style>
  <w:style w:type="character" w:customStyle="1" w:styleId="addresswidgetwrapper--okjx5">
    <w:name w:val="addresswidget__wrapper--okjx5"/>
    <w:rsid w:val="002926C6"/>
  </w:style>
  <w:style w:type="character" w:customStyle="1" w:styleId="105pt1">
    <w:name w:val="Основной текст + 10.5 pt"/>
    <w:basedOn w:val="afffffffff2"/>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PointChar">
    <w:name w:val="Point Char"/>
    <w:link w:val="Point"/>
    <w:uiPriority w:val="99"/>
    <w:locked/>
    <w:rsid w:val="002926C6"/>
    <w:rPr>
      <w:sz w:val="24"/>
    </w:rPr>
  </w:style>
  <w:style w:type="paragraph" w:customStyle="1" w:styleId="Point">
    <w:name w:val="Point"/>
    <w:basedOn w:val="ad"/>
    <w:link w:val="PointChar"/>
    <w:uiPriority w:val="99"/>
    <w:rsid w:val="002926C6"/>
    <w:pPr>
      <w:spacing w:before="120" w:line="288" w:lineRule="auto"/>
      <w:ind w:firstLine="720"/>
      <w:jc w:val="both"/>
    </w:pPr>
    <w:rPr>
      <w:rFonts w:asciiTheme="minorHAnsi" w:eastAsiaTheme="minorHAnsi" w:hAnsiTheme="minorHAnsi" w:cstheme="minorBidi"/>
      <w:sz w:val="24"/>
      <w:szCs w:val="22"/>
      <w:lang w:eastAsia="en-US"/>
    </w:rPr>
  </w:style>
  <w:style w:type="character" w:customStyle="1" w:styleId="afffffffffffffffffffffff3">
    <w:name w:val="Абзац списка Знак Знак"/>
    <w:uiPriority w:val="99"/>
    <w:locked/>
    <w:rsid w:val="002926C6"/>
    <w:rPr>
      <w:sz w:val="24"/>
    </w:rPr>
  </w:style>
  <w:style w:type="paragraph" w:customStyle="1" w:styleId="text3cl">
    <w:name w:val="text3cl"/>
    <w:basedOn w:val="ad"/>
    <w:uiPriority w:val="99"/>
    <w:rsid w:val="002926C6"/>
    <w:pPr>
      <w:spacing w:before="144" w:after="288"/>
    </w:pPr>
    <w:rPr>
      <w:sz w:val="24"/>
      <w:szCs w:val="24"/>
    </w:rPr>
  </w:style>
  <w:style w:type="character" w:customStyle="1" w:styleId="265pt">
    <w:name w:val="Основной текст (2) + 6;5 pt"/>
    <w:basedOn w:val="ae"/>
    <w:rsid w:val="002926C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21fc">
    <w:name w:val="Заголовок 2 Знак Знак1"/>
    <w:basedOn w:val="ad"/>
    <w:next w:val="ad"/>
    <w:unhideWhenUsed/>
    <w:qFormat/>
    <w:rsid w:val="002926C6"/>
    <w:pPr>
      <w:keepNext/>
      <w:keepLines/>
      <w:spacing w:before="40" w:line="360" w:lineRule="auto"/>
      <w:jc w:val="both"/>
      <w:outlineLvl w:val="1"/>
    </w:pPr>
    <w:rPr>
      <w:rFonts w:ascii="Calibri Light" w:hAnsi="Calibri Light"/>
      <w:color w:val="2E74B5"/>
      <w:sz w:val="26"/>
      <w:szCs w:val="26"/>
      <w:lang w:eastAsia="en-US"/>
    </w:rPr>
  </w:style>
  <w:style w:type="paragraph" w:customStyle="1" w:styleId="41c">
    <w:name w:val="Заголовок 41"/>
    <w:basedOn w:val="ad"/>
    <w:next w:val="ad"/>
    <w:unhideWhenUsed/>
    <w:qFormat/>
    <w:rsid w:val="002926C6"/>
    <w:pPr>
      <w:keepNext/>
      <w:keepLines/>
      <w:spacing w:before="40" w:line="360" w:lineRule="auto"/>
      <w:jc w:val="both"/>
      <w:outlineLvl w:val="3"/>
    </w:pPr>
    <w:rPr>
      <w:rFonts w:ascii="Calibri Light" w:hAnsi="Calibri Light"/>
      <w:i/>
      <w:iCs/>
      <w:color w:val="2E74B5"/>
      <w:sz w:val="24"/>
      <w:szCs w:val="22"/>
      <w:lang w:eastAsia="en-US"/>
    </w:rPr>
  </w:style>
  <w:style w:type="paragraph" w:customStyle="1" w:styleId="xx1">
    <w:name w:val="Заголовок x.x1"/>
    <w:basedOn w:val="ad"/>
    <w:next w:val="ad"/>
    <w:qFormat/>
    <w:rsid w:val="002926C6"/>
    <w:pPr>
      <w:keepNext/>
      <w:keepLines/>
      <w:spacing w:before="40" w:line="360" w:lineRule="auto"/>
      <w:ind w:left="1296" w:hanging="288"/>
      <w:jc w:val="both"/>
      <w:outlineLvl w:val="6"/>
    </w:pPr>
    <w:rPr>
      <w:rFonts w:ascii="Calibri Light" w:hAnsi="Calibri Light"/>
      <w:i/>
      <w:iCs/>
      <w:color w:val="1F4D78"/>
      <w:sz w:val="24"/>
      <w:szCs w:val="22"/>
      <w:lang w:eastAsia="en-US"/>
    </w:rPr>
  </w:style>
  <w:style w:type="paragraph" w:customStyle="1" w:styleId="816">
    <w:name w:val="Заголовок 81"/>
    <w:basedOn w:val="ad"/>
    <w:next w:val="ad"/>
    <w:qFormat/>
    <w:rsid w:val="002926C6"/>
    <w:pPr>
      <w:keepNext/>
      <w:keepLines/>
      <w:spacing w:before="40" w:line="360" w:lineRule="auto"/>
      <w:ind w:left="1440" w:hanging="432"/>
      <w:jc w:val="both"/>
      <w:outlineLvl w:val="7"/>
    </w:pPr>
    <w:rPr>
      <w:rFonts w:ascii="Calibri Light" w:hAnsi="Calibri Light"/>
      <w:color w:val="272727"/>
      <w:sz w:val="21"/>
      <w:szCs w:val="21"/>
      <w:lang w:eastAsia="en-US"/>
    </w:rPr>
  </w:style>
  <w:style w:type="paragraph" w:customStyle="1" w:styleId="913">
    <w:name w:val="Заголовок 91"/>
    <w:basedOn w:val="ad"/>
    <w:next w:val="ad"/>
    <w:qFormat/>
    <w:rsid w:val="002926C6"/>
    <w:pPr>
      <w:keepNext/>
      <w:keepLines/>
      <w:spacing w:before="40" w:line="360" w:lineRule="auto"/>
      <w:ind w:left="1584" w:hanging="144"/>
      <w:jc w:val="both"/>
      <w:outlineLvl w:val="8"/>
    </w:pPr>
    <w:rPr>
      <w:rFonts w:ascii="Calibri Light" w:hAnsi="Calibri Light"/>
      <w:i/>
      <w:iCs/>
      <w:color w:val="272727"/>
      <w:sz w:val="21"/>
      <w:szCs w:val="21"/>
      <w:lang w:eastAsia="en-US"/>
    </w:rPr>
  </w:style>
  <w:style w:type="character" w:customStyle="1" w:styleId="41d">
    <w:name w:val="Заголовок 4 Знак1"/>
    <w:basedOn w:val="ae"/>
    <w:uiPriority w:val="9"/>
    <w:semiHidden/>
    <w:rsid w:val="002926C6"/>
    <w:rPr>
      <w:rFonts w:asciiTheme="majorHAnsi" w:eastAsiaTheme="majorEastAsia" w:hAnsiTheme="majorHAnsi" w:cstheme="majorBidi"/>
      <w:i/>
      <w:iCs/>
      <w:color w:val="365F91" w:themeColor="accent1" w:themeShade="BF"/>
    </w:rPr>
  </w:style>
  <w:style w:type="character" w:customStyle="1" w:styleId="518">
    <w:name w:val="Заголовок 5 Знак1"/>
    <w:basedOn w:val="ae"/>
    <w:uiPriority w:val="9"/>
    <w:semiHidden/>
    <w:rsid w:val="002926C6"/>
    <w:rPr>
      <w:rFonts w:asciiTheme="majorHAnsi" w:eastAsiaTheme="majorEastAsia" w:hAnsiTheme="majorHAnsi" w:cstheme="majorBidi"/>
      <w:color w:val="365F91" w:themeColor="accent1" w:themeShade="BF"/>
    </w:rPr>
  </w:style>
  <w:style w:type="character" w:customStyle="1" w:styleId="616">
    <w:name w:val="Заголовок 6 Знак1"/>
    <w:basedOn w:val="ae"/>
    <w:uiPriority w:val="9"/>
    <w:semiHidden/>
    <w:rsid w:val="002926C6"/>
    <w:rPr>
      <w:rFonts w:asciiTheme="majorHAnsi" w:eastAsiaTheme="majorEastAsia" w:hAnsiTheme="majorHAnsi" w:cstheme="majorBidi"/>
      <w:color w:val="243F60" w:themeColor="accent1" w:themeShade="7F"/>
    </w:rPr>
  </w:style>
  <w:style w:type="character" w:customStyle="1" w:styleId="searchresult">
    <w:name w:val="search_result"/>
    <w:basedOn w:val="ae"/>
    <w:rsid w:val="002926C6"/>
  </w:style>
  <w:style w:type="character" w:customStyle="1" w:styleId="9pt2">
    <w:name w:val="Основной текст + 9 pt2"/>
    <w:aliases w:val="Интервал 0 pt3"/>
    <w:basedOn w:val="1ffffff0"/>
    <w:uiPriority w:val="99"/>
    <w:rsid w:val="002926C6"/>
    <w:rPr>
      <w:rFonts w:ascii="Times New Roman" w:hAnsi="Times New Roman" w:cs="Times New Roman" w:hint="default"/>
      <w:sz w:val="18"/>
      <w:szCs w:val="18"/>
      <w:u w:val="none"/>
      <w:shd w:val="clear" w:color="auto" w:fill="FFFFFF"/>
    </w:rPr>
  </w:style>
  <w:style w:type="character" w:customStyle="1" w:styleId="85pt1">
    <w:name w:val="Основной текст + 8.5 pt"/>
    <w:aliases w:val="Интервал 0 pt2"/>
    <w:basedOn w:val="1ffffff0"/>
    <w:uiPriority w:val="99"/>
    <w:rsid w:val="002926C6"/>
    <w:rPr>
      <w:rFonts w:ascii="Times New Roman" w:hAnsi="Times New Roman" w:cs="Times New Roman" w:hint="default"/>
      <w:spacing w:val="10"/>
      <w:sz w:val="17"/>
      <w:szCs w:val="17"/>
      <w:u w:val="none"/>
      <w:shd w:val="clear" w:color="auto" w:fill="FFFFFF"/>
    </w:rPr>
  </w:style>
  <w:style w:type="character" w:customStyle="1" w:styleId="9pt1">
    <w:name w:val="Основной текст + 9 pt1"/>
    <w:aliases w:val="Интервал 0 pt1"/>
    <w:basedOn w:val="1ffffff0"/>
    <w:uiPriority w:val="99"/>
    <w:rsid w:val="002926C6"/>
    <w:rPr>
      <w:rFonts w:ascii="Lucida Sans Unicode" w:hAnsi="Lucida Sans Unicode" w:cs="Lucida Sans Unicode" w:hint="default"/>
      <w:spacing w:val="-5"/>
      <w:sz w:val="18"/>
      <w:szCs w:val="18"/>
      <w:u w:val="none"/>
      <w:shd w:val="clear" w:color="auto" w:fill="FFFFFF"/>
    </w:rPr>
  </w:style>
  <w:style w:type="paragraph" w:customStyle="1" w:styleId="constitle0">
    <w:name w:val="constitle"/>
    <w:basedOn w:val="ad"/>
    <w:rsid w:val="002926C6"/>
    <w:pPr>
      <w:spacing w:before="100" w:beforeAutospacing="1" w:after="100" w:afterAutospacing="1"/>
    </w:pPr>
    <w:rPr>
      <w:sz w:val="24"/>
      <w:szCs w:val="24"/>
    </w:rPr>
  </w:style>
  <w:style w:type="paragraph" w:customStyle="1" w:styleId="consnormal1">
    <w:name w:val="consnormal"/>
    <w:basedOn w:val="ad"/>
    <w:rsid w:val="002926C6"/>
    <w:pPr>
      <w:spacing w:before="100" w:beforeAutospacing="1" w:after="100" w:afterAutospacing="1"/>
    </w:pPr>
    <w:rPr>
      <w:sz w:val="24"/>
      <w:szCs w:val="24"/>
    </w:rPr>
  </w:style>
  <w:style w:type="paragraph" w:customStyle="1" w:styleId="consnonformat1">
    <w:name w:val="consnonformat"/>
    <w:basedOn w:val="ad"/>
    <w:rsid w:val="002926C6"/>
    <w:pPr>
      <w:spacing w:before="100" w:beforeAutospacing="1" w:after="100" w:afterAutospacing="1"/>
    </w:pPr>
    <w:rPr>
      <w:sz w:val="24"/>
      <w:szCs w:val="24"/>
    </w:rPr>
  </w:style>
  <w:style w:type="paragraph" w:customStyle="1" w:styleId="AAA">
    <w:name w:val="! AAA !"/>
    <w:link w:val="AAA0"/>
    <w:uiPriority w:val="99"/>
    <w:rsid w:val="002926C6"/>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2926C6"/>
    <w:rPr>
      <w:rFonts w:ascii="Times New Roman" w:eastAsia="Times New Roman" w:hAnsi="Times New Roman" w:cs="Times New Roman"/>
      <w:sz w:val="24"/>
      <w:szCs w:val="16"/>
      <w:lang w:eastAsia="ru-RU"/>
    </w:rPr>
  </w:style>
  <w:style w:type="character" w:customStyle="1" w:styleId="plainlinks">
    <w:name w:val="plainlinks"/>
    <w:basedOn w:val="ae"/>
    <w:rsid w:val="002926C6"/>
  </w:style>
  <w:style w:type="character" w:customStyle="1" w:styleId="geo-dms">
    <w:name w:val="geo-dms"/>
    <w:basedOn w:val="ae"/>
    <w:rsid w:val="002926C6"/>
  </w:style>
  <w:style w:type="character" w:customStyle="1" w:styleId="latitude">
    <w:name w:val="latitude"/>
    <w:basedOn w:val="ae"/>
    <w:rsid w:val="002926C6"/>
  </w:style>
  <w:style w:type="character" w:customStyle="1" w:styleId="longitude">
    <w:name w:val="longitude"/>
    <w:basedOn w:val="ae"/>
    <w:rsid w:val="002926C6"/>
  </w:style>
  <w:style w:type="paragraph" w:customStyle="1" w:styleId="bl2">
    <w:name w:val="bl2"/>
    <w:basedOn w:val="ad"/>
    <w:rsid w:val="002926C6"/>
    <w:pPr>
      <w:spacing w:before="100" w:beforeAutospacing="1" w:after="100" w:afterAutospacing="1"/>
    </w:pPr>
    <w:rPr>
      <w:sz w:val="24"/>
      <w:szCs w:val="24"/>
    </w:rPr>
  </w:style>
  <w:style w:type="table" w:customStyle="1" w:styleId="TableGridReport19">
    <w:name w:val="Table Grid Report19"/>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0">
    <w:name w:val="Table Grid Report110"/>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21">
    <w:name w:val="Table Grid Report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1">
    <w:name w:val="Table Grid Report4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2">
    <w:name w:val="Table Grid Report6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1">
    <w:name w:val="Table Grid Report7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81">
    <w:name w:val="Table Grid Report8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91">
    <w:name w:val="Table Grid Report9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1">
    <w:name w:val="Table Grid Report10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1">
    <w:name w:val="Table Grid Report12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1">
    <w:name w:val="Table Grid Report13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1">
    <w:name w:val="Table Grid Report14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1">
    <w:name w:val="Table Grid Report15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1">
    <w:name w:val="Table Grid Report16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1">
    <w:name w:val="Table Grid Report17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Стиль21111"/>
    <w:rsid w:val="002926C6"/>
    <w:pPr>
      <w:numPr>
        <w:numId w:val="12"/>
      </w:numPr>
    </w:pPr>
  </w:style>
  <w:style w:type="character" w:customStyle="1" w:styleId="afffffffffffffffffffffff4">
    <w:name w:val="Таблица название Знак"/>
    <w:aliases w:val="Название объекта Знак1 Знак1,Название объекта Знак Знак Знак2,Название объекта Знак Знак Знак Знак1,Название таблицы Знак1,рисунка Знак1,Таблица_номер_справа_12 Знак1"/>
    <w:basedOn w:val="ae"/>
    <w:uiPriority w:val="99"/>
    <w:rsid w:val="002926C6"/>
    <w:rPr>
      <w:rFonts w:ascii="Times New Roman" w:eastAsia="Times New Roman" w:hAnsi="Times New Roman" w:cs="Times New Roman"/>
      <w:i/>
      <w:iCs/>
      <w:sz w:val="24"/>
      <w:szCs w:val="20"/>
    </w:rPr>
  </w:style>
  <w:style w:type="table" w:customStyle="1" w:styleId="TableGridReport63">
    <w:name w:val="Table Grid Report63"/>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b">
    <w:name w:val="Таблица_центр_12"/>
    <w:basedOn w:val="ad"/>
    <w:qFormat/>
    <w:rsid w:val="002926C6"/>
    <w:pPr>
      <w:jc w:val="center"/>
    </w:pPr>
    <w:rPr>
      <w:sz w:val="24"/>
      <w:szCs w:val="22"/>
    </w:rPr>
  </w:style>
  <w:style w:type="table" w:customStyle="1" w:styleId="TableGridReport20">
    <w:name w:val="Table Grid Report20"/>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31">
    <w:name w:val="Table Grid Report63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2">
    <w:name w:val="Table Grid Report61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2">
    <w:name w:val="Table Grid Report9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
    <w:basedOn w:val="af"/>
    <w:next w:val="af1"/>
    <w:uiPriority w:val="59"/>
    <w:rsid w:val="00A516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0915">
      <w:bodyDiv w:val="1"/>
      <w:marLeft w:val="0"/>
      <w:marRight w:val="0"/>
      <w:marTop w:val="0"/>
      <w:marBottom w:val="0"/>
      <w:divBdr>
        <w:top w:val="none" w:sz="0" w:space="0" w:color="auto"/>
        <w:left w:val="none" w:sz="0" w:space="0" w:color="auto"/>
        <w:bottom w:val="none" w:sz="0" w:space="0" w:color="auto"/>
        <w:right w:val="none" w:sz="0" w:space="0" w:color="auto"/>
      </w:divBdr>
    </w:div>
    <w:div w:id="453213134">
      <w:bodyDiv w:val="1"/>
      <w:marLeft w:val="0"/>
      <w:marRight w:val="0"/>
      <w:marTop w:val="0"/>
      <w:marBottom w:val="0"/>
      <w:divBdr>
        <w:top w:val="none" w:sz="0" w:space="0" w:color="auto"/>
        <w:left w:val="none" w:sz="0" w:space="0" w:color="auto"/>
        <w:bottom w:val="none" w:sz="0" w:space="0" w:color="auto"/>
        <w:right w:val="none" w:sz="0" w:space="0" w:color="auto"/>
      </w:divBdr>
    </w:div>
    <w:div w:id="502673312">
      <w:bodyDiv w:val="1"/>
      <w:marLeft w:val="0"/>
      <w:marRight w:val="0"/>
      <w:marTop w:val="0"/>
      <w:marBottom w:val="0"/>
      <w:divBdr>
        <w:top w:val="none" w:sz="0" w:space="0" w:color="auto"/>
        <w:left w:val="none" w:sz="0" w:space="0" w:color="auto"/>
        <w:bottom w:val="none" w:sz="0" w:space="0" w:color="auto"/>
        <w:right w:val="none" w:sz="0" w:space="0" w:color="auto"/>
      </w:divBdr>
    </w:div>
    <w:div w:id="700860304">
      <w:bodyDiv w:val="1"/>
      <w:marLeft w:val="0"/>
      <w:marRight w:val="0"/>
      <w:marTop w:val="0"/>
      <w:marBottom w:val="0"/>
      <w:divBdr>
        <w:top w:val="none" w:sz="0" w:space="0" w:color="auto"/>
        <w:left w:val="none" w:sz="0" w:space="0" w:color="auto"/>
        <w:bottom w:val="none" w:sz="0" w:space="0" w:color="auto"/>
        <w:right w:val="none" w:sz="0" w:space="0" w:color="auto"/>
      </w:divBdr>
    </w:div>
    <w:div w:id="1184590209">
      <w:bodyDiv w:val="1"/>
      <w:marLeft w:val="0"/>
      <w:marRight w:val="0"/>
      <w:marTop w:val="0"/>
      <w:marBottom w:val="0"/>
      <w:divBdr>
        <w:top w:val="none" w:sz="0" w:space="0" w:color="auto"/>
        <w:left w:val="none" w:sz="0" w:space="0" w:color="auto"/>
        <w:bottom w:val="none" w:sz="0" w:space="0" w:color="auto"/>
        <w:right w:val="none" w:sz="0" w:space="0" w:color="auto"/>
      </w:divBdr>
    </w:div>
    <w:div w:id="1423525066">
      <w:bodyDiv w:val="1"/>
      <w:marLeft w:val="0"/>
      <w:marRight w:val="0"/>
      <w:marTop w:val="0"/>
      <w:marBottom w:val="0"/>
      <w:divBdr>
        <w:top w:val="none" w:sz="0" w:space="0" w:color="auto"/>
        <w:left w:val="none" w:sz="0" w:space="0" w:color="auto"/>
        <w:bottom w:val="none" w:sz="0" w:space="0" w:color="auto"/>
        <w:right w:val="none" w:sz="0" w:space="0" w:color="auto"/>
      </w:divBdr>
    </w:div>
    <w:div w:id="1491747582">
      <w:bodyDiv w:val="1"/>
      <w:marLeft w:val="0"/>
      <w:marRight w:val="0"/>
      <w:marTop w:val="0"/>
      <w:marBottom w:val="0"/>
      <w:divBdr>
        <w:top w:val="none" w:sz="0" w:space="0" w:color="auto"/>
        <w:left w:val="none" w:sz="0" w:space="0" w:color="auto"/>
        <w:bottom w:val="none" w:sz="0" w:space="0" w:color="auto"/>
        <w:right w:val="none" w:sz="0" w:space="0" w:color="auto"/>
      </w:divBdr>
    </w:div>
    <w:div w:id="1616059863">
      <w:bodyDiv w:val="1"/>
      <w:marLeft w:val="0"/>
      <w:marRight w:val="0"/>
      <w:marTop w:val="0"/>
      <w:marBottom w:val="0"/>
      <w:divBdr>
        <w:top w:val="none" w:sz="0" w:space="0" w:color="auto"/>
        <w:left w:val="none" w:sz="0" w:space="0" w:color="auto"/>
        <w:bottom w:val="none" w:sz="0" w:space="0" w:color="auto"/>
        <w:right w:val="none" w:sz="0" w:space="0" w:color="auto"/>
      </w:divBdr>
    </w:div>
    <w:div w:id="1663586425">
      <w:bodyDiv w:val="1"/>
      <w:marLeft w:val="0"/>
      <w:marRight w:val="0"/>
      <w:marTop w:val="0"/>
      <w:marBottom w:val="0"/>
      <w:divBdr>
        <w:top w:val="none" w:sz="0" w:space="0" w:color="auto"/>
        <w:left w:val="none" w:sz="0" w:space="0" w:color="auto"/>
        <w:bottom w:val="none" w:sz="0" w:space="0" w:color="auto"/>
        <w:right w:val="none" w:sz="0" w:space="0" w:color="auto"/>
      </w:divBdr>
    </w:div>
    <w:div w:id="2091849910">
      <w:bodyDiv w:val="1"/>
      <w:marLeft w:val="0"/>
      <w:marRight w:val="0"/>
      <w:marTop w:val="0"/>
      <w:marBottom w:val="0"/>
      <w:divBdr>
        <w:top w:val="none" w:sz="0" w:space="0" w:color="auto"/>
        <w:left w:val="none" w:sz="0" w:space="0" w:color="auto"/>
        <w:bottom w:val="none" w:sz="0" w:space="0" w:color="auto"/>
        <w:right w:val="none" w:sz="0" w:space="0" w:color="auto"/>
      </w:divBdr>
      <w:divsChild>
        <w:div w:id="1177882598">
          <w:marLeft w:val="0"/>
          <w:marRight w:val="0"/>
          <w:marTop w:val="0"/>
          <w:marBottom w:val="0"/>
          <w:divBdr>
            <w:top w:val="none" w:sz="0" w:space="0" w:color="auto"/>
            <w:left w:val="none" w:sz="0" w:space="0" w:color="auto"/>
            <w:bottom w:val="none" w:sz="0" w:space="0" w:color="auto"/>
            <w:right w:val="none" w:sz="0" w:space="0" w:color="auto"/>
          </w:divBdr>
          <w:divsChild>
            <w:div w:id="652492940">
              <w:marLeft w:val="0"/>
              <w:marRight w:val="0"/>
              <w:marTop w:val="0"/>
              <w:marBottom w:val="0"/>
              <w:divBdr>
                <w:top w:val="none" w:sz="0" w:space="0" w:color="auto"/>
                <w:left w:val="none" w:sz="0" w:space="0" w:color="auto"/>
                <w:bottom w:val="none" w:sz="0" w:space="0" w:color="auto"/>
                <w:right w:val="none" w:sz="0" w:space="0" w:color="auto"/>
              </w:divBdr>
              <w:divsChild>
                <w:div w:id="75789631">
                  <w:marLeft w:val="0"/>
                  <w:marRight w:val="0"/>
                  <w:marTop w:val="0"/>
                  <w:marBottom w:val="0"/>
                  <w:divBdr>
                    <w:top w:val="none" w:sz="0" w:space="0" w:color="auto"/>
                    <w:left w:val="none" w:sz="0" w:space="0" w:color="auto"/>
                    <w:bottom w:val="none" w:sz="0" w:space="0" w:color="auto"/>
                    <w:right w:val="none" w:sz="0" w:space="0" w:color="auto"/>
                  </w:divBdr>
                  <w:divsChild>
                    <w:div w:id="321393322">
                      <w:marLeft w:val="0"/>
                      <w:marRight w:val="0"/>
                      <w:marTop w:val="0"/>
                      <w:marBottom w:val="0"/>
                      <w:divBdr>
                        <w:top w:val="none" w:sz="0" w:space="0" w:color="auto"/>
                        <w:left w:val="none" w:sz="0" w:space="0" w:color="auto"/>
                        <w:bottom w:val="none" w:sz="0" w:space="0" w:color="auto"/>
                        <w:right w:val="none" w:sz="0" w:space="0" w:color="auto"/>
                      </w:divBdr>
                      <w:divsChild>
                        <w:div w:id="20507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higradmv@yandex.ru" TargetMode="Externa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gks.ru" TargetMode="External"/><Relationship Id="rId2" Type="http://schemas.openxmlformats.org/officeDocument/2006/relationships/hyperlink" Target="http://www.gks.ru" TargetMode="External"/><Relationship Id="rId1" Type="http://schemas.openxmlformats.org/officeDocument/2006/relationships/hyperlink" Target="http://www.gks.ru" TargetMode="External"/><Relationship Id="rId5" Type="http://schemas.openxmlformats.org/officeDocument/2006/relationships/hyperlink" Target="http://www.gks.ru" TargetMode="External"/><Relationship Id="rId4" Type="http://schemas.openxmlformats.org/officeDocument/2006/relationships/hyperlink" Target="http://www.gks.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375599739530284E-2"/>
          <c:y val="0.13618138662270104"/>
          <c:w val="0.9257165931181679"/>
          <c:h val="0.67642283844954165"/>
        </c:manualLayout>
      </c:layout>
      <c:lineChart>
        <c:grouping val="standard"/>
        <c:varyColors val="0"/>
        <c:ser>
          <c:idx val="2"/>
          <c:order val="0"/>
          <c:tx>
            <c:strRef>
              <c:f>Лист1!$B$1</c:f>
              <c:strCache>
                <c:ptCount val="1"/>
                <c:pt idx="0">
                  <c:v>Численность населения Минераловодского муниципального округа Ставропольского края</c:v>
                </c:pt>
              </c:strCache>
            </c:strRef>
          </c:tx>
          <c:spPr>
            <a:ln w="31752" cap="rnd" cmpd="sng" algn="ctr">
              <a:solidFill>
                <a:schemeClr val="accent2">
                  <a:shade val="65000"/>
                </a:schemeClr>
              </a:solidFill>
              <a:prstDash val="solid"/>
              <a:bevel/>
            </a:ln>
            <a:effectLst>
              <a:glow rad="127000">
                <a:schemeClr val="bg1"/>
              </a:glow>
            </a:effectLst>
          </c:spPr>
          <c:marker>
            <c:symbol val="diamond"/>
            <c:size val="6"/>
            <c:spPr>
              <a:solidFill>
                <a:schemeClr val="accent2">
                  <a:shade val="65000"/>
                </a:schemeClr>
              </a:solidFill>
              <a:ln w="6350" cap="flat" cmpd="sng" algn="ctr">
                <a:solidFill>
                  <a:schemeClr val="accent2">
                    <a:shade val="65000"/>
                  </a:schemeClr>
                </a:solidFill>
                <a:prstDash val="solid"/>
                <a:round/>
              </a:ln>
              <a:effectLst>
                <a:glow rad="127000">
                  <a:schemeClr val="bg1"/>
                </a:glow>
              </a:effectLst>
            </c:spPr>
          </c:marker>
          <c:dLbls>
            <c:dLbl>
              <c:idx val="0"/>
              <c:layout>
                <c:manualLayout>
                  <c:x val="-3.4887282925250784E-2"/>
                  <c:y val="-4.083170796311011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140795</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EE49-4EBF-B166-DD9D40941347}"/>
                </c:ext>
                <c:ext xmlns:c15="http://schemas.microsoft.com/office/drawing/2012/chart" uri="{CE6537A1-D6FC-4f65-9D91-7224C49458BB}">
                  <c15:spPr xmlns:c15="http://schemas.microsoft.com/office/drawing/2012/chart">
                    <a:prstGeom prst="rect">
                      <a:avLst/>
                    </a:prstGeom>
                  </c15:spPr>
                </c:ext>
              </c:extLst>
            </c:dLbl>
            <c:dLbl>
              <c:idx val="1"/>
              <c:layout>
                <c:manualLayout>
                  <c:x val="-2.6009739650123643E-2"/>
                  <c:y val="-3.478257878315669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140838</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EE49-4EBF-B166-DD9D40941347}"/>
                </c:ext>
                <c:ext xmlns:c15="http://schemas.microsoft.com/office/drawing/2012/chart" uri="{CE6537A1-D6FC-4f65-9D91-7224C49458BB}"/>
              </c:extLst>
            </c:dLbl>
            <c:dLbl>
              <c:idx val="2"/>
              <c:layout>
                <c:manualLayout>
                  <c:x val="-5.8225609926613055E-2"/>
                  <c:y val="3.814339721296305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140847</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EE49-4EBF-B166-DD9D40941347}"/>
                </c:ext>
                <c:ext xmlns:c15="http://schemas.microsoft.com/office/drawing/2012/chart" uri="{CE6537A1-D6FC-4f65-9D91-7224C49458BB}">
                  <c15:spPr xmlns:c15="http://schemas.microsoft.com/office/drawing/2012/chart">
                    <a:prstGeom prst="rect">
                      <a:avLst/>
                    </a:prstGeom>
                  </c15:spPr>
                </c:ext>
              </c:extLst>
            </c:dLbl>
            <c:dLbl>
              <c:idx val="3"/>
              <c:layout>
                <c:manualLayout>
                  <c:x val="-2.1632410103988219E-2"/>
                  <c:y val="-3.478257878315677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141041</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EE49-4EBF-B166-DD9D40941347}"/>
                </c:ext>
                <c:ext xmlns:c15="http://schemas.microsoft.com/office/drawing/2012/chart" uri="{CE6537A1-D6FC-4f65-9D91-7224C49458BB}"/>
              </c:extLst>
            </c:dLbl>
            <c:dLbl>
              <c:idx val="4"/>
              <c:layout>
                <c:manualLayout>
                  <c:x val="-4.1671800157400414E-2"/>
                  <c:y val="4.3284727023800845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140995</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EE49-4EBF-B166-DD9D40941347}"/>
                </c:ext>
                <c:ext xmlns:c15="http://schemas.microsoft.com/office/drawing/2012/chart" uri="{CE6537A1-D6FC-4f65-9D91-7224C49458BB}"/>
              </c:extLst>
            </c:dLbl>
            <c:dLbl>
              <c:idx val="5"/>
              <c:layout>
                <c:manualLayout>
                  <c:x val="-3.4063847041950805E-2"/>
                  <c:y val="-3.9419613832674665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140323</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EE49-4EBF-B166-DD9D40941347}"/>
                </c:ext>
                <c:ext xmlns:c15="http://schemas.microsoft.com/office/drawing/2012/chart" uri="{CE6537A1-D6FC-4f65-9D91-7224C49458BB}"/>
              </c:extLst>
            </c:dLbl>
            <c:dLbl>
              <c:idx val="6"/>
              <c:layout>
                <c:manualLayout>
                  <c:x val="-3.7804064446282266E-2"/>
                  <c:y val="4.2837191222656799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139984</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EE49-4EBF-B166-DD9D40941347}"/>
                </c:ext>
                <c:ext xmlns:c15="http://schemas.microsoft.com/office/drawing/2012/chart" uri="{CE6537A1-D6FC-4f65-9D91-7224C49458BB}"/>
              </c:extLst>
            </c:dLbl>
            <c:dLbl>
              <c:idx val="7"/>
              <c:layout>
                <c:manualLayout>
                  <c:x val="-5.7154727805143824E-3"/>
                  <c:y val="-4.4235907785894993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139082</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EE49-4EBF-B166-DD9D40941347}"/>
                </c:ext>
                <c:ext xmlns:c15="http://schemas.microsoft.com/office/drawing/2012/chart" uri="{CE6537A1-D6FC-4f65-9D91-7224C49458BB}"/>
              </c:extLst>
            </c:dLbl>
            <c:dLbl>
              <c:idx val="8"/>
              <c:layout>
                <c:manualLayout>
                  <c:x val="-5.1564056776008019E-2"/>
                  <c:y val="5.2347636373973112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137732</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EE49-4EBF-B166-DD9D40941347}"/>
                </c:ext>
                <c:ext xmlns:c15="http://schemas.microsoft.com/office/drawing/2012/chart" uri="{CE6537A1-D6FC-4f65-9D91-7224C49458BB}"/>
              </c:extLst>
            </c:dLbl>
            <c:dLbl>
              <c:idx val="9"/>
              <c:layout>
                <c:manualLayout>
                  <c:x val="-1.0465769404395227E-2"/>
                  <c:y val="-3.441008840501435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137173</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EE49-4EBF-B166-DD9D40941347}"/>
                </c:ext>
                <c:ext xmlns:c15="http://schemas.microsoft.com/office/drawing/2012/chart" uri="{CE6537A1-D6FC-4f65-9D91-7224C49458BB}"/>
              </c:extLst>
            </c:dLbl>
            <c:dLbl>
              <c:idx val="10"/>
              <c:layout>
                <c:manualLayout>
                  <c:x val="-8.320649416539827E-2"/>
                  <c:y val="4.383119190426098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135751</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EE49-4EBF-B166-DD9D40941347}"/>
                </c:ext>
                <c:ext xmlns:c15="http://schemas.microsoft.com/office/drawing/2012/chart" uri="{CE6537A1-D6FC-4f65-9D91-7224C49458BB}"/>
              </c:extLst>
            </c:dLbl>
            <c:dLbl>
              <c:idx val="11"/>
              <c:layout>
                <c:manualLayout>
                  <c:x val="-1.0147133434804667E-2"/>
                  <c:y val="7.2202166064981949E-2"/>
                </c:manualLayout>
              </c:layout>
              <c:tx>
                <c:rich>
                  <a:bodyPr/>
                  <a:lstStyle/>
                  <a:p>
                    <a:r>
                      <a:rPr lang="en-US" sz="900" b="0" i="0" u="none" strike="noStrike" baseline="0">
                        <a:effectLst/>
                      </a:rPr>
                      <a:t>134545</a:t>
                    </a:r>
                    <a:endParaRPr lang="en-US"/>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EE49-4EBF-B166-DD9D40941347}"/>
                </c:ext>
                <c:ext xmlns:c15="http://schemas.microsoft.com/office/drawing/2012/chart" uri="{CE6537A1-D6FC-4f65-9D91-7224C49458BB}"/>
              </c:extLst>
            </c:dLbl>
            <c:numFmt formatCode="0.00" sourceLinked="0"/>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Лист1!$A$3:$A$14</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Лист1!$B$3:$B$14</c:f>
              <c:numCache>
                <c:formatCode>0</c:formatCode>
                <c:ptCount val="12"/>
                <c:pt idx="0">
                  <c:v>140795</c:v>
                </c:pt>
                <c:pt idx="1">
                  <c:v>140838</c:v>
                </c:pt>
                <c:pt idx="2">
                  <c:v>140847</c:v>
                </c:pt>
                <c:pt idx="3">
                  <c:v>141041</c:v>
                </c:pt>
                <c:pt idx="4">
                  <c:v>140995</c:v>
                </c:pt>
                <c:pt idx="5">
                  <c:v>140323</c:v>
                </c:pt>
                <c:pt idx="6">
                  <c:v>139984</c:v>
                </c:pt>
                <c:pt idx="7">
                  <c:v>139082</c:v>
                </c:pt>
                <c:pt idx="8">
                  <c:v>137732</c:v>
                </c:pt>
                <c:pt idx="9">
                  <c:v>137173</c:v>
                </c:pt>
                <c:pt idx="10">
                  <c:v>135751</c:v>
                </c:pt>
                <c:pt idx="11" formatCode="General">
                  <c:v>134545</c:v>
                </c:pt>
              </c:numCache>
            </c:numRef>
          </c:val>
          <c:smooth val="1"/>
          <c:extLst xmlns:c16r2="http://schemas.microsoft.com/office/drawing/2015/06/chart">
            <c:ext xmlns:c16="http://schemas.microsoft.com/office/drawing/2014/chart" uri="{C3380CC4-5D6E-409C-BE32-E72D297353CC}">
              <c16:uniqueId val="{0000000C-EE49-4EBF-B166-DD9D40941347}"/>
            </c:ext>
          </c:extLst>
        </c:ser>
        <c:dLbls>
          <c:showLegendKey val="0"/>
          <c:showVal val="0"/>
          <c:showCatName val="0"/>
          <c:showSerName val="0"/>
          <c:showPercent val="0"/>
          <c:showBubbleSize val="0"/>
        </c:dLbls>
        <c:marker val="1"/>
        <c:smooth val="0"/>
        <c:axId val="439153608"/>
        <c:axId val="439153216"/>
      </c:lineChart>
      <c:catAx>
        <c:axId val="439153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9153216"/>
        <c:crosses val="autoZero"/>
        <c:auto val="1"/>
        <c:lblAlgn val="ctr"/>
        <c:lblOffset val="100"/>
        <c:noMultiLvlLbl val="0"/>
      </c:catAx>
      <c:valAx>
        <c:axId val="439153216"/>
        <c:scaling>
          <c:orientation val="minMax"/>
          <c:min val="130000"/>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9153608"/>
        <c:crosses val="autoZero"/>
        <c:crossBetween val="between"/>
      </c:valAx>
      <c:spPr>
        <a:noFill/>
        <a:ln w="25401">
          <a:noFill/>
        </a:ln>
      </c:spPr>
    </c:plotArea>
    <c:legend>
      <c:legendPos val="b"/>
      <c:layout>
        <c:manualLayout>
          <c:xMode val="edge"/>
          <c:yMode val="edge"/>
          <c:x val="0.1939136819644067"/>
          <c:y val="0.89890463692038503"/>
          <c:w val="0.62133975911434558"/>
          <c:h val="0.10068757194824329"/>
        </c:manualLayout>
      </c:layout>
      <c:overlay val="0"/>
      <c:spPr>
        <a:noFill/>
        <a:ln w="25401">
          <a:noFill/>
        </a:ln>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ПРОГРАММА</docTitl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E013-5B84-4E20-A90B-D0ADD9E9C042}">
  <ds:schemaRefs>
    <ds:schemaRef ds:uri="http://schemas.microsoft.com/sharepoint/v3/contenttype/forms"/>
  </ds:schemaRefs>
</ds:datastoreItem>
</file>

<file path=customXml/itemProps2.xml><?xml version="1.0" encoding="utf-8"?>
<ds:datastoreItem xmlns:ds="http://schemas.openxmlformats.org/officeDocument/2006/customXml" ds:itemID="{8F1BA4AC-0DAD-40B0-A129-2E74612C8A59}">
  <ds:schemaRefs>
    <ds:schemaRef ds:uri="http://schemas.microsoft.com/office/2006/metadata/properties"/>
    <ds:schemaRef ds:uri="http://schemas.microsoft.com/office/infopath/2007/PartnerControls"/>
    <ds:schemaRef ds:uri="71932cde-1c9d-43c1-b19a-a67d245dfdde"/>
    <ds:schemaRef ds:uri="b525490f-2126-496a-b642-d7eb3eca8844"/>
  </ds:schemaRefs>
</ds:datastoreItem>
</file>

<file path=customXml/itemProps3.xml><?xml version="1.0" encoding="utf-8"?>
<ds:datastoreItem xmlns:ds="http://schemas.openxmlformats.org/officeDocument/2006/customXml" ds:itemID="{15E975DE-3266-485D-A820-5826A8D7D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C4904-D198-421F-AB90-BBE60E55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31914</Words>
  <Characters>181911</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213399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Алиханова Ольга Борисовна</dc:creator>
  <cp:lastModifiedBy>Архитектура</cp:lastModifiedBy>
  <cp:revision>2</cp:revision>
  <cp:lastPrinted>2024-09-27T13:00:00Z</cp:lastPrinted>
  <dcterms:created xsi:type="dcterms:W3CDTF">2024-10-24T14:35:00Z</dcterms:created>
  <dcterms:modified xsi:type="dcterms:W3CDTF">2024-10-24T14:35:00Z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