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3" w:rsidRDefault="00CC5503"/>
    <w:tbl>
      <w:tblPr>
        <w:tblW w:w="0" w:type="auto"/>
        <w:tblInd w:w="10314" w:type="dxa"/>
        <w:tblLook w:val="0000" w:firstRow="0" w:lastRow="0" w:firstColumn="0" w:lastColumn="0" w:noHBand="0" w:noVBand="0"/>
      </w:tblPr>
      <w:tblGrid>
        <w:gridCol w:w="4968"/>
      </w:tblGrid>
      <w:tr w:rsidR="00CC5503">
        <w:tc>
          <w:tcPr>
            <w:tcW w:w="4968" w:type="dxa"/>
          </w:tcPr>
          <w:p w:rsidR="00CC5503" w:rsidRDefault="008248B5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</w:tc>
      </w:tr>
      <w:tr w:rsidR="00CC5503">
        <w:tc>
          <w:tcPr>
            <w:tcW w:w="4968" w:type="dxa"/>
          </w:tcPr>
          <w:p w:rsidR="00CC5503" w:rsidRDefault="008248B5">
            <w:pPr>
              <w:ind w:left="-180" w:right="-249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CC5503">
        <w:tc>
          <w:tcPr>
            <w:tcW w:w="4968" w:type="dxa"/>
          </w:tcPr>
          <w:p w:rsidR="00CC5503" w:rsidRDefault="008248B5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Минераловодского муниципального округа Ставропольского края</w:t>
            </w:r>
          </w:p>
        </w:tc>
      </w:tr>
      <w:tr w:rsidR="00CC5503">
        <w:tc>
          <w:tcPr>
            <w:tcW w:w="4968" w:type="dxa"/>
          </w:tcPr>
          <w:p w:rsidR="00CC5503" w:rsidRDefault="008248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________________  Е. В. Лысенко</w:t>
            </w:r>
          </w:p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декабря 2024 г.</w:t>
            </w:r>
          </w:p>
        </w:tc>
      </w:tr>
    </w:tbl>
    <w:p w:rsidR="00CC5503" w:rsidRDefault="00CC550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5503" w:rsidRDefault="008248B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CC5503" w:rsidRDefault="008248B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архивного отдела администрации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Минераловодского муниципального округа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</w:p>
    <w:p w:rsidR="00CC5503" w:rsidRDefault="008248B5">
      <w:pPr>
        <w:pStyle w:val="af0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9 месяцев,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 и 2024 год</w:t>
      </w:r>
      <w:r>
        <w:rPr>
          <w:rFonts w:ascii="Times New Roman" w:hAnsi="Times New Roman"/>
          <w:sz w:val="28"/>
          <w:szCs w:val="28"/>
        </w:rPr>
        <w:tab/>
      </w:r>
    </w:p>
    <w:p w:rsidR="00CC5503" w:rsidRDefault="00CC5503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765"/>
        <w:gridCol w:w="1084"/>
        <w:gridCol w:w="851"/>
        <w:gridCol w:w="923"/>
        <w:gridCol w:w="782"/>
        <w:gridCol w:w="855"/>
        <w:gridCol w:w="779"/>
        <w:gridCol w:w="806"/>
        <w:gridCol w:w="264"/>
        <w:gridCol w:w="755"/>
        <w:gridCol w:w="1019"/>
        <w:gridCol w:w="1157"/>
        <w:gridCol w:w="6"/>
        <w:gridCol w:w="8"/>
      </w:tblGrid>
      <w:tr w:rsidR="00CC5503">
        <w:trPr>
          <w:gridAfter w:val="2"/>
          <w:wAfter w:w="14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CC5503">
        <w:trPr>
          <w:gridAfter w:val="1"/>
          <w:wAfter w:w="8" w:type="dxa"/>
          <w:trHeight w:val="369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4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jc w:val="center"/>
        </w:trPr>
        <w:tc>
          <w:tcPr>
            <w:tcW w:w="148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Обеспечение сохранности и государственного учета документов Архивного фонда Российской Федерации</w:t>
            </w:r>
          </w:p>
        </w:tc>
      </w:tr>
      <w:tr w:rsidR="00CC5503">
        <w:trPr>
          <w:gridAfter w:val="1"/>
          <w:wAfter w:w="8" w:type="dxa"/>
          <w:trHeight w:val="45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503" w:rsidRDefault="00CC5503">
            <w:pPr>
              <w:rPr>
                <w:sz w:val="28"/>
                <w:szCs w:val="28"/>
              </w:rPr>
            </w:pPr>
          </w:p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257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 w:rsidP="00BC2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29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717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Дезинфекция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Дезинсекция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Картонирование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дел, </w:t>
            </w:r>
            <w:r>
              <w:rPr>
                <w:sz w:val="28"/>
                <w:szCs w:val="28"/>
              </w:rPr>
              <w:t xml:space="preserve">числящихся необнаруженными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архивных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  <w:p w:rsidR="00CC5503" w:rsidRDefault="00CC5503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2"/>
          <w:wAfter w:w="14" w:type="dxa"/>
          <w:trHeight w:val="428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CC5503">
        <w:trPr>
          <w:gridAfter w:val="1"/>
          <w:wAfter w:w="8" w:type="dxa"/>
          <w:trHeight w:val="58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4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ind w:right="-108"/>
              <w:rPr>
                <w:sz w:val="28"/>
                <w:szCs w:val="28"/>
              </w:rPr>
            </w:pPr>
          </w:p>
        </w:tc>
      </w:tr>
      <w:tr w:rsidR="00CC5503">
        <w:trPr>
          <w:jc w:val="center"/>
        </w:trPr>
        <w:tc>
          <w:tcPr>
            <w:tcW w:w="148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C5503" w:rsidRDefault="008248B5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Формирование Архивного фонда Российской Федерации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pStyle w:val="afc"/>
              <w:ind w:left="-113"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на хранение: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pStyle w:val="afc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pStyle w:val="afc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научно–технической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pStyle w:val="afc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pStyle w:val="afc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pStyle w:val="afc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pStyle w:val="afc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документов по личному составу</w:t>
            </w:r>
          </w:p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документов в краевые архивы: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ГАСК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ГАНИСК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ЭПК описей на: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pStyle w:val="afc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управленческую документацию: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ind w:left="-155" w:right="-108"/>
              <w:jc w:val="center"/>
              <w:rPr>
                <w:sz w:val="24"/>
                <w:szCs w:val="24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pStyle w:val="afc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научно-</w:t>
            </w:r>
            <w:r>
              <w:rPr>
                <w:sz w:val="28"/>
                <w:szCs w:val="28"/>
              </w:rPr>
              <w:t xml:space="preserve">техническую документацию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pStyle w:val="afc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документы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pStyle w:val="afc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фотодокументы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pStyle w:val="afc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видеодокументы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pStyle w:val="afc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документы по личному составу </w:t>
            </w:r>
          </w:p>
          <w:p w:rsidR="00CC5503" w:rsidRDefault="00CC5503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pStyle w:val="5"/>
              <w:spacing w:before="0" w:after="0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</w:rPr>
            </w:pPr>
            <w:r>
              <w:rPr>
                <w:b w:val="0"/>
                <w:i w:val="0"/>
                <w:sz w:val="28"/>
                <w:szCs w:val="28"/>
              </w:rPr>
              <w:t>совещ</w:t>
            </w:r>
            <w:r>
              <w:rPr>
                <w:b w:val="0"/>
                <w:i w:val="0"/>
                <w:sz w:val="28"/>
                <w:szCs w:val="28"/>
                <w:u w:val="single"/>
              </w:rPr>
              <w:t>.</w:t>
            </w:r>
          </w:p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Утрата документов в организациях</w:t>
            </w:r>
          </w:p>
          <w:p w:rsidR="00CC5503" w:rsidRDefault="00CC5503">
            <w:pPr>
              <w:rPr>
                <w:sz w:val="28"/>
                <w:szCs w:val="28"/>
              </w:rPr>
            </w:pPr>
          </w:p>
          <w:p w:rsidR="00CC5503" w:rsidRDefault="00CC5503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2"/>
          <w:wAfter w:w="14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CC5503">
        <w:trPr>
          <w:gridAfter w:val="1"/>
          <w:wAfter w:w="8" w:type="dxa"/>
          <w:trHeight w:val="245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4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ind w:right="-108"/>
              <w:rPr>
                <w:sz w:val="28"/>
                <w:szCs w:val="28"/>
              </w:rPr>
            </w:pPr>
          </w:p>
        </w:tc>
      </w:tr>
      <w:tr w:rsidR="00CC5503">
        <w:trPr>
          <w:jc w:val="center"/>
        </w:trPr>
        <w:tc>
          <w:tcPr>
            <w:tcW w:w="148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C5503" w:rsidRDefault="008248B5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информационно-поисковых систем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pStyle w:val="afc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pStyle w:val="afc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научно-технической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pStyle w:val="afc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документов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pStyle w:val="afc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pStyle w:val="afc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pStyle w:val="afc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Усовершенствование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Переработка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экспертиза ценности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дел, выделенных к уничтожению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tabs>
                <w:tab w:val="left" w:pos="2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документов в электронный вид (оцифровка)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ед.хр. </w:t>
            </w:r>
          </w:p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док.</w:t>
            </w:r>
          </w:p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145/</w:t>
            </w:r>
            <w:r>
              <w:rPr>
                <w:sz w:val="24"/>
                <w:szCs w:val="24"/>
              </w:rPr>
              <w:t xml:space="preserve"> 3318/ 25191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32/</w:t>
            </w:r>
            <w:r>
              <w:rPr>
                <w:sz w:val="24"/>
                <w:szCs w:val="24"/>
              </w:rPr>
              <w:t xml:space="preserve"> 768/ 8084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62/</w:t>
            </w:r>
            <w:r>
              <w:rPr>
                <w:sz w:val="24"/>
                <w:szCs w:val="24"/>
              </w:rPr>
              <w:t xml:space="preserve"> 1753/ 14997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177/ </w:t>
            </w:r>
            <w:r>
              <w:rPr>
                <w:sz w:val="24"/>
                <w:szCs w:val="24"/>
              </w:rPr>
              <w:t>4086/ 33275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БД «Архивный фонд»: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r>
              <w:rPr>
                <w:sz w:val="28"/>
                <w:szCs w:val="28"/>
              </w:rPr>
              <w:t>3.5.1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БД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30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3.5.2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3.5.3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внесённых фондов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3.5.4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внесённых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3.5.5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внесённых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3.5.6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2"/>
          <w:wAfter w:w="14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CC5503">
        <w:trPr>
          <w:gridAfter w:val="1"/>
          <w:wAfter w:w="8" w:type="dxa"/>
          <w:trHeight w:val="70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ind w:left="-14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тематических баз данных: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ind w:left="-108" w:right="-10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3.6.1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баз данных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9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3.6.2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3.6.3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дело/</w:t>
            </w:r>
          </w:p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jc w:val="center"/>
        </w:trPr>
        <w:tc>
          <w:tcPr>
            <w:tcW w:w="148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C5503" w:rsidRDefault="008248B5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Предоставление информационных услуг и использование документов</w:t>
            </w:r>
          </w:p>
        </w:tc>
      </w:tr>
      <w:tr w:rsidR="00CC5503">
        <w:trPr>
          <w:gridAfter w:val="1"/>
          <w:wAfter w:w="8" w:type="dxa"/>
          <w:trHeight w:val="7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124/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182/ 1061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 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61/   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112/ 79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162/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243/ 1061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4.1.1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статьи и подборки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4.1.2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радиопередачи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передача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4.1.3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телепередачи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передача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4.1.4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конференции, круглый стол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лекции, встречи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495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выст./чел.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1/238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ind w:right="-42"/>
              <w:jc w:val="center"/>
              <w:rPr>
                <w:sz w:val="18"/>
                <w:szCs w:val="18"/>
              </w:rPr>
            </w:pPr>
          </w:p>
        </w:tc>
      </w:tr>
      <w:tr w:rsidR="00CC5503">
        <w:trPr>
          <w:gridAfter w:val="1"/>
          <w:wAfter w:w="8" w:type="dxa"/>
          <w:trHeight w:val="41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4.1.6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экскурсии по выставке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4/635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4/635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экскурсии по архиву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4.1.7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уроки мужества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урок./</w:t>
            </w:r>
          </w:p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чел.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2/27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уроки профориентации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54"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мастер-класс «Моя родословная»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3/37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4/55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494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открытых дверей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12" w:right="-18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Квест-игра. уроки краеведения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12" w:right="-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right="-78"/>
              <w:rPr>
                <w:sz w:val="26"/>
                <w:szCs w:val="26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иное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ind w:left="-112" w:right="-187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4.1.11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посты в социальных сетях</w:t>
            </w:r>
          </w:p>
          <w:p w:rsidR="00CC5503" w:rsidRDefault="00CC5503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12" w:right="-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2"/>
          <w:wAfter w:w="14" w:type="dxa"/>
          <w:trHeight w:val="428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CC5503">
        <w:trPr>
          <w:gridAfter w:val="1"/>
          <w:wAfter w:w="8" w:type="dxa"/>
          <w:trHeight w:val="197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ind w:left="-14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польз./  посещ.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/ 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/ 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/ 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/ 11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социально-правовых запросов: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12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4.3.1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исполненных запросов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9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4.3.2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4.3.3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6"/>
                <w:szCs w:val="26"/>
              </w:rPr>
              <w:t>количество запросов, исполненных в установленные законодательством 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</w:t>
            </w:r>
            <w:r>
              <w:rPr>
                <w:sz w:val="28"/>
                <w:szCs w:val="28"/>
              </w:rPr>
              <w:t>ие тематических запросов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4.4.2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6"/>
                <w:szCs w:val="26"/>
              </w:rPr>
              <w:t>количество запросов, исполненных в установленные законодательством 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запросов, поступивших и исполненных: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r>
              <w:rPr>
                <w:sz w:val="28"/>
                <w:szCs w:val="28"/>
              </w:rPr>
              <w:t>4.5.1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Vip Net </w:t>
            </w:r>
            <w:r>
              <w:rPr>
                <w:sz w:val="28"/>
                <w:szCs w:val="28"/>
              </w:rPr>
              <w:t>/ ГИС ЕЦП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right="-163" w:hanging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541/407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left="-36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541/ 665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4.5.2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4.5.3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МФЦ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r>
              <w:rPr>
                <w:sz w:val="28"/>
                <w:szCs w:val="28"/>
              </w:rPr>
              <w:t>4.5.4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ЕИАС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через эл.форму сайта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услуг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Пользователи архивной информацией (всего)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left="-217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3369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  <w:p w:rsidR="00CC5503" w:rsidRDefault="00CC5503">
            <w:pPr>
              <w:ind w:right="-10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03" w:rsidRDefault="008248B5">
            <w:pPr>
              <w:ind w:left="-69" w:right="-146" w:firstLine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2"/>
          <w:wAfter w:w="14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CC5503">
        <w:trPr>
          <w:gridAfter w:val="1"/>
          <w:wAfter w:w="8" w:type="dxa"/>
          <w:trHeight w:val="70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4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5503" w:rsidRDefault="00CC550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trHeight w:val="48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документов пользователям </w:t>
            </w:r>
          </w:p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hanging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hanging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читальный зал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 временное пользование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сотрудникам архива для проведе-ния плановых и внеплановых работ </w:t>
            </w:r>
          </w:p>
          <w:p w:rsidR="00CC5503" w:rsidRDefault="00CC5503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hanging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hanging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>
              <w:rPr>
                <w:sz w:val="28"/>
                <w:szCs w:val="28"/>
                <w:lang w:val="en-US"/>
              </w:rPr>
              <w:t>web-</w:t>
            </w:r>
            <w:r>
              <w:rPr>
                <w:sz w:val="28"/>
                <w:szCs w:val="28"/>
              </w:rPr>
              <w:t>сайта/страницы</w:t>
            </w:r>
          </w:p>
          <w:p w:rsidR="00CC5503" w:rsidRDefault="00CC5503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постов (публикаций), размещенных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36891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jc w:val="center"/>
        </w:trPr>
        <w:tc>
          <w:tcPr>
            <w:tcW w:w="148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C5503" w:rsidRDefault="00CC5503">
            <w:pPr>
              <w:ind w:right="72"/>
              <w:jc w:val="center"/>
              <w:rPr>
                <w:sz w:val="28"/>
                <w:szCs w:val="28"/>
              </w:rPr>
            </w:pPr>
          </w:p>
          <w:p w:rsidR="00CC5503" w:rsidRDefault="00CC5503">
            <w:pPr>
              <w:ind w:right="72"/>
              <w:jc w:val="center"/>
              <w:rPr>
                <w:sz w:val="28"/>
                <w:szCs w:val="28"/>
              </w:rPr>
            </w:pPr>
          </w:p>
          <w:p w:rsidR="00CC5503" w:rsidRDefault="008248B5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Укрепление материально-технической базы</w:t>
            </w:r>
          </w:p>
          <w:p w:rsidR="00CC5503" w:rsidRDefault="00CC5503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на год 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br/>
              <w:t xml:space="preserve">субвенции 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архивных коробов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98208,00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98208,00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внешних жестких дисков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источников бесперебойного питания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32220,00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цифровой фотокамеры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49950,00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49950,00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папок переплетных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13700,00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папок-обложек картонных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1707,00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картриджей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2750,00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на год 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br/>
              <w:t xml:space="preserve">субвенции 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(поверка) огнетушителей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7275,00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7275,00</w:t>
            </w:r>
          </w:p>
        </w:tc>
      </w:tr>
      <w:tr w:rsidR="00CC5503">
        <w:trPr>
          <w:gridAfter w:val="1"/>
          <w:wAfter w:w="8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CC5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235810,00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Default="0082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235810,00</w:t>
            </w:r>
          </w:p>
        </w:tc>
      </w:tr>
    </w:tbl>
    <w:p w:rsidR="00CC5503" w:rsidRDefault="00CC5503">
      <w:pPr>
        <w:pStyle w:val="25"/>
        <w:spacing w:line="240" w:lineRule="exact"/>
        <w:ind w:left="567" w:right="-79"/>
        <w:jc w:val="left"/>
        <w:rPr>
          <w:i w:val="0"/>
          <w:szCs w:val="28"/>
        </w:rPr>
      </w:pPr>
    </w:p>
    <w:p w:rsidR="00CC5503" w:rsidRDefault="00CC5503">
      <w:pPr>
        <w:pStyle w:val="25"/>
        <w:spacing w:line="240" w:lineRule="exact"/>
        <w:ind w:left="567" w:right="-79"/>
        <w:jc w:val="left"/>
        <w:rPr>
          <w:i w:val="0"/>
          <w:szCs w:val="28"/>
        </w:rPr>
      </w:pPr>
    </w:p>
    <w:p w:rsidR="00CC5503" w:rsidRDefault="008248B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Руководитель архивного отдела администрации </w:t>
      </w:r>
    </w:p>
    <w:p w:rsidR="00CC5503" w:rsidRDefault="008248B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 округа                                                                                                         В. В. Казакова</w:t>
      </w:r>
    </w:p>
    <w:p w:rsidR="00CC5503" w:rsidRDefault="008248B5">
      <w:pPr>
        <w:ind w:firstLine="540"/>
        <w:rPr>
          <w:sz w:val="24"/>
          <w:szCs w:val="24"/>
        </w:rPr>
      </w:pPr>
      <w:r>
        <w:rPr>
          <w:sz w:val="24"/>
          <w:szCs w:val="24"/>
        </w:rPr>
        <w:t>03.12.2024</w:t>
      </w:r>
    </w:p>
    <w:sectPr w:rsidR="00CC5503">
      <w:headerReference w:type="even" r:id="rId8"/>
      <w:headerReference w:type="default" r:id="rId9"/>
      <w:pgSz w:w="16840" w:h="11907" w:orient="landscape"/>
      <w:pgMar w:top="1134" w:right="567" w:bottom="709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B5" w:rsidRDefault="008248B5">
      <w:r>
        <w:separator/>
      </w:r>
    </w:p>
  </w:endnote>
  <w:endnote w:type="continuationSeparator" w:id="0">
    <w:p w:rsidR="008248B5" w:rsidRDefault="0082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B5" w:rsidRDefault="008248B5">
      <w:r>
        <w:separator/>
      </w:r>
    </w:p>
  </w:footnote>
  <w:footnote w:type="continuationSeparator" w:id="0">
    <w:p w:rsidR="008248B5" w:rsidRDefault="0082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03" w:rsidRDefault="008248B5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C5503" w:rsidRDefault="00CC5503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03" w:rsidRDefault="008248B5">
    <w:pPr>
      <w:pStyle w:val="af2"/>
      <w:framePr w:wrap="around" w:vAnchor="text" w:hAnchor="margin" w:xAlign="center" w:y="1"/>
      <w:jc w:val="center"/>
      <w:rPr>
        <w:rStyle w:val="af4"/>
        <w:sz w:val="28"/>
        <w:szCs w:val="28"/>
      </w:rPr>
    </w:pPr>
    <w:r>
      <w:rPr>
        <w:rStyle w:val="af4"/>
        <w:sz w:val="28"/>
        <w:szCs w:val="28"/>
      </w:rPr>
      <w:fldChar w:fldCharType="begin"/>
    </w:r>
    <w:r>
      <w:rPr>
        <w:rStyle w:val="af4"/>
        <w:sz w:val="28"/>
        <w:szCs w:val="28"/>
      </w:rPr>
      <w:instrText xml:space="preserve">PAGE  </w:instrText>
    </w:r>
    <w:r>
      <w:rPr>
        <w:rStyle w:val="af4"/>
        <w:sz w:val="28"/>
        <w:szCs w:val="28"/>
      </w:rPr>
      <w:fldChar w:fldCharType="separate"/>
    </w:r>
    <w:r w:rsidR="00BC29FA">
      <w:rPr>
        <w:rStyle w:val="af4"/>
        <w:noProof/>
        <w:sz w:val="28"/>
        <w:szCs w:val="28"/>
      </w:rPr>
      <w:t>2</w:t>
    </w:r>
    <w:r>
      <w:rPr>
        <w:rStyle w:val="af4"/>
        <w:sz w:val="28"/>
        <w:szCs w:val="28"/>
      </w:rPr>
      <w:fldChar w:fldCharType="end"/>
    </w:r>
  </w:p>
  <w:p w:rsidR="00CC5503" w:rsidRDefault="00CC5503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C75"/>
    <w:multiLevelType w:val="hybridMultilevel"/>
    <w:tmpl w:val="0AE412F8"/>
    <w:lvl w:ilvl="0" w:tplc="0A1AF2A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91201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EA72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9CF2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621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287C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008C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0008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E06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937626"/>
    <w:multiLevelType w:val="hybridMultilevel"/>
    <w:tmpl w:val="E6829868"/>
    <w:lvl w:ilvl="0" w:tplc="34C82338">
      <w:start w:val="1"/>
      <w:numFmt w:val="decimal"/>
      <w:lvlText w:val="2.1.%1."/>
      <w:lvlJc w:val="left"/>
      <w:pPr>
        <w:ind w:left="-113" w:hanging="360"/>
      </w:pPr>
      <w:rPr>
        <w:rFonts w:cs="Times New Roman" w:hint="default"/>
      </w:rPr>
    </w:lvl>
    <w:lvl w:ilvl="1" w:tplc="63B0E5AA">
      <w:start w:val="1"/>
      <w:numFmt w:val="lowerLetter"/>
      <w:lvlText w:val="%2."/>
      <w:lvlJc w:val="left"/>
      <w:pPr>
        <w:ind w:left="607" w:hanging="360"/>
      </w:pPr>
      <w:rPr>
        <w:rFonts w:cs="Times New Roman"/>
      </w:rPr>
    </w:lvl>
    <w:lvl w:ilvl="2" w:tplc="3AA05786">
      <w:start w:val="1"/>
      <w:numFmt w:val="lowerRoman"/>
      <w:lvlText w:val="%3."/>
      <w:lvlJc w:val="right"/>
      <w:pPr>
        <w:ind w:left="1327" w:hanging="180"/>
      </w:pPr>
      <w:rPr>
        <w:rFonts w:cs="Times New Roman"/>
      </w:rPr>
    </w:lvl>
    <w:lvl w:ilvl="3" w:tplc="2E7E13FC">
      <w:start w:val="1"/>
      <w:numFmt w:val="decimal"/>
      <w:lvlText w:val="%4."/>
      <w:lvlJc w:val="left"/>
      <w:pPr>
        <w:ind w:left="2047" w:hanging="360"/>
      </w:pPr>
      <w:rPr>
        <w:rFonts w:cs="Times New Roman"/>
      </w:rPr>
    </w:lvl>
    <w:lvl w:ilvl="4" w:tplc="1FBA9ACA">
      <w:start w:val="1"/>
      <w:numFmt w:val="lowerLetter"/>
      <w:lvlText w:val="%5."/>
      <w:lvlJc w:val="left"/>
      <w:pPr>
        <w:ind w:left="2767" w:hanging="360"/>
      </w:pPr>
      <w:rPr>
        <w:rFonts w:cs="Times New Roman"/>
      </w:rPr>
    </w:lvl>
    <w:lvl w:ilvl="5" w:tplc="ABF2147A">
      <w:start w:val="1"/>
      <w:numFmt w:val="lowerRoman"/>
      <w:lvlText w:val="%6."/>
      <w:lvlJc w:val="right"/>
      <w:pPr>
        <w:ind w:left="3487" w:hanging="180"/>
      </w:pPr>
      <w:rPr>
        <w:rFonts w:cs="Times New Roman"/>
      </w:rPr>
    </w:lvl>
    <w:lvl w:ilvl="6" w:tplc="F2962A76">
      <w:start w:val="1"/>
      <w:numFmt w:val="decimal"/>
      <w:lvlText w:val="%7."/>
      <w:lvlJc w:val="left"/>
      <w:pPr>
        <w:ind w:left="4207" w:hanging="360"/>
      </w:pPr>
      <w:rPr>
        <w:rFonts w:cs="Times New Roman"/>
      </w:rPr>
    </w:lvl>
    <w:lvl w:ilvl="7" w:tplc="4C9677CC">
      <w:start w:val="1"/>
      <w:numFmt w:val="lowerLetter"/>
      <w:lvlText w:val="%8."/>
      <w:lvlJc w:val="left"/>
      <w:pPr>
        <w:ind w:left="4927" w:hanging="360"/>
      </w:pPr>
      <w:rPr>
        <w:rFonts w:cs="Times New Roman"/>
      </w:rPr>
    </w:lvl>
    <w:lvl w:ilvl="8" w:tplc="278A1C02">
      <w:start w:val="1"/>
      <w:numFmt w:val="lowerRoman"/>
      <w:lvlText w:val="%9."/>
      <w:lvlJc w:val="right"/>
      <w:pPr>
        <w:ind w:left="5647" w:hanging="180"/>
      </w:pPr>
      <w:rPr>
        <w:rFonts w:cs="Times New Roman"/>
      </w:rPr>
    </w:lvl>
  </w:abstractNum>
  <w:abstractNum w:abstractNumId="2" w15:restartNumberingAfterBreak="0">
    <w:nsid w:val="23634F1D"/>
    <w:multiLevelType w:val="hybridMultilevel"/>
    <w:tmpl w:val="BC744D86"/>
    <w:lvl w:ilvl="0" w:tplc="6D6064E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F621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20C6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145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D0D0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920C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92E7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EA8A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8CE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BA86119"/>
    <w:multiLevelType w:val="hybridMultilevel"/>
    <w:tmpl w:val="B4A6C026"/>
    <w:lvl w:ilvl="0" w:tplc="1706C62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6760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5248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50DA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0EAB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CE0D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90A8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CA58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160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14762DC"/>
    <w:multiLevelType w:val="hybridMultilevel"/>
    <w:tmpl w:val="C840EF34"/>
    <w:lvl w:ilvl="0" w:tplc="241229B6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7FB025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030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D6D1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02B6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A4DE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56AC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F093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7027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C21F23"/>
    <w:multiLevelType w:val="hybridMultilevel"/>
    <w:tmpl w:val="747AEADC"/>
    <w:lvl w:ilvl="0" w:tplc="8DE4EC36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80E8DA30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238631FA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A9DCFC10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A7D88A98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4F68BC1A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CFD6D090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E0828288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2E26F2D2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6" w15:restartNumberingAfterBreak="0">
    <w:nsid w:val="55834072"/>
    <w:multiLevelType w:val="hybridMultilevel"/>
    <w:tmpl w:val="4EB4DDB8"/>
    <w:lvl w:ilvl="0" w:tplc="7EB8D220">
      <w:start w:val="1"/>
      <w:numFmt w:val="decimal"/>
      <w:lvlText w:val="2.3.%1."/>
      <w:lvlJc w:val="left"/>
      <w:pPr>
        <w:ind w:left="-113" w:hanging="360"/>
      </w:pPr>
      <w:rPr>
        <w:rFonts w:cs="Times New Roman" w:hint="default"/>
      </w:rPr>
    </w:lvl>
    <w:lvl w:ilvl="1" w:tplc="C41855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F0BF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161E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A2A5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6CAE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0E98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5EBE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A64D2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7F1593"/>
    <w:multiLevelType w:val="hybridMultilevel"/>
    <w:tmpl w:val="BC34882A"/>
    <w:lvl w:ilvl="0" w:tplc="12EA0040">
      <w:start w:val="1"/>
      <w:numFmt w:val="decimal"/>
      <w:lvlText w:val="2.1.%1."/>
      <w:lvlJc w:val="left"/>
      <w:pPr>
        <w:ind w:left="720" w:hanging="360"/>
      </w:pPr>
      <w:rPr>
        <w:rFonts w:cs="Times New Roman" w:hint="default"/>
      </w:rPr>
    </w:lvl>
    <w:lvl w:ilvl="1" w:tplc="059C6C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4E1C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BAA9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684D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566DA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7287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CE027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5C31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2834C4"/>
    <w:multiLevelType w:val="hybridMultilevel"/>
    <w:tmpl w:val="1B54EFDE"/>
    <w:lvl w:ilvl="0" w:tplc="D8C8180C">
      <w:start w:val="1"/>
      <w:numFmt w:val="decimal"/>
      <w:lvlText w:val="2.%1.1"/>
      <w:lvlJc w:val="left"/>
      <w:pPr>
        <w:ind w:left="720" w:hanging="360"/>
      </w:pPr>
      <w:rPr>
        <w:rFonts w:cs="Times New Roman" w:hint="default"/>
      </w:rPr>
    </w:lvl>
    <w:lvl w:ilvl="1" w:tplc="E0F600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C281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D415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885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890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8233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B2260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3047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6070F7"/>
    <w:multiLevelType w:val="hybridMultilevel"/>
    <w:tmpl w:val="0AD4D816"/>
    <w:lvl w:ilvl="0" w:tplc="480A2E08">
      <w:start w:val="1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79485928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B8C879D6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64882992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38660CE6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173CC37E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2A50CB7C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E42E4088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267CCCF6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503"/>
    <w:rsid w:val="008248B5"/>
    <w:rsid w:val="00BC29FA"/>
    <w:rsid w:val="00C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3D48"/>
  <w15:docId w15:val="{ED1385B8-989F-4AF2-888D-AC769D51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0">
    <w:name w:val="Subtitle"/>
    <w:basedOn w:val="a"/>
    <w:link w:val="af1"/>
    <w:uiPriority w:val="99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1">
    <w:name w:val="Подзаголовок Знак"/>
    <w:link w:val="af0"/>
    <w:uiPriority w:val="99"/>
    <w:rPr>
      <w:rFonts w:ascii="Arial" w:hAnsi="Arial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page number"/>
    <w:uiPriority w:val="99"/>
    <w:rPr>
      <w:rFonts w:cs="Times New Roman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5">
    <w:name w:val="Body Text 2"/>
    <w:basedOn w:val="a"/>
    <w:link w:val="26"/>
    <w:uiPriority w:val="99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6">
    <w:name w:val="Основной текст 2 Знак"/>
    <w:link w:val="25"/>
    <w:uiPriority w:val="9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Pr>
      <w:rFonts w:ascii="Segoe UI" w:hAnsi="Segoe UI" w:cs="Segoe UI"/>
      <w:sz w:val="18"/>
      <w:szCs w:val="18"/>
      <w:lang w:eastAsia="ru-RU"/>
    </w:rPr>
  </w:style>
  <w:style w:type="paragraph" w:styleId="af9">
    <w:name w:val="footnote text"/>
    <w:basedOn w:val="a"/>
    <w:link w:val="afa"/>
    <w:uiPriority w:val="99"/>
  </w:style>
  <w:style w:type="character" w:customStyle="1" w:styleId="afa">
    <w:name w:val="Текст сноски Знак"/>
    <w:link w:val="af9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Pr>
      <w:rFonts w:cs="Times New Roman"/>
      <w:vertAlign w:val="superscript"/>
    </w:rPr>
  </w:style>
  <w:style w:type="paragraph" w:styleId="afc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0C87-E492-449A-990F-6EC7128B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Захарчук</dc:creator>
  <cp:keywords/>
  <dc:description/>
  <cp:lastModifiedBy>Arhiv-135</cp:lastModifiedBy>
  <cp:revision>132</cp:revision>
  <cp:lastPrinted>2025-01-13T08:30:00Z</cp:lastPrinted>
  <dcterms:created xsi:type="dcterms:W3CDTF">2018-10-26T07:29:00Z</dcterms:created>
  <dcterms:modified xsi:type="dcterms:W3CDTF">2025-01-13T08:31:00Z</dcterms:modified>
</cp:coreProperties>
</file>