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45" w:type="dxa"/>
        <w:tblInd w:w="567" w:type="dxa"/>
        <w:tblBorders>
          <w:insideH w:val="single" w:sz="4" w:space="0" w:color="000000"/>
          <w:insideV w:val="dashSmallGap" w:sz="6" w:space="0" w:color="auto"/>
        </w:tblBorders>
        <w:tblCellMar>
          <w:left w:w="567" w:type="dxa"/>
          <w:right w:w="567" w:type="dxa"/>
        </w:tblCellMar>
        <w:tblLook w:val="04A0"/>
      </w:tblPr>
      <w:tblGrid>
        <w:gridCol w:w="8516"/>
        <w:gridCol w:w="8329"/>
      </w:tblGrid>
      <w:tr w:rsidR="00C6442C" w:rsidTr="00035735">
        <w:trPr>
          <w:trHeight w:val="11906"/>
        </w:trPr>
        <w:tc>
          <w:tcPr>
            <w:tcW w:w="8515" w:type="dxa"/>
          </w:tcPr>
          <w:p w:rsidR="00300B5F" w:rsidRPr="00266E98" w:rsidRDefault="00300B5F" w:rsidP="00416CCD">
            <w:pPr>
              <w:jc w:val="both"/>
              <w:rPr>
                <w:noProof/>
              </w:rPr>
            </w:pPr>
          </w:p>
        </w:tc>
        <w:tc>
          <w:tcPr>
            <w:tcW w:w="8330" w:type="dxa"/>
          </w:tcPr>
          <w:p w:rsidR="00C458D2" w:rsidRPr="00737390" w:rsidRDefault="00C458D2" w:rsidP="00C458D2">
            <w:pPr>
              <w:widowControl/>
              <w:autoSpaceDE/>
              <w:autoSpaceDN/>
              <w:adjustRightInd/>
              <w:ind w:left="720"/>
              <w:jc w:val="both"/>
              <w:rPr>
                <w:color w:val="FF0000"/>
              </w:rPr>
            </w:pPr>
          </w:p>
        </w:tc>
      </w:tr>
      <w:tr w:rsidR="00C6442C" w:rsidTr="008A3B08">
        <w:tblPrEx>
          <w:tblBorders>
            <w:insideH w:val="none" w:sz="0" w:space="0" w:color="auto"/>
          </w:tblBorders>
        </w:tblPrEx>
        <w:trPr>
          <w:trHeight w:val="11896"/>
        </w:trPr>
        <w:tc>
          <w:tcPr>
            <w:tcW w:w="8515" w:type="dxa"/>
          </w:tcPr>
          <w:p w:rsidR="00C6442C" w:rsidRDefault="00C6442C">
            <w:r>
              <w:lastRenderedPageBreak/>
              <w:br w:type="page"/>
            </w:r>
          </w:p>
          <w:p w:rsidR="0021213F" w:rsidRPr="00F7251C" w:rsidRDefault="0021213F"/>
          <w:p w:rsidR="00263A3D" w:rsidRPr="00F7251C" w:rsidRDefault="00263A3D" w:rsidP="00263A3D">
            <w:pPr>
              <w:jc w:val="center"/>
              <w:rPr>
                <w:sz w:val="28"/>
              </w:rPr>
            </w:pPr>
          </w:p>
          <w:tbl>
            <w:tblPr>
              <w:tblW w:w="7382" w:type="dxa"/>
              <w:tblLook w:val="04A0"/>
            </w:tblPr>
            <w:tblGrid>
              <w:gridCol w:w="1809"/>
              <w:gridCol w:w="5573"/>
            </w:tblGrid>
            <w:tr w:rsidR="00263A3D" w:rsidRPr="00263A3D" w:rsidTr="00E65A1F">
              <w:trPr>
                <w:trHeight w:val="1666"/>
              </w:trPr>
              <w:tc>
                <w:tcPr>
                  <w:tcW w:w="1809" w:type="dxa"/>
                </w:tcPr>
                <w:p w:rsidR="00263A3D" w:rsidRPr="00EA10A5" w:rsidRDefault="00263A3D" w:rsidP="00263A3D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noProof/>
                      <w:sz w:val="40"/>
                      <w:szCs w:val="40"/>
                    </w:rPr>
                  </w:r>
                  <w:r>
                    <w:rPr>
                      <w:sz w:val="40"/>
                      <w:szCs w:val="4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2" type="#_x0000_t75" style="width:72.95pt;height:83.05pt;mso-position-horizontal-relative:char;mso-position-vertical-relative:line">
                        <v:imagedata r:id="rId6" o:title=""/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5573" w:type="dxa"/>
                </w:tcPr>
                <w:p w:rsidR="00263A3D" w:rsidRPr="00EA10A5" w:rsidRDefault="00263A3D" w:rsidP="00263A3D">
                  <w:pPr>
                    <w:widowControl/>
                    <w:shd w:val="clear" w:color="auto" w:fill="FFFFFF"/>
                    <w:autoSpaceDE/>
                    <w:autoSpaceDN/>
                    <w:adjustRightInd/>
                    <w:spacing w:line="317" w:lineRule="atLeast"/>
                    <w:jc w:val="center"/>
                    <w:outlineLvl w:val="1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6442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У</w:t>
                  </w:r>
                  <w:r w:rsidRPr="00EA10A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полномоченный по правам ребенка</w:t>
                  </w:r>
                </w:p>
                <w:p w:rsidR="00263A3D" w:rsidRPr="00EA10A5" w:rsidRDefault="00263A3D" w:rsidP="00263A3D">
                  <w:pPr>
                    <w:widowControl/>
                    <w:shd w:val="clear" w:color="auto" w:fill="FFFFFF"/>
                    <w:autoSpaceDE/>
                    <w:autoSpaceDN/>
                    <w:adjustRightInd/>
                    <w:spacing w:line="317" w:lineRule="atLeast"/>
                    <w:jc w:val="center"/>
                    <w:outlineLvl w:val="1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6442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в Ставропольском крае</w:t>
                  </w:r>
                </w:p>
                <w:p w:rsidR="00263A3D" w:rsidRPr="00EA10A5" w:rsidRDefault="00263A3D" w:rsidP="00263A3D">
                  <w:pPr>
                    <w:widowControl/>
                    <w:shd w:val="clear" w:color="auto" w:fill="FFFFFF"/>
                    <w:autoSpaceDE/>
                    <w:autoSpaceDN/>
                    <w:adjustRightInd/>
                    <w:outlineLvl w:val="1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:rsidR="00263A3D" w:rsidRPr="00EA10A5" w:rsidRDefault="00263A3D" w:rsidP="00263A3D">
                  <w:pPr>
                    <w:widowControl/>
                    <w:shd w:val="clear" w:color="auto" w:fill="FFFFFF"/>
                    <w:autoSpaceDE/>
                    <w:autoSpaceDN/>
                    <w:adjustRightInd/>
                    <w:outlineLvl w:val="1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EA10A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Адрес: г</w:t>
                  </w:r>
                  <w:proofErr w:type="gramStart"/>
                  <w:r w:rsidRPr="00EA10A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.С</w:t>
                  </w:r>
                  <w:proofErr w:type="gramEnd"/>
                  <w:r w:rsidRPr="00EA10A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таврополь, ул. Лермонтова, 206 А, каб. 309, 310</w:t>
                  </w:r>
                </w:p>
                <w:p w:rsidR="00263A3D" w:rsidRPr="00EA10A5" w:rsidRDefault="00263A3D" w:rsidP="00263A3D">
                  <w:pPr>
                    <w:widowControl/>
                    <w:shd w:val="clear" w:color="auto" w:fill="FFFFFF"/>
                    <w:autoSpaceDE/>
                    <w:autoSpaceDN/>
                    <w:adjustRightInd/>
                    <w:outlineLvl w:val="1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EA10A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Телефон: (8652) 35-74-34, 35-74-80, 35-74-40, 35-74-76</w:t>
                  </w:r>
                </w:p>
                <w:p w:rsidR="00263A3D" w:rsidRPr="00EA10A5" w:rsidRDefault="00263A3D" w:rsidP="00263A3D">
                  <w:pPr>
                    <w:widowControl/>
                    <w:shd w:val="clear" w:color="auto" w:fill="FFFFFF"/>
                    <w:autoSpaceDE/>
                    <w:autoSpaceDN/>
                    <w:adjustRightInd/>
                    <w:outlineLvl w:val="1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EA10A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Факс: (8652) 35-74-34</w:t>
                  </w:r>
                </w:p>
                <w:p w:rsidR="00263A3D" w:rsidRPr="00263A3D" w:rsidRDefault="00263A3D" w:rsidP="00263A3D">
                  <w:pPr>
                    <w:widowControl/>
                    <w:shd w:val="clear" w:color="auto" w:fill="FFFFFF"/>
                    <w:autoSpaceDE/>
                    <w:autoSpaceDN/>
                    <w:adjustRightInd/>
                    <w:outlineLvl w:val="1"/>
                    <w:rPr>
                      <w:sz w:val="40"/>
                      <w:szCs w:val="40"/>
                    </w:rPr>
                  </w:pPr>
                  <w:r w:rsidRPr="00EA10A5">
                    <w:rPr>
                      <w:rFonts w:ascii="Arial" w:hAnsi="Arial" w:cs="Arial"/>
                      <w:bCs/>
                      <w:sz w:val="18"/>
                      <w:szCs w:val="18"/>
                      <w:lang w:val="en-US"/>
                    </w:rPr>
                    <w:t>E</w:t>
                  </w:r>
                  <w:r w:rsidRPr="00263A3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-</w:t>
                  </w:r>
                  <w:r w:rsidRPr="00EA10A5">
                    <w:rPr>
                      <w:rFonts w:ascii="Arial" w:hAnsi="Arial" w:cs="Arial"/>
                      <w:bCs/>
                      <w:sz w:val="18"/>
                      <w:szCs w:val="18"/>
                      <w:lang w:val="en-US"/>
                    </w:rPr>
                    <w:t>mail</w:t>
                  </w:r>
                  <w:r w:rsidRPr="00263A3D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: </w:t>
                  </w:r>
                  <w:r w:rsidRPr="0021213F">
                    <w:rPr>
                      <w:rFonts w:ascii="Arial" w:hAnsi="Arial" w:cs="Arial"/>
                      <w:bCs/>
                      <w:sz w:val="18"/>
                      <w:szCs w:val="18"/>
                      <w:lang w:val="en-US"/>
                    </w:rPr>
                    <w:t>pr</w:t>
                  </w:r>
                  <w:r w:rsidRPr="00263A3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_</w:t>
                  </w:r>
                  <w:r w:rsidRPr="0021213F">
                    <w:rPr>
                      <w:rFonts w:ascii="Arial" w:hAnsi="Arial" w:cs="Arial"/>
                      <w:bCs/>
                      <w:sz w:val="18"/>
                      <w:szCs w:val="18"/>
                      <w:lang w:val="en-US"/>
                    </w:rPr>
                    <w:t>adamenko</w:t>
                  </w:r>
                  <w:r w:rsidRPr="00263A3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@</w:t>
                  </w:r>
                  <w:r w:rsidRPr="0021213F">
                    <w:rPr>
                      <w:rFonts w:ascii="Arial" w:hAnsi="Arial" w:cs="Arial"/>
                      <w:bCs/>
                      <w:sz w:val="18"/>
                      <w:szCs w:val="18"/>
                      <w:lang w:val="en-US"/>
                    </w:rPr>
                    <w:t>stavkray</w:t>
                  </w:r>
                  <w:r w:rsidRPr="00263A3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  <w:r w:rsidRPr="0021213F">
                    <w:rPr>
                      <w:rFonts w:ascii="Arial" w:hAnsi="Arial" w:cs="Arial"/>
                      <w:bCs/>
                      <w:sz w:val="18"/>
                      <w:szCs w:val="18"/>
                      <w:lang w:val="en-US"/>
                    </w:rPr>
                    <w:t>ru</w:t>
                  </w:r>
                  <w:r w:rsidRPr="00263A3D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263A3D" w:rsidRPr="00263A3D" w:rsidRDefault="00263A3D" w:rsidP="00263A3D">
            <w:pPr>
              <w:jc w:val="center"/>
              <w:rPr>
                <w:sz w:val="18"/>
                <w:szCs w:val="40"/>
              </w:rPr>
            </w:pPr>
          </w:p>
          <w:p w:rsidR="00263A3D" w:rsidRPr="00EA10A5" w:rsidRDefault="00263A3D" w:rsidP="00263A3D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40"/>
                <w:szCs w:val="40"/>
              </w:rPr>
              <w:t>ПАМЯТКА</w:t>
            </w:r>
          </w:p>
          <w:p w:rsidR="00263A3D" w:rsidRDefault="00263A3D" w:rsidP="00263A3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для родителей о</w:t>
            </w:r>
            <w:r w:rsidR="00F45C26">
              <w:rPr>
                <w:b/>
                <w:sz w:val="40"/>
                <w:szCs w:val="40"/>
              </w:rPr>
              <w:t xml:space="preserve"> правилах</w:t>
            </w:r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40"/>
                <w:szCs w:val="40"/>
              </w:rPr>
              <w:t>пожарной</w:t>
            </w:r>
            <w:proofErr w:type="gramEnd"/>
            <w:r>
              <w:rPr>
                <w:b/>
                <w:sz w:val="40"/>
                <w:szCs w:val="40"/>
              </w:rPr>
              <w:t xml:space="preserve"> </w:t>
            </w:r>
          </w:p>
          <w:p w:rsidR="00263A3D" w:rsidRPr="00F200EB" w:rsidRDefault="00263A3D" w:rsidP="00263A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40"/>
                <w:szCs w:val="40"/>
              </w:rPr>
              <w:t>безопасности детей в быту</w:t>
            </w:r>
          </w:p>
          <w:p w:rsidR="00263A3D" w:rsidRDefault="00263A3D" w:rsidP="00263A3D">
            <w:pPr>
              <w:rPr>
                <w:b/>
                <w:color w:val="FF0000"/>
                <w:sz w:val="52"/>
                <w:szCs w:val="72"/>
              </w:rPr>
            </w:pPr>
            <w:r>
              <w:rPr>
                <w:noProof/>
                <w:sz w:val="16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43" type="#_x0000_t13" style="position:absolute;margin-left:1.25pt;margin-top:5.3pt;width:318.2pt;height:75pt;z-index:3" fillcolor="#70ad47" strokecolor="#f2f2f2" strokeweight="3pt">
                  <v:shadow on="t" type="perspective" color="#375623" opacity=".5" offset="1pt" offset2="-1pt"/>
                  <v:textbox style="mso-next-textbox:#_x0000_s1043">
                    <w:txbxContent>
                      <w:p w:rsidR="00263A3D" w:rsidRDefault="00263A3D" w:rsidP="00263A3D">
                        <w:r w:rsidRPr="002300E3">
                          <w:t>НИКОГДА НЕ ЗАБЫВАЙТЕ САМИ И РАССКАЖИТЕ СВОИМ ДЕТЯМ:</w:t>
                        </w:r>
                      </w:p>
                    </w:txbxContent>
                  </v:textbox>
                </v:shape>
              </w:pict>
            </w:r>
          </w:p>
          <w:p w:rsidR="00263A3D" w:rsidRDefault="00263A3D" w:rsidP="00263A3D">
            <w:r w:rsidRPr="00F200EB">
              <w:rPr>
                <w:sz w:val="16"/>
              </w:rPr>
              <w:t xml:space="preserve"> </w:t>
            </w:r>
            <w:r>
              <w:t>;</w:t>
            </w:r>
          </w:p>
          <w:p w:rsidR="00263A3D" w:rsidRDefault="00263A3D" w:rsidP="00263A3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160" w:line="264" w:lineRule="auto"/>
            </w:pPr>
          </w:p>
          <w:p w:rsidR="00263A3D" w:rsidRDefault="00263A3D" w:rsidP="00263A3D">
            <w:pPr>
              <w:widowControl/>
              <w:autoSpaceDE/>
              <w:autoSpaceDN/>
              <w:adjustRightInd/>
              <w:spacing w:after="160" w:line="264" w:lineRule="auto"/>
              <w:ind w:left="720"/>
            </w:pPr>
          </w:p>
          <w:p w:rsidR="00263A3D" w:rsidRDefault="00263A3D" w:rsidP="00263A3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714" w:hanging="357"/>
              <w:jc w:val="both"/>
            </w:pPr>
            <w:r>
              <w:t xml:space="preserve">не оставляйте одного ребенка дома, в том числе с электроприборами; </w:t>
            </w:r>
          </w:p>
          <w:p w:rsidR="00263A3D" w:rsidRDefault="00263A3D" w:rsidP="00263A3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714" w:hanging="357"/>
              <w:jc w:val="both"/>
            </w:pPr>
            <w:r>
              <w:t xml:space="preserve">уходя из дома или комнаты, не забывайте выключить электроприборы, </w:t>
            </w:r>
            <w:proofErr w:type="gramStart"/>
            <w:r>
              <w:t>проверьте</w:t>
            </w:r>
            <w:proofErr w:type="gramEnd"/>
            <w:r>
              <w:t xml:space="preserve"> закрыты ли газовые конфорки;</w:t>
            </w:r>
          </w:p>
          <w:p w:rsidR="00263A3D" w:rsidRDefault="00263A3D" w:rsidP="00263A3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14" w:hanging="357"/>
              <w:jc w:val="both"/>
            </w:pPr>
            <w:r>
              <w:t>не сушите белье, вещи над плитой, вблизи открытого огня, на обогревателе – они могут загореться;</w:t>
            </w:r>
          </w:p>
          <w:p w:rsidR="00263A3D" w:rsidRDefault="00263A3D" w:rsidP="00263A3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14" w:hanging="357"/>
              <w:jc w:val="both"/>
            </w:pPr>
            <w:r>
              <w:t>дети не должны играть в кухне, особенно при включенной газовой плите;</w:t>
            </w:r>
          </w:p>
          <w:p w:rsidR="00263A3D" w:rsidRDefault="00263A3D" w:rsidP="00263A3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14" w:hanging="357"/>
              <w:jc w:val="both"/>
            </w:pPr>
            <w:r>
              <w:t>никогда не зажигайте фейерверки, свечи, бенгальские огни, петарды, пиротехнические изделия в квартире и комнате;</w:t>
            </w:r>
          </w:p>
          <w:p w:rsidR="00263A3D" w:rsidRDefault="00AF74E6" w:rsidP="00263A3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14" w:hanging="357"/>
              <w:jc w:val="both"/>
            </w:pPr>
            <w:r>
              <w:rPr>
                <w:noProof/>
              </w:rPr>
              <w:pict>
                <v:shape id="_x0000_s1044" type="#_x0000_t13" style="position:absolute;left:0;text-align:left;margin-left:8.75pt;margin-top:11.5pt;width:324.4pt;height:58.3pt;z-index:4" fillcolor="#ed7d31" strokecolor="#f2f2f2" strokeweight="3pt">
                  <v:shadow on="t" type="perspective" color="#823b0b" opacity=".5" offset="1pt" offset2="-1pt"/>
                  <v:textbox>
                    <w:txbxContent>
                      <w:p w:rsidR="00E65A1F" w:rsidRDefault="00E65A1F" w:rsidP="00263A3D"/>
                      <w:p w:rsidR="00263A3D" w:rsidRDefault="00263A3D" w:rsidP="00263A3D">
                        <w:r w:rsidRPr="009B4949">
                          <w:t>ПРАВИЛА обращения с газовыми баллонами:</w:t>
                        </w:r>
                      </w:p>
                    </w:txbxContent>
                  </v:textbox>
                </v:shape>
              </w:pict>
            </w:r>
            <w:r w:rsidR="00263A3D">
              <w:t>объясните детям правила пользования с электроприборами, пиротехникой.</w:t>
            </w:r>
          </w:p>
          <w:p w:rsidR="00263A3D" w:rsidRDefault="00263A3D" w:rsidP="00263A3D">
            <w:pPr>
              <w:widowControl/>
              <w:autoSpaceDE/>
              <w:autoSpaceDN/>
              <w:adjustRightInd/>
              <w:jc w:val="both"/>
            </w:pPr>
          </w:p>
          <w:p w:rsidR="00263A3D" w:rsidRDefault="00263A3D" w:rsidP="00263A3D">
            <w:pPr>
              <w:widowControl/>
              <w:autoSpaceDE/>
              <w:autoSpaceDN/>
              <w:adjustRightInd/>
              <w:jc w:val="both"/>
            </w:pPr>
          </w:p>
          <w:p w:rsidR="00263A3D" w:rsidRDefault="00263A3D" w:rsidP="00263A3D">
            <w:pPr>
              <w:widowControl/>
              <w:autoSpaceDE/>
              <w:autoSpaceDN/>
              <w:adjustRightInd/>
              <w:jc w:val="both"/>
            </w:pPr>
          </w:p>
          <w:p w:rsidR="00263A3D" w:rsidRDefault="00263A3D" w:rsidP="00263A3D">
            <w:pPr>
              <w:widowControl/>
              <w:autoSpaceDE/>
              <w:autoSpaceDN/>
              <w:adjustRightInd/>
              <w:ind w:left="720"/>
              <w:jc w:val="both"/>
            </w:pPr>
          </w:p>
          <w:p w:rsidR="00263A3D" w:rsidRDefault="00263A3D" w:rsidP="00263A3D">
            <w:pPr>
              <w:widowControl/>
              <w:autoSpaceDE/>
              <w:autoSpaceDN/>
              <w:adjustRightInd/>
              <w:ind w:left="720"/>
              <w:jc w:val="both"/>
            </w:pPr>
          </w:p>
          <w:p w:rsidR="00263A3D" w:rsidRDefault="00263A3D" w:rsidP="00263A3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>
              <w:t>не допускайте нахождения в квартире газовых баллонов;</w:t>
            </w:r>
          </w:p>
          <w:p w:rsidR="00263A3D" w:rsidRDefault="00263A3D" w:rsidP="00263A3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>
              <w:t xml:space="preserve"> в ходе приготовления пищи следите за тем, чтобы кипящие жидкости не заливали огонь и не стали причиной утечки газа;</w:t>
            </w:r>
          </w:p>
          <w:p w:rsidR="00263A3D" w:rsidRDefault="00263A3D" w:rsidP="00263A3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>
              <w:t>регулярно чистите горелки, так как их засоренность может стать причиной пожара и взрыва;</w:t>
            </w:r>
          </w:p>
          <w:p w:rsidR="00263A3D" w:rsidRDefault="00263A3D" w:rsidP="00263A3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>
              <w:t>ежегодно проходите техническое обслуживание и ремонт внутридомового и (или) внутриквартирного газового оборудования;</w:t>
            </w:r>
          </w:p>
          <w:p w:rsidR="00263A3D" w:rsidRDefault="00263A3D" w:rsidP="00263A3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>
              <w:t>доверяйте установку, проверку и ремонт газового оборудования только квалифицированному специалисту.</w:t>
            </w:r>
          </w:p>
          <w:p w:rsidR="00C6442C" w:rsidRDefault="00C6442C" w:rsidP="00FF7198">
            <w:pPr>
              <w:pStyle w:val="a6"/>
              <w:ind w:left="0"/>
              <w:jc w:val="both"/>
            </w:pPr>
          </w:p>
        </w:tc>
        <w:tc>
          <w:tcPr>
            <w:tcW w:w="8330" w:type="dxa"/>
          </w:tcPr>
          <w:p w:rsidR="00C6442C" w:rsidRDefault="00263A3D" w:rsidP="00C6442C">
            <w:r>
              <w:rPr>
                <w:noProof/>
              </w:rPr>
              <w:pict>
                <v:shape id="_x0000_s1038" type="#_x0000_t13" style="position:absolute;margin-left:-8.35pt;margin-top:8.4pt;width:280.8pt;height:60.75pt;z-index:2;mso-position-horizontal-relative:text;mso-position-vertical-relative:text" fillcolor="#ffc000" strokecolor="#f2f2f2" strokeweight="3pt">
                  <v:shadow on="t" type="perspective" color="#7f5f00" opacity=".5" offset="1pt" offset2="-1pt"/>
                  <v:textbox style="mso-next-textbox:#_x0000_s1038">
                    <w:txbxContent>
                      <w:p w:rsidR="00C458D2" w:rsidRDefault="00C458D2">
                        <w:r w:rsidRPr="00C458D2">
                          <w:t>ПРАВИЛА безопасности при использовании печного оборудования:</w:t>
                        </w:r>
                      </w:p>
                    </w:txbxContent>
                  </v:textbox>
                </v:shape>
              </w:pict>
            </w:r>
          </w:p>
          <w:p w:rsidR="00C6442C" w:rsidRDefault="00C6442C" w:rsidP="00EF7B81">
            <w:pPr>
              <w:pStyle w:val="a6"/>
              <w:ind w:left="0"/>
              <w:jc w:val="both"/>
            </w:pPr>
          </w:p>
          <w:p w:rsidR="00263A3D" w:rsidRDefault="00263A3D" w:rsidP="00EF7B81">
            <w:pPr>
              <w:pStyle w:val="a6"/>
              <w:ind w:left="0"/>
              <w:jc w:val="both"/>
            </w:pPr>
          </w:p>
          <w:p w:rsidR="00263A3D" w:rsidRDefault="00263A3D" w:rsidP="00EF7B81">
            <w:pPr>
              <w:pStyle w:val="a6"/>
              <w:ind w:left="0"/>
              <w:jc w:val="both"/>
            </w:pPr>
          </w:p>
          <w:p w:rsidR="00263A3D" w:rsidRDefault="00263A3D" w:rsidP="00EF7B81">
            <w:pPr>
              <w:pStyle w:val="a6"/>
              <w:ind w:left="0"/>
              <w:jc w:val="both"/>
            </w:pPr>
          </w:p>
          <w:p w:rsidR="00263A3D" w:rsidRDefault="00263A3D" w:rsidP="00EF7B81">
            <w:pPr>
              <w:pStyle w:val="a6"/>
              <w:ind w:left="0"/>
              <w:jc w:val="both"/>
            </w:pPr>
          </w:p>
          <w:p w:rsidR="00263A3D" w:rsidRDefault="00263A3D" w:rsidP="00263A3D">
            <w:pPr>
              <w:pStyle w:val="a6"/>
              <w:ind w:left="0"/>
              <w:rPr>
                <w:noProof/>
              </w:rPr>
            </w:pPr>
          </w:p>
          <w:p w:rsidR="00263A3D" w:rsidRDefault="00263A3D" w:rsidP="00263A3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268" w:hanging="281"/>
              <w:jc w:val="both"/>
            </w:pPr>
            <w:r>
              <w:t>перед началом отопительного сезона необходимо проверить исправность печи и дымохода, отремонтировать их, устранить трещины, очистить от сажи, замазать трещины;</w:t>
            </w:r>
          </w:p>
          <w:p w:rsidR="00263A3D" w:rsidRDefault="00263A3D" w:rsidP="00263A3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268" w:hanging="281"/>
              <w:jc w:val="both"/>
            </w:pPr>
            <w:r>
              <w:t>следует помнить, что мебель, кровати, шторы и другие сгораемые предметы должны находиться на расстоянии не менее 1 метра от стен топящейся печи;</w:t>
            </w:r>
          </w:p>
          <w:p w:rsidR="00263A3D" w:rsidRDefault="00263A3D" w:rsidP="00263A3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268" w:hanging="281"/>
              <w:jc w:val="both"/>
            </w:pPr>
            <w:r>
              <w:t>топку печей необходимо прекращать за два часа до сна.</w:t>
            </w:r>
          </w:p>
          <w:p w:rsidR="00263A3D" w:rsidRPr="00EF7B81" w:rsidRDefault="00263A3D" w:rsidP="00263A3D">
            <w:pPr>
              <w:widowControl/>
              <w:autoSpaceDE/>
              <w:autoSpaceDN/>
              <w:adjustRightInd/>
              <w:ind w:left="268"/>
              <w:jc w:val="both"/>
              <w:rPr>
                <w:sz w:val="8"/>
              </w:rPr>
            </w:pPr>
          </w:p>
          <w:p w:rsidR="00263A3D" w:rsidRPr="00F82636" w:rsidRDefault="00263A3D" w:rsidP="00263A3D">
            <w:pPr>
              <w:pStyle w:val="a6"/>
              <w:ind w:left="268"/>
              <w:jc w:val="center"/>
              <w:rPr>
                <w:noProof/>
                <w:sz w:val="16"/>
              </w:rPr>
            </w:pPr>
            <w:r w:rsidRPr="00F82636">
              <w:rPr>
                <w:color w:val="FF0000"/>
                <w:sz w:val="16"/>
              </w:rPr>
              <w:t>РОДИТЕЛИ, С ЦЕЛЬЮ ПРЕДУПРЕЖДЕНИЯ ПОЖАРА И ОБНАРУЖЕНИЯ ПЕРВЫХ ЕГО ПРИЗНАКОВ НА РАННЕЙ СТАДИИ, УСТАНОВИТЕ ДОМА АВТОНОМНЫЙ ПОЖАРНЫЙ ИЗВЕЩАТЕЛЬ!</w:t>
            </w:r>
          </w:p>
          <w:p w:rsidR="00263A3D" w:rsidRDefault="00263A3D" w:rsidP="00263A3D">
            <w:pPr>
              <w:pStyle w:val="a6"/>
              <w:ind w:left="0"/>
              <w:rPr>
                <w:noProof/>
              </w:rPr>
            </w:pPr>
            <w:r>
              <w:rPr>
                <w:noProof/>
                <w:sz w:val="24"/>
                <w:szCs w:val="24"/>
              </w:rPr>
              <w:pict>
                <v:shape id="_x0000_s1047" type="#_x0000_t13" style="position:absolute;margin-left:-.85pt;margin-top:4.4pt;width:273.3pt;height:48.6pt;z-index:5" fillcolor="#9cc2e5" strokecolor="#9cc2e5" strokeweight="1pt">
                  <v:fill color2="#deeaf6" angle="-45" focus="-50%" type="gradient"/>
                  <v:shadow on="t" type="perspective" color="#1f4d78" opacity=".5" offset="1pt" offset2="-3pt"/>
                  <v:textbox style="mso-next-textbox:#_x0000_s1047">
                    <w:txbxContent>
                      <w:p w:rsidR="00263A3D" w:rsidRDefault="00263A3D" w:rsidP="00263A3D">
                        <w:r w:rsidRPr="00266E98">
                          <w:t>ПРАВИЛА поведения в случае утечки газа:</w:t>
                        </w:r>
                      </w:p>
                      <w:p w:rsidR="00263A3D" w:rsidRDefault="00263A3D" w:rsidP="00263A3D"/>
                      <w:p w:rsidR="00263A3D" w:rsidRDefault="00263A3D" w:rsidP="00263A3D"/>
                      <w:p w:rsidR="00263A3D" w:rsidRDefault="00263A3D" w:rsidP="00263A3D"/>
                      <w:p w:rsidR="00263A3D" w:rsidRDefault="00263A3D" w:rsidP="00263A3D"/>
                      <w:p w:rsidR="00263A3D" w:rsidRDefault="00263A3D" w:rsidP="00263A3D"/>
                    </w:txbxContent>
                  </v:textbox>
                </v:shape>
              </w:pict>
            </w:r>
          </w:p>
          <w:p w:rsidR="00263A3D" w:rsidRDefault="00263A3D" w:rsidP="00263A3D">
            <w:pPr>
              <w:pStyle w:val="a6"/>
              <w:ind w:left="0"/>
              <w:rPr>
                <w:noProof/>
              </w:rPr>
            </w:pPr>
          </w:p>
          <w:p w:rsidR="00263A3D" w:rsidRDefault="00263A3D" w:rsidP="00263A3D">
            <w:pPr>
              <w:widowControl/>
              <w:autoSpaceDE/>
              <w:autoSpaceDN/>
              <w:adjustRightInd/>
              <w:ind w:left="706"/>
              <w:jc w:val="both"/>
            </w:pPr>
          </w:p>
          <w:p w:rsidR="00263A3D" w:rsidRDefault="00263A3D" w:rsidP="00263A3D">
            <w:pPr>
              <w:widowControl/>
              <w:autoSpaceDE/>
              <w:autoSpaceDN/>
              <w:adjustRightInd/>
              <w:ind w:left="706"/>
              <w:jc w:val="both"/>
            </w:pPr>
          </w:p>
          <w:p w:rsidR="00263A3D" w:rsidRDefault="00263A3D" w:rsidP="00263A3D">
            <w:pPr>
              <w:widowControl/>
              <w:autoSpaceDE/>
              <w:autoSpaceDN/>
              <w:adjustRightInd/>
              <w:ind w:left="706"/>
              <w:jc w:val="both"/>
            </w:pPr>
          </w:p>
          <w:p w:rsidR="00263A3D" w:rsidRDefault="00263A3D" w:rsidP="00263A3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410" w:hanging="283"/>
              <w:jc w:val="both"/>
            </w:pPr>
            <w:r>
              <w:t>почувствовав в помещении запах газа, немедленно перекройте его подачу к плите. При этом не курите, не зажигайте спичек, не включайте свет и электроприборы, чтобы искра не смогла воспламенить накопившийся в квартире газ и вызвать взрыв;</w:t>
            </w:r>
          </w:p>
          <w:p w:rsidR="00263A3D" w:rsidRDefault="00263A3D" w:rsidP="00263A3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410"/>
              <w:jc w:val="both"/>
            </w:pPr>
            <w:r>
              <w:t>покиньте помещение и не заходите в него до исчезновения запаха газа;</w:t>
            </w:r>
          </w:p>
          <w:p w:rsidR="00263A3D" w:rsidRDefault="00263A3D" w:rsidP="00263A3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410"/>
              <w:jc w:val="both"/>
            </w:pPr>
            <w:r>
              <w:t>при необходимости удостовериться в исправности газовых приборов или если запах газа не исчезает после проветривания, срочно вызовите аварийную газовую службу по номеру телефона «04» со стационарного аппарата, «104» - с мобильных устройств.</w:t>
            </w:r>
          </w:p>
          <w:p w:rsidR="00263A3D" w:rsidRDefault="00291DC5" w:rsidP="00263A3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410"/>
              <w:jc w:val="both"/>
            </w:pPr>
            <w:r>
              <w:rPr>
                <w:noProof/>
              </w:rPr>
              <w:pict>
                <v:shape id="_x0000_s1048" type="#_x0000_t13" style="position:absolute;left:0;text-align:left;margin-left:13.1pt;margin-top:26.7pt;width:259.35pt;height:59.55pt;z-index:6" fillcolor="#ffd966" strokecolor="#ffd966" strokeweight="1pt">
                  <v:fill color2="#fff2cc" angle="-45" focusposition=".5,.5" focussize="" focus="-50%" type="gradient"/>
                  <v:shadow on="t" type="perspective" color="#7f5f00" opacity=".5" offset="1pt" offset2="-3pt"/>
                  <v:textbox>
                    <w:txbxContent>
                      <w:p w:rsidR="00263A3D" w:rsidRDefault="00263A3D" w:rsidP="00263A3D">
                        <w:r w:rsidRPr="005D74DA">
                          <w:t>ПРАВИЛА поведения при обнаружении возгорания:</w:t>
                        </w:r>
                      </w:p>
                    </w:txbxContent>
                  </v:textbox>
                </v:shape>
              </w:pict>
            </w:r>
            <w:r w:rsidR="00263A3D">
              <w:t>при появлении признаков отравления газом вынесите пострадавших на свежий воздух и положите так, чтобы голова находилась выше ног. Вызовите бригаду скорой медицинской помощи.</w:t>
            </w:r>
          </w:p>
          <w:p w:rsidR="00263A3D" w:rsidRDefault="00263A3D" w:rsidP="00263A3D">
            <w:pPr>
              <w:widowControl/>
              <w:autoSpaceDE/>
              <w:autoSpaceDN/>
              <w:adjustRightInd/>
              <w:ind w:left="720"/>
              <w:jc w:val="both"/>
            </w:pPr>
          </w:p>
          <w:p w:rsidR="00263A3D" w:rsidRDefault="00263A3D" w:rsidP="00263A3D">
            <w:pPr>
              <w:pStyle w:val="a6"/>
              <w:ind w:left="0"/>
              <w:rPr>
                <w:noProof/>
              </w:rPr>
            </w:pPr>
          </w:p>
          <w:p w:rsidR="00263A3D" w:rsidRDefault="00263A3D" w:rsidP="00263A3D">
            <w:pPr>
              <w:pStyle w:val="a6"/>
              <w:ind w:left="0"/>
              <w:rPr>
                <w:noProof/>
              </w:rPr>
            </w:pPr>
          </w:p>
          <w:p w:rsidR="00263A3D" w:rsidRDefault="00263A3D" w:rsidP="00263A3D">
            <w:pPr>
              <w:pStyle w:val="a6"/>
              <w:ind w:left="0"/>
              <w:rPr>
                <w:noProof/>
              </w:rPr>
            </w:pPr>
          </w:p>
          <w:p w:rsidR="00263A3D" w:rsidRDefault="00263A3D" w:rsidP="00263A3D">
            <w:pPr>
              <w:pStyle w:val="a6"/>
              <w:ind w:left="0"/>
              <w:rPr>
                <w:noProof/>
              </w:rPr>
            </w:pPr>
          </w:p>
          <w:p w:rsidR="00263A3D" w:rsidRDefault="00263A3D" w:rsidP="00E65A1F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410" w:hanging="357"/>
            </w:pPr>
            <w:r>
              <w:t xml:space="preserve">обнаружив пожар необходимо вызвать пожарную охрану по номеру </w:t>
            </w:r>
            <w:r w:rsidR="00291DC5">
              <w:t>«</w:t>
            </w:r>
            <w:r>
              <w:t>01</w:t>
            </w:r>
            <w:r w:rsidR="00291DC5">
              <w:t>»</w:t>
            </w:r>
            <w:r>
              <w:t xml:space="preserve"> со стационарного телефона или </w:t>
            </w:r>
            <w:r w:rsidR="00291DC5">
              <w:t>«</w:t>
            </w:r>
            <w:r>
              <w:t>101</w:t>
            </w:r>
            <w:r w:rsidR="00291DC5">
              <w:t>»</w:t>
            </w:r>
            <w:r>
              <w:t xml:space="preserve"> с мобильного</w:t>
            </w:r>
            <w:r w:rsidR="00291DC5">
              <w:t xml:space="preserve"> устройства</w:t>
            </w:r>
            <w:r>
              <w:t>;</w:t>
            </w:r>
          </w:p>
          <w:p w:rsidR="00263A3D" w:rsidRDefault="00263A3D" w:rsidP="00E65A1F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410" w:hanging="357"/>
            </w:pPr>
            <w:r>
              <w:t xml:space="preserve">если в вашей квартире или у вас с собой нет телефона, оповестите соседей, прохожих и попросите их срочно позвонить по телефону </w:t>
            </w:r>
            <w:r w:rsidR="00291DC5">
              <w:t>«</w:t>
            </w:r>
            <w:r>
              <w:t>01</w:t>
            </w:r>
            <w:r w:rsidR="00291DC5">
              <w:t>»</w:t>
            </w:r>
            <w:r>
              <w:t xml:space="preserve">, </w:t>
            </w:r>
            <w:r w:rsidR="00291DC5">
              <w:t>«</w:t>
            </w:r>
            <w:r>
              <w:t>101</w:t>
            </w:r>
            <w:r w:rsidR="00291DC5">
              <w:t>»</w:t>
            </w:r>
            <w:r>
              <w:t xml:space="preserve">, </w:t>
            </w:r>
            <w:r w:rsidR="00291DC5">
              <w:t>«</w:t>
            </w:r>
            <w:r>
              <w:t>112</w:t>
            </w:r>
            <w:r w:rsidR="00291DC5">
              <w:t>»</w:t>
            </w:r>
            <w:r>
              <w:t>;</w:t>
            </w:r>
          </w:p>
          <w:p w:rsidR="00263A3D" w:rsidRDefault="00263A3D" w:rsidP="00E65A1F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410" w:hanging="357"/>
            </w:pPr>
            <w:r>
              <w:t>попытайтесь потушить пожар при помощи воды, плотной ткани, земли из цветочных горшков, стирального порошка, соды;</w:t>
            </w:r>
          </w:p>
          <w:p w:rsidR="00263A3D" w:rsidRDefault="00263A3D" w:rsidP="00E65A1F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410" w:hanging="357"/>
            </w:pPr>
            <w:r>
              <w:t>горящие электроприборы необходимо обесточить!</w:t>
            </w:r>
          </w:p>
          <w:p w:rsidR="00263A3D" w:rsidRPr="00E12118" w:rsidRDefault="00263A3D" w:rsidP="00263A3D">
            <w:pPr>
              <w:jc w:val="center"/>
              <w:rPr>
                <w:noProof/>
                <w:sz w:val="6"/>
              </w:rPr>
            </w:pPr>
          </w:p>
          <w:p w:rsidR="00263A3D" w:rsidRPr="00416CCD" w:rsidRDefault="00263A3D" w:rsidP="00263A3D">
            <w:pPr>
              <w:jc w:val="center"/>
              <w:rPr>
                <w:b/>
                <w:color w:val="C00000"/>
                <w:sz w:val="18"/>
              </w:rPr>
            </w:pPr>
            <w:r w:rsidRPr="00416CCD">
              <w:rPr>
                <w:b/>
                <w:color w:val="C00000"/>
                <w:sz w:val="18"/>
              </w:rPr>
              <w:t>НОМЕРА ТЕЛЕФОНОВ ЭКСТРЕННЫХ СЛУЖБ:</w:t>
            </w:r>
          </w:p>
          <w:p w:rsidR="00263A3D" w:rsidRPr="00416CCD" w:rsidRDefault="00263A3D" w:rsidP="00263A3D">
            <w:pPr>
              <w:ind w:left="1840"/>
              <w:rPr>
                <w:sz w:val="18"/>
              </w:rPr>
            </w:pPr>
            <w:r w:rsidRPr="00416CCD">
              <w:rPr>
                <w:sz w:val="18"/>
              </w:rPr>
              <w:t>«101» - пожарно-спасательная служба;</w:t>
            </w:r>
          </w:p>
          <w:p w:rsidR="00263A3D" w:rsidRPr="00416CCD" w:rsidRDefault="00263A3D" w:rsidP="00263A3D">
            <w:pPr>
              <w:ind w:left="1840"/>
              <w:rPr>
                <w:sz w:val="18"/>
              </w:rPr>
            </w:pPr>
            <w:r w:rsidRPr="00416CCD">
              <w:rPr>
                <w:sz w:val="18"/>
              </w:rPr>
              <w:t>«102» - служба полиции;</w:t>
            </w:r>
          </w:p>
          <w:p w:rsidR="00263A3D" w:rsidRPr="00416CCD" w:rsidRDefault="00263A3D" w:rsidP="00263A3D">
            <w:pPr>
              <w:ind w:left="1840"/>
              <w:rPr>
                <w:sz w:val="18"/>
              </w:rPr>
            </w:pPr>
            <w:r w:rsidRPr="00416CCD">
              <w:rPr>
                <w:sz w:val="18"/>
              </w:rPr>
              <w:t>«103» - служба скорой медицинской помощи;</w:t>
            </w:r>
          </w:p>
          <w:p w:rsidR="00263A3D" w:rsidRPr="00416CCD" w:rsidRDefault="00263A3D" w:rsidP="00263A3D">
            <w:pPr>
              <w:ind w:left="1840"/>
              <w:rPr>
                <w:sz w:val="18"/>
              </w:rPr>
            </w:pPr>
            <w:r w:rsidRPr="00416CCD">
              <w:rPr>
                <w:sz w:val="18"/>
              </w:rPr>
              <w:t>«104» - аварийная служба газовой сети;</w:t>
            </w:r>
          </w:p>
          <w:p w:rsidR="00263A3D" w:rsidRPr="00416CCD" w:rsidRDefault="00263A3D" w:rsidP="00263A3D">
            <w:pPr>
              <w:ind w:left="1840"/>
              <w:rPr>
                <w:sz w:val="18"/>
              </w:rPr>
            </w:pPr>
            <w:r w:rsidRPr="00416CCD">
              <w:rPr>
                <w:sz w:val="18"/>
              </w:rPr>
              <w:t>«112» - единая дежурно-диспетчерская служба.</w:t>
            </w:r>
          </w:p>
          <w:p w:rsidR="00263A3D" w:rsidRDefault="00263A3D" w:rsidP="00EF7B81">
            <w:pPr>
              <w:pStyle w:val="a6"/>
              <w:ind w:left="0"/>
              <w:jc w:val="both"/>
            </w:pPr>
          </w:p>
        </w:tc>
      </w:tr>
    </w:tbl>
    <w:p w:rsidR="00D0465A" w:rsidRPr="00035735" w:rsidRDefault="00D0465A">
      <w:pPr>
        <w:rPr>
          <w:sz w:val="2"/>
        </w:rPr>
      </w:pPr>
    </w:p>
    <w:sectPr w:rsidR="00D0465A" w:rsidRPr="00035735" w:rsidSect="00C6442C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10F"/>
    <w:multiLevelType w:val="multilevel"/>
    <w:tmpl w:val="9F7020B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E160A9B"/>
    <w:multiLevelType w:val="multilevel"/>
    <w:tmpl w:val="2242A7A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E6D1808"/>
    <w:multiLevelType w:val="hybridMultilevel"/>
    <w:tmpl w:val="38F6954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2E569C"/>
    <w:multiLevelType w:val="multilevel"/>
    <w:tmpl w:val="C57A77C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0052977"/>
    <w:multiLevelType w:val="multilevel"/>
    <w:tmpl w:val="0AA23FD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25C67B0"/>
    <w:multiLevelType w:val="multilevel"/>
    <w:tmpl w:val="398069F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A790E0D"/>
    <w:multiLevelType w:val="multilevel"/>
    <w:tmpl w:val="8FF4272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C255375"/>
    <w:multiLevelType w:val="hybridMultilevel"/>
    <w:tmpl w:val="FB046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1668E"/>
    <w:multiLevelType w:val="multilevel"/>
    <w:tmpl w:val="5D38C6D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DC2350B"/>
    <w:multiLevelType w:val="multilevel"/>
    <w:tmpl w:val="64B6296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2275231"/>
    <w:multiLevelType w:val="hybridMultilevel"/>
    <w:tmpl w:val="ACBAD43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E53878"/>
    <w:multiLevelType w:val="multilevel"/>
    <w:tmpl w:val="327E908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FCB0EDF"/>
    <w:multiLevelType w:val="multilevel"/>
    <w:tmpl w:val="6066B82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78C7F5F"/>
    <w:multiLevelType w:val="multilevel"/>
    <w:tmpl w:val="5BAADB3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FE83D9C"/>
    <w:multiLevelType w:val="hybridMultilevel"/>
    <w:tmpl w:val="6F28A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06775"/>
    <w:multiLevelType w:val="multilevel"/>
    <w:tmpl w:val="8C38AB3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57812A19"/>
    <w:multiLevelType w:val="multilevel"/>
    <w:tmpl w:val="5D50551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58DE1190"/>
    <w:multiLevelType w:val="hybridMultilevel"/>
    <w:tmpl w:val="14B83A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93A9C"/>
    <w:multiLevelType w:val="multilevel"/>
    <w:tmpl w:val="7E26DE7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765A346A"/>
    <w:multiLevelType w:val="multilevel"/>
    <w:tmpl w:val="EC3086F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7CCD1723"/>
    <w:multiLevelType w:val="multilevel"/>
    <w:tmpl w:val="89BC9BE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8"/>
  </w:num>
  <w:num w:numId="2">
    <w:abstractNumId w:val="6"/>
  </w:num>
  <w:num w:numId="3">
    <w:abstractNumId w:val="19"/>
  </w:num>
  <w:num w:numId="4">
    <w:abstractNumId w:val="20"/>
  </w:num>
  <w:num w:numId="5">
    <w:abstractNumId w:val="5"/>
  </w:num>
  <w:num w:numId="6">
    <w:abstractNumId w:val="3"/>
  </w:num>
  <w:num w:numId="7">
    <w:abstractNumId w:val="9"/>
  </w:num>
  <w:num w:numId="8">
    <w:abstractNumId w:val="13"/>
  </w:num>
  <w:num w:numId="9">
    <w:abstractNumId w:val="11"/>
  </w:num>
  <w:num w:numId="10">
    <w:abstractNumId w:val="16"/>
  </w:num>
  <w:num w:numId="11">
    <w:abstractNumId w:val="15"/>
  </w:num>
  <w:num w:numId="12">
    <w:abstractNumId w:val="0"/>
  </w:num>
  <w:num w:numId="13">
    <w:abstractNumId w:val="14"/>
  </w:num>
  <w:num w:numId="14">
    <w:abstractNumId w:val="17"/>
  </w:num>
  <w:num w:numId="15">
    <w:abstractNumId w:val="8"/>
  </w:num>
  <w:num w:numId="16">
    <w:abstractNumId w:val="12"/>
  </w:num>
  <w:num w:numId="17">
    <w:abstractNumId w:val="7"/>
  </w:num>
  <w:num w:numId="18">
    <w:abstractNumId w:val="2"/>
  </w:num>
  <w:num w:numId="19">
    <w:abstractNumId w:val="4"/>
  </w:num>
  <w:num w:numId="20">
    <w:abstractNumId w:val="1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42C"/>
    <w:rsid w:val="00035735"/>
    <w:rsid w:val="00070365"/>
    <w:rsid w:val="0008792E"/>
    <w:rsid w:val="000D2F77"/>
    <w:rsid w:val="001169AC"/>
    <w:rsid w:val="0012246D"/>
    <w:rsid w:val="0013480D"/>
    <w:rsid w:val="00152814"/>
    <w:rsid w:val="00192A0C"/>
    <w:rsid w:val="0021213F"/>
    <w:rsid w:val="002300E3"/>
    <w:rsid w:val="00263A3D"/>
    <w:rsid w:val="00266E98"/>
    <w:rsid w:val="00291DC5"/>
    <w:rsid w:val="00293707"/>
    <w:rsid w:val="002A048A"/>
    <w:rsid w:val="00300B5F"/>
    <w:rsid w:val="00334C43"/>
    <w:rsid w:val="0036477E"/>
    <w:rsid w:val="00372E14"/>
    <w:rsid w:val="003B2DEB"/>
    <w:rsid w:val="00416CCD"/>
    <w:rsid w:val="00501F03"/>
    <w:rsid w:val="005C1FBF"/>
    <w:rsid w:val="005D74DA"/>
    <w:rsid w:val="00627EC6"/>
    <w:rsid w:val="007338E5"/>
    <w:rsid w:val="00737390"/>
    <w:rsid w:val="00742FC9"/>
    <w:rsid w:val="0079323D"/>
    <w:rsid w:val="007D161D"/>
    <w:rsid w:val="008A3B08"/>
    <w:rsid w:val="0094791C"/>
    <w:rsid w:val="00957229"/>
    <w:rsid w:val="00970034"/>
    <w:rsid w:val="009B4949"/>
    <w:rsid w:val="00A0348B"/>
    <w:rsid w:val="00AF74E6"/>
    <w:rsid w:val="00B874CE"/>
    <w:rsid w:val="00BB23DC"/>
    <w:rsid w:val="00BB2638"/>
    <w:rsid w:val="00C3505F"/>
    <w:rsid w:val="00C44594"/>
    <w:rsid w:val="00C458D2"/>
    <w:rsid w:val="00C56D4F"/>
    <w:rsid w:val="00C6442C"/>
    <w:rsid w:val="00C70026"/>
    <w:rsid w:val="00C94505"/>
    <w:rsid w:val="00CF7F23"/>
    <w:rsid w:val="00D0465A"/>
    <w:rsid w:val="00E12118"/>
    <w:rsid w:val="00E65A1F"/>
    <w:rsid w:val="00E726D6"/>
    <w:rsid w:val="00E863E2"/>
    <w:rsid w:val="00EA10A5"/>
    <w:rsid w:val="00EF7B81"/>
    <w:rsid w:val="00F122CC"/>
    <w:rsid w:val="00F200EB"/>
    <w:rsid w:val="00F45C26"/>
    <w:rsid w:val="00F50554"/>
    <w:rsid w:val="00F7251C"/>
    <w:rsid w:val="00F82636"/>
    <w:rsid w:val="00FF135B"/>
    <w:rsid w:val="00FF561F"/>
    <w:rsid w:val="00FF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2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link w:val="20"/>
    <w:uiPriority w:val="9"/>
    <w:qFormat/>
    <w:rsid w:val="00C6442C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4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442C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C644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442C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C6442C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A338C-3972-424B-9E6E-F85D7FB9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rvn_pro_01</dc:creator>
  <cp:lastModifiedBy>Пользователь Windows</cp:lastModifiedBy>
  <cp:revision>2</cp:revision>
  <cp:lastPrinted>2023-09-01T11:51:00Z</cp:lastPrinted>
  <dcterms:created xsi:type="dcterms:W3CDTF">2024-02-28T08:14:00Z</dcterms:created>
  <dcterms:modified xsi:type="dcterms:W3CDTF">2024-02-28T08:14:00Z</dcterms:modified>
</cp:coreProperties>
</file>