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E20" w:rsidRDefault="00E72E20" w:rsidP="00E72E20">
      <w:pPr>
        <w:pStyle w:val="af5"/>
        <w:spacing w:after="0"/>
        <w:rPr>
          <w:sz w:val="24"/>
        </w:rPr>
      </w:pPr>
      <w:r w:rsidRPr="007618AE">
        <w:rPr>
          <w:sz w:val="24"/>
        </w:rPr>
        <w:t xml:space="preserve">УТВЕРЖДАЮ </w:t>
      </w:r>
    </w:p>
    <w:p w:rsidR="00E72E20" w:rsidRPr="007D06CE" w:rsidRDefault="00E72E20" w:rsidP="00E72E20">
      <w:pPr>
        <w:pStyle w:val="af5"/>
        <w:spacing w:after="0"/>
        <w:rPr>
          <w:sz w:val="16"/>
          <w:szCs w:val="16"/>
        </w:rPr>
      </w:pPr>
    </w:p>
    <w:p w:rsidR="00E72E20" w:rsidRDefault="00E72E20" w:rsidP="00E72E20">
      <w:pPr>
        <w:pStyle w:val="af5"/>
        <w:spacing w:after="0"/>
      </w:pPr>
      <w:r>
        <w:t>Г</w:t>
      </w:r>
      <w:r w:rsidRPr="00F813C0">
        <w:t>лав</w:t>
      </w:r>
      <w:r>
        <w:t>а</w:t>
      </w:r>
      <w:r w:rsidRPr="00F813C0">
        <w:t xml:space="preserve"> </w:t>
      </w:r>
    </w:p>
    <w:p w:rsidR="00E72E20" w:rsidRDefault="00E72E20" w:rsidP="00E72E20">
      <w:pPr>
        <w:pStyle w:val="af5"/>
        <w:spacing w:after="0"/>
      </w:pPr>
      <w:r w:rsidRPr="00F813C0">
        <w:t xml:space="preserve">Минераловодского </w:t>
      </w:r>
      <w:r>
        <w:t>муниципального</w:t>
      </w:r>
    </w:p>
    <w:p w:rsidR="00E72E20" w:rsidRDefault="00E72E20" w:rsidP="00E72E20">
      <w:pPr>
        <w:pStyle w:val="af5"/>
        <w:spacing w:after="0"/>
      </w:pPr>
      <w:r w:rsidRPr="00F813C0">
        <w:t>округа</w:t>
      </w:r>
      <w:r>
        <w:t xml:space="preserve"> Ставропольского края</w:t>
      </w:r>
    </w:p>
    <w:p w:rsidR="00E72E20" w:rsidRPr="001F04DD" w:rsidRDefault="00E72E20" w:rsidP="00E72E20">
      <w:pPr>
        <w:pStyle w:val="af5"/>
        <w:spacing w:after="0"/>
      </w:pPr>
    </w:p>
    <w:p w:rsidR="00E72E20" w:rsidRPr="007618AE" w:rsidRDefault="00E72E20" w:rsidP="00E72E20">
      <w:pPr>
        <w:pStyle w:val="af5"/>
        <w:spacing w:after="0"/>
        <w:rPr>
          <w:szCs w:val="28"/>
        </w:rPr>
      </w:pPr>
      <w:r w:rsidRPr="00F813C0">
        <w:rPr>
          <w:szCs w:val="28"/>
        </w:rPr>
        <w:t xml:space="preserve">______________ </w:t>
      </w:r>
      <w:r>
        <w:rPr>
          <w:szCs w:val="28"/>
        </w:rPr>
        <w:t>М. Ю. Гаранжа</w:t>
      </w:r>
    </w:p>
    <w:p w:rsidR="00E72E20" w:rsidRPr="007618AE" w:rsidRDefault="00E72E20" w:rsidP="00E72E20">
      <w:pPr>
        <w:pStyle w:val="af5"/>
        <w:spacing w:after="0"/>
        <w:rPr>
          <w:szCs w:val="28"/>
        </w:rPr>
      </w:pPr>
    </w:p>
    <w:p w:rsidR="00E72E20" w:rsidRDefault="00E72E20" w:rsidP="004C7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713C" w:rsidRPr="00B03EDF" w:rsidRDefault="003A713C" w:rsidP="004C7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3EDF">
        <w:rPr>
          <w:rFonts w:ascii="Times New Roman" w:hAnsi="Times New Roman"/>
          <w:b/>
          <w:sz w:val="28"/>
          <w:szCs w:val="28"/>
        </w:rPr>
        <w:t>АКТ</w:t>
      </w:r>
      <w:r w:rsidR="00295D61">
        <w:rPr>
          <w:rFonts w:ascii="Times New Roman" w:hAnsi="Times New Roman"/>
          <w:b/>
          <w:sz w:val="28"/>
          <w:szCs w:val="28"/>
        </w:rPr>
        <w:t xml:space="preserve"> № 1</w:t>
      </w:r>
    </w:p>
    <w:p w:rsidR="00020B64" w:rsidRPr="006F5B27" w:rsidRDefault="00901A4D" w:rsidP="004C7D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F5B27">
        <w:rPr>
          <w:rFonts w:ascii="Times New Roman" w:hAnsi="Times New Roman"/>
          <w:b/>
          <w:bCs/>
          <w:sz w:val="24"/>
          <w:szCs w:val="24"/>
        </w:rPr>
        <w:t xml:space="preserve">ведомственного контроля в сфере закупок товаров, работ, услуг для обеспечения муниципальных нужд Минераловодского </w:t>
      </w:r>
      <w:r w:rsidR="00EB372E" w:rsidRPr="006F5B27">
        <w:rPr>
          <w:rFonts w:ascii="Times New Roman" w:hAnsi="Times New Roman"/>
          <w:b/>
          <w:bCs/>
          <w:sz w:val="24"/>
          <w:szCs w:val="24"/>
        </w:rPr>
        <w:t>муниципальн</w:t>
      </w:r>
      <w:r w:rsidRPr="006F5B27">
        <w:rPr>
          <w:rFonts w:ascii="Times New Roman" w:hAnsi="Times New Roman"/>
          <w:b/>
          <w:bCs/>
          <w:sz w:val="24"/>
          <w:szCs w:val="24"/>
        </w:rPr>
        <w:t xml:space="preserve">ого округа Ставропольского края в </w:t>
      </w:r>
      <w:r w:rsidR="00EB372E" w:rsidRPr="006F5B27">
        <w:rPr>
          <w:rFonts w:ascii="Times New Roman" w:hAnsi="Times New Roman"/>
          <w:b/>
          <w:bCs/>
          <w:sz w:val="24"/>
          <w:szCs w:val="24"/>
        </w:rPr>
        <w:t>Муниципальном бюджетном учреждении «Управление по чрезвычайным ситуациям Минераловодского муниципального округа Ставропольского края»</w:t>
      </w:r>
    </w:p>
    <w:p w:rsidR="00EB372E" w:rsidRDefault="00EB372E" w:rsidP="004C7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0"/>
        <w:tblW w:w="9784" w:type="dxa"/>
        <w:tblLook w:val="04A0" w:firstRow="1" w:lastRow="0" w:firstColumn="1" w:lastColumn="0" w:noHBand="0" w:noVBand="1"/>
      </w:tblPr>
      <w:tblGrid>
        <w:gridCol w:w="3510"/>
        <w:gridCol w:w="6274"/>
      </w:tblGrid>
      <w:tr w:rsidR="007F5DE5" w:rsidRPr="00985F5B" w:rsidTr="003D432E">
        <w:tc>
          <w:tcPr>
            <w:tcW w:w="3510" w:type="dxa"/>
            <w:vAlign w:val="center"/>
          </w:tcPr>
          <w:p w:rsidR="007F5DE5" w:rsidRPr="00985F5B" w:rsidRDefault="007F5DE5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Дата составления акта:</w:t>
            </w:r>
          </w:p>
        </w:tc>
        <w:tc>
          <w:tcPr>
            <w:tcW w:w="6274" w:type="dxa"/>
            <w:vAlign w:val="center"/>
          </w:tcPr>
          <w:p w:rsidR="007F5DE5" w:rsidRPr="00985F5B" w:rsidRDefault="00784E15" w:rsidP="004C7DBA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>27</w:t>
            </w:r>
            <w:r w:rsidR="007F5DE5" w:rsidRPr="00985F5B">
              <w:rPr>
                <w:rFonts w:ascii="Times New Roman" w:hAnsi="Times New Roman"/>
                <w:b/>
                <w:sz w:val="25"/>
                <w:szCs w:val="25"/>
              </w:rPr>
              <w:t>.12.2024</w:t>
            </w:r>
          </w:p>
        </w:tc>
      </w:tr>
      <w:tr w:rsidR="007F5DE5" w:rsidRPr="00985F5B" w:rsidTr="003D432E">
        <w:tc>
          <w:tcPr>
            <w:tcW w:w="3510" w:type="dxa"/>
            <w:vAlign w:val="center"/>
          </w:tcPr>
          <w:p w:rsidR="007F5DE5" w:rsidRPr="00985F5B" w:rsidRDefault="007F5DE5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Место составления акта:</w:t>
            </w:r>
          </w:p>
        </w:tc>
        <w:tc>
          <w:tcPr>
            <w:tcW w:w="6274" w:type="dxa"/>
            <w:vAlign w:val="center"/>
          </w:tcPr>
          <w:p w:rsidR="007F5DE5" w:rsidRPr="00985F5B" w:rsidRDefault="007F5DE5" w:rsidP="004C7DBA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>г. Минеральные Воды, пр. Карла, Маркса, зд. 54, каб. № 38</w:t>
            </w:r>
          </w:p>
        </w:tc>
      </w:tr>
      <w:tr w:rsidR="007F5DE5" w:rsidRPr="00985F5B" w:rsidTr="003D432E">
        <w:tc>
          <w:tcPr>
            <w:tcW w:w="3510" w:type="dxa"/>
            <w:vAlign w:val="center"/>
          </w:tcPr>
          <w:p w:rsidR="007F5DE5" w:rsidRPr="00985F5B" w:rsidRDefault="007F5DE5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Наименование органа ведомственного контроля:</w:t>
            </w:r>
          </w:p>
        </w:tc>
        <w:tc>
          <w:tcPr>
            <w:tcW w:w="6274" w:type="dxa"/>
            <w:vAlign w:val="center"/>
          </w:tcPr>
          <w:p w:rsidR="007F5DE5" w:rsidRPr="00985F5B" w:rsidRDefault="007F5DE5" w:rsidP="004C7DBA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>Администрация Минераловодского муниципального округа Ставропольского края</w:t>
            </w:r>
          </w:p>
        </w:tc>
      </w:tr>
      <w:tr w:rsidR="007F5DE5" w:rsidRPr="00985F5B" w:rsidTr="003D432E">
        <w:tc>
          <w:tcPr>
            <w:tcW w:w="3510" w:type="dxa"/>
            <w:vAlign w:val="center"/>
          </w:tcPr>
          <w:p w:rsidR="007F5DE5" w:rsidRPr="00985F5B" w:rsidRDefault="007F5DE5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Наименование, ИНН, адрес местонахождения подведомственного заказчика, в отношении которого проведена проверка</w:t>
            </w:r>
          </w:p>
        </w:tc>
        <w:tc>
          <w:tcPr>
            <w:tcW w:w="6274" w:type="dxa"/>
            <w:vAlign w:val="center"/>
          </w:tcPr>
          <w:p w:rsidR="007F5DE5" w:rsidRPr="00985F5B" w:rsidRDefault="007F5DE5" w:rsidP="004C7DBA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>Муниципальное бюджетное учреждение «Управление по чрезвычайным ситуациям Минераловодского муниципального округа Ставропольского края», ИНН 2630036095</w:t>
            </w:r>
            <w:r w:rsidRPr="00985F5B">
              <w:rPr>
                <w:rFonts w:ascii="Times New Roman" w:hAnsi="Times New Roman"/>
                <w:b/>
                <w:spacing w:val="-2"/>
                <w:sz w:val="25"/>
                <w:szCs w:val="25"/>
              </w:rPr>
              <w:t>, 357212, Ставропольский край, м.о. Минераловодский, г. Минеральные воды, ул. Гагарина, двлд. 87А</w:t>
            </w:r>
            <w:r w:rsidR="00341DFA" w:rsidRPr="00985F5B">
              <w:rPr>
                <w:rFonts w:ascii="Times New Roman" w:hAnsi="Times New Roman"/>
                <w:b/>
                <w:sz w:val="25"/>
                <w:szCs w:val="25"/>
              </w:rPr>
              <w:t xml:space="preserve"> </w:t>
            </w:r>
            <w:r w:rsidR="00341DFA" w:rsidRPr="00985F5B">
              <w:rPr>
                <w:rFonts w:ascii="Times New Roman" w:hAnsi="Times New Roman"/>
                <w:sz w:val="25"/>
                <w:szCs w:val="25"/>
              </w:rPr>
              <w:t>» (далее – Заказчик, Учреждение)</w:t>
            </w:r>
          </w:p>
        </w:tc>
      </w:tr>
      <w:tr w:rsidR="007F5DE5" w:rsidRPr="00985F5B" w:rsidTr="003D432E">
        <w:tc>
          <w:tcPr>
            <w:tcW w:w="3510" w:type="dxa"/>
            <w:vAlign w:val="center"/>
          </w:tcPr>
          <w:p w:rsidR="007F5DE5" w:rsidRPr="00985F5B" w:rsidRDefault="007F5DE5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Дата начала проведения проверки:</w:t>
            </w:r>
          </w:p>
        </w:tc>
        <w:tc>
          <w:tcPr>
            <w:tcW w:w="6274" w:type="dxa"/>
            <w:vAlign w:val="center"/>
          </w:tcPr>
          <w:p w:rsidR="007F5DE5" w:rsidRPr="00985F5B" w:rsidRDefault="007F5DE5" w:rsidP="00985F5B">
            <w:pPr>
              <w:pStyle w:val="ConsPlusNormal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>28.11.2024</w:t>
            </w:r>
          </w:p>
        </w:tc>
      </w:tr>
      <w:tr w:rsidR="007F5DE5" w:rsidRPr="00985F5B" w:rsidTr="003D432E">
        <w:tc>
          <w:tcPr>
            <w:tcW w:w="3510" w:type="dxa"/>
            <w:vAlign w:val="center"/>
          </w:tcPr>
          <w:p w:rsidR="007F5DE5" w:rsidRPr="00985F5B" w:rsidRDefault="007F5DE5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Дата окончания проведения проверки:</w:t>
            </w:r>
          </w:p>
        </w:tc>
        <w:tc>
          <w:tcPr>
            <w:tcW w:w="6274" w:type="dxa"/>
            <w:vAlign w:val="center"/>
          </w:tcPr>
          <w:p w:rsidR="007F5DE5" w:rsidRPr="00985F5B" w:rsidRDefault="007F5DE5" w:rsidP="00985F5B">
            <w:pPr>
              <w:pStyle w:val="ConsPlusNormal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>13.12.2024</w:t>
            </w:r>
          </w:p>
        </w:tc>
      </w:tr>
      <w:tr w:rsidR="004C7DBA" w:rsidRPr="00985F5B" w:rsidTr="003D432E">
        <w:trPr>
          <w:trHeight w:val="1224"/>
        </w:trPr>
        <w:tc>
          <w:tcPr>
            <w:tcW w:w="3510" w:type="dxa"/>
            <w:vMerge w:val="restart"/>
            <w:vAlign w:val="center"/>
          </w:tcPr>
          <w:p w:rsidR="004C7DBA" w:rsidRPr="00985F5B" w:rsidRDefault="004C7DBA" w:rsidP="005176B3">
            <w:pPr>
              <w:spacing w:after="0" w:line="240" w:lineRule="auto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Сведения о должностных лицах, уполномоченных на осуществление проверки</w:t>
            </w:r>
          </w:p>
        </w:tc>
        <w:tc>
          <w:tcPr>
            <w:tcW w:w="6274" w:type="dxa"/>
            <w:vAlign w:val="center"/>
          </w:tcPr>
          <w:p w:rsidR="004C7DBA" w:rsidRPr="00985F5B" w:rsidRDefault="004C7DBA" w:rsidP="004C7DBA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 xml:space="preserve">Сиделев Артем Владимирович, </w:t>
            </w:r>
            <w:r w:rsidRPr="00985F5B">
              <w:rPr>
                <w:rFonts w:ascii="Times New Roman" w:hAnsi="Times New Roman"/>
                <w:sz w:val="25"/>
                <w:szCs w:val="25"/>
              </w:rPr>
              <w:t>руководитель отдела закупок для муниципальных нужд администрации Минераловодского муниципального округа Ставропольского края;</w:t>
            </w:r>
          </w:p>
        </w:tc>
      </w:tr>
      <w:tr w:rsidR="004C7DBA" w:rsidRPr="00985F5B" w:rsidTr="003D432E">
        <w:trPr>
          <w:trHeight w:val="795"/>
        </w:trPr>
        <w:tc>
          <w:tcPr>
            <w:tcW w:w="3510" w:type="dxa"/>
            <w:vMerge/>
            <w:vAlign w:val="center"/>
          </w:tcPr>
          <w:p w:rsidR="004C7DBA" w:rsidRPr="00985F5B" w:rsidRDefault="004C7DBA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6274" w:type="dxa"/>
            <w:vAlign w:val="center"/>
          </w:tcPr>
          <w:p w:rsidR="004C7DBA" w:rsidRPr="00985F5B" w:rsidRDefault="004C7DBA" w:rsidP="004C7DBA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 xml:space="preserve">Безрукова Елена Александровна, </w:t>
            </w:r>
            <w:r w:rsidRPr="00985F5B">
              <w:rPr>
                <w:rFonts w:ascii="Times New Roman" w:hAnsi="Times New Roman"/>
                <w:sz w:val="25"/>
                <w:szCs w:val="25"/>
              </w:rPr>
              <w:t>заместитель руководителя отдела закупок для муниципальных нужд администрации Минераловодского муниципального округа Ставропольского края</w:t>
            </w:r>
          </w:p>
        </w:tc>
      </w:tr>
      <w:tr w:rsidR="00942E96" w:rsidRPr="00985F5B" w:rsidTr="003D432E">
        <w:tc>
          <w:tcPr>
            <w:tcW w:w="3510" w:type="dxa"/>
            <w:vAlign w:val="center"/>
          </w:tcPr>
          <w:p w:rsidR="00942E96" w:rsidRPr="00985F5B" w:rsidRDefault="00942E96" w:rsidP="005176B3">
            <w:pPr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  <w:r w:rsidRPr="00985F5B">
              <w:rPr>
                <w:rFonts w:ascii="Times New Roman" w:hAnsi="Times New Roman"/>
                <w:sz w:val="25"/>
                <w:szCs w:val="25"/>
              </w:rPr>
              <w:t>Проверяемый период</w:t>
            </w:r>
            <w:r w:rsidR="002A2D8F" w:rsidRPr="00985F5B">
              <w:rPr>
                <w:rFonts w:ascii="Times New Roman" w:hAnsi="Times New Roman"/>
                <w:sz w:val="25"/>
                <w:szCs w:val="25"/>
              </w:rPr>
              <w:t>, за который проверяется деятельность подведомственного заказчика</w:t>
            </w:r>
          </w:p>
        </w:tc>
        <w:tc>
          <w:tcPr>
            <w:tcW w:w="6274" w:type="dxa"/>
            <w:vAlign w:val="center"/>
          </w:tcPr>
          <w:p w:rsidR="00942E96" w:rsidRPr="00985F5B" w:rsidRDefault="00942E96" w:rsidP="00502BC4">
            <w:pPr>
              <w:pStyle w:val="ConsPlusNormal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985F5B">
              <w:rPr>
                <w:rFonts w:ascii="Times New Roman" w:hAnsi="Times New Roman"/>
                <w:b/>
                <w:sz w:val="25"/>
                <w:szCs w:val="25"/>
              </w:rPr>
              <w:t>с 01.01.2024 по 30.06.2024</w:t>
            </w:r>
          </w:p>
        </w:tc>
      </w:tr>
    </w:tbl>
    <w:p w:rsidR="007F5DE5" w:rsidRDefault="007F5DE5" w:rsidP="004C7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DFA" w:rsidRDefault="005176B3" w:rsidP="004C7D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проводи</w:t>
      </w:r>
      <w:r w:rsidR="00341DFA">
        <w:rPr>
          <w:rFonts w:ascii="Times New Roman" w:hAnsi="Times New Roman"/>
          <w:sz w:val="28"/>
          <w:szCs w:val="28"/>
        </w:rPr>
        <w:t xml:space="preserve">лась </w:t>
      </w:r>
      <w:r>
        <w:rPr>
          <w:rFonts w:ascii="Times New Roman" w:hAnsi="Times New Roman"/>
          <w:sz w:val="28"/>
          <w:szCs w:val="28"/>
        </w:rPr>
        <w:t>на основании</w:t>
      </w:r>
      <w:r w:rsidR="00E1448E" w:rsidRPr="00B03EDF">
        <w:rPr>
          <w:rFonts w:ascii="Times New Roman" w:hAnsi="Times New Roman"/>
          <w:sz w:val="28"/>
          <w:szCs w:val="28"/>
        </w:rPr>
        <w:t xml:space="preserve"> распоряжени</w:t>
      </w:r>
      <w:r>
        <w:rPr>
          <w:rFonts w:ascii="Times New Roman" w:hAnsi="Times New Roman"/>
          <w:sz w:val="28"/>
          <w:szCs w:val="28"/>
        </w:rPr>
        <w:t>я</w:t>
      </w:r>
      <w:r w:rsidR="00E1448E" w:rsidRPr="00B03EDF">
        <w:rPr>
          <w:rFonts w:ascii="Times New Roman" w:hAnsi="Times New Roman"/>
          <w:sz w:val="28"/>
          <w:szCs w:val="28"/>
        </w:rPr>
        <w:t xml:space="preserve"> </w:t>
      </w:r>
      <w:r w:rsidR="00E1448E">
        <w:rPr>
          <w:rFonts w:ascii="Times New Roman" w:hAnsi="Times New Roman"/>
          <w:sz w:val="28"/>
          <w:szCs w:val="28"/>
        </w:rPr>
        <w:t xml:space="preserve">администрации Минераловодского </w:t>
      </w:r>
      <w:r w:rsidR="004C07E2">
        <w:rPr>
          <w:rFonts w:ascii="Times New Roman" w:hAnsi="Times New Roman"/>
          <w:sz w:val="28"/>
          <w:szCs w:val="28"/>
        </w:rPr>
        <w:t>муниципального округа Ставропольского края</w:t>
      </w:r>
      <w:r w:rsidR="00E1448E">
        <w:rPr>
          <w:rFonts w:ascii="Times New Roman" w:hAnsi="Times New Roman"/>
          <w:sz w:val="28"/>
          <w:szCs w:val="28"/>
        </w:rPr>
        <w:t xml:space="preserve"> (далее – </w:t>
      </w:r>
      <w:r w:rsidR="00E1448E" w:rsidRPr="00B03EDF">
        <w:rPr>
          <w:rFonts w:ascii="Times New Roman" w:hAnsi="Times New Roman"/>
          <w:sz w:val="28"/>
          <w:szCs w:val="28"/>
        </w:rPr>
        <w:t>АМ</w:t>
      </w:r>
      <w:r w:rsidR="004C07E2">
        <w:rPr>
          <w:rFonts w:ascii="Times New Roman" w:hAnsi="Times New Roman"/>
          <w:sz w:val="28"/>
          <w:szCs w:val="28"/>
        </w:rPr>
        <w:t>М</w:t>
      </w:r>
      <w:r w:rsidR="00E1448E" w:rsidRPr="00B03EDF">
        <w:rPr>
          <w:rFonts w:ascii="Times New Roman" w:hAnsi="Times New Roman"/>
          <w:sz w:val="28"/>
          <w:szCs w:val="28"/>
        </w:rPr>
        <w:t>О</w:t>
      </w:r>
      <w:r w:rsidR="00E1448E">
        <w:rPr>
          <w:rFonts w:ascii="Times New Roman" w:hAnsi="Times New Roman"/>
          <w:sz w:val="28"/>
          <w:szCs w:val="28"/>
        </w:rPr>
        <w:t>)</w:t>
      </w:r>
      <w:r w:rsidR="00E1448E" w:rsidRPr="00B03EDF">
        <w:rPr>
          <w:rFonts w:ascii="Times New Roman" w:hAnsi="Times New Roman"/>
          <w:sz w:val="28"/>
          <w:szCs w:val="28"/>
        </w:rPr>
        <w:t xml:space="preserve"> от </w:t>
      </w:r>
      <w:r w:rsidR="00064F0A">
        <w:rPr>
          <w:rFonts w:ascii="Times New Roman" w:hAnsi="Times New Roman"/>
          <w:sz w:val="28"/>
          <w:szCs w:val="28"/>
        </w:rPr>
        <w:t>13</w:t>
      </w:r>
      <w:r w:rsidR="00E1448E" w:rsidRPr="00B03EDF">
        <w:rPr>
          <w:rFonts w:ascii="Times New Roman" w:hAnsi="Times New Roman"/>
          <w:sz w:val="28"/>
          <w:szCs w:val="28"/>
        </w:rPr>
        <w:t>.1</w:t>
      </w:r>
      <w:r w:rsidR="00064F0A">
        <w:rPr>
          <w:rFonts w:ascii="Times New Roman" w:hAnsi="Times New Roman"/>
          <w:sz w:val="28"/>
          <w:szCs w:val="28"/>
        </w:rPr>
        <w:t>0</w:t>
      </w:r>
      <w:r w:rsidR="00E1448E" w:rsidRPr="00B03EDF">
        <w:rPr>
          <w:rFonts w:ascii="Times New Roman" w:hAnsi="Times New Roman"/>
          <w:sz w:val="28"/>
          <w:szCs w:val="28"/>
        </w:rPr>
        <w:t>.20</w:t>
      </w:r>
      <w:r w:rsidR="00ED04D0">
        <w:rPr>
          <w:rFonts w:ascii="Times New Roman" w:hAnsi="Times New Roman"/>
          <w:sz w:val="28"/>
          <w:szCs w:val="28"/>
        </w:rPr>
        <w:t>2</w:t>
      </w:r>
      <w:r w:rsidR="00064F0A">
        <w:rPr>
          <w:rFonts w:ascii="Times New Roman" w:hAnsi="Times New Roman"/>
          <w:sz w:val="28"/>
          <w:szCs w:val="28"/>
        </w:rPr>
        <w:t>3</w:t>
      </w:r>
      <w:r w:rsidR="00E1448E" w:rsidRPr="00B03EDF">
        <w:rPr>
          <w:rFonts w:ascii="Times New Roman" w:hAnsi="Times New Roman"/>
          <w:sz w:val="28"/>
          <w:szCs w:val="28"/>
        </w:rPr>
        <w:t xml:space="preserve"> № </w:t>
      </w:r>
      <w:r w:rsidR="004C07E2">
        <w:rPr>
          <w:rFonts w:ascii="Times New Roman" w:hAnsi="Times New Roman"/>
          <w:sz w:val="28"/>
          <w:szCs w:val="28"/>
        </w:rPr>
        <w:t>296</w:t>
      </w:r>
      <w:r w:rsidR="00E1448E" w:rsidRPr="00B03EDF">
        <w:rPr>
          <w:rFonts w:ascii="Times New Roman" w:hAnsi="Times New Roman"/>
          <w:sz w:val="28"/>
          <w:szCs w:val="28"/>
        </w:rPr>
        <w:t>-р «</w:t>
      </w:r>
      <w:r w:rsidR="00064F0A" w:rsidRPr="00064F0A">
        <w:rPr>
          <w:rFonts w:ascii="Times New Roman" w:hAnsi="Times New Roman"/>
          <w:sz w:val="28"/>
          <w:szCs w:val="28"/>
        </w:rPr>
        <w:t>Об утверждении Плана проверок в сфере закупок товаров, работ, услуг для обеспечения муниципальных нужд подведомственных администрации Минераловодского городского округа заказчиков на 2024 год</w:t>
      </w:r>
      <w:r w:rsidR="00F51E9D">
        <w:rPr>
          <w:rFonts w:ascii="Times New Roman" w:hAnsi="Times New Roman"/>
          <w:sz w:val="28"/>
          <w:szCs w:val="28"/>
        </w:rPr>
        <w:t>»</w:t>
      </w:r>
      <w:r w:rsidR="00E1448E" w:rsidRPr="00B03EDF">
        <w:rPr>
          <w:rFonts w:ascii="Times New Roman" w:hAnsi="Times New Roman"/>
          <w:sz w:val="28"/>
          <w:szCs w:val="28"/>
        </w:rPr>
        <w:t xml:space="preserve"> </w:t>
      </w:r>
      <w:r w:rsidR="006A4D60">
        <w:rPr>
          <w:rFonts w:ascii="Times New Roman" w:hAnsi="Times New Roman"/>
          <w:sz w:val="28"/>
          <w:szCs w:val="28"/>
        </w:rPr>
        <w:t xml:space="preserve">и </w:t>
      </w:r>
      <w:r w:rsidR="00E1448E" w:rsidRPr="00BA6F85">
        <w:rPr>
          <w:rFonts w:ascii="Times New Roman" w:hAnsi="Times New Roman"/>
          <w:sz w:val="28"/>
          <w:szCs w:val="28"/>
        </w:rPr>
        <w:t>распоряжени</w:t>
      </w:r>
      <w:r w:rsidR="005F0798">
        <w:rPr>
          <w:rFonts w:ascii="Times New Roman" w:hAnsi="Times New Roman"/>
          <w:sz w:val="28"/>
          <w:szCs w:val="28"/>
        </w:rPr>
        <w:t>е</w:t>
      </w:r>
      <w:r w:rsidR="00D35535">
        <w:rPr>
          <w:rFonts w:ascii="Times New Roman" w:hAnsi="Times New Roman"/>
          <w:sz w:val="28"/>
          <w:szCs w:val="28"/>
        </w:rPr>
        <w:t>м</w:t>
      </w:r>
      <w:r w:rsidR="00E1448E" w:rsidRPr="00BA6F85">
        <w:rPr>
          <w:rFonts w:ascii="Times New Roman" w:hAnsi="Times New Roman"/>
          <w:sz w:val="28"/>
          <w:szCs w:val="28"/>
        </w:rPr>
        <w:t xml:space="preserve"> </w:t>
      </w:r>
      <w:r w:rsidR="00064F0A">
        <w:rPr>
          <w:rFonts w:ascii="Times New Roman" w:hAnsi="Times New Roman"/>
          <w:sz w:val="28"/>
          <w:szCs w:val="28"/>
        </w:rPr>
        <w:t>АММ</w:t>
      </w:r>
      <w:r w:rsidR="00E1448E">
        <w:rPr>
          <w:rFonts w:ascii="Times New Roman" w:hAnsi="Times New Roman"/>
          <w:sz w:val="28"/>
          <w:szCs w:val="28"/>
        </w:rPr>
        <w:t>О</w:t>
      </w:r>
      <w:r w:rsidR="00E1448E" w:rsidRPr="00BA6F85">
        <w:rPr>
          <w:rFonts w:ascii="Times New Roman" w:hAnsi="Times New Roman"/>
          <w:sz w:val="28"/>
          <w:szCs w:val="28"/>
        </w:rPr>
        <w:t xml:space="preserve"> от </w:t>
      </w:r>
      <w:r w:rsidR="00064F0A">
        <w:rPr>
          <w:rFonts w:ascii="Times New Roman" w:hAnsi="Times New Roman"/>
          <w:sz w:val="28"/>
          <w:szCs w:val="28"/>
        </w:rPr>
        <w:t>08.11</w:t>
      </w:r>
      <w:r w:rsidR="00D70EA7">
        <w:rPr>
          <w:rFonts w:ascii="Times New Roman" w:hAnsi="Times New Roman"/>
          <w:sz w:val="28"/>
          <w:szCs w:val="28"/>
        </w:rPr>
        <w:t>.202</w:t>
      </w:r>
      <w:r w:rsidR="00064F0A">
        <w:rPr>
          <w:rFonts w:ascii="Times New Roman" w:hAnsi="Times New Roman"/>
          <w:sz w:val="28"/>
          <w:szCs w:val="28"/>
        </w:rPr>
        <w:t>4</w:t>
      </w:r>
      <w:r w:rsidR="00E1448E" w:rsidRPr="00BA6F85">
        <w:rPr>
          <w:rFonts w:ascii="Times New Roman" w:hAnsi="Times New Roman"/>
          <w:sz w:val="28"/>
          <w:szCs w:val="28"/>
        </w:rPr>
        <w:t xml:space="preserve"> № </w:t>
      </w:r>
      <w:r w:rsidR="00064F0A">
        <w:rPr>
          <w:rFonts w:ascii="Times New Roman" w:hAnsi="Times New Roman"/>
          <w:sz w:val="28"/>
          <w:szCs w:val="28"/>
        </w:rPr>
        <w:t>334</w:t>
      </w:r>
      <w:r w:rsidR="00E1448E">
        <w:rPr>
          <w:rFonts w:ascii="Times New Roman" w:hAnsi="Times New Roman"/>
          <w:sz w:val="28"/>
          <w:szCs w:val="28"/>
        </w:rPr>
        <w:t>-</w:t>
      </w:r>
      <w:r w:rsidR="00E1448E" w:rsidRPr="00BA6F85">
        <w:rPr>
          <w:rFonts w:ascii="Times New Roman" w:hAnsi="Times New Roman"/>
          <w:sz w:val="28"/>
          <w:szCs w:val="28"/>
        </w:rPr>
        <w:t>р «</w:t>
      </w:r>
      <w:r w:rsidR="00064F0A" w:rsidRPr="00064F0A">
        <w:rPr>
          <w:rFonts w:ascii="Times New Roman" w:eastAsia="Arial Unicode MS" w:hAnsi="Times New Roman"/>
          <w:sz w:val="28"/>
          <w:szCs w:val="28"/>
        </w:rPr>
        <w:t>О проведении плановой проверки в сфере закупок товаров, работ, услуг для обеспечения муниципальных нужд подведомственного администрации Минераловодского муници</w:t>
      </w:r>
      <w:r w:rsidR="00064F0A" w:rsidRPr="00064F0A">
        <w:rPr>
          <w:rFonts w:ascii="Times New Roman" w:eastAsia="Arial Unicode MS" w:hAnsi="Times New Roman"/>
          <w:sz w:val="28"/>
          <w:szCs w:val="28"/>
        </w:rPr>
        <w:lastRenderedPageBreak/>
        <w:t>пального округа Ставропольского края заказчика Муниципального бюджетного учреждения «Управление по чрезвычайным ситуациям Минераловодского муниципального округа Ставропольского края»</w:t>
      </w:r>
      <w:r w:rsidR="00ED04D0" w:rsidRPr="00ED04D0">
        <w:rPr>
          <w:rFonts w:ascii="Times New Roman" w:eastAsia="Arial Unicode MS" w:hAnsi="Times New Roman"/>
          <w:sz w:val="28"/>
          <w:szCs w:val="28"/>
        </w:rPr>
        <w:t>»</w:t>
      </w:r>
      <w:r w:rsidR="00341DFA">
        <w:rPr>
          <w:rFonts w:ascii="Times New Roman" w:hAnsi="Times New Roman"/>
          <w:sz w:val="28"/>
          <w:szCs w:val="28"/>
        </w:rPr>
        <w:t>.</w:t>
      </w:r>
    </w:p>
    <w:p w:rsidR="008D0B8E" w:rsidRDefault="008D0B8E" w:rsidP="008D0B8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11B47">
        <w:rPr>
          <w:rFonts w:ascii="Times New Roman" w:hAnsi="Times New Roman"/>
          <w:b/>
          <w:sz w:val="28"/>
          <w:szCs w:val="28"/>
        </w:rPr>
        <w:t>Предметом проверки является</w:t>
      </w:r>
      <w:r w:rsidRPr="00711B47">
        <w:rPr>
          <w:rFonts w:ascii="Times New Roman" w:hAnsi="Times New Roman"/>
          <w:sz w:val="28"/>
          <w:szCs w:val="28"/>
        </w:rPr>
        <w:t xml:space="preserve"> </w:t>
      </w:r>
      <w:r w:rsidRPr="008A5F50">
        <w:rPr>
          <w:rFonts w:ascii="Times New Roman" w:hAnsi="Times New Roman"/>
          <w:sz w:val="28"/>
          <w:szCs w:val="28"/>
        </w:rPr>
        <w:t>соблюдение Заказчиком</w:t>
      </w:r>
      <w:r>
        <w:rPr>
          <w:rFonts w:ascii="Times New Roman" w:hAnsi="Times New Roman"/>
          <w:sz w:val="28"/>
          <w:szCs w:val="28"/>
        </w:rPr>
        <w:t xml:space="preserve">, в том числе контрактным управляющим, </w:t>
      </w:r>
      <w:r w:rsidRPr="008A5F50">
        <w:rPr>
          <w:rFonts w:ascii="Times New Roman" w:hAnsi="Times New Roman"/>
          <w:sz w:val="28"/>
          <w:szCs w:val="28"/>
        </w:rPr>
        <w:t>законодательства Российской Федерации о контрактной системе в сфере заку</w:t>
      </w:r>
      <w:r>
        <w:rPr>
          <w:rFonts w:ascii="Times New Roman" w:hAnsi="Times New Roman"/>
          <w:sz w:val="28"/>
          <w:szCs w:val="28"/>
        </w:rPr>
        <w:t>пок.</w:t>
      </w:r>
    </w:p>
    <w:p w:rsidR="00AD7333" w:rsidRPr="00682323" w:rsidRDefault="00AD7333" w:rsidP="004C7D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</w:t>
      </w:r>
      <w:r w:rsidRPr="00B03EDF">
        <w:rPr>
          <w:rFonts w:ascii="Times New Roman" w:hAnsi="Times New Roman"/>
          <w:sz w:val="28"/>
          <w:szCs w:val="28"/>
        </w:rPr>
        <w:t xml:space="preserve">проводилась </w:t>
      </w:r>
      <w:r>
        <w:rPr>
          <w:rFonts w:ascii="Times New Roman" w:hAnsi="Times New Roman"/>
          <w:sz w:val="28"/>
          <w:szCs w:val="28"/>
        </w:rPr>
        <w:t>с целью</w:t>
      </w:r>
      <w:r w:rsidRPr="00B03EDF">
        <w:rPr>
          <w:rFonts w:ascii="Times New Roman" w:hAnsi="Times New Roman"/>
          <w:sz w:val="28"/>
          <w:szCs w:val="28"/>
        </w:rPr>
        <w:t xml:space="preserve"> соблюдени</w:t>
      </w:r>
      <w:r>
        <w:rPr>
          <w:rFonts w:ascii="Times New Roman" w:hAnsi="Times New Roman"/>
          <w:sz w:val="28"/>
          <w:szCs w:val="28"/>
        </w:rPr>
        <w:t>я Учреждением</w:t>
      </w:r>
      <w:r w:rsidRPr="00B03EDF">
        <w:rPr>
          <w:rFonts w:ascii="Times New Roman" w:hAnsi="Times New Roman"/>
          <w:sz w:val="28"/>
          <w:szCs w:val="28"/>
        </w:rPr>
        <w:t xml:space="preserve"> норм Феде</w:t>
      </w:r>
      <w:r>
        <w:rPr>
          <w:rFonts w:ascii="Times New Roman" w:hAnsi="Times New Roman"/>
          <w:sz w:val="28"/>
          <w:szCs w:val="28"/>
        </w:rPr>
        <w:t xml:space="preserve">рального закона от 05.04.2013 № </w:t>
      </w:r>
      <w:r w:rsidRPr="00B03EDF">
        <w:rPr>
          <w:rFonts w:ascii="Times New Roman" w:hAnsi="Times New Roman"/>
          <w:sz w:val="28"/>
          <w:szCs w:val="28"/>
        </w:rPr>
        <w:t xml:space="preserve">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44-ФЗ), определённых  статьей 100 </w:t>
      </w:r>
      <w:r>
        <w:rPr>
          <w:rFonts w:ascii="Times New Roman" w:hAnsi="Times New Roman"/>
          <w:sz w:val="28"/>
          <w:szCs w:val="28"/>
        </w:rPr>
        <w:t>Федерального з</w:t>
      </w:r>
      <w:r w:rsidRPr="00B03EDF">
        <w:rPr>
          <w:rFonts w:ascii="Times New Roman" w:hAnsi="Times New Roman"/>
          <w:sz w:val="28"/>
          <w:szCs w:val="28"/>
        </w:rPr>
        <w:t>акона № 44-ФЗ и постановлением АМ</w:t>
      </w:r>
      <w:r w:rsidR="00F54EC4">
        <w:rPr>
          <w:rFonts w:ascii="Times New Roman" w:hAnsi="Times New Roman"/>
          <w:sz w:val="28"/>
          <w:szCs w:val="28"/>
        </w:rPr>
        <w:t>М</w:t>
      </w:r>
      <w:r w:rsidRPr="00B03EDF">
        <w:rPr>
          <w:rFonts w:ascii="Times New Roman" w:hAnsi="Times New Roman"/>
          <w:sz w:val="28"/>
          <w:szCs w:val="28"/>
        </w:rPr>
        <w:t>О от 2</w:t>
      </w:r>
      <w:r w:rsidR="00F54EC4">
        <w:rPr>
          <w:rFonts w:ascii="Times New Roman" w:hAnsi="Times New Roman"/>
          <w:sz w:val="28"/>
          <w:szCs w:val="28"/>
        </w:rPr>
        <w:t>2</w:t>
      </w:r>
      <w:r w:rsidRPr="00B03EDF">
        <w:rPr>
          <w:rFonts w:ascii="Times New Roman" w:hAnsi="Times New Roman"/>
          <w:sz w:val="28"/>
          <w:szCs w:val="28"/>
        </w:rPr>
        <w:t>.0</w:t>
      </w:r>
      <w:r w:rsidR="00F54EC4">
        <w:rPr>
          <w:rFonts w:ascii="Times New Roman" w:hAnsi="Times New Roman"/>
          <w:sz w:val="28"/>
          <w:szCs w:val="28"/>
        </w:rPr>
        <w:t>4</w:t>
      </w:r>
      <w:r w:rsidRPr="00B03EDF">
        <w:rPr>
          <w:rFonts w:ascii="Times New Roman" w:hAnsi="Times New Roman"/>
          <w:sz w:val="28"/>
          <w:szCs w:val="28"/>
        </w:rPr>
        <w:t>.20</w:t>
      </w:r>
      <w:r w:rsidR="00F54EC4">
        <w:rPr>
          <w:rFonts w:ascii="Times New Roman" w:hAnsi="Times New Roman"/>
          <w:sz w:val="28"/>
          <w:szCs w:val="28"/>
        </w:rPr>
        <w:t>24</w:t>
      </w:r>
      <w:r w:rsidRPr="00B03EDF">
        <w:rPr>
          <w:rFonts w:ascii="Times New Roman" w:hAnsi="Times New Roman"/>
          <w:sz w:val="28"/>
          <w:szCs w:val="28"/>
        </w:rPr>
        <w:t xml:space="preserve"> № </w:t>
      </w:r>
      <w:r w:rsidR="00F54EC4">
        <w:rPr>
          <w:rFonts w:ascii="Times New Roman" w:hAnsi="Times New Roman"/>
          <w:sz w:val="28"/>
          <w:szCs w:val="28"/>
        </w:rPr>
        <w:t>944</w:t>
      </w:r>
      <w:r w:rsidRPr="00B03EDF">
        <w:rPr>
          <w:rFonts w:ascii="Times New Roman" w:hAnsi="Times New Roman"/>
          <w:sz w:val="28"/>
          <w:szCs w:val="28"/>
        </w:rPr>
        <w:t xml:space="preserve"> «Об утверждении Порядка осуществления ведомственного контроля в сфере закупок товаров, работ, услуг для обеспечения муниципальных нужд Минераловодского </w:t>
      </w:r>
      <w:r w:rsidR="008D0B8E">
        <w:rPr>
          <w:rFonts w:ascii="Times New Roman" w:hAnsi="Times New Roman"/>
          <w:sz w:val="28"/>
          <w:szCs w:val="28"/>
        </w:rPr>
        <w:t>муниципального</w:t>
      </w:r>
      <w:r w:rsidRPr="00B03EDF">
        <w:rPr>
          <w:rFonts w:ascii="Times New Roman" w:hAnsi="Times New Roman"/>
          <w:sz w:val="28"/>
          <w:szCs w:val="28"/>
        </w:rPr>
        <w:t xml:space="preserve"> округа Ставропольского </w:t>
      </w:r>
      <w:r w:rsidRPr="00682323">
        <w:rPr>
          <w:rFonts w:ascii="Times New Roman" w:hAnsi="Times New Roman"/>
          <w:sz w:val="28"/>
          <w:szCs w:val="28"/>
        </w:rPr>
        <w:t>края» (далее - Порядок осуществления ведомственного контроля)</w:t>
      </w:r>
      <w:r w:rsidR="008D0B8E" w:rsidRPr="00682323">
        <w:rPr>
          <w:rFonts w:ascii="Times New Roman" w:hAnsi="Times New Roman"/>
          <w:sz w:val="28"/>
          <w:szCs w:val="28"/>
        </w:rPr>
        <w:t>.</w:t>
      </w:r>
    </w:p>
    <w:p w:rsidR="00BF2AE5" w:rsidRPr="00682323" w:rsidRDefault="00BF2AE5" w:rsidP="00BF2AE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 xml:space="preserve">Объём средств по контрактам выбранных для проверки (сумма заключенных контрактов/договоров предоставленных к проверке) – </w:t>
      </w:r>
      <w:r w:rsidRPr="00682323">
        <w:rPr>
          <w:rFonts w:ascii="Times New Roman" w:hAnsi="Times New Roman"/>
          <w:b/>
          <w:sz w:val="28"/>
          <w:szCs w:val="28"/>
        </w:rPr>
        <w:t xml:space="preserve"> </w:t>
      </w:r>
      <w:r w:rsidR="00682323" w:rsidRPr="00682323">
        <w:rPr>
          <w:rFonts w:ascii="Times New Roman" w:hAnsi="Times New Roman"/>
          <w:b/>
          <w:sz w:val="28"/>
          <w:szCs w:val="28"/>
        </w:rPr>
        <w:t xml:space="preserve">611 441,75  </w:t>
      </w:r>
      <w:r w:rsidRPr="00682323">
        <w:rPr>
          <w:rFonts w:ascii="Times New Roman" w:hAnsi="Times New Roman"/>
          <w:b/>
          <w:sz w:val="28"/>
          <w:szCs w:val="28"/>
        </w:rPr>
        <w:t>рубл</w:t>
      </w:r>
      <w:r w:rsidR="00682323">
        <w:rPr>
          <w:rFonts w:ascii="Times New Roman" w:hAnsi="Times New Roman"/>
          <w:b/>
          <w:sz w:val="28"/>
          <w:szCs w:val="28"/>
        </w:rPr>
        <w:t>ь</w:t>
      </w:r>
      <w:r w:rsidRPr="00682323">
        <w:rPr>
          <w:rFonts w:ascii="Times New Roman" w:hAnsi="Times New Roman"/>
          <w:b/>
          <w:sz w:val="28"/>
          <w:szCs w:val="28"/>
        </w:rPr>
        <w:t>.</w:t>
      </w:r>
    </w:p>
    <w:p w:rsidR="00BF2AE5" w:rsidRDefault="00072E65" w:rsidP="00BF2AE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u w:val="single"/>
        </w:rPr>
      </w:pPr>
      <w:r w:rsidRPr="00072E65">
        <w:rPr>
          <w:rFonts w:ascii="Times New Roman" w:hAnsi="Times New Roman"/>
          <w:sz w:val="28"/>
          <w:szCs w:val="28"/>
          <w:u w:val="single"/>
        </w:rPr>
        <w:t xml:space="preserve">Данные </w:t>
      </w:r>
      <w:r>
        <w:rPr>
          <w:rFonts w:ascii="Times New Roman" w:hAnsi="Times New Roman"/>
          <w:sz w:val="28"/>
          <w:szCs w:val="28"/>
          <w:u w:val="single"/>
        </w:rPr>
        <w:t xml:space="preserve">о </w:t>
      </w:r>
      <w:r w:rsidRPr="00072E65">
        <w:rPr>
          <w:rFonts w:ascii="Times New Roman" w:hAnsi="Times New Roman"/>
          <w:sz w:val="28"/>
          <w:szCs w:val="28"/>
          <w:u w:val="single"/>
        </w:rPr>
        <w:t>Заказчик</w:t>
      </w:r>
      <w:r>
        <w:rPr>
          <w:rFonts w:ascii="Times New Roman" w:hAnsi="Times New Roman"/>
          <w:sz w:val="28"/>
          <w:szCs w:val="28"/>
          <w:u w:val="single"/>
        </w:rPr>
        <w:t>е</w:t>
      </w:r>
      <w:r w:rsidRPr="00072E65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на момент настоящей проверки</w:t>
      </w:r>
      <w:r w:rsidR="00BF2AE5" w:rsidRPr="00643B0C">
        <w:rPr>
          <w:rFonts w:ascii="Times New Roman" w:hAnsi="Times New Roman"/>
          <w:sz w:val="28"/>
          <w:szCs w:val="28"/>
          <w:u w:val="single"/>
        </w:rPr>
        <w:t>:</w:t>
      </w:r>
    </w:p>
    <w:p w:rsidR="00BF2AE5" w:rsidRDefault="00BF2AE5" w:rsidP="00BF2AE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C301D2">
        <w:rPr>
          <w:rFonts w:ascii="Times New Roman" w:hAnsi="Times New Roman"/>
          <w:sz w:val="28"/>
          <w:szCs w:val="28"/>
        </w:rPr>
        <w:t>ведения об учредител</w:t>
      </w:r>
      <w:r>
        <w:rPr>
          <w:rFonts w:ascii="Times New Roman" w:hAnsi="Times New Roman"/>
          <w:sz w:val="28"/>
          <w:szCs w:val="28"/>
        </w:rPr>
        <w:t xml:space="preserve">е </w:t>
      </w:r>
      <w:r w:rsidR="00072E6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чреждения – </w:t>
      </w:r>
      <w:r w:rsidRPr="00993B23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М</w:t>
      </w:r>
      <w:r w:rsidRPr="00993B23">
        <w:rPr>
          <w:rFonts w:ascii="Times New Roman" w:hAnsi="Times New Roman"/>
          <w:sz w:val="28"/>
          <w:szCs w:val="28"/>
        </w:rPr>
        <w:t xml:space="preserve">инераловодского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="009E6032">
        <w:rPr>
          <w:rFonts w:ascii="Times New Roman" w:hAnsi="Times New Roman"/>
          <w:sz w:val="28"/>
          <w:szCs w:val="28"/>
        </w:rPr>
        <w:t xml:space="preserve"> С</w:t>
      </w:r>
      <w:r w:rsidRPr="00993B23">
        <w:rPr>
          <w:rFonts w:ascii="Times New Roman" w:hAnsi="Times New Roman"/>
          <w:sz w:val="28"/>
          <w:szCs w:val="28"/>
        </w:rPr>
        <w:t>тавропольского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BF2AE5" w:rsidRPr="002E4C8F" w:rsidRDefault="00BF2AE5" w:rsidP="00BF2AE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Учреждение </w:t>
      </w:r>
      <w:r w:rsidR="00966F04">
        <w:rPr>
          <w:rFonts w:ascii="Times New Roman" w:hAnsi="Times New Roman"/>
          <w:sz w:val="28"/>
          <w:szCs w:val="28"/>
        </w:rPr>
        <w:t xml:space="preserve">вправе </w:t>
      </w:r>
      <w:r>
        <w:rPr>
          <w:rFonts w:ascii="Times New Roman" w:hAnsi="Times New Roman"/>
          <w:sz w:val="28"/>
          <w:szCs w:val="28"/>
        </w:rPr>
        <w:t>осуществлят</w:t>
      </w:r>
      <w:r w:rsidR="00966F04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приносящую доходы деятельность;</w:t>
      </w:r>
    </w:p>
    <w:p w:rsidR="00664311" w:rsidRPr="00664311" w:rsidRDefault="00BF2AE5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4311" w:rsidRPr="00664311">
        <w:rPr>
          <w:rFonts w:ascii="Times New Roman" w:hAnsi="Times New Roman"/>
          <w:sz w:val="28"/>
          <w:szCs w:val="28"/>
        </w:rPr>
        <w:t>цел</w:t>
      </w:r>
      <w:r w:rsidR="00664311">
        <w:rPr>
          <w:rFonts w:ascii="Times New Roman" w:hAnsi="Times New Roman"/>
          <w:sz w:val="28"/>
          <w:szCs w:val="28"/>
        </w:rPr>
        <w:t>ями</w:t>
      </w:r>
      <w:r w:rsidR="00664311" w:rsidRPr="00664311">
        <w:rPr>
          <w:rFonts w:ascii="Times New Roman" w:hAnsi="Times New Roman"/>
          <w:sz w:val="28"/>
          <w:szCs w:val="28"/>
        </w:rPr>
        <w:t xml:space="preserve"> деятельности Учреждения являются:</w:t>
      </w:r>
    </w:p>
    <w:p w:rsidR="00664311" w:rsidRPr="00664311" w:rsidRDefault="00B84E82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64311" w:rsidRPr="00664311">
        <w:rPr>
          <w:rFonts w:ascii="Times New Roman" w:hAnsi="Times New Roman"/>
          <w:sz w:val="28"/>
          <w:szCs w:val="28"/>
        </w:rPr>
        <w:t xml:space="preserve">участие в предупреждении и ликвидации последствий чрезвычайных ситуаций в границах Минераловодского </w:t>
      </w:r>
      <w:r w:rsidR="001D3657">
        <w:rPr>
          <w:rFonts w:ascii="Times New Roman" w:hAnsi="Times New Roman"/>
          <w:sz w:val="28"/>
          <w:szCs w:val="28"/>
        </w:rPr>
        <w:t>муниципального</w:t>
      </w:r>
      <w:r w:rsidR="00664311" w:rsidRPr="00664311">
        <w:rPr>
          <w:rFonts w:ascii="Times New Roman" w:hAnsi="Times New Roman"/>
          <w:sz w:val="28"/>
          <w:szCs w:val="28"/>
        </w:rPr>
        <w:t xml:space="preserve"> округа</w:t>
      </w:r>
      <w:r w:rsidR="001D3657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664311" w:rsidRPr="00664311">
        <w:rPr>
          <w:rFonts w:ascii="Times New Roman" w:hAnsi="Times New Roman"/>
          <w:sz w:val="28"/>
          <w:szCs w:val="28"/>
        </w:rPr>
        <w:t>;</w:t>
      </w:r>
    </w:p>
    <w:p w:rsidR="00664311" w:rsidRPr="00664311" w:rsidRDefault="00B84E82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4311" w:rsidRPr="00664311">
        <w:rPr>
          <w:rFonts w:ascii="Times New Roman" w:hAnsi="Times New Roman"/>
          <w:sz w:val="28"/>
          <w:szCs w:val="28"/>
        </w:rPr>
        <w:t xml:space="preserve"> организация и осуществление мероприятий по гражданской обороне, защите населения и территории </w:t>
      </w:r>
      <w:r w:rsidR="001D3657">
        <w:rPr>
          <w:rFonts w:ascii="Times New Roman" w:hAnsi="Times New Roman"/>
          <w:sz w:val="28"/>
          <w:szCs w:val="28"/>
        </w:rPr>
        <w:t>муниципального</w:t>
      </w:r>
      <w:r w:rsidR="001D3657" w:rsidRPr="00664311">
        <w:rPr>
          <w:rFonts w:ascii="Times New Roman" w:hAnsi="Times New Roman"/>
          <w:sz w:val="28"/>
          <w:szCs w:val="28"/>
        </w:rPr>
        <w:t xml:space="preserve"> округа</w:t>
      </w:r>
      <w:r w:rsidR="001D3657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1D3657" w:rsidRPr="00664311">
        <w:rPr>
          <w:rFonts w:ascii="Times New Roman" w:hAnsi="Times New Roman"/>
          <w:sz w:val="28"/>
          <w:szCs w:val="28"/>
        </w:rPr>
        <w:t xml:space="preserve"> </w:t>
      </w:r>
      <w:r w:rsidR="00664311" w:rsidRPr="00664311">
        <w:rPr>
          <w:rFonts w:ascii="Times New Roman" w:hAnsi="Times New Roman"/>
          <w:sz w:val="28"/>
          <w:szCs w:val="28"/>
        </w:rPr>
        <w:t>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  <w:r w:rsidR="001D3657">
        <w:rPr>
          <w:rFonts w:ascii="Times New Roman" w:hAnsi="Times New Roman"/>
          <w:sz w:val="28"/>
          <w:szCs w:val="28"/>
        </w:rPr>
        <w:t xml:space="preserve"> </w:t>
      </w:r>
    </w:p>
    <w:p w:rsidR="00664311" w:rsidRPr="00664311" w:rsidRDefault="00B84E82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4311" w:rsidRPr="00664311">
        <w:rPr>
          <w:rFonts w:ascii="Times New Roman" w:hAnsi="Times New Roman"/>
          <w:sz w:val="28"/>
          <w:szCs w:val="28"/>
        </w:rPr>
        <w:tab/>
        <w:t xml:space="preserve"> создание, содержание и организация деятельности аварийно-спасательных служб и (или) аварийно-спасательных формирований на территории Минераловодского </w:t>
      </w:r>
      <w:r w:rsidR="00957BF1">
        <w:rPr>
          <w:rFonts w:ascii="Times New Roman" w:hAnsi="Times New Roman"/>
          <w:sz w:val="28"/>
          <w:szCs w:val="28"/>
        </w:rPr>
        <w:t>муниципального</w:t>
      </w:r>
      <w:r w:rsidR="00957BF1" w:rsidRPr="00664311">
        <w:rPr>
          <w:rFonts w:ascii="Times New Roman" w:hAnsi="Times New Roman"/>
          <w:sz w:val="28"/>
          <w:szCs w:val="28"/>
        </w:rPr>
        <w:t xml:space="preserve"> округа</w:t>
      </w:r>
      <w:r w:rsidR="00957BF1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664311" w:rsidRPr="00664311">
        <w:rPr>
          <w:rFonts w:ascii="Times New Roman" w:hAnsi="Times New Roman"/>
          <w:sz w:val="28"/>
          <w:szCs w:val="28"/>
        </w:rPr>
        <w:t>;</w:t>
      </w:r>
    </w:p>
    <w:p w:rsidR="00664311" w:rsidRPr="00664311" w:rsidRDefault="00B84E82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4311" w:rsidRPr="00664311">
        <w:rPr>
          <w:rFonts w:ascii="Times New Roman" w:hAnsi="Times New Roman"/>
          <w:sz w:val="28"/>
          <w:szCs w:val="28"/>
        </w:rPr>
        <w:tab/>
      </w:r>
      <w:r w:rsidR="006F1446">
        <w:rPr>
          <w:rFonts w:ascii="Times New Roman" w:hAnsi="Times New Roman"/>
          <w:sz w:val="28"/>
          <w:szCs w:val="28"/>
        </w:rPr>
        <w:t xml:space="preserve"> осуществление мероприятий</w:t>
      </w:r>
      <w:r w:rsidR="00664311" w:rsidRPr="00664311">
        <w:rPr>
          <w:rFonts w:ascii="Times New Roman" w:hAnsi="Times New Roman"/>
          <w:sz w:val="28"/>
          <w:szCs w:val="28"/>
        </w:rPr>
        <w:t xml:space="preserve"> по обеспечению безопасности людей на водных объектах, охране их жизни и здоровья;</w:t>
      </w:r>
    </w:p>
    <w:p w:rsidR="00664311" w:rsidRPr="00664311" w:rsidRDefault="00B84E82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4311" w:rsidRPr="00664311">
        <w:rPr>
          <w:rFonts w:ascii="Times New Roman" w:hAnsi="Times New Roman"/>
          <w:sz w:val="28"/>
          <w:szCs w:val="28"/>
        </w:rPr>
        <w:tab/>
        <w:t xml:space="preserve"> обеспечение первичных мер пожарной безопасности в границах Минераловодского </w:t>
      </w:r>
      <w:r w:rsidR="001A225D">
        <w:rPr>
          <w:rFonts w:ascii="Times New Roman" w:hAnsi="Times New Roman"/>
          <w:sz w:val="28"/>
          <w:szCs w:val="28"/>
        </w:rPr>
        <w:t>муниципального</w:t>
      </w:r>
      <w:r w:rsidR="001A225D" w:rsidRPr="00664311">
        <w:rPr>
          <w:rFonts w:ascii="Times New Roman" w:hAnsi="Times New Roman"/>
          <w:sz w:val="28"/>
          <w:szCs w:val="28"/>
        </w:rPr>
        <w:t xml:space="preserve"> округа</w:t>
      </w:r>
      <w:r w:rsidR="001A225D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664311" w:rsidRPr="00664311">
        <w:rPr>
          <w:rFonts w:ascii="Times New Roman" w:hAnsi="Times New Roman"/>
          <w:sz w:val="28"/>
          <w:szCs w:val="28"/>
        </w:rPr>
        <w:t>;</w:t>
      </w:r>
    </w:p>
    <w:p w:rsidR="001A225D" w:rsidRDefault="00B84E82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64311" w:rsidRPr="00664311">
        <w:rPr>
          <w:rFonts w:ascii="Times New Roman" w:hAnsi="Times New Roman"/>
          <w:sz w:val="28"/>
          <w:szCs w:val="28"/>
        </w:rPr>
        <w:tab/>
        <w:t xml:space="preserve"> обеспечение и организация деятельности единой дежурной службы Минераловодского </w:t>
      </w:r>
      <w:r w:rsidR="001A225D">
        <w:rPr>
          <w:rFonts w:ascii="Times New Roman" w:hAnsi="Times New Roman"/>
          <w:sz w:val="28"/>
          <w:szCs w:val="28"/>
        </w:rPr>
        <w:t>муниципального</w:t>
      </w:r>
      <w:r w:rsidR="001A225D" w:rsidRPr="00664311">
        <w:rPr>
          <w:rFonts w:ascii="Times New Roman" w:hAnsi="Times New Roman"/>
          <w:sz w:val="28"/>
          <w:szCs w:val="28"/>
        </w:rPr>
        <w:t xml:space="preserve"> округа</w:t>
      </w:r>
      <w:r w:rsidR="001A225D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664311" w:rsidRPr="00664311">
        <w:rPr>
          <w:rFonts w:ascii="Times New Roman" w:hAnsi="Times New Roman"/>
          <w:sz w:val="28"/>
          <w:szCs w:val="28"/>
        </w:rPr>
        <w:t>.</w:t>
      </w:r>
    </w:p>
    <w:p w:rsidR="00BF2AE5" w:rsidRDefault="00BF2AE5" w:rsidP="0066431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проверяемом периоде</w:t>
      </w:r>
      <w:r w:rsidRPr="00520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право первой по</w:t>
      </w:r>
      <w:r w:rsidR="00020842">
        <w:rPr>
          <w:rFonts w:ascii="Times New Roman" w:hAnsi="Times New Roman"/>
          <w:sz w:val="28"/>
          <w:szCs w:val="28"/>
        </w:rPr>
        <w:t xml:space="preserve">дписи имел директор Учреждения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E569F2" w:rsidRPr="003B4890">
        <w:rPr>
          <w:rFonts w:ascii="Times New Roman" w:hAnsi="Times New Roman"/>
          <w:b/>
          <w:sz w:val="28"/>
          <w:szCs w:val="28"/>
        </w:rPr>
        <w:t>Вологин Алексей Семенович</w:t>
      </w:r>
      <w:r>
        <w:rPr>
          <w:rFonts w:ascii="Times New Roman" w:hAnsi="Times New Roman"/>
          <w:sz w:val="28"/>
          <w:szCs w:val="28"/>
        </w:rPr>
        <w:t>.</w:t>
      </w:r>
    </w:p>
    <w:p w:rsidR="00BF2AE5" w:rsidRDefault="00BF2AE5" w:rsidP="00BF2AE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A52AB">
        <w:rPr>
          <w:rFonts w:ascii="Times New Roman" w:hAnsi="Times New Roman"/>
          <w:bCs/>
          <w:sz w:val="28"/>
          <w:szCs w:val="28"/>
        </w:rPr>
        <w:t xml:space="preserve">В ходе проверки были получены и исследованы следующие документы: </w:t>
      </w:r>
    </w:p>
    <w:p w:rsidR="00BF2AE5" w:rsidRDefault="00BF2AE5" w:rsidP="00BF2AE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53E61">
        <w:rPr>
          <w:rFonts w:ascii="Times New Roman" w:hAnsi="Times New Roman"/>
          <w:bCs/>
          <w:sz w:val="28"/>
          <w:szCs w:val="28"/>
        </w:rPr>
        <w:t xml:space="preserve">заверенная </w:t>
      </w:r>
      <w:r>
        <w:rPr>
          <w:rFonts w:ascii="Times New Roman" w:hAnsi="Times New Roman"/>
          <w:bCs/>
          <w:sz w:val="28"/>
          <w:szCs w:val="28"/>
        </w:rPr>
        <w:t>копия Устава Учреждения;</w:t>
      </w:r>
    </w:p>
    <w:p w:rsidR="00BF2AE5" w:rsidRDefault="00BF2AE5" w:rsidP="00E6642D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</w:t>
      </w:r>
      <w:r w:rsidR="004D37D9">
        <w:rPr>
          <w:rFonts w:ascii="Times New Roman" w:hAnsi="Times New Roman"/>
          <w:bCs/>
          <w:sz w:val="28"/>
          <w:szCs w:val="28"/>
        </w:rPr>
        <w:t xml:space="preserve"> </w:t>
      </w:r>
      <w:r w:rsidR="003956B3">
        <w:rPr>
          <w:rFonts w:ascii="Times New Roman" w:hAnsi="Times New Roman"/>
          <w:bCs/>
          <w:sz w:val="28"/>
          <w:szCs w:val="28"/>
        </w:rPr>
        <w:t xml:space="preserve">заверенная копия </w:t>
      </w:r>
      <w:r>
        <w:rPr>
          <w:rFonts w:ascii="Times New Roman" w:hAnsi="Times New Roman"/>
          <w:bCs/>
          <w:sz w:val="28"/>
          <w:szCs w:val="28"/>
        </w:rPr>
        <w:t>приказ</w:t>
      </w:r>
      <w:r w:rsidR="004D37D9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от </w:t>
      </w:r>
      <w:r w:rsidR="004D37D9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.01.20</w:t>
      </w:r>
      <w:r w:rsidR="004D37D9"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4D37D9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="004D37D9">
        <w:rPr>
          <w:rFonts w:ascii="Times New Roman" w:hAnsi="Times New Roman"/>
          <w:bCs/>
          <w:sz w:val="28"/>
          <w:szCs w:val="28"/>
        </w:rPr>
        <w:t>О назначении контрактного управляющего</w:t>
      </w:r>
      <w:r>
        <w:rPr>
          <w:rFonts w:ascii="Times New Roman" w:hAnsi="Times New Roman"/>
          <w:bCs/>
          <w:sz w:val="28"/>
          <w:szCs w:val="28"/>
        </w:rPr>
        <w:t>»;</w:t>
      </w:r>
    </w:p>
    <w:p w:rsidR="00BF2AE5" w:rsidRDefault="00BF2AE5" w:rsidP="00BF2AE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956B3">
        <w:rPr>
          <w:rFonts w:ascii="Times New Roman" w:hAnsi="Times New Roman"/>
          <w:bCs/>
          <w:sz w:val="28"/>
          <w:szCs w:val="28"/>
        </w:rPr>
        <w:t xml:space="preserve">заверенная копия </w:t>
      </w:r>
      <w:r>
        <w:rPr>
          <w:rFonts w:ascii="Times New Roman" w:hAnsi="Times New Roman"/>
          <w:bCs/>
          <w:sz w:val="28"/>
          <w:szCs w:val="28"/>
        </w:rPr>
        <w:t>должностной инструкция</w:t>
      </w:r>
      <w:r w:rsidR="00E6642D">
        <w:rPr>
          <w:rFonts w:ascii="Times New Roman" w:hAnsi="Times New Roman"/>
          <w:bCs/>
          <w:sz w:val="28"/>
          <w:szCs w:val="28"/>
        </w:rPr>
        <w:t xml:space="preserve"> контрактного управляющего Учреждения</w:t>
      </w:r>
      <w:r>
        <w:rPr>
          <w:rFonts w:ascii="Times New Roman" w:hAnsi="Times New Roman"/>
          <w:bCs/>
          <w:sz w:val="28"/>
          <w:szCs w:val="28"/>
        </w:rPr>
        <w:t xml:space="preserve"> от 09.01.20</w:t>
      </w:r>
      <w:r w:rsidR="00E6642D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F2AE5" w:rsidRDefault="00BF2AE5" w:rsidP="00BF2AE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956B3">
        <w:rPr>
          <w:rFonts w:ascii="Times New Roman" w:hAnsi="Times New Roman"/>
          <w:bCs/>
          <w:sz w:val="28"/>
          <w:szCs w:val="28"/>
        </w:rPr>
        <w:t xml:space="preserve">заверенная копия </w:t>
      </w:r>
      <w:r>
        <w:rPr>
          <w:rFonts w:ascii="Times New Roman" w:hAnsi="Times New Roman"/>
          <w:bCs/>
          <w:sz w:val="28"/>
          <w:szCs w:val="28"/>
        </w:rPr>
        <w:t xml:space="preserve">удостоверения о повышении квалификации </w:t>
      </w:r>
      <w:r w:rsidR="003956B3">
        <w:rPr>
          <w:rFonts w:ascii="Times New Roman" w:hAnsi="Times New Roman"/>
          <w:bCs/>
          <w:sz w:val="28"/>
          <w:szCs w:val="28"/>
        </w:rPr>
        <w:t>Кукоты Павла Алексеевича</w:t>
      </w:r>
      <w:r>
        <w:rPr>
          <w:rFonts w:ascii="Times New Roman" w:hAnsi="Times New Roman"/>
          <w:bCs/>
          <w:sz w:val="28"/>
          <w:szCs w:val="28"/>
        </w:rPr>
        <w:t xml:space="preserve"> в период с </w:t>
      </w:r>
      <w:r w:rsidR="003956B3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.1</w:t>
      </w:r>
      <w:r w:rsidR="003956B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.20</w:t>
      </w:r>
      <w:r w:rsidR="003956B3"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 xml:space="preserve"> по </w:t>
      </w:r>
      <w:r w:rsidR="003956B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0.12.20</w:t>
      </w:r>
      <w:r w:rsidR="003956B3">
        <w:rPr>
          <w:rFonts w:ascii="Times New Roman" w:hAnsi="Times New Roman"/>
          <w:bCs/>
          <w:sz w:val="28"/>
          <w:szCs w:val="28"/>
        </w:rPr>
        <w:t>22</w:t>
      </w:r>
      <w:r>
        <w:rPr>
          <w:rFonts w:ascii="Times New Roman" w:hAnsi="Times New Roman"/>
          <w:bCs/>
          <w:sz w:val="28"/>
          <w:szCs w:val="28"/>
        </w:rPr>
        <w:t xml:space="preserve">, регистрационный номер </w:t>
      </w:r>
      <w:r w:rsidR="003956B3">
        <w:rPr>
          <w:rFonts w:ascii="Times New Roman" w:hAnsi="Times New Roman"/>
          <w:bCs/>
          <w:sz w:val="28"/>
          <w:szCs w:val="28"/>
        </w:rPr>
        <w:t>246-12/2022</w:t>
      </w:r>
      <w:r>
        <w:rPr>
          <w:rFonts w:ascii="Times New Roman" w:hAnsi="Times New Roman"/>
          <w:bCs/>
          <w:sz w:val="28"/>
          <w:szCs w:val="28"/>
        </w:rPr>
        <w:t xml:space="preserve"> (объем – 1</w:t>
      </w:r>
      <w:r w:rsidR="00837AC0">
        <w:rPr>
          <w:rFonts w:ascii="Times New Roman" w:hAnsi="Times New Roman"/>
          <w:bCs/>
          <w:sz w:val="28"/>
          <w:szCs w:val="28"/>
        </w:rPr>
        <w:t>44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37AC0">
        <w:rPr>
          <w:rFonts w:ascii="Times New Roman" w:hAnsi="Times New Roman"/>
          <w:bCs/>
          <w:sz w:val="28"/>
          <w:szCs w:val="28"/>
        </w:rPr>
        <w:t>ак.</w:t>
      </w:r>
      <w:r>
        <w:rPr>
          <w:rFonts w:ascii="Times New Roman" w:hAnsi="Times New Roman"/>
          <w:bCs/>
          <w:sz w:val="28"/>
          <w:szCs w:val="28"/>
        </w:rPr>
        <w:t>час</w:t>
      </w:r>
      <w:r w:rsidR="00837AC0">
        <w:rPr>
          <w:rFonts w:ascii="Times New Roman" w:hAnsi="Times New Roman"/>
          <w:bCs/>
          <w:sz w:val="28"/>
          <w:szCs w:val="28"/>
        </w:rPr>
        <w:t>.)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BF2AE5" w:rsidRPr="002A52AB" w:rsidRDefault="00BF2AE5" w:rsidP="00BF2AE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C4372">
        <w:rPr>
          <w:rFonts w:ascii="Times New Roman" w:hAnsi="Times New Roman"/>
          <w:bCs/>
          <w:sz w:val="28"/>
          <w:szCs w:val="28"/>
        </w:rPr>
        <w:t xml:space="preserve">- </w:t>
      </w:r>
      <w:r w:rsidR="000A10F9">
        <w:rPr>
          <w:rFonts w:ascii="Times New Roman" w:hAnsi="Times New Roman"/>
          <w:bCs/>
          <w:sz w:val="28"/>
          <w:szCs w:val="28"/>
        </w:rPr>
        <w:t xml:space="preserve">заверенные </w:t>
      </w:r>
      <w:r>
        <w:rPr>
          <w:rFonts w:ascii="Times New Roman" w:hAnsi="Times New Roman"/>
          <w:bCs/>
          <w:sz w:val="28"/>
          <w:szCs w:val="28"/>
        </w:rPr>
        <w:t xml:space="preserve">копии </w:t>
      </w:r>
      <w:r w:rsidRPr="001C4372">
        <w:rPr>
          <w:rFonts w:ascii="Times New Roman" w:hAnsi="Times New Roman"/>
          <w:bCs/>
          <w:sz w:val="28"/>
          <w:szCs w:val="28"/>
        </w:rPr>
        <w:t>муниципальны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1C4372">
        <w:rPr>
          <w:rFonts w:ascii="Times New Roman" w:hAnsi="Times New Roman"/>
          <w:bCs/>
          <w:sz w:val="28"/>
          <w:szCs w:val="28"/>
        </w:rPr>
        <w:t xml:space="preserve"> контракт</w:t>
      </w:r>
      <w:r>
        <w:rPr>
          <w:rFonts w:ascii="Times New Roman" w:hAnsi="Times New Roman"/>
          <w:bCs/>
          <w:sz w:val="28"/>
          <w:szCs w:val="28"/>
        </w:rPr>
        <w:t>ов</w:t>
      </w:r>
      <w:r w:rsidRPr="001C4372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договоров</w:t>
      </w:r>
      <w:r w:rsidRPr="001C4372">
        <w:rPr>
          <w:rFonts w:ascii="Times New Roman" w:hAnsi="Times New Roman"/>
          <w:bCs/>
          <w:sz w:val="28"/>
          <w:szCs w:val="28"/>
        </w:rPr>
        <w:t>), заключённы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1C4372">
        <w:rPr>
          <w:rFonts w:ascii="Times New Roman" w:hAnsi="Times New Roman"/>
          <w:bCs/>
          <w:sz w:val="28"/>
          <w:szCs w:val="28"/>
        </w:rPr>
        <w:t xml:space="preserve"> с единственным поставщиком (подрядчиком, исполнителем) в</w:t>
      </w:r>
      <w:r w:rsidR="00837AC0">
        <w:rPr>
          <w:rFonts w:ascii="Times New Roman" w:hAnsi="Times New Roman"/>
          <w:bCs/>
          <w:sz w:val="28"/>
          <w:szCs w:val="28"/>
        </w:rPr>
        <w:t xml:space="preserve"> первом полугодии</w:t>
      </w:r>
      <w:r w:rsidRPr="001C4372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</w:t>
      </w:r>
      <w:r w:rsidR="00837AC0">
        <w:rPr>
          <w:rFonts w:ascii="Times New Roman" w:hAnsi="Times New Roman"/>
          <w:bCs/>
          <w:sz w:val="28"/>
          <w:szCs w:val="28"/>
        </w:rPr>
        <w:t>4</w:t>
      </w:r>
      <w:r w:rsidRPr="001C4372">
        <w:rPr>
          <w:rFonts w:ascii="Times New Roman" w:hAnsi="Times New Roman"/>
          <w:bCs/>
          <w:sz w:val="28"/>
          <w:szCs w:val="28"/>
        </w:rPr>
        <w:t xml:space="preserve"> год</w:t>
      </w:r>
      <w:r w:rsidR="00837AC0">
        <w:rPr>
          <w:rFonts w:ascii="Times New Roman" w:hAnsi="Times New Roman"/>
          <w:bCs/>
          <w:sz w:val="28"/>
          <w:szCs w:val="28"/>
        </w:rPr>
        <w:t>а</w:t>
      </w:r>
      <w:r w:rsidRPr="001C4372">
        <w:rPr>
          <w:rFonts w:ascii="Times New Roman" w:hAnsi="Times New Roman"/>
          <w:bCs/>
          <w:sz w:val="28"/>
          <w:szCs w:val="28"/>
        </w:rPr>
        <w:t>;</w:t>
      </w:r>
    </w:p>
    <w:p w:rsidR="00BF2AE5" w:rsidRPr="00777E7F" w:rsidRDefault="00BF2AE5" w:rsidP="00BF2AE5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77E7F">
        <w:rPr>
          <w:rFonts w:ascii="Times New Roman" w:hAnsi="Times New Roman"/>
          <w:bCs/>
          <w:sz w:val="28"/>
          <w:szCs w:val="28"/>
        </w:rPr>
        <w:t>-</w:t>
      </w:r>
      <w:r w:rsidR="003A3B2E">
        <w:rPr>
          <w:rFonts w:ascii="Times New Roman" w:hAnsi="Times New Roman"/>
          <w:bCs/>
          <w:sz w:val="28"/>
          <w:szCs w:val="28"/>
        </w:rPr>
        <w:t xml:space="preserve"> заверенные</w:t>
      </w:r>
      <w:r>
        <w:rPr>
          <w:rFonts w:ascii="Times New Roman" w:hAnsi="Times New Roman"/>
          <w:bCs/>
          <w:sz w:val="28"/>
          <w:szCs w:val="28"/>
        </w:rPr>
        <w:t xml:space="preserve"> копии</w:t>
      </w:r>
      <w:r w:rsidRPr="00777E7F">
        <w:rPr>
          <w:rFonts w:ascii="Times New Roman" w:hAnsi="Times New Roman"/>
          <w:bCs/>
          <w:sz w:val="28"/>
          <w:szCs w:val="28"/>
        </w:rPr>
        <w:t xml:space="preserve"> первичны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777E7F">
        <w:rPr>
          <w:rFonts w:ascii="Times New Roman" w:hAnsi="Times New Roman"/>
          <w:bCs/>
          <w:sz w:val="28"/>
          <w:szCs w:val="28"/>
        </w:rPr>
        <w:t xml:space="preserve"> учётны</w:t>
      </w:r>
      <w:r>
        <w:rPr>
          <w:rFonts w:ascii="Times New Roman" w:hAnsi="Times New Roman"/>
          <w:bCs/>
          <w:sz w:val="28"/>
          <w:szCs w:val="28"/>
        </w:rPr>
        <w:t>х документов</w:t>
      </w:r>
      <w:r w:rsidRPr="00777E7F">
        <w:rPr>
          <w:rFonts w:ascii="Times New Roman" w:hAnsi="Times New Roman"/>
          <w:bCs/>
          <w:sz w:val="28"/>
          <w:szCs w:val="28"/>
        </w:rPr>
        <w:t xml:space="preserve"> по исполнению контрактов (договоров) </w:t>
      </w:r>
      <w:r w:rsidR="00DE30F5" w:rsidRPr="001C4372">
        <w:rPr>
          <w:rFonts w:ascii="Times New Roman" w:hAnsi="Times New Roman"/>
          <w:bCs/>
          <w:sz w:val="28"/>
          <w:szCs w:val="28"/>
        </w:rPr>
        <w:t>в</w:t>
      </w:r>
      <w:r w:rsidR="00DE30F5">
        <w:rPr>
          <w:rFonts w:ascii="Times New Roman" w:hAnsi="Times New Roman"/>
          <w:bCs/>
          <w:sz w:val="28"/>
          <w:szCs w:val="28"/>
        </w:rPr>
        <w:t xml:space="preserve"> первом полугодии</w:t>
      </w:r>
      <w:r w:rsidR="00DE30F5" w:rsidRPr="001C4372">
        <w:rPr>
          <w:rFonts w:ascii="Times New Roman" w:hAnsi="Times New Roman"/>
          <w:bCs/>
          <w:sz w:val="28"/>
          <w:szCs w:val="28"/>
        </w:rPr>
        <w:t xml:space="preserve"> 20</w:t>
      </w:r>
      <w:r w:rsidR="00DE30F5">
        <w:rPr>
          <w:rFonts w:ascii="Times New Roman" w:hAnsi="Times New Roman"/>
          <w:bCs/>
          <w:sz w:val="28"/>
          <w:szCs w:val="28"/>
        </w:rPr>
        <w:t>24</w:t>
      </w:r>
      <w:r w:rsidR="00DE30F5" w:rsidRPr="001C4372">
        <w:rPr>
          <w:rFonts w:ascii="Times New Roman" w:hAnsi="Times New Roman"/>
          <w:bCs/>
          <w:sz w:val="28"/>
          <w:szCs w:val="28"/>
        </w:rPr>
        <w:t xml:space="preserve"> год</w:t>
      </w:r>
      <w:r w:rsidR="00DE30F5">
        <w:rPr>
          <w:rFonts w:ascii="Times New Roman" w:hAnsi="Times New Roman"/>
          <w:bCs/>
          <w:sz w:val="28"/>
          <w:szCs w:val="28"/>
        </w:rPr>
        <w:t>а</w:t>
      </w:r>
      <w:r w:rsidRPr="00777E7F">
        <w:rPr>
          <w:rFonts w:ascii="Times New Roman" w:hAnsi="Times New Roman"/>
          <w:bCs/>
          <w:sz w:val="28"/>
          <w:szCs w:val="28"/>
        </w:rPr>
        <w:t>;</w:t>
      </w:r>
    </w:p>
    <w:p w:rsidR="00BF2AE5" w:rsidRDefault="00BF2AE5" w:rsidP="000A10F9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77E7F">
        <w:rPr>
          <w:rFonts w:ascii="Times New Roman" w:hAnsi="Times New Roman"/>
          <w:bCs/>
          <w:sz w:val="28"/>
          <w:szCs w:val="28"/>
        </w:rPr>
        <w:t xml:space="preserve">- </w:t>
      </w:r>
      <w:r w:rsidR="000A10F9">
        <w:rPr>
          <w:rFonts w:ascii="Times New Roman" w:hAnsi="Times New Roman"/>
          <w:bCs/>
          <w:sz w:val="28"/>
          <w:szCs w:val="28"/>
        </w:rPr>
        <w:t xml:space="preserve">заверенные </w:t>
      </w:r>
      <w:r>
        <w:rPr>
          <w:rFonts w:ascii="Times New Roman" w:hAnsi="Times New Roman"/>
          <w:bCs/>
          <w:sz w:val="28"/>
          <w:szCs w:val="28"/>
        </w:rPr>
        <w:t>копия план</w:t>
      </w:r>
      <w:r w:rsidR="000A10F9">
        <w:rPr>
          <w:rFonts w:ascii="Times New Roman" w:hAnsi="Times New Roman"/>
          <w:bCs/>
          <w:sz w:val="28"/>
          <w:szCs w:val="28"/>
        </w:rPr>
        <w:t>ов</w:t>
      </w:r>
      <w:r>
        <w:rPr>
          <w:rFonts w:ascii="Times New Roman" w:hAnsi="Times New Roman"/>
          <w:bCs/>
          <w:sz w:val="28"/>
          <w:szCs w:val="28"/>
        </w:rPr>
        <w:t xml:space="preserve"> финансово-хозяйственной деятельности </w:t>
      </w:r>
      <w:r w:rsidR="000A10F9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чреждения </w:t>
      </w:r>
      <w:r w:rsidRPr="002D5224">
        <w:rPr>
          <w:rFonts w:ascii="Times New Roman" w:hAnsi="Times New Roman"/>
          <w:bCs/>
          <w:sz w:val="28"/>
          <w:szCs w:val="28"/>
        </w:rPr>
        <w:t>на 20</w:t>
      </w:r>
      <w:r>
        <w:rPr>
          <w:rFonts w:ascii="Times New Roman" w:hAnsi="Times New Roman"/>
          <w:bCs/>
          <w:sz w:val="28"/>
          <w:szCs w:val="28"/>
        </w:rPr>
        <w:t>2</w:t>
      </w:r>
      <w:r w:rsidR="000A10F9">
        <w:rPr>
          <w:rFonts w:ascii="Times New Roman" w:hAnsi="Times New Roman"/>
          <w:bCs/>
          <w:sz w:val="28"/>
          <w:szCs w:val="28"/>
        </w:rPr>
        <w:t>4</w:t>
      </w:r>
      <w:r w:rsidRPr="002D5224">
        <w:rPr>
          <w:rFonts w:ascii="Times New Roman" w:hAnsi="Times New Roman"/>
          <w:bCs/>
          <w:sz w:val="28"/>
          <w:szCs w:val="28"/>
        </w:rPr>
        <w:t xml:space="preserve"> год и</w:t>
      </w:r>
      <w:r>
        <w:rPr>
          <w:rFonts w:ascii="Times New Roman" w:hAnsi="Times New Roman"/>
          <w:bCs/>
          <w:sz w:val="28"/>
          <w:szCs w:val="28"/>
        </w:rPr>
        <w:t xml:space="preserve"> плановый период 202</w:t>
      </w:r>
      <w:r w:rsidR="000A10F9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и 202</w:t>
      </w:r>
      <w:r w:rsidR="000A10F9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годов.</w:t>
      </w:r>
    </w:p>
    <w:p w:rsidR="00BF2AE5" w:rsidRPr="00047736" w:rsidRDefault="00BF2AE5" w:rsidP="00BF2AE5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BF2AE5" w:rsidRPr="00793CE0" w:rsidRDefault="00BF2AE5" w:rsidP="00BF2AE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u w:val="single"/>
        </w:rPr>
      </w:pPr>
      <w:r w:rsidRPr="00793CE0">
        <w:rPr>
          <w:rFonts w:ascii="Times New Roman" w:hAnsi="Times New Roman"/>
          <w:b/>
          <w:sz w:val="28"/>
          <w:szCs w:val="28"/>
          <w:u w:val="single"/>
        </w:rPr>
        <w:t>При проведении проверки установлено</w:t>
      </w:r>
      <w:r w:rsidRPr="00793CE0">
        <w:rPr>
          <w:rFonts w:ascii="Times New Roman" w:hAnsi="Times New Roman"/>
          <w:sz w:val="28"/>
          <w:szCs w:val="28"/>
          <w:u w:val="single"/>
        </w:rPr>
        <w:t>:</w:t>
      </w:r>
    </w:p>
    <w:p w:rsidR="00BF2AE5" w:rsidRDefault="00BF2AE5" w:rsidP="00BF2AE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 xml:space="preserve">В соответствии с </w:t>
      </w:r>
      <w:r w:rsidR="002F7C50">
        <w:rPr>
          <w:rFonts w:ascii="Times New Roman" w:hAnsi="Times New Roman"/>
          <w:sz w:val="28"/>
          <w:szCs w:val="28"/>
        </w:rPr>
        <w:t xml:space="preserve">планом-графиком </w:t>
      </w:r>
      <w:r>
        <w:rPr>
          <w:rFonts w:ascii="Times New Roman" w:hAnsi="Times New Roman"/>
          <w:sz w:val="28"/>
          <w:szCs w:val="28"/>
        </w:rPr>
        <w:t>закупок</w:t>
      </w:r>
      <w:r w:rsidR="00C00F81">
        <w:rPr>
          <w:rFonts w:ascii="Times New Roman" w:hAnsi="Times New Roman"/>
          <w:sz w:val="28"/>
          <w:szCs w:val="28"/>
        </w:rPr>
        <w:t xml:space="preserve"> (далее – ПГ)</w:t>
      </w:r>
      <w:r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Заказчиком были запланированы закупки путём</w:t>
      </w:r>
      <w:r>
        <w:rPr>
          <w:rFonts w:ascii="Times New Roman" w:hAnsi="Times New Roman"/>
          <w:sz w:val="28"/>
          <w:szCs w:val="28"/>
        </w:rPr>
        <w:t>:</w:t>
      </w:r>
    </w:p>
    <w:p w:rsidR="00BF2AE5" w:rsidRDefault="00BF2AE5" w:rsidP="00BF2AE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03EDF">
        <w:rPr>
          <w:rFonts w:ascii="Times New Roman" w:hAnsi="Times New Roman"/>
          <w:sz w:val="28"/>
          <w:szCs w:val="28"/>
        </w:rPr>
        <w:t xml:space="preserve"> заключения контрактов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B03EDF">
        <w:rPr>
          <w:rFonts w:ascii="Times New Roman" w:hAnsi="Times New Roman"/>
          <w:sz w:val="28"/>
          <w:szCs w:val="28"/>
        </w:rPr>
        <w:t>договоров</w:t>
      </w:r>
      <w:r>
        <w:rPr>
          <w:rFonts w:ascii="Times New Roman" w:hAnsi="Times New Roman"/>
          <w:sz w:val="28"/>
          <w:szCs w:val="28"/>
        </w:rPr>
        <w:t>)</w:t>
      </w:r>
      <w:r w:rsidRPr="00B03EDF">
        <w:rPr>
          <w:rFonts w:ascii="Times New Roman" w:hAnsi="Times New Roman"/>
          <w:sz w:val="28"/>
          <w:szCs w:val="28"/>
        </w:rPr>
        <w:t xml:space="preserve"> с единственным поставщиком </w:t>
      </w:r>
      <w:r w:rsidR="00C00F81">
        <w:rPr>
          <w:rFonts w:ascii="Times New Roman" w:hAnsi="Times New Roman"/>
          <w:sz w:val="28"/>
          <w:szCs w:val="28"/>
        </w:rPr>
        <w:t xml:space="preserve">(подрядчиком, исполнителем) </w:t>
      </w:r>
      <w:r w:rsidRPr="00B03EDF">
        <w:rPr>
          <w:rFonts w:ascii="Times New Roman" w:hAnsi="Times New Roman"/>
          <w:sz w:val="28"/>
          <w:szCs w:val="28"/>
        </w:rPr>
        <w:t>в соответствии с п.</w:t>
      </w:r>
      <w:r w:rsidRPr="00793CE0">
        <w:rPr>
          <w:rFonts w:ascii="Times New Roman" w:hAnsi="Times New Roman"/>
          <w:sz w:val="28"/>
          <w:szCs w:val="28"/>
        </w:rPr>
        <w:t>4 ч.1. ст.93</w:t>
      </w:r>
      <w:r w:rsidRPr="00B03EDF">
        <w:rPr>
          <w:rFonts w:ascii="Times New Roman" w:hAnsi="Times New Roman"/>
          <w:sz w:val="28"/>
          <w:szCs w:val="28"/>
        </w:rPr>
        <w:t xml:space="preserve"> Федерального закона № 44-ФЗ</w:t>
      </w:r>
      <w:r>
        <w:rPr>
          <w:rFonts w:ascii="Times New Roman" w:hAnsi="Times New Roman"/>
          <w:sz w:val="28"/>
          <w:szCs w:val="28"/>
        </w:rPr>
        <w:t>.</w:t>
      </w:r>
    </w:p>
    <w:p w:rsidR="00BF2AE5" w:rsidRDefault="00BF2AE5" w:rsidP="00BF2AE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31E3">
        <w:rPr>
          <w:rFonts w:ascii="Times New Roman" w:hAnsi="Times New Roman"/>
          <w:sz w:val="28"/>
          <w:szCs w:val="28"/>
        </w:rPr>
        <w:t xml:space="preserve">Для определения соответствия требованиям ч.2 ст.38 Федерального закона № 44-ФЗ для обеспечения осуществления закупок, в том числе заключения контрактов для нужд Заказчика, обязанности контрактного управляющего возложены на </w:t>
      </w:r>
      <w:r w:rsidR="00D40643">
        <w:rPr>
          <w:rFonts w:ascii="Times New Roman" w:hAnsi="Times New Roman"/>
          <w:bCs/>
          <w:sz w:val="28"/>
          <w:szCs w:val="28"/>
        </w:rPr>
        <w:t>К</w:t>
      </w:r>
      <w:r w:rsidR="006F1446">
        <w:rPr>
          <w:rFonts w:ascii="Times New Roman" w:hAnsi="Times New Roman"/>
          <w:bCs/>
          <w:sz w:val="28"/>
          <w:szCs w:val="28"/>
        </w:rPr>
        <w:t>у</w:t>
      </w:r>
      <w:r w:rsidR="00D40643">
        <w:rPr>
          <w:rFonts w:ascii="Times New Roman" w:hAnsi="Times New Roman"/>
          <w:bCs/>
          <w:sz w:val="28"/>
          <w:szCs w:val="28"/>
        </w:rPr>
        <w:t>коту Павла Алексеевича</w:t>
      </w:r>
      <w:r w:rsidR="00287FC1">
        <w:rPr>
          <w:rFonts w:ascii="Times New Roman" w:hAnsi="Times New Roman"/>
          <w:bCs/>
          <w:sz w:val="28"/>
          <w:szCs w:val="28"/>
        </w:rPr>
        <w:t xml:space="preserve"> (имеются подтверждающие документы)</w:t>
      </w:r>
      <w:r w:rsidRPr="001B2465">
        <w:rPr>
          <w:rFonts w:ascii="Times New Roman" w:hAnsi="Times New Roman"/>
          <w:sz w:val="28"/>
          <w:szCs w:val="28"/>
        </w:rPr>
        <w:t>.</w:t>
      </w:r>
      <w:r w:rsidRPr="00B03EDF">
        <w:rPr>
          <w:rFonts w:ascii="Times New Roman" w:hAnsi="Times New Roman"/>
          <w:sz w:val="28"/>
          <w:szCs w:val="28"/>
        </w:rPr>
        <w:t xml:space="preserve"> </w:t>
      </w:r>
    </w:p>
    <w:p w:rsidR="00BF2AE5" w:rsidRDefault="00BF2AE5" w:rsidP="00BF2AE5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 xml:space="preserve">В соответствии с ч. 6 ст. 38 Федерального закона № 44-ФЗ контрактный управляющий </w:t>
      </w:r>
      <w:r w:rsidR="00AF2F70">
        <w:rPr>
          <w:rFonts w:ascii="Times New Roman" w:hAnsi="Times New Roman"/>
          <w:sz w:val="28"/>
          <w:szCs w:val="28"/>
        </w:rPr>
        <w:t xml:space="preserve">Заказчика </w:t>
      </w:r>
      <w:r w:rsidRPr="00B03EDF">
        <w:rPr>
          <w:rFonts w:ascii="Times New Roman" w:hAnsi="Times New Roman"/>
          <w:sz w:val="28"/>
          <w:szCs w:val="28"/>
        </w:rPr>
        <w:t>име</w:t>
      </w:r>
      <w:r w:rsidR="00AF2F70">
        <w:rPr>
          <w:rFonts w:ascii="Times New Roman" w:hAnsi="Times New Roman"/>
          <w:sz w:val="28"/>
          <w:szCs w:val="28"/>
        </w:rPr>
        <w:t>е</w:t>
      </w:r>
      <w:r w:rsidRPr="00B03EDF">
        <w:rPr>
          <w:rFonts w:ascii="Times New Roman" w:hAnsi="Times New Roman"/>
          <w:sz w:val="28"/>
          <w:szCs w:val="28"/>
        </w:rPr>
        <w:t xml:space="preserve">т дополнительное профессиональное образование в сфере закупок. </w:t>
      </w:r>
      <w:r>
        <w:rPr>
          <w:rFonts w:ascii="Times New Roman" w:hAnsi="Times New Roman"/>
          <w:sz w:val="28"/>
          <w:szCs w:val="28"/>
        </w:rPr>
        <w:t xml:space="preserve">Заказчиком </w:t>
      </w:r>
      <w:r w:rsidRPr="00BD57DB">
        <w:rPr>
          <w:rFonts w:ascii="Times New Roman" w:hAnsi="Times New Roman"/>
          <w:sz w:val="28"/>
          <w:szCs w:val="28"/>
        </w:rPr>
        <w:t>был</w:t>
      </w:r>
      <w:r w:rsidR="0063436F">
        <w:rPr>
          <w:rFonts w:ascii="Times New Roman" w:hAnsi="Times New Roman"/>
          <w:sz w:val="28"/>
          <w:szCs w:val="28"/>
        </w:rPr>
        <w:t>и</w:t>
      </w:r>
      <w:r w:rsidRPr="00BD57DB">
        <w:rPr>
          <w:rFonts w:ascii="Times New Roman" w:hAnsi="Times New Roman"/>
          <w:sz w:val="28"/>
          <w:szCs w:val="28"/>
        </w:rPr>
        <w:t xml:space="preserve"> предоставлен</w:t>
      </w:r>
      <w:r w:rsidR="0063436F">
        <w:rPr>
          <w:rFonts w:ascii="Times New Roman" w:hAnsi="Times New Roman"/>
          <w:bCs/>
          <w:sz w:val="28"/>
          <w:szCs w:val="28"/>
        </w:rPr>
        <w:t>ы</w:t>
      </w:r>
      <w:r w:rsidRPr="00CF61CE">
        <w:rPr>
          <w:rFonts w:ascii="Times New Roman" w:hAnsi="Times New Roman"/>
          <w:bCs/>
          <w:sz w:val="28"/>
          <w:szCs w:val="28"/>
        </w:rPr>
        <w:t xml:space="preserve"> </w:t>
      </w:r>
      <w:r w:rsidR="0063436F">
        <w:rPr>
          <w:rFonts w:ascii="Times New Roman" w:hAnsi="Times New Roman"/>
          <w:bCs/>
          <w:sz w:val="28"/>
          <w:szCs w:val="28"/>
        </w:rPr>
        <w:t>подтверждающие документы</w:t>
      </w:r>
      <w:r w:rsidR="00AF10BD">
        <w:rPr>
          <w:rFonts w:ascii="Times New Roman" w:hAnsi="Times New Roman"/>
          <w:bCs/>
          <w:sz w:val="28"/>
          <w:szCs w:val="28"/>
        </w:rPr>
        <w:t>.</w:t>
      </w:r>
    </w:p>
    <w:p w:rsidR="00D31E3E" w:rsidRDefault="00801CAC" w:rsidP="004C7DB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03F16">
        <w:rPr>
          <w:rFonts w:ascii="Times New Roman" w:hAnsi="Times New Roman"/>
          <w:sz w:val="28"/>
          <w:szCs w:val="28"/>
        </w:rPr>
        <w:t xml:space="preserve">роверка </w:t>
      </w:r>
      <w:r w:rsidR="00D342B8" w:rsidRPr="00B03EDF">
        <w:rPr>
          <w:rFonts w:ascii="Times New Roman" w:hAnsi="Times New Roman"/>
          <w:sz w:val="28"/>
          <w:szCs w:val="28"/>
        </w:rPr>
        <w:t>п</w:t>
      </w:r>
      <w:r w:rsidR="00E05F2B" w:rsidRPr="00B03EDF">
        <w:rPr>
          <w:rFonts w:ascii="Times New Roman" w:hAnsi="Times New Roman"/>
          <w:sz w:val="28"/>
          <w:szCs w:val="28"/>
        </w:rPr>
        <w:t>роводилась</w:t>
      </w:r>
      <w:r w:rsidR="00D342B8" w:rsidRPr="00B03EDF">
        <w:rPr>
          <w:rFonts w:ascii="Times New Roman" w:hAnsi="Times New Roman"/>
          <w:sz w:val="28"/>
          <w:szCs w:val="28"/>
        </w:rPr>
        <w:t xml:space="preserve"> </w:t>
      </w:r>
      <w:r w:rsidR="0055702B">
        <w:rPr>
          <w:rFonts w:ascii="Times New Roman" w:hAnsi="Times New Roman"/>
          <w:b/>
          <w:i/>
          <w:sz w:val="28"/>
          <w:szCs w:val="28"/>
        </w:rPr>
        <w:t xml:space="preserve">в отношении контрактов (договоров), </w:t>
      </w:r>
      <w:r w:rsidR="00BE47AF" w:rsidRPr="00CD1D99">
        <w:rPr>
          <w:rFonts w:ascii="Times New Roman" w:hAnsi="Times New Roman"/>
          <w:sz w:val="28"/>
          <w:szCs w:val="28"/>
          <w:shd w:val="clear" w:color="auto" w:fill="FFFFFF"/>
        </w:rPr>
        <w:t>заключённы</w:t>
      </w:r>
      <w:r w:rsidR="00BE47AF">
        <w:rPr>
          <w:rFonts w:ascii="Times New Roman" w:hAnsi="Times New Roman"/>
          <w:sz w:val="28"/>
          <w:szCs w:val="28"/>
          <w:shd w:val="clear" w:color="auto" w:fill="FFFFFF"/>
        </w:rPr>
        <w:t>х</w:t>
      </w:r>
      <w:r w:rsidR="00BE47AF" w:rsidRPr="00CD1D99">
        <w:rPr>
          <w:rFonts w:ascii="Times New Roman" w:hAnsi="Times New Roman"/>
          <w:sz w:val="28"/>
          <w:szCs w:val="28"/>
          <w:shd w:val="clear" w:color="auto" w:fill="FFFFFF"/>
        </w:rPr>
        <w:t xml:space="preserve"> Заказчиком </w:t>
      </w:r>
      <w:r w:rsidR="00BE47AF" w:rsidRPr="00350510">
        <w:rPr>
          <w:rFonts w:ascii="Times New Roman" w:hAnsi="Times New Roman"/>
          <w:sz w:val="28"/>
          <w:szCs w:val="28"/>
          <w:shd w:val="clear" w:color="auto" w:fill="FFFFFF"/>
        </w:rPr>
        <w:t xml:space="preserve">по основаниям, предусмотренным </w:t>
      </w:r>
      <w:r w:rsidR="00BE47AF"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п.</w:t>
      </w:r>
      <w:r w:rsidR="00BE47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4</w:t>
      </w:r>
      <w:r w:rsidR="00BE47AF"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ч.1 ст.</w:t>
      </w:r>
      <w:r w:rsidR="00BE47AF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BE47AF"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93 </w:t>
      </w:r>
      <w:r w:rsidR="00BE47AF">
        <w:rPr>
          <w:rFonts w:ascii="Times New Roman" w:hAnsi="Times New Roman"/>
          <w:b/>
          <w:sz w:val="28"/>
          <w:szCs w:val="28"/>
          <w:shd w:val="clear" w:color="auto" w:fill="FFFFFF"/>
        </w:rPr>
        <w:t>Федерального з</w:t>
      </w:r>
      <w:r w:rsidR="00BE47AF" w:rsidRPr="00A668BD">
        <w:rPr>
          <w:rFonts w:ascii="Times New Roman" w:hAnsi="Times New Roman"/>
          <w:b/>
          <w:sz w:val="28"/>
          <w:szCs w:val="28"/>
          <w:shd w:val="clear" w:color="auto" w:fill="FFFFFF"/>
        </w:rPr>
        <w:t>акона № 44-ФЗ</w:t>
      </w:r>
      <w:r w:rsidR="000E7F3D">
        <w:rPr>
          <w:rFonts w:ascii="Times New Roman" w:hAnsi="Times New Roman"/>
          <w:b/>
          <w:i/>
          <w:sz w:val="28"/>
          <w:szCs w:val="28"/>
        </w:rPr>
        <w:t>,</w:t>
      </w:r>
      <w:r w:rsidR="00BE47AF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5702B">
        <w:rPr>
          <w:rFonts w:ascii="Times New Roman" w:hAnsi="Times New Roman"/>
          <w:b/>
          <w:i/>
          <w:sz w:val="28"/>
          <w:szCs w:val="28"/>
        </w:rPr>
        <w:t>заключение и исполнение которых осуществлено в первом полугоди</w:t>
      </w:r>
      <w:r w:rsidR="00A352AE">
        <w:rPr>
          <w:rFonts w:ascii="Times New Roman" w:hAnsi="Times New Roman"/>
          <w:b/>
          <w:i/>
          <w:sz w:val="28"/>
          <w:szCs w:val="28"/>
        </w:rPr>
        <w:t>и</w:t>
      </w:r>
      <w:r w:rsidR="0055702B">
        <w:rPr>
          <w:rFonts w:ascii="Times New Roman" w:hAnsi="Times New Roman"/>
          <w:b/>
          <w:i/>
          <w:sz w:val="28"/>
          <w:szCs w:val="28"/>
        </w:rPr>
        <w:t xml:space="preserve"> 2024 </w:t>
      </w:r>
      <w:r w:rsidR="00587A34">
        <w:rPr>
          <w:rFonts w:ascii="Times New Roman" w:hAnsi="Times New Roman"/>
          <w:b/>
          <w:i/>
          <w:sz w:val="28"/>
          <w:szCs w:val="28"/>
        </w:rPr>
        <w:t>года</w:t>
      </w:r>
      <w:r w:rsidR="00587A34">
        <w:rPr>
          <w:rFonts w:ascii="Times New Roman" w:hAnsi="Times New Roman"/>
          <w:sz w:val="28"/>
          <w:szCs w:val="28"/>
        </w:rPr>
        <w:t xml:space="preserve"> (</w:t>
      </w:r>
      <w:r w:rsidR="00D03FFD">
        <w:rPr>
          <w:rFonts w:ascii="Times New Roman" w:hAnsi="Times New Roman"/>
          <w:sz w:val="28"/>
          <w:szCs w:val="28"/>
        </w:rPr>
        <w:t>далее - контракты (договоры) выбранного периода)</w:t>
      </w:r>
      <w:r w:rsidR="0055702B">
        <w:rPr>
          <w:rFonts w:ascii="Times New Roman" w:hAnsi="Times New Roman"/>
          <w:sz w:val="28"/>
          <w:szCs w:val="28"/>
        </w:rPr>
        <w:t>:</w:t>
      </w:r>
      <w:r w:rsidR="0065476A" w:rsidRPr="00B03EDF">
        <w:rPr>
          <w:rFonts w:ascii="Times New Roman" w:hAnsi="Times New Roman"/>
          <w:sz w:val="28"/>
          <w:szCs w:val="28"/>
        </w:rPr>
        <w:t xml:space="preserve"> </w:t>
      </w:r>
    </w:p>
    <w:p w:rsidR="000B3C79" w:rsidRDefault="00A547C9" w:rsidP="004C7D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249D8">
        <w:rPr>
          <w:rFonts w:ascii="Times New Roman" w:hAnsi="Times New Roman"/>
          <w:sz w:val="28"/>
          <w:szCs w:val="28"/>
          <w:shd w:val="clear" w:color="auto" w:fill="FFFFFF"/>
        </w:rPr>
        <w:t>1)</w:t>
      </w:r>
      <w:r w:rsidR="000B3C79" w:rsidRPr="00F733F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0B3C79" w:rsidRPr="004F7C08">
        <w:rPr>
          <w:rFonts w:ascii="Times New Roman" w:hAnsi="Times New Roman"/>
          <w:sz w:val="28"/>
          <w:szCs w:val="28"/>
          <w:shd w:val="clear" w:color="auto" w:fill="FFFFFF"/>
        </w:rPr>
        <w:t xml:space="preserve">договор № </w:t>
      </w:r>
      <w:r w:rsidR="00E832FB" w:rsidRPr="004F7C08">
        <w:rPr>
          <w:rFonts w:ascii="Times New Roman" w:hAnsi="Times New Roman"/>
          <w:sz w:val="28"/>
          <w:szCs w:val="28"/>
          <w:shd w:val="clear" w:color="auto" w:fill="FFFFFF"/>
        </w:rPr>
        <w:t>ТО-19/2024</w:t>
      </w:r>
      <w:r w:rsidR="000B3C79" w:rsidRPr="004F7C08"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E832FB" w:rsidRPr="004F7C08">
        <w:rPr>
          <w:rFonts w:ascii="Times New Roman" w:hAnsi="Times New Roman"/>
          <w:sz w:val="28"/>
          <w:szCs w:val="28"/>
          <w:shd w:val="clear" w:color="auto" w:fill="FFFFFF"/>
        </w:rPr>
        <w:t>09</w:t>
      </w:r>
      <w:r w:rsidR="000B3C79" w:rsidRPr="004F7C08">
        <w:rPr>
          <w:rFonts w:ascii="Times New Roman" w:hAnsi="Times New Roman"/>
          <w:sz w:val="28"/>
          <w:szCs w:val="28"/>
          <w:shd w:val="clear" w:color="auto" w:fill="FFFFFF"/>
        </w:rPr>
        <w:t>.01.20</w:t>
      </w:r>
      <w:r w:rsidR="00BE4983" w:rsidRPr="004F7C08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E832FB" w:rsidRPr="004F7C08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0B3C79" w:rsidRPr="004F7C0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832FB" w:rsidRPr="004F7C08">
        <w:rPr>
          <w:rFonts w:ascii="Times New Roman" w:hAnsi="Times New Roman"/>
          <w:sz w:val="28"/>
          <w:szCs w:val="28"/>
          <w:shd w:val="clear" w:color="auto" w:fill="FFFFFF"/>
        </w:rPr>
        <w:t>на оказание услуг по абонентскому техническому обслуживанию автотранспортных средств</w:t>
      </w:r>
      <w:r w:rsidR="000B3C79" w:rsidRPr="004F7C08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985F5B" w:rsidRPr="004F7C08">
        <w:rPr>
          <w:rFonts w:ascii="Times New Roman" w:hAnsi="Times New Roman"/>
          <w:sz w:val="28"/>
          <w:szCs w:val="28"/>
          <w:shd w:val="clear" w:color="auto" w:fill="FFFFFF"/>
        </w:rPr>
        <w:t>на сумму,</w:t>
      </w:r>
      <w:r w:rsidR="004F7C08" w:rsidRPr="004F7C0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F7C08" w:rsidRPr="004F7C08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заявленную в спецификации</w:t>
      </w:r>
      <w:r w:rsidR="00A352AE" w:rsidRPr="004F7C0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20428" w:rsidRPr="004F7C08">
        <w:rPr>
          <w:rFonts w:ascii="Times New Roman" w:hAnsi="Times New Roman"/>
          <w:sz w:val="28"/>
          <w:szCs w:val="28"/>
          <w:shd w:val="clear" w:color="auto" w:fill="FFFFFF"/>
        </w:rPr>
        <w:t>1 900,00</w:t>
      </w:r>
      <w:r w:rsidR="001C2A98" w:rsidRPr="004F7C0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B3C79" w:rsidRPr="004F7C08">
        <w:rPr>
          <w:rFonts w:ascii="Times New Roman" w:hAnsi="Times New Roman"/>
          <w:sz w:val="28"/>
          <w:szCs w:val="28"/>
          <w:shd w:val="clear" w:color="auto" w:fill="FFFFFF"/>
        </w:rPr>
        <w:t>руб.</w:t>
      </w:r>
      <w:r w:rsidR="00231E20" w:rsidRPr="004F7C08">
        <w:rPr>
          <w:rFonts w:ascii="Times New Roman" w:hAnsi="Times New Roman"/>
          <w:sz w:val="28"/>
          <w:szCs w:val="28"/>
          <w:shd w:val="clear" w:color="auto" w:fill="FFFFFF"/>
        </w:rPr>
        <w:t>, исполнитель ИП М</w:t>
      </w:r>
      <w:r w:rsidR="00A352AE" w:rsidRPr="004F7C08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231E20" w:rsidRPr="004F7C08">
        <w:rPr>
          <w:rFonts w:ascii="Times New Roman" w:hAnsi="Times New Roman"/>
          <w:sz w:val="28"/>
          <w:szCs w:val="28"/>
          <w:shd w:val="clear" w:color="auto" w:fill="FFFFFF"/>
        </w:rPr>
        <w:t>ркелов Владимир Алексеевич</w:t>
      </w:r>
      <w:r w:rsidR="000B3C79" w:rsidRPr="004F7C08">
        <w:rPr>
          <w:rFonts w:ascii="Times New Roman" w:hAnsi="Times New Roman"/>
          <w:sz w:val="28"/>
          <w:szCs w:val="28"/>
          <w:shd w:val="clear" w:color="auto" w:fill="FFFFFF"/>
        </w:rPr>
        <w:t>;</w:t>
      </w:r>
      <w:r w:rsidR="0060058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B6528" w:rsidRDefault="005B26FB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2)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F6F0D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страховые полисы (договоры</w:t>
      </w:r>
      <w:r w:rsidR="00DE5706" w:rsidRPr="00DE5706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>)</w:t>
      </w:r>
      <w:r w:rsidRPr="00DE5706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оказание услуг по обязательному страхованию гражданской ответственности владельцев транспортных средств (исполнитель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САО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РЕСО ГАРАНТИЯ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BB6528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0D4691" w:rsidRDefault="005B26FB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0A23CF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2017F0">
        <w:rPr>
          <w:rFonts w:ascii="Times New Roman" w:hAnsi="Times New Roman"/>
          <w:sz w:val="28"/>
          <w:szCs w:val="28"/>
          <w:shd w:val="clear" w:color="auto" w:fill="FFFFFF"/>
        </w:rPr>
        <w:t>ТТТ 7052130796 от 04.02.2024</w:t>
      </w:r>
      <w:r w:rsidR="00B30831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E11A0F">
        <w:rPr>
          <w:rFonts w:ascii="Times New Roman" w:hAnsi="Times New Roman"/>
          <w:sz w:val="28"/>
          <w:szCs w:val="28"/>
          <w:shd w:val="clear" w:color="auto" w:fill="FFFFFF"/>
        </w:rPr>
        <w:t>6 575,14</w:t>
      </w:r>
      <w:r w:rsidR="00950A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30831" w:rsidRPr="00F733FB">
        <w:rPr>
          <w:rFonts w:ascii="Times New Roman" w:hAnsi="Times New Roman"/>
          <w:sz w:val="28"/>
          <w:szCs w:val="28"/>
          <w:shd w:val="clear" w:color="auto" w:fill="FFFFFF"/>
        </w:rPr>
        <w:t>руб.</w:t>
      </w:r>
      <w:r w:rsidR="000D4691" w:rsidRPr="00F733F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5B26FB" w:rsidRDefault="005B26FB" w:rsidP="005B26F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ТТТ 7055988196 от 14.04.2024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5 316,00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руб.;</w:t>
      </w:r>
    </w:p>
    <w:p w:rsidR="005B26FB" w:rsidRDefault="005B26FB" w:rsidP="005B26F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ТТТ 705</w:t>
      </w:r>
      <w:r w:rsidR="00E51C96">
        <w:rPr>
          <w:rFonts w:ascii="Times New Roman" w:hAnsi="Times New Roman"/>
          <w:sz w:val="28"/>
          <w:szCs w:val="28"/>
          <w:shd w:val="clear" w:color="auto" w:fill="FFFFFF"/>
        </w:rPr>
        <w:t>7881869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1</w:t>
      </w:r>
      <w:r w:rsidR="00E51C96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>.0</w:t>
      </w:r>
      <w:r w:rsidR="00E51C96"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>.2024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E51C96">
        <w:rPr>
          <w:rFonts w:ascii="Times New Roman" w:hAnsi="Times New Roman"/>
          <w:sz w:val="28"/>
          <w:szCs w:val="28"/>
          <w:shd w:val="clear" w:color="auto" w:fill="FFFFFF"/>
        </w:rPr>
        <w:t>5 799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E51C96">
        <w:rPr>
          <w:rFonts w:ascii="Times New Roman" w:hAnsi="Times New Roman"/>
          <w:sz w:val="28"/>
          <w:szCs w:val="28"/>
          <w:shd w:val="clear" w:color="auto" w:fill="FFFFFF"/>
        </w:rPr>
        <w:t>27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руб.;</w:t>
      </w:r>
    </w:p>
    <w:p w:rsidR="00500362" w:rsidRDefault="00500362" w:rsidP="00500362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ТТТ 7057882096 от 17.05.2024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5 799,27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руб.;</w:t>
      </w:r>
    </w:p>
    <w:p w:rsidR="009728B3" w:rsidRDefault="00500362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3)</w:t>
      </w:r>
      <w:r w:rsidR="000D4691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131AC" w:rsidRPr="00F733FB">
        <w:rPr>
          <w:rFonts w:ascii="Times New Roman" w:hAnsi="Times New Roman"/>
          <w:sz w:val="28"/>
          <w:szCs w:val="28"/>
          <w:shd w:val="clear" w:color="auto" w:fill="FFFFFF"/>
        </w:rPr>
        <w:t>договор</w:t>
      </w:r>
      <w:r w:rsidR="003177E5">
        <w:rPr>
          <w:rFonts w:ascii="Times New Roman" w:hAnsi="Times New Roman"/>
          <w:sz w:val="28"/>
          <w:szCs w:val="28"/>
          <w:shd w:val="clear" w:color="auto" w:fill="FFFFFF"/>
        </w:rPr>
        <w:t xml:space="preserve">ы </w:t>
      </w:r>
      <w:r w:rsidR="00A13BA3">
        <w:rPr>
          <w:rFonts w:ascii="Times New Roman" w:hAnsi="Times New Roman"/>
          <w:sz w:val="28"/>
          <w:szCs w:val="28"/>
          <w:shd w:val="clear" w:color="auto" w:fill="FFFFFF"/>
        </w:rPr>
        <w:t>возмездного</w:t>
      </w:r>
      <w:r w:rsidR="003177E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177E5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3177E5" w:rsidRPr="00F733FB">
        <w:rPr>
          <w:rFonts w:ascii="Times New Roman" w:hAnsi="Times New Roman"/>
          <w:sz w:val="28"/>
          <w:szCs w:val="28"/>
          <w:shd w:val="clear" w:color="auto" w:fill="FFFFFF"/>
        </w:rPr>
        <w:t>казани</w:t>
      </w:r>
      <w:r w:rsidR="00A13BA3">
        <w:rPr>
          <w:rFonts w:ascii="Times New Roman" w:hAnsi="Times New Roman"/>
          <w:sz w:val="28"/>
          <w:szCs w:val="28"/>
          <w:shd w:val="clear" w:color="auto" w:fill="FFFFFF"/>
        </w:rPr>
        <w:t>я</w:t>
      </w:r>
      <w:r w:rsidR="003177E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услуг по </w:t>
      </w:r>
      <w:r w:rsidR="003177E5">
        <w:rPr>
          <w:rFonts w:ascii="Times New Roman" w:hAnsi="Times New Roman"/>
          <w:sz w:val="28"/>
          <w:szCs w:val="28"/>
          <w:shd w:val="clear" w:color="auto" w:fill="FFFFFF"/>
        </w:rPr>
        <w:t>заправке картриджей</w:t>
      </w:r>
      <w:r w:rsidR="009728B3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="009728B3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исполнитель </w:t>
      </w:r>
      <w:r w:rsidR="009728B3">
        <w:rPr>
          <w:rFonts w:ascii="Times New Roman" w:hAnsi="Times New Roman"/>
          <w:sz w:val="28"/>
          <w:szCs w:val="28"/>
          <w:shd w:val="clear" w:color="auto" w:fill="FFFFFF"/>
        </w:rPr>
        <w:t>ИП Парис Юрий Адольфович)</w:t>
      </w:r>
    </w:p>
    <w:p w:rsidR="00D31E3E" w:rsidRDefault="009728B3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50715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994D0A">
        <w:rPr>
          <w:rFonts w:ascii="Times New Roman" w:hAnsi="Times New Roman"/>
          <w:sz w:val="28"/>
          <w:szCs w:val="28"/>
          <w:shd w:val="clear" w:color="auto" w:fill="FFFFFF"/>
        </w:rPr>
        <w:t>19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994D0A">
        <w:rPr>
          <w:rFonts w:ascii="Times New Roman" w:hAnsi="Times New Roman"/>
          <w:sz w:val="28"/>
          <w:szCs w:val="28"/>
          <w:shd w:val="clear" w:color="auto" w:fill="FFFFFF"/>
        </w:rPr>
        <w:t>26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B30831" w:rsidRPr="00F733FB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994D0A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>.20</w:t>
      </w:r>
      <w:r w:rsidR="00D131AC" w:rsidRPr="00F733F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994D0A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994D0A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A053C5" w:rsidRPr="00F733F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994D0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A053C5" w:rsidRPr="00F733FB">
        <w:rPr>
          <w:rFonts w:ascii="Times New Roman" w:hAnsi="Times New Roman"/>
          <w:sz w:val="28"/>
          <w:szCs w:val="28"/>
          <w:shd w:val="clear" w:color="auto" w:fill="FFFFFF"/>
        </w:rPr>
        <w:t>00,00</w:t>
      </w:r>
      <w:r w:rsidR="00D31E3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руб.;</w:t>
      </w:r>
    </w:p>
    <w:p w:rsidR="009728B3" w:rsidRDefault="009728B3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E42ACC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sz w:val="28"/>
          <w:szCs w:val="28"/>
          <w:shd w:val="clear" w:color="auto" w:fill="FFFFFF"/>
        </w:rPr>
        <w:t>37А от 17.04.2024, на сумму 9 700,00 руб.</w:t>
      </w:r>
      <w:r w:rsidR="00E42ACC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42ACC" w:rsidRDefault="00E42ACC" w:rsidP="00E42AC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№ 46А от 30.05.2024, на сумму 5 300,00 руб.;</w:t>
      </w:r>
    </w:p>
    <w:p w:rsidR="008A3026" w:rsidRDefault="008A3026" w:rsidP="008A302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№ </w:t>
      </w:r>
      <w:r w:rsidR="00CD2F83">
        <w:rPr>
          <w:rFonts w:ascii="Times New Roman" w:hAnsi="Times New Roman"/>
          <w:sz w:val="28"/>
          <w:szCs w:val="28"/>
          <w:shd w:val="clear" w:color="auto" w:fill="FFFFFF"/>
        </w:rPr>
        <w:t>60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CD2F83">
        <w:rPr>
          <w:rFonts w:ascii="Times New Roman" w:hAnsi="Times New Roman"/>
          <w:sz w:val="28"/>
          <w:szCs w:val="28"/>
          <w:shd w:val="clear" w:color="auto" w:fill="FFFFFF"/>
        </w:rPr>
        <w:t>27</w:t>
      </w:r>
      <w:r>
        <w:rPr>
          <w:rFonts w:ascii="Times New Roman" w:hAnsi="Times New Roman"/>
          <w:sz w:val="28"/>
          <w:szCs w:val="28"/>
          <w:shd w:val="clear" w:color="auto" w:fill="FFFFFF"/>
        </w:rPr>
        <w:t>.0</w:t>
      </w:r>
      <w:r w:rsidR="00CD2F83">
        <w:rPr>
          <w:rFonts w:ascii="Times New Roman" w:hAnsi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sz w:val="28"/>
          <w:szCs w:val="28"/>
          <w:shd w:val="clear" w:color="auto" w:fill="FFFFFF"/>
        </w:rPr>
        <w:t>.2024, на сумму 7 000,00 руб.;</w:t>
      </w:r>
    </w:p>
    <w:p w:rsidR="007859CC" w:rsidRDefault="007859CC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4)</w:t>
      </w:r>
      <w:r w:rsidR="00CC6C92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договор</w:t>
      </w:r>
      <w:r>
        <w:rPr>
          <w:rFonts w:ascii="Times New Roman" w:hAnsi="Times New Roman"/>
          <w:sz w:val="28"/>
          <w:szCs w:val="28"/>
          <w:shd w:val="clear" w:color="auto" w:fill="FFFFFF"/>
        </w:rPr>
        <w:t>ы</w:t>
      </w:r>
      <w:r w:rsidR="00CC6C92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поставку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средств индивидуальной защиты</w:t>
      </w:r>
      <w:r w:rsidR="006F5F4D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поставщик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ООО «Рабочая одежда</w:t>
      </w:r>
      <w:r w:rsidR="00F37290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6F5F4D">
        <w:rPr>
          <w:rFonts w:ascii="Times New Roman" w:hAnsi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F37290" w:rsidRDefault="007859CC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32540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A210D4">
        <w:rPr>
          <w:rFonts w:ascii="Times New Roman" w:hAnsi="Times New Roman"/>
          <w:sz w:val="28"/>
          <w:szCs w:val="28"/>
          <w:shd w:val="clear" w:color="auto" w:fill="FFFFFF"/>
        </w:rPr>
        <w:t>80</w:t>
      </w:r>
      <w:r w:rsidR="00CC6C92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A210D4">
        <w:rPr>
          <w:rFonts w:ascii="Times New Roman" w:hAnsi="Times New Roman"/>
          <w:sz w:val="28"/>
          <w:szCs w:val="28"/>
          <w:shd w:val="clear" w:color="auto" w:fill="FFFFFF"/>
        </w:rPr>
        <w:t>19</w:t>
      </w:r>
      <w:r w:rsidR="00CC6C92" w:rsidRPr="00F733FB">
        <w:rPr>
          <w:rFonts w:ascii="Times New Roman" w:hAnsi="Times New Roman"/>
          <w:sz w:val="28"/>
          <w:szCs w:val="28"/>
          <w:shd w:val="clear" w:color="auto" w:fill="FFFFFF"/>
        </w:rPr>
        <w:t>.0</w:t>
      </w:r>
      <w:r w:rsidR="00A210D4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CC6C92" w:rsidRPr="00F733FB">
        <w:rPr>
          <w:rFonts w:ascii="Times New Roman" w:hAnsi="Times New Roman"/>
          <w:sz w:val="28"/>
          <w:szCs w:val="28"/>
          <w:shd w:val="clear" w:color="auto" w:fill="FFFFFF"/>
        </w:rPr>
        <w:t>.20</w:t>
      </w:r>
      <w:r w:rsidR="00F658AB" w:rsidRPr="00F733F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A210D4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CC6C92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A210D4">
        <w:rPr>
          <w:rFonts w:ascii="Times New Roman" w:hAnsi="Times New Roman"/>
          <w:sz w:val="28"/>
          <w:szCs w:val="28"/>
          <w:shd w:val="clear" w:color="auto" w:fill="FFFFFF"/>
        </w:rPr>
        <w:t>182 400</w:t>
      </w:r>
      <w:r w:rsidR="00CC6C92" w:rsidRPr="00F733FB">
        <w:rPr>
          <w:rFonts w:ascii="Times New Roman" w:hAnsi="Times New Roman"/>
          <w:sz w:val="28"/>
          <w:szCs w:val="28"/>
          <w:shd w:val="clear" w:color="auto" w:fill="FFFFFF"/>
        </w:rPr>
        <w:t>,00 руб.;</w:t>
      </w:r>
      <w:r w:rsidR="00F37290" w:rsidRPr="00F37290">
        <w:rPr>
          <w:rFonts w:ascii="Times New Roman" w:hAnsi="Times New Roman"/>
          <w:sz w:val="28"/>
          <w:szCs w:val="28"/>
          <w:highlight w:val="yellow"/>
          <w:shd w:val="clear" w:color="auto" w:fill="FFFFFF"/>
        </w:rPr>
        <w:t xml:space="preserve"> </w:t>
      </w:r>
    </w:p>
    <w:p w:rsidR="00CC6C92" w:rsidRPr="00F733FB" w:rsidRDefault="00F37290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37290">
        <w:rPr>
          <w:rFonts w:ascii="Times New Roman" w:hAnsi="Times New Roman"/>
          <w:sz w:val="28"/>
          <w:szCs w:val="28"/>
          <w:shd w:val="clear" w:color="auto" w:fill="FFFFFF"/>
        </w:rPr>
        <w:t>- № 120 от 02.05.2024,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сумму </w:t>
      </w:r>
      <w:r>
        <w:rPr>
          <w:rFonts w:ascii="Times New Roman" w:hAnsi="Times New Roman"/>
          <w:sz w:val="28"/>
          <w:szCs w:val="28"/>
          <w:shd w:val="clear" w:color="auto" w:fill="FFFFFF"/>
        </w:rPr>
        <w:t>5 824,00</w:t>
      </w:r>
      <w:r w:rsidR="001B3D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руб.;</w:t>
      </w:r>
    </w:p>
    <w:p w:rsidR="00E45B4F" w:rsidRPr="00F733FB" w:rsidRDefault="00691F30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-  </w:t>
      </w:r>
      <w:r w:rsidR="00E42ACC">
        <w:rPr>
          <w:rFonts w:ascii="Times New Roman" w:hAnsi="Times New Roman"/>
          <w:sz w:val="28"/>
          <w:szCs w:val="28"/>
          <w:shd w:val="clear" w:color="auto" w:fill="FFFFFF"/>
        </w:rPr>
        <w:t>контракт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7333E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565D7A">
        <w:rPr>
          <w:rFonts w:ascii="Times New Roman" w:hAnsi="Times New Roman"/>
          <w:sz w:val="28"/>
          <w:szCs w:val="28"/>
          <w:shd w:val="clear" w:color="auto" w:fill="FFFFFF"/>
        </w:rPr>
        <w:t>64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565D7A">
        <w:rPr>
          <w:rFonts w:ascii="Times New Roman" w:hAnsi="Times New Roman"/>
          <w:sz w:val="28"/>
          <w:szCs w:val="28"/>
          <w:shd w:val="clear" w:color="auto" w:fill="FFFFFF"/>
        </w:rPr>
        <w:t>02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.0</w:t>
      </w:r>
      <w:r w:rsidR="00565D7A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.20</w:t>
      </w:r>
      <w:r w:rsidR="005B4D1E" w:rsidRPr="00F733F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3177E5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5B4D1E" w:rsidRPr="00F733FB">
        <w:rPr>
          <w:rFonts w:ascii="Times New Roman" w:hAnsi="Times New Roman"/>
          <w:sz w:val="28"/>
          <w:szCs w:val="28"/>
          <w:shd w:val="clear" w:color="auto" w:fill="FFFFFF"/>
        </w:rPr>
        <w:t>оказание услуг</w:t>
      </w:r>
      <w:r w:rsidR="00D37C12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по </w:t>
      </w:r>
      <w:r w:rsidR="00565D7A">
        <w:rPr>
          <w:rFonts w:ascii="Times New Roman" w:hAnsi="Times New Roman"/>
          <w:sz w:val="28"/>
          <w:szCs w:val="28"/>
          <w:shd w:val="clear" w:color="auto" w:fill="FFFFFF"/>
        </w:rPr>
        <w:t>проведению обязательных медиц</w:t>
      </w:r>
      <w:r w:rsidR="003A0706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565D7A">
        <w:rPr>
          <w:rFonts w:ascii="Times New Roman" w:hAnsi="Times New Roman"/>
          <w:sz w:val="28"/>
          <w:szCs w:val="28"/>
          <w:shd w:val="clear" w:color="auto" w:fill="FFFFFF"/>
        </w:rPr>
        <w:t>нских осмотров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750CA8">
        <w:rPr>
          <w:rFonts w:ascii="Times New Roman" w:hAnsi="Times New Roman"/>
          <w:sz w:val="28"/>
          <w:szCs w:val="28"/>
          <w:shd w:val="clear" w:color="auto" w:fill="FFFFFF"/>
        </w:rPr>
        <w:t>91 800</w:t>
      </w:r>
      <w:r w:rsidR="005B4D1E" w:rsidRPr="00F733FB">
        <w:rPr>
          <w:rFonts w:ascii="Times New Roman" w:hAnsi="Times New Roman"/>
          <w:sz w:val="28"/>
          <w:szCs w:val="28"/>
          <w:shd w:val="clear" w:color="auto" w:fill="FFFFFF"/>
        </w:rPr>
        <w:t>,00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руб.,</w:t>
      </w:r>
      <w:r w:rsidR="006F5F4D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5B4D1E" w:rsidRPr="00F733FB">
        <w:rPr>
          <w:rFonts w:ascii="Times New Roman" w:hAnsi="Times New Roman"/>
          <w:sz w:val="28"/>
          <w:szCs w:val="28"/>
          <w:shd w:val="clear" w:color="auto" w:fill="FFFFFF"/>
        </w:rPr>
        <w:t>исполнитель</w:t>
      </w:r>
      <w:r w:rsidR="00E45B4F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50CA8">
        <w:rPr>
          <w:rFonts w:ascii="Times New Roman" w:hAnsi="Times New Roman"/>
          <w:sz w:val="28"/>
          <w:szCs w:val="28"/>
          <w:shd w:val="clear" w:color="auto" w:fill="FFFFFF"/>
        </w:rPr>
        <w:t>ООО «Центр медицинских комиссий и справок»</w:t>
      </w:r>
      <w:r w:rsidR="006F5F4D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E45B4F" w:rsidRPr="00F733F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94D9A" w:rsidRPr="00F733FB" w:rsidRDefault="00E45B4F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24E9F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086865" w:rsidRPr="00E24E9F">
        <w:rPr>
          <w:rFonts w:ascii="Times New Roman" w:hAnsi="Times New Roman"/>
          <w:sz w:val="28"/>
          <w:szCs w:val="28"/>
          <w:shd w:val="clear" w:color="auto" w:fill="FFFFFF"/>
        </w:rPr>
        <w:t>договор</w:t>
      </w:r>
      <w:r w:rsidR="00994D9A" w:rsidRPr="00E24E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42B88" w:rsidRPr="00E24E9F">
        <w:rPr>
          <w:rFonts w:ascii="Times New Roman" w:hAnsi="Times New Roman"/>
          <w:sz w:val="28"/>
          <w:szCs w:val="28"/>
          <w:shd w:val="clear" w:color="auto" w:fill="FFFFFF"/>
        </w:rPr>
        <w:t>№ 160 от 29</w:t>
      </w:r>
      <w:r w:rsidR="00F92DAA" w:rsidRPr="00E24E9F">
        <w:rPr>
          <w:rFonts w:ascii="Times New Roman" w:hAnsi="Times New Roman"/>
          <w:sz w:val="28"/>
          <w:szCs w:val="28"/>
          <w:shd w:val="clear" w:color="auto" w:fill="FFFFFF"/>
        </w:rPr>
        <w:t xml:space="preserve">.05.2024 </w:t>
      </w:r>
      <w:r w:rsidR="00994D9A" w:rsidRPr="00E24E9F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="005F1688" w:rsidRPr="00E24E9F">
        <w:rPr>
          <w:rFonts w:ascii="Times New Roman" w:hAnsi="Times New Roman"/>
          <w:sz w:val="28"/>
          <w:szCs w:val="28"/>
          <w:shd w:val="clear" w:color="auto" w:fill="FFFFFF"/>
        </w:rPr>
        <w:t xml:space="preserve">поставку </w:t>
      </w:r>
      <w:r w:rsidR="0098700C">
        <w:rPr>
          <w:rFonts w:ascii="Times New Roman" w:hAnsi="Times New Roman"/>
          <w:sz w:val="28"/>
          <w:szCs w:val="28"/>
          <w:shd w:val="clear" w:color="auto" w:fill="FFFFFF"/>
        </w:rPr>
        <w:t>«насосной установки с мотоп</w:t>
      </w:r>
      <w:r w:rsidR="000415B4" w:rsidRPr="00E24E9F">
        <w:rPr>
          <w:rFonts w:ascii="Times New Roman" w:hAnsi="Times New Roman"/>
          <w:sz w:val="28"/>
          <w:szCs w:val="28"/>
          <w:shd w:val="clear" w:color="auto" w:fill="FFFFFF"/>
        </w:rPr>
        <w:t>риводом СН 64-1 с РВД 5м.</w:t>
      </w:r>
      <w:r w:rsidR="0098700C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994D9A" w:rsidRPr="00E24E9F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E24E9F" w:rsidRPr="00E24E9F">
        <w:rPr>
          <w:rFonts w:ascii="Times New Roman" w:hAnsi="Times New Roman"/>
          <w:sz w:val="28"/>
          <w:szCs w:val="28"/>
          <w:shd w:val="clear" w:color="auto" w:fill="FFFFFF"/>
        </w:rPr>
        <w:t>252 000,00</w:t>
      </w:r>
      <w:r w:rsidR="003C5227" w:rsidRPr="00E24E9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94D9A" w:rsidRPr="00E24E9F">
        <w:rPr>
          <w:rFonts w:ascii="Times New Roman" w:hAnsi="Times New Roman"/>
          <w:sz w:val="28"/>
          <w:szCs w:val="28"/>
          <w:shd w:val="clear" w:color="auto" w:fill="FFFFFF"/>
        </w:rPr>
        <w:t>руб.,</w:t>
      </w:r>
      <w:r w:rsidR="00994D9A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F5F4D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73328A" w:rsidRPr="00F733FB">
        <w:rPr>
          <w:rFonts w:ascii="Times New Roman" w:hAnsi="Times New Roman"/>
          <w:sz w:val="28"/>
          <w:szCs w:val="28"/>
          <w:shd w:val="clear" w:color="auto" w:fill="FFFFFF"/>
        </w:rPr>
        <w:t>поставщик ООО «</w:t>
      </w:r>
      <w:r w:rsidR="00E24E9F">
        <w:rPr>
          <w:rFonts w:ascii="Times New Roman" w:hAnsi="Times New Roman"/>
          <w:sz w:val="28"/>
          <w:szCs w:val="28"/>
          <w:shd w:val="clear" w:color="auto" w:fill="FFFFFF"/>
        </w:rPr>
        <w:t>Высокая опора</w:t>
      </w:r>
      <w:r w:rsidR="0073328A" w:rsidRPr="00F733FB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6F5F4D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73328A" w:rsidRPr="00F733F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F11C6B" w:rsidRPr="00F733FB" w:rsidRDefault="00957EDD" w:rsidP="004C7DB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56740">
        <w:rPr>
          <w:rFonts w:ascii="Times New Roman" w:hAnsi="Times New Roman"/>
          <w:sz w:val="28"/>
          <w:szCs w:val="28"/>
          <w:shd w:val="clear" w:color="auto" w:fill="FFFFFF"/>
        </w:rPr>
        <w:t xml:space="preserve">лицензионный договор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156740">
        <w:rPr>
          <w:rFonts w:ascii="Times New Roman" w:hAnsi="Times New Roman"/>
          <w:sz w:val="28"/>
          <w:szCs w:val="28"/>
          <w:shd w:val="clear" w:color="auto" w:fill="FFFFFF"/>
        </w:rPr>
        <w:t>69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156740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.0</w:t>
      </w:r>
      <w:r w:rsidR="00156740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.2</w:t>
      </w:r>
      <w:r w:rsidR="00B900F5">
        <w:rPr>
          <w:rFonts w:ascii="Times New Roman" w:hAnsi="Times New Roman"/>
          <w:sz w:val="28"/>
          <w:szCs w:val="28"/>
          <w:shd w:val="clear" w:color="auto" w:fill="FFFFFF"/>
        </w:rPr>
        <w:t>024 на предоставление права использования для ЭВМ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900F5">
        <w:rPr>
          <w:rFonts w:ascii="Times New Roman" w:hAnsi="Times New Roman"/>
          <w:sz w:val="28"/>
          <w:szCs w:val="28"/>
          <w:shd w:val="clear" w:color="auto" w:fill="FFFFFF"/>
        </w:rPr>
        <w:t>(неис</w:t>
      </w:r>
      <w:r w:rsidR="00D23FD8">
        <w:rPr>
          <w:rFonts w:ascii="Times New Roman" w:hAnsi="Times New Roman"/>
          <w:sz w:val="28"/>
          <w:szCs w:val="28"/>
          <w:shd w:val="clear" w:color="auto" w:fill="FFFFFF"/>
        </w:rPr>
        <w:t>ключительной) лицензии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0B0D1C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сум</w:t>
      </w:r>
      <w:r w:rsidR="000B0D1C" w:rsidRPr="00F733FB">
        <w:rPr>
          <w:rFonts w:ascii="Times New Roman" w:hAnsi="Times New Roman"/>
          <w:sz w:val="28"/>
          <w:szCs w:val="28"/>
          <w:shd w:val="clear" w:color="auto" w:fill="FFFFFF"/>
        </w:rPr>
        <w:t>му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174B2">
        <w:rPr>
          <w:rFonts w:ascii="Times New Roman" w:hAnsi="Times New Roman"/>
          <w:sz w:val="28"/>
          <w:szCs w:val="28"/>
          <w:shd w:val="clear" w:color="auto" w:fill="FFFFFF"/>
        </w:rPr>
        <w:t>25 835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174B2">
        <w:rPr>
          <w:rFonts w:ascii="Times New Roman" w:hAnsi="Times New Roman"/>
          <w:sz w:val="28"/>
          <w:szCs w:val="28"/>
          <w:shd w:val="clear" w:color="auto" w:fill="FFFFFF"/>
        </w:rPr>
        <w:t>00</w:t>
      </w:r>
      <w:r w:rsidR="00BE74B1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D6984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поставщик </w:t>
      </w:r>
      <w:r w:rsidR="00F11C6B" w:rsidRPr="00F733FB">
        <w:rPr>
          <w:rFonts w:ascii="Times New Roman" w:hAnsi="Times New Roman"/>
          <w:sz w:val="28"/>
          <w:szCs w:val="28"/>
          <w:shd w:val="clear" w:color="auto" w:fill="FFFFFF"/>
        </w:rPr>
        <w:t>ООО «</w:t>
      </w:r>
      <w:r w:rsidR="005174B2">
        <w:rPr>
          <w:rFonts w:ascii="Times New Roman" w:hAnsi="Times New Roman"/>
          <w:sz w:val="28"/>
          <w:szCs w:val="28"/>
          <w:shd w:val="clear" w:color="auto" w:fill="FFFFFF"/>
        </w:rPr>
        <w:t>Территория безопасности</w:t>
      </w:r>
      <w:r w:rsidR="00F11C6B" w:rsidRPr="00F733FB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AD6984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F11C6B" w:rsidRPr="00F733FB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CD3608" w:rsidRDefault="00AF62AF" w:rsidP="00AD31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FC151F">
        <w:rPr>
          <w:rFonts w:ascii="Times New Roman" w:hAnsi="Times New Roman"/>
          <w:sz w:val="28"/>
          <w:szCs w:val="28"/>
          <w:shd w:val="clear" w:color="auto" w:fill="FFFFFF"/>
        </w:rPr>
        <w:t xml:space="preserve">договор </w:t>
      </w:r>
      <w:r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FC151F">
        <w:rPr>
          <w:rFonts w:ascii="Times New Roman" w:hAnsi="Times New Roman"/>
          <w:sz w:val="28"/>
          <w:szCs w:val="28"/>
          <w:shd w:val="clear" w:color="auto" w:fill="FFFFFF"/>
        </w:rPr>
        <w:t>486</w:t>
      </w:r>
      <w:r w:rsidR="0020354E" w:rsidRPr="00F733FB">
        <w:rPr>
          <w:rFonts w:ascii="Times New Roman" w:hAnsi="Times New Roman"/>
          <w:sz w:val="28"/>
          <w:szCs w:val="28"/>
          <w:shd w:val="clear" w:color="auto" w:fill="FFFFFF"/>
        </w:rPr>
        <w:t xml:space="preserve"> от </w:t>
      </w:r>
      <w:r w:rsidR="00F83A3B" w:rsidRPr="00F733FB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FC151F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20354E">
        <w:rPr>
          <w:rFonts w:ascii="Times New Roman" w:hAnsi="Times New Roman"/>
          <w:sz w:val="28"/>
          <w:szCs w:val="28"/>
          <w:shd w:val="clear" w:color="auto" w:fill="FFFFFF"/>
        </w:rPr>
        <w:t>.0</w:t>
      </w:r>
      <w:r w:rsidR="00FC151F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20354E">
        <w:rPr>
          <w:rFonts w:ascii="Times New Roman" w:hAnsi="Times New Roman"/>
          <w:sz w:val="28"/>
          <w:szCs w:val="28"/>
          <w:shd w:val="clear" w:color="auto" w:fill="FFFFFF"/>
        </w:rPr>
        <w:t>.20</w:t>
      </w:r>
      <w:r w:rsidR="00F83A3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FC151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0354E">
        <w:rPr>
          <w:rFonts w:ascii="Times New Roman" w:hAnsi="Times New Roman"/>
          <w:sz w:val="28"/>
          <w:szCs w:val="28"/>
          <w:shd w:val="clear" w:color="auto" w:fill="FFFFFF"/>
        </w:rPr>
        <w:t xml:space="preserve"> на</w:t>
      </w:r>
      <w:r w:rsidR="00FC151F">
        <w:rPr>
          <w:rFonts w:ascii="Times New Roman" w:hAnsi="Times New Roman"/>
          <w:sz w:val="28"/>
          <w:szCs w:val="28"/>
          <w:shd w:val="clear" w:color="auto" w:fill="FFFFFF"/>
        </w:rPr>
        <w:t xml:space="preserve"> оказание услуг по предоставлению специализированной гидромете</w:t>
      </w:r>
      <w:r w:rsidR="003255AA">
        <w:rPr>
          <w:rFonts w:ascii="Times New Roman" w:hAnsi="Times New Roman"/>
          <w:sz w:val="28"/>
          <w:szCs w:val="28"/>
          <w:shd w:val="clear" w:color="auto" w:fill="FFFFFF"/>
        </w:rPr>
        <w:t>орологи</w:t>
      </w:r>
      <w:r w:rsidR="00AC2344">
        <w:rPr>
          <w:rFonts w:ascii="Times New Roman" w:hAnsi="Times New Roman"/>
          <w:sz w:val="28"/>
          <w:szCs w:val="28"/>
          <w:shd w:val="clear" w:color="auto" w:fill="FFFFFF"/>
        </w:rPr>
        <w:t>чес</w:t>
      </w:r>
      <w:r w:rsidR="003255AA">
        <w:rPr>
          <w:rFonts w:ascii="Times New Roman" w:hAnsi="Times New Roman"/>
          <w:sz w:val="28"/>
          <w:szCs w:val="28"/>
          <w:shd w:val="clear" w:color="auto" w:fill="FFFFFF"/>
        </w:rPr>
        <w:t xml:space="preserve">кой информации </w:t>
      </w:r>
      <w:r w:rsidR="004D4C56">
        <w:rPr>
          <w:rFonts w:ascii="Times New Roman" w:hAnsi="Times New Roman"/>
          <w:sz w:val="28"/>
          <w:szCs w:val="28"/>
          <w:shd w:val="clear" w:color="auto" w:fill="FFFFFF"/>
        </w:rPr>
        <w:t>о состоянии окружающей среды</w:t>
      </w:r>
      <w:r w:rsidR="00F83A3B">
        <w:rPr>
          <w:rFonts w:ascii="Times New Roman" w:hAnsi="Times New Roman"/>
          <w:sz w:val="28"/>
          <w:szCs w:val="28"/>
          <w:shd w:val="clear" w:color="auto" w:fill="FFFFFF"/>
        </w:rPr>
        <w:t xml:space="preserve">, на сумму </w:t>
      </w:r>
      <w:r w:rsidR="004D4C56">
        <w:rPr>
          <w:rFonts w:ascii="Times New Roman" w:hAnsi="Times New Roman"/>
          <w:sz w:val="28"/>
          <w:szCs w:val="28"/>
          <w:shd w:val="clear" w:color="auto" w:fill="FFFFFF"/>
        </w:rPr>
        <w:t>1 893,07</w:t>
      </w:r>
      <w:r w:rsidR="003F6C6A">
        <w:rPr>
          <w:rFonts w:ascii="Times New Roman" w:hAnsi="Times New Roman"/>
          <w:sz w:val="28"/>
          <w:szCs w:val="28"/>
          <w:shd w:val="clear" w:color="auto" w:fill="FFFFFF"/>
        </w:rPr>
        <w:t xml:space="preserve"> руб.</w:t>
      </w:r>
      <w:r w:rsidR="00F24C0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4D4C56">
        <w:rPr>
          <w:rFonts w:ascii="Times New Roman" w:hAnsi="Times New Roman"/>
          <w:sz w:val="28"/>
          <w:szCs w:val="28"/>
          <w:shd w:val="clear" w:color="auto" w:fill="FFFFFF"/>
        </w:rPr>
        <w:t>исполнитель</w:t>
      </w:r>
      <w:r w:rsidR="00F24C0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D4C56">
        <w:rPr>
          <w:rFonts w:ascii="Times New Roman" w:hAnsi="Times New Roman"/>
          <w:sz w:val="28"/>
          <w:szCs w:val="28"/>
          <w:shd w:val="clear" w:color="auto" w:fill="FFFFFF"/>
        </w:rPr>
        <w:t>ФГБУ</w:t>
      </w:r>
      <w:r w:rsidR="00134D39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r w:rsidR="00AD316D">
        <w:rPr>
          <w:rFonts w:ascii="Times New Roman" w:hAnsi="Times New Roman"/>
          <w:sz w:val="28"/>
          <w:szCs w:val="28"/>
          <w:shd w:val="clear" w:color="auto" w:fill="FFFFFF"/>
        </w:rPr>
        <w:t>Северо-</w:t>
      </w:r>
      <w:r w:rsidR="00134D39">
        <w:rPr>
          <w:rFonts w:ascii="Times New Roman" w:hAnsi="Times New Roman"/>
          <w:sz w:val="28"/>
          <w:szCs w:val="28"/>
          <w:shd w:val="clear" w:color="auto" w:fill="FFFFFF"/>
        </w:rPr>
        <w:t>Кавказ</w:t>
      </w:r>
      <w:r w:rsidR="00AD316D">
        <w:rPr>
          <w:rFonts w:ascii="Times New Roman" w:hAnsi="Times New Roman"/>
          <w:sz w:val="28"/>
          <w:szCs w:val="28"/>
          <w:shd w:val="clear" w:color="auto" w:fill="FFFFFF"/>
        </w:rPr>
        <w:t>ское УГМС</w:t>
      </w:r>
      <w:r w:rsidR="00F24C07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AD31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A35F8" w:rsidRDefault="00BA35F8" w:rsidP="00AD316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A35F8" w:rsidRDefault="0045612B" w:rsidP="00BA35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Проверка проведена </w:t>
      </w:r>
      <w:r w:rsidRPr="00B03EDF">
        <w:rPr>
          <w:rFonts w:ascii="Times New Roman" w:hAnsi="Times New Roman"/>
          <w:sz w:val="28"/>
          <w:szCs w:val="28"/>
        </w:rPr>
        <w:t>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B5371E">
        <w:rPr>
          <w:rFonts w:ascii="Times New Roman" w:hAnsi="Times New Roman"/>
          <w:sz w:val="28"/>
          <w:szCs w:val="28"/>
        </w:rPr>
        <w:t>вопросов, предусмотренных</w:t>
      </w:r>
      <w:r w:rsidR="00BA35F8" w:rsidRPr="00B03EDF">
        <w:rPr>
          <w:rFonts w:ascii="Times New Roman" w:hAnsi="Times New Roman"/>
          <w:sz w:val="28"/>
          <w:szCs w:val="28"/>
        </w:rPr>
        <w:t xml:space="preserve"> частью 3 Порядка осуществления ведомственного контроля:</w:t>
      </w:r>
    </w:p>
    <w:p w:rsidR="00533FB1" w:rsidRPr="00B03EDF" w:rsidRDefault="00533FB1" w:rsidP="00BA35F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5851" w:rsidRDefault="00BA35F8" w:rsidP="00B5371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5371E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F0DB5" w:rsidRPr="00572EED">
        <w:rPr>
          <w:rFonts w:ascii="Times New Roman" w:hAnsi="Times New Roman"/>
          <w:b/>
          <w:sz w:val="28"/>
          <w:szCs w:val="28"/>
        </w:rPr>
        <w:t>с</w:t>
      </w:r>
      <w:r w:rsidR="00ED2A63" w:rsidRPr="00572EED">
        <w:rPr>
          <w:rFonts w:ascii="Times New Roman" w:hAnsi="Times New Roman"/>
          <w:b/>
          <w:sz w:val="28"/>
          <w:szCs w:val="28"/>
        </w:rPr>
        <w:t>облюдени</w:t>
      </w:r>
      <w:r w:rsidR="00CF3CD7">
        <w:rPr>
          <w:rFonts w:ascii="Times New Roman" w:hAnsi="Times New Roman"/>
          <w:b/>
          <w:sz w:val="28"/>
          <w:szCs w:val="28"/>
        </w:rPr>
        <w:t>е</w:t>
      </w:r>
      <w:r w:rsidR="00ED2A63" w:rsidRPr="00572EED">
        <w:rPr>
          <w:rFonts w:ascii="Times New Roman" w:hAnsi="Times New Roman"/>
          <w:b/>
          <w:sz w:val="28"/>
          <w:szCs w:val="28"/>
        </w:rPr>
        <w:t xml:space="preserve"> ограничений и запретов, установленных законодательством</w:t>
      </w:r>
      <w:r w:rsidR="00ED2A63" w:rsidRPr="00B03EDF">
        <w:rPr>
          <w:rFonts w:ascii="Times New Roman" w:hAnsi="Times New Roman"/>
          <w:b/>
          <w:sz w:val="28"/>
          <w:szCs w:val="28"/>
        </w:rPr>
        <w:t xml:space="preserve"> </w:t>
      </w:r>
      <w:r w:rsidR="00780A5F" w:rsidRPr="00780A5F">
        <w:rPr>
          <w:rFonts w:ascii="Times New Roman" w:hAnsi="Times New Roman"/>
          <w:b/>
          <w:sz w:val="28"/>
          <w:szCs w:val="28"/>
        </w:rPr>
        <w:t>Российской Федерации о контрактной системе в сфере закупок</w:t>
      </w:r>
      <w:r w:rsidR="00B5371E">
        <w:rPr>
          <w:rFonts w:ascii="Times New Roman" w:hAnsi="Times New Roman"/>
          <w:b/>
          <w:sz w:val="28"/>
          <w:szCs w:val="28"/>
        </w:rPr>
        <w:t>:</w:t>
      </w:r>
      <w:r w:rsidR="00B5371E">
        <w:rPr>
          <w:rFonts w:ascii="Times New Roman" w:hAnsi="Times New Roman"/>
          <w:sz w:val="28"/>
          <w:szCs w:val="28"/>
        </w:rPr>
        <w:t xml:space="preserve"> </w:t>
      </w:r>
      <w:r w:rsidR="00CF3CD7">
        <w:rPr>
          <w:rFonts w:ascii="Times New Roman" w:hAnsi="Times New Roman"/>
          <w:sz w:val="28"/>
          <w:szCs w:val="28"/>
        </w:rPr>
        <w:t>п</w:t>
      </w:r>
      <w:r w:rsidR="00780A5F">
        <w:rPr>
          <w:rFonts w:ascii="Times New Roman" w:hAnsi="Times New Roman"/>
          <w:sz w:val="28"/>
          <w:szCs w:val="28"/>
        </w:rPr>
        <w:t xml:space="preserve">ри проведении </w:t>
      </w:r>
      <w:r w:rsidR="001B35A6" w:rsidRPr="00B03EDF">
        <w:rPr>
          <w:rFonts w:ascii="Times New Roman" w:hAnsi="Times New Roman"/>
          <w:sz w:val="28"/>
          <w:szCs w:val="28"/>
        </w:rPr>
        <w:t>проверки соблюдения Заказчиком ограничений и запретов</w:t>
      </w:r>
      <w:r w:rsidR="00B94FFD">
        <w:rPr>
          <w:rFonts w:ascii="Times New Roman" w:hAnsi="Times New Roman"/>
          <w:sz w:val="28"/>
          <w:szCs w:val="28"/>
        </w:rPr>
        <w:t>, при заключении контрактов (договоров) выбранного периода</w:t>
      </w:r>
      <w:r w:rsidR="001B35A6" w:rsidRPr="00B03EDF">
        <w:rPr>
          <w:rFonts w:ascii="Times New Roman" w:hAnsi="Times New Roman"/>
          <w:sz w:val="28"/>
          <w:szCs w:val="28"/>
        </w:rPr>
        <w:t>, установленных законодательством Р</w:t>
      </w:r>
      <w:r w:rsidR="002C5851">
        <w:rPr>
          <w:rFonts w:ascii="Times New Roman" w:hAnsi="Times New Roman"/>
          <w:sz w:val="28"/>
          <w:szCs w:val="28"/>
        </w:rPr>
        <w:t xml:space="preserve">оссийской </w:t>
      </w:r>
      <w:r w:rsidR="001B35A6" w:rsidRPr="00B03EDF">
        <w:rPr>
          <w:rFonts w:ascii="Times New Roman" w:hAnsi="Times New Roman"/>
          <w:sz w:val="28"/>
          <w:szCs w:val="28"/>
        </w:rPr>
        <w:t>Ф</w:t>
      </w:r>
      <w:r w:rsidR="002C5851">
        <w:rPr>
          <w:rFonts w:ascii="Times New Roman" w:hAnsi="Times New Roman"/>
          <w:sz w:val="28"/>
          <w:szCs w:val="28"/>
        </w:rPr>
        <w:t>едерации</w:t>
      </w:r>
      <w:r w:rsidR="001B35A6" w:rsidRPr="00B03EDF">
        <w:rPr>
          <w:rFonts w:ascii="Times New Roman" w:hAnsi="Times New Roman"/>
          <w:sz w:val="28"/>
          <w:szCs w:val="28"/>
        </w:rPr>
        <w:t xml:space="preserve"> о контрактной системе в сфере закупок</w:t>
      </w:r>
      <w:r w:rsidR="003D15E4" w:rsidRPr="00B03EDF">
        <w:t xml:space="preserve"> </w:t>
      </w:r>
      <w:r w:rsidR="003D15E4" w:rsidRPr="00B03EDF">
        <w:rPr>
          <w:rFonts w:ascii="Times New Roman" w:hAnsi="Times New Roman"/>
          <w:sz w:val="28"/>
          <w:szCs w:val="28"/>
        </w:rPr>
        <w:t>к товарам, происходящим из иностранного государства или группы иностранных государств, работам, услугам, соответственно выполняемым, оказываемым иностранными лицами,</w:t>
      </w:r>
      <w:r w:rsidR="001B35A6" w:rsidRPr="00B03EDF">
        <w:rPr>
          <w:rFonts w:ascii="Times New Roman" w:hAnsi="Times New Roman"/>
          <w:sz w:val="28"/>
          <w:szCs w:val="28"/>
        </w:rPr>
        <w:t xml:space="preserve"> </w:t>
      </w:r>
      <w:r w:rsidR="008631E4" w:rsidRPr="008631E4">
        <w:rPr>
          <w:rFonts w:ascii="Times New Roman" w:hAnsi="Times New Roman"/>
          <w:b/>
          <w:sz w:val="28"/>
          <w:szCs w:val="28"/>
        </w:rPr>
        <w:t xml:space="preserve">нарушения </w:t>
      </w:r>
      <w:r w:rsidR="000827FA" w:rsidRPr="008631E4">
        <w:rPr>
          <w:rFonts w:ascii="Times New Roman" w:hAnsi="Times New Roman"/>
          <w:b/>
          <w:sz w:val="28"/>
          <w:szCs w:val="28"/>
        </w:rPr>
        <w:t xml:space="preserve">не </w:t>
      </w:r>
      <w:r w:rsidR="002C5851" w:rsidRPr="008631E4">
        <w:rPr>
          <w:rFonts w:ascii="Times New Roman" w:hAnsi="Times New Roman"/>
          <w:b/>
          <w:sz w:val="28"/>
          <w:szCs w:val="28"/>
        </w:rPr>
        <w:t>выявлены</w:t>
      </w:r>
      <w:r w:rsidR="008631E4">
        <w:rPr>
          <w:rFonts w:ascii="Times New Roman" w:hAnsi="Times New Roman"/>
          <w:sz w:val="28"/>
          <w:szCs w:val="28"/>
        </w:rPr>
        <w:t>.</w:t>
      </w:r>
    </w:p>
    <w:p w:rsidR="0005750B" w:rsidRDefault="0005750B" w:rsidP="00CF3CD7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ED10FC" w:rsidRPr="00C451BF" w:rsidRDefault="00BA35F8" w:rsidP="00533FB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F3CD7">
        <w:rPr>
          <w:rFonts w:ascii="Times New Roman" w:hAnsi="Times New Roman"/>
          <w:b/>
          <w:sz w:val="28"/>
          <w:szCs w:val="28"/>
        </w:rPr>
        <w:t xml:space="preserve">) </w:t>
      </w:r>
      <w:r w:rsidR="00D1093C" w:rsidRPr="00D1093C">
        <w:rPr>
          <w:rFonts w:ascii="Times New Roman" w:hAnsi="Times New Roman"/>
          <w:b/>
          <w:sz w:val="28"/>
          <w:szCs w:val="28"/>
        </w:rPr>
        <w:t>соблюдени</w:t>
      </w:r>
      <w:r w:rsidR="0085506D">
        <w:rPr>
          <w:rFonts w:ascii="Times New Roman" w:hAnsi="Times New Roman"/>
          <w:b/>
          <w:sz w:val="28"/>
          <w:szCs w:val="28"/>
        </w:rPr>
        <w:t>е</w:t>
      </w:r>
      <w:r w:rsidR="00D1093C" w:rsidRPr="00D1093C">
        <w:rPr>
          <w:rFonts w:ascii="Times New Roman" w:hAnsi="Times New Roman"/>
          <w:b/>
          <w:sz w:val="28"/>
          <w:szCs w:val="28"/>
        </w:rPr>
        <w:t xml:space="preserve"> требований к порядку формирования, утверждения и ведения планов-графиков закупок</w:t>
      </w:r>
      <w:r w:rsidR="0085506D">
        <w:rPr>
          <w:rFonts w:ascii="Times New Roman" w:hAnsi="Times New Roman"/>
          <w:b/>
          <w:sz w:val="28"/>
          <w:szCs w:val="28"/>
        </w:rPr>
        <w:t>:</w:t>
      </w:r>
      <w:r w:rsidR="00533FB1">
        <w:rPr>
          <w:rFonts w:ascii="Times New Roman" w:hAnsi="Times New Roman"/>
          <w:sz w:val="28"/>
          <w:szCs w:val="28"/>
        </w:rPr>
        <w:t xml:space="preserve"> д</w:t>
      </w:r>
      <w:r w:rsidR="00ED10FC" w:rsidRPr="00B03EDF">
        <w:rPr>
          <w:rFonts w:ascii="Times New Roman" w:hAnsi="Times New Roman"/>
          <w:sz w:val="28"/>
          <w:szCs w:val="28"/>
        </w:rPr>
        <w:t>ля проведения проверки, Учреждением предоставлен</w:t>
      </w:r>
      <w:r w:rsidR="00ED10FC">
        <w:rPr>
          <w:rFonts w:ascii="Times New Roman" w:hAnsi="Times New Roman"/>
          <w:sz w:val="28"/>
          <w:szCs w:val="28"/>
        </w:rPr>
        <w:t>а копия утвержденного Плана финансово-хозяйственной деятельности Учреждения на 202</w:t>
      </w:r>
      <w:r w:rsidR="0005750B">
        <w:rPr>
          <w:rFonts w:ascii="Times New Roman" w:hAnsi="Times New Roman"/>
          <w:sz w:val="28"/>
          <w:szCs w:val="28"/>
        </w:rPr>
        <w:t>4</w:t>
      </w:r>
      <w:r w:rsidR="00ED10FC">
        <w:rPr>
          <w:rFonts w:ascii="Times New Roman" w:hAnsi="Times New Roman"/>
          <w:sz w:val="28"/>
          <w:szCs w:val="28"/>
        </w:rPr>
        <w:t xml:space="preserve"> год и </w:t>
      </w:r>
      <w:r w:rsidR="00DF6F0D">
        <w:rPr>
          <w:rFonts w:ascii="Times New Roman" w:hAnsi="Times New Roman"/>
          <w:sz w:val="28"/>
          <w:szCs w:val="28"/>
        </w:rPr>
        <w:t>плановый период 2025 и 2026</w:t>
      </w:r>
      <w:bookmarkStart w:id="0" w:name="_GoBack"/>
      <w:bookmarkEnd w:id="0"/>
      <w:r w:rsidR="00ED10FC">
        <w:rPr>
          <w:rFonts w:ascii="Times New Roman" w:hAnsi="Times New Roman"/>
          <w:sz w:val="28"/>
          <w:szCs w:val="28"/>
        </w:rPr>
        <w:t xml:space="preserve"> годы (далее – План ФХД), и изменения к нему. </w:t>
      </w:r>
    </w:p>
    <w:p w:rsidR="00AC2344" w:rsidRDefault="00ED10FC" w:rsidP="00F408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3EDF">
        <w:rPr>
          <w:rFonts w:ascii="Times New Roman" w:hAnsi="Times New Roman"/>
          <w:sz w:val="28"/>
          <w:szCs w:val="28"/>
        </w:rPr>
        <w:t>При проведении проверки и определении соответствия информации об объеме финансового обеспечения</w:t>
      </w:r>
      <w:r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доведенном до сведе</w:t>
      </w:r>
      <w:r>
        <w:rPr>
          <w:rFonts w:ascii="Times New Roman" w:hAnsi="Times New Roman"/>
          <w:sz w:val="28"/>
          <w:szCs w:val="28"/>
        </w:rPr>
        <w:t>ния З</w:t>
      </w:r>
      <w:r w:rsidRPr="00B03EDF">
        <w:rPr>
          <w:rFonts w:ascii="Times New Roman" w:hAnsi="Times New Roman"/>
          <w:sz w:val="28"/>
          <w:szCs w:val="28"/>
        </w:rPr>
        <w:t>аказчика</w:t>
      </w:r>
      <w:r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содержащейся в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Плане ФХД</w:t>
      </w:r>
      <w:r w:rsidRPr="00B03EDF">
        <w:rPr>
          <w:rFonts w:ascii="Times New Roman" w:hAnsi="Times New Roman"/>
          <w:sz w:val="28"/>
          <w:szCs w:val="28"/>
        </w:rPr>
        <w:t xml:space="preserve"> и информации содержащейся в </w:t>
      </w:r>
      <w:r w:rsidR="00AA55FD">
        <w:rPr>
          <w:rFonts w:ascii="Times New Roman" w:hAnsi="Times New Roman"/>
          <w:sz w:val="28"/>
          <w:szCs w:val="28"/>
        </w:rPr>
        <w:t>ПГ</w:t>
      </w:r>
      <w:r>
        <w:rPr>
          <w:rFonts w:ascii="Times New Roman" w:hAnsi="Times New Roman"/>
          <w:sz w:val="28"/>
          <w:szCs w:val="28"/>
        </w:rPr>
        <w:t xml:space="preserve"> </w:t>
      </w:r>
      <w:r w:rsidR="00AA55FD">
        <w:rPr>
          <w:rFonts w:ascii="Times New Roman" w:hAnsi="Times New Roman"/>
          <w:sz w:val="28"/>
          <w:szCs w:val="28"/>
        </w:rPr>
        <w:t xml:space="preserve">(утвержденном и размещенном </w:t>
      </w:r>
      <w:r w:rsidR="0005750B">
        <w:rPr>
          <w:rFonts w:ascii="Times New Roman" w:hAnsi="Times New Roman"/>
          <w:sz w:val="28"/>
          <w:szCs w:val="28"/>
        </w:rPr>
        <w:t>в ЕИС</w:t>
      </w:r>
      <w:r w:rsidR="00AA55F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EDF">
        <w:rPr>
          <w:rFonts w:ascii="Times New Roman" w:hAnsi="Times New Roman"/>
          <w:sz w:val="28"/>
          <w:szCs w:val="28"/>
        </w:rPr>
        <w:t>выявлен</w:t>
      </w:r>
      <w:r w:rsidR="008739D2">
        <w:rPr>
          <w:rFonts w:ascii="Times New Roman" w:hAnsi="Times New Roman"/>
          <w:sz w:val="28"/>
          <w:szCs w:val="28"/>
        </w:rPr>
        <w:t>о</w:t>
      </w:r>
      <w:r w:rsidR="00DD6253">
        <w:rPr>
          <w:rFonts w:ascii="Times New Roman" w:hAnsi="Times New Roman"/>
          <w:sz w:val="28"/>
          <w:szCs w:val="28"/>
        </w:rPr>
        <w:t>, что Заказчик при формировании двух по</w:t>
      </w:r>
      <w:r w:rsidR="00473E05">
        <w:rPr>
          <w:rFonts w:ascii="Times New Roman" w:hAnsi="Times New Roman"/>
          <w:sz w:val="28"/>
          <w:szCs w:val="28"/>
        </w:rPr>
        <w:t>зиций</w:t>
      </w:r>
      <w:r w:rsidR="006864EC">
        <w:rPr>
          <w:rFonts w:ascii="Times New Roman" w:hAnsi="Times New Roman"/>
          <w:sz w:val="28"/>
          <w:szCs w:val="28"/>
        </w:rPr>
        <w:t xml:space="preserve"> в ПГ</w:t>
      </w:r>
      <w:r w:rsidR="00473E05">
        <w:rPr>
          <w:rFonts w:ascii="Times New Roman" w:hAnsi="Times New Roman"/>
          <w:sz w:val="28"/>
          <w:szCs w:val="28"/>
        </w:rPr>
        <w:t xml:space="preserve"> </w:t>
      </w:r>
      <w:r w:rsidR="005717B0">
        <w:rPr>
          <w:rFonts w:ascii="Times New Roman" w:hAnsi="Times New Roman"/>
          <w:sz w:val="28"/>
          <w:szCs w:val="28"/>
        </w:rPr>
        <w:t>установил</w:t>
      </w:r>
      <w:r w:rsidR="008739D2">
        <w:rPr>
          <w:rFonts w:ascii="Times New Roman" w:hAnsi="Times New Roman"/>
          <w:sz w:val="28"/>
          <w:szCs w:val="28"/>
        </w:rPr>
        <w:t xml:space="preserve"> в каждой </w:t>
      </w:r>
      <w:r w:rsidR="005717B0">
        <w:rPr>
          <w:rFonts w:ascii="Times New Roman" w:hAnsi="Times New Roman"/>
          <w:sz w:val="28"/>
          <w:szCs w:val="28"/>
        </w:rPr>
        <w:t xml:space="preserve">признак </w:t>
      </w:r>
      <w:r w:rsidR="005717B0" w:rsidRPr="00E9016E">
        <w:rPr>
          <w:rFonts w:ascii="Times New Roman" w:hAnsi="Times New Roman"/>
          <w:b/>
          <w:color w:val="FF0000"/>
          <w:sz w:val="28"/>
          <w:szCs w:val="28"/>
        </w:rPr>
        <w:t>«</w:t>
      </w:r>
      <w:r w:rsidR="00473E05" w:rsidRPr="00E9016E">
        <w:rPr>
          <w:rFonts w:ascii="Times New Roman" w:hAnsi="Times New Roman"/>
          <w:b/>
          <w:color w:val="FF0000"/>
          <w:sz w:val="28"/>
          <w:szCs w:val="28"/>
        </w:rPr>
        <w:t>Информация, не подлежащая размеще</w:t>
      </w:r>
      <w:r w:rsidR="00473E05" w:rsidRPr="00E9016E">
        <w:rPr>
          <w:rFonts w:ascii="Times New Roman" w:hAnsi="Times New Roman"/>
          <w:b/>
          <w:color w:val="FF0000"/>
          <w:sz w:val="28"/>
          <w:szCs w:val="28"/>
        </w:rPr>
        <w:lastRenderedPageBreak/>
        <w:t>нию»</w:t>
      </w:r>
      <w:r w:rsidR="00473E05">
        <w:rPr>
          <w:rFonts w:ascii="Times New Roman" w:hAnsi="Times New Roman"/>
          <w:sz w:val="28"/>
          <w:szCs w:val="28"/>
        </w:rPr>
        <w:t>, при этом</w:t>
      </w:r>
      <w:r w:rsidR="00E9016E">
        <w:rPr>
          <w:rFonts w:ascii="Times New Roman" w:hAnsi="Times New Roman"/>
          <w:sz w:val="28"/>
          <w:szCs w:val="28"/>
        </w:rPr>
        <w:t xml:space="preserve"> Заказчик (</w:t>
      </w:r>
      <w:r w:rsidR="00AC2344">
        <w:rPr>
          <w:rFonts w:ascii="Times New Roman" w:hAnsi="Times New Roman"/>
          <w:i/>
          <w:sz w:val="28"/>
          <w:szCs w:val="28"/>
        </w:rPr>
        <w:t>со слов</w:t>
      </w:r>
      <w:r w:rsidR="00AC2344">
        <w:rPr>
          <w:rFonts w:ascii="Times New Roman" w:hAnsi="Times New Roman"/>
          <w:sz w:val="28"/>
          <w:szCs w:val="28"/>
        </w:rPr>
        <w:t xml:space="preserve"> </w:t>
      </w:r>
      <w:r w:rsidR="00AC2344" w:rsidRPr="00AC2344">
        <w:rPr>
          <w:rFonts w:ascii="Times New Roman" w:hAnsi="Times New Roman"/>
          <w:i/>
          <w:sz w:val="28"/>
          <w:szCs w:val="28"/>
        </w:rPr>
        <w:t>контрактного управляющего</w:t>
      </w:r>
      <w:r w:rsidR="00E9016E">
        <w:rPr>
          <w:rFonts w:ascii="Times New Roman" w:hAnsi="Times New Roman"/>
          <w:sz w:val="28"/>
          <w:szCs w:val="28"/>
        </w:rPr>
        <w:t>)</w:t>
      </w:r>
      <w:r w:rsidR="00473E05">
        <w:rPr>
          <w:rFonts w:ascii="Times New Roman" w:hAnsi="Times New Roman"/>
          <w:sz w:val="28"/>
          <w:szCs w:val="28"/>
        </w:rPr>
        <w:t xml:space="preserve"> не планировал </w:t>
      </w:r>
      <w:r w:rsidR="008739D2">
        <w:rPr>
          <w:rFonts w:ascii="Times New Roman" w:hAnsi="Times New Roman"/>
          <w:sz w:val="28"/>
          <w:szCs w:val="28"/>
        </w:rPr>
        <w:t>осуществлять</w:t>
      </w:r>
      <w:r w:rsidR="00473E05" w:rsidRPr="00473E05">
        <w:rPr>
          <w:rFonts w:ascii="Times New Roman" w:hAnsi="Times New Roman"/>
          <w:sz w:val="28"/>
          <w:szCs w:val="28"/>
        </w:rPr>
        <w:t xml:space="preserve"> закупк</w:t>
      </w:r>
      <w:r w:rsidR="008739D2">
        <w:rPr>
          <w:rFonts w:ascii="Times New Roman" w:hAnsi="Times New Roman"/>
          <w:sz w:val="28"/>
          <w:szCs w:val="28"/>
        </w:rPr>
        <w:t>у</w:t>
      </w:r>
      <w:r w:rsidR="00473E05" w:rsidRPr="00473E05">
        <w:rPr>
          <w:rFonts w:ascii="Times New Roman" w:hAnsi="Times New Roman"/>
          <w:sz w:val="28"/>
          <w:szCs w:val="28"/>
        </w:rPr>
        <w:t xml:space="preserve"> товара, работы, услуги закрытым способом определения поставщика (подрядчика, исполнителя) в соответствии со ст.24 Закона № 44-ФЗ, </w:t>
      </w:r>
      <w:r w:rsidR="00D52D3B">
        <w:rPr>
          <w:rFonts w:ascii="Times New Roman" w:hAnsi="Times New Roman"/>
          <w:sz w:val="28"/>
          <w:szCs w:val="28"/>
        </w:rPr>
        <w:t xml:space="preserve">либо </w:t>
      </w:r>
      <w:r w:rsidR="00473E05" w:rsidRPr="00473E05">
        <w:rPr>
          <w:rFonts w:ascii="Times New Roman" w:hAnsi="Times New Roman"/>
          <w:sz w:val="28"/>
          <w:szCs w:val="28"/>
        </w:rPr>
        <w:t>осуществ</w:t>
      </w:r>
      <w:r w:rsidR="00D52D3B">
        <w:rPr>
          <w:rFonts w:ascii="Times New Roman" w:hAnsi="Times New Roman"/>
          <w:sz w:val="28"/>
          <w:szCs w:val="28"/>
        </w:rPr>
        <w:t>ить</w:t>
      </w:r>
      <w:r w:rsidR="00473E05" w:rsidRPr="00473E05">
        <w:rPr>
          <w:rFonts w:ascii="Times New Roman" w:hAnsi="Times New Roman"/>
          <w:sz w:val="28"/>
          <w:szCs w:val="28"/>
        </w:rPr>
        <w:t xml:space="preserve"> закупк</w:t>
      </w:r>
      <w:r w:rsidR="00D52D3B">
        <w:rPr>
          <w:rFonts w:ascii="Times New Roman" w:hAnsi="Times New Roman"/>
          <w:sz w:val="28"/>
          <w:szCs w:val="28"/>
        </w:rPr>
        <w:t>у</w:t>
      </w:r>
      <w:r w:rsidR="00473E05" w:rsidRPr="00473E05">
        <w:rPr>
          <w:rFonts w:ascii="Times New Roman" w:hAnsi="Times New Roman"/>
          <w:sz w:val="28"/>
          <w:szCs w:val="28"/>
        </w:rPr>
        <w:t xml:space="preserve"> у единственного поставщика (подрядчика, исполнителя), если информация о такой закупке не подлежит размещению на Официальном сайте ЕИС. </w:t>
      </w:r>
    </w:p>
    <w:p w:rsidR="00F408B2" w:rsidRDefault="00A361AE" w:rsidP="00F408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9B0FEE">
        <w:rPr>
          <w:rFonts w:ascii="Times New Roman" w:hAnsi="Times New Roman"/>
          <w:sz w:val="28"/>
          <w:szCs w:val="28"/>
        </w:rPr>
        <w:t>данные п</w:t>
      </w:r>
      <w:r w:rsidR="009B0FEE" w:rsidRPr="00473E05">
        <w:rPr>
          <w:rFonts w:ascii="Times New Roman" w:hAnsi="Times New Roman"/>
          <w:sz w:val="28"/>
          <w:szCs w:val="28"/>
        </w:rPr>
        <w:t>озици</w:t>
      </w:r>
      <w:r w:rsidR="009B0FEE">
        <w:rPr>
          <w:rFonts w:ascii="Times New Roman" w:hAnsi="Times New Roman"/>
          <w:sz w:val="28"/>
          <w:szCs w:val="28"/>
        </w:rPr>
        <w:t xml:space="preserve">и </w:t>
      </w:r>
      <w:r w:rsidR="007771A4">
        <w:rPr>
          <w:rFonts w:ascii="Times New Roman" w:hAnsi="Times New Roman"/>
          <w:sz w:val="28"/>
          <w:szCs w:val="28"/>
        </w:rPr>
        <w:t xml:space="preserve">ПГ </w:t>
      </w:r>
      <w:r w:rsidR="009B0FEE">
        <w:rPr>
          <w:rFonts w:ascii="Times New Roman" w:hAnsi="Times New Roman"/>
          <w:sz w:val="28"/>
          <w:szCs w:val="28"/>
        </w:rPr>
        <w:t>не отображаются в открытой части ЕИС</w:t>
      </w:r>
      <w:r w:rsidR="007771A4">
        <w:rPr>
          <w:rFonts w:ascii="Times New Roman" w:hAnsi="Times New Roman"/>
          <w:sz w:val="28"/>
          <w:szCs w:val="28"/>
        </w:rPr>
        <w:t>, в т.ч. информация о сумме данных позиций</w:t>
      </w:r>
      <w:r w:rsidR="00F53391">
        <w:rPr>
          <w:rFonts w:ascii="Times New Roman" w:hAnsi="Times New Roman"/>
          <w:sz w:val="28"/>
          <w:szCs w:val="28"/>
        </w:rPr>
        <w:t>.</w:t>
      </w:r>
      <w:r w:rsidR="00F408B2">
        <w:rPr>
          <w:rFonts w:ascii="Times New Roman" w:hAnsi="Times New Roman"/>
          <w:sz w:val="28"/>
          <w:szCs w:val="28"/>
        </w:rPr>
        <w:t xml:space="preserve"> </w:t>
      </w:r>
    </w:p>
    <w:p w:rsidR="00F408B2" w:rsidRPr="00587A34" w:rsidRDefault="006B1144" w:rsidP="00F408B2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D177F4">
        <w:rPr>
          <w:rFonts w:ascii="Times New Roman" w:hAnsi="Times New Roman"/>
          <w:color w:val="FF0000"/>
          <w:sz w:val="28"/>
          <w:szCs w:val="28"/>
        </w:rPr>
        <w:t xml:space="preserve">Данное обстоятельство является нарушением </w:t>
      </w:r>
      <w:r w:rsidR="00F408B2" w:rsidRPr="00D177F4">
        <w:rPr>
          <w:rFonts w:ascii="Times New Roman" w:hAnsi="Times New Roman"/>
          <w:color w:val="FF0000"/>
          <w:sz w:val="28"/>
          <w:szCs w:val="28"/>
        </w:rPr>
        <w:t>Положения о порядке формирования, утверждения планов-графиков, утвержденного постановлением Правительства Российской Фе</w:t>
      </w:r>
      <w:r w:rsidR="00A13703">
        <w:rPr>
          <w:rFonts w:ascii="Times New Roman" w:hAnsi="Times New Roman"/>
          <w:color w:val="FF0000"/>
          <w:sz w:val="28"/>
          <w:szCs w:val="28"/>
        </w:rPr>
        <w:t xml:space="preserve">дерации от 30.09.2019 г. № 1279, </w:t>
      </w:r>
      <w:r w:rsidR="00A13703" w:rsidRPr="00587A34">
        <w:rPr>
          <w:rFonts w:ascii="Times New Roman" w:hAnsi="Times New Roman"/>
          <w:color w:val="FF0000"/>
          <w:sz w:val="28"/>
          <w:szCs w:val="28"/>
        </w:rPr>
        <w:t xml:space="preserve">а также содержит признаки </w:t>
      </w:r>
      <w:r w:rsidR="00587A34" w:rsidRPr="00587A34">
        <w:rPr>
          <w:rFonts w:ascii="Times New Roman" w:hAnsi="Times New Roman"/>
          <w:color w:val="FF0000"/>
          <w:sz w:val="28"/>
          <w:szCs w:val="28"/>
        </w:rPr>
        <w:t>административного правонарушения,</w:t>
      </w:r>
      <w:r w:rsidR="00A13703" w:rsidRPr="00587A34">
        <w:rPr>
          <w:rFonts w:ascii="Times New Roman" w:hAnsi="Times New Roman"/>
          <w:color w:val="FF0000"/>
          <w:sz w:val="28"/>
          <w:szCs w:val="28"/>
        </w:rPr>
        <w:t xml:space="preserve"> предусмотренного частью </w:t>
      </w:r>
      <w:r w:rsidR="00E241AD" w:rsidRPr="00587A34">
        <w:rPr>
          <w:rFonts w:ascii="Times New Roman" w:hAnsi="Times New Roman"/>
          <w:color w:val="FF0000"/>
          <w:sz w:val="28"/>
          <w:szCs w:val="28"/>
        </w:rPr>
        <w:t>1</w:t>
      </w:r>
      <w:r w:rsidR="00A13703" w:rsidRPr="00587A34">
        <w:rPr>
          <w:rFonts w:ascii="Times New Roman" w:hAnsi="Times New Roman"/>
          <w:color w:val="FF0000"/>
          <w:sz w:val="28"/>
          <w:szCs w:val="28"/>
        </w:rPr>
        <w:t xml:space="preserve"> статьи 7.29</w:t>
      </w:r>
      <w:r w:rsidR="00E241AD" w:rsidRPr="00587A34">
        <w:rPr>
          <w:rFonts w:ascii="Times New Roman" w:hAnsi="Times New Roman"/>
          <w:color w:val="FF0000"/>
          <w:sz w:val="28"/>
          <w:szCs w:val="28"/>
        </w:rPr>
        <w:t xml:space="preserve">.3 </w:t>
      </w:r>
      <w:r w:rsidR="00A13703" w:rsidRPr="00587A34">
        <w:rPr>
          <w:rFonts w:ascii="Times New Roman" w:hAnsi="Times New Roman"/>
          <w:color w:val="FF0000"/>
          <w:sz w:val="28"/>
          <w:szCs w:val="28"/>
        </w:rPr>
        <w:t>КоАП РФ.</w:t>
      </w:r>
    </w:p>
    <w:p w:rsidR="00ED10FC" w:rsidRDefault="00F53391" w:rsidP="00ED10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проверки соответствия </w:t>
      </w:r>
      <w:r w:rsidRPr="00B03EDF">
        <w:rPr>
          <w:rFonts w:ascii="Times New Roman" w:hAnsi="Times New Roman"/>
          <w:sz w:val="28"/>
          <w:szCs w:val="28"/>
        </w:rPr>
        <w:t>информации об объеме финансового обеспечения</w:t>
      </w:r>
      <w:r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доведенном до сведе</w:t>
      </w:r>
      <w:r>
        <w:rPr>
          <w:rFonts w:ascii="Times New Roman" w:hAnsi="Times New Roman"/>
          <w:sz w:val="28"/>
          <w:szCs w:val="28"/>
        </w:rPr>
        <w:t>ния З</w:t>
      </w:r>
      <w:r w:rsidRPr="00B03EDF">
        <w:rPr>
          <w:rFonts w:ascii="Times New Roman" w:hAnsi="Times New Roman"/>
          <w:sz w:val="28"/>
          <w:szCs w:val="28"/>
        </w:rPr>
        <w:t>аказчика</w:t>
      </w:r>
      <w:r>
        <w:rPr>
          <w:rFonts w:ascii="Times New Roman" w:hAnsi="Times New Roman"/>
          <w:sz w:val="28"/>
          <w:szCs w:val="28"/>
        </w:rPr>
        <w:t>,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содержащейся в</w:t>
      </w:r>
      <w:r w:rsidRPr="00B03E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Плане ФХД</w:t>
      </w:r>
      <w:r w:rsidRPr="00B03EDF">
        <w:rPr>
          <w:rFonts w:ascii="Times New Roman" w:hAnsi="Times New Roman"/>
          <w:sz w:val="28"/>
          <w:szCs w:val="28"/>
        </w:rPr>
        <w:t xml:space="preserve"> и информации содержащейся в </w:t>
      </w:r>
      <w:r>
        <w:rPr>
          <w:rFonts w:ascii="Times New Roman" w:hAnsi="Times New Roman"/>
          <w:sz w:val="28"/>
          <w:szCs w:val="28"/>
        </w:rPr>
        <w:t>ПГ (утвержденном и размещенном в ЕИС)</w:t>
      </w:r>
      <w:r w:rsidR="003A08BD">
        <w:rPr>
          <w:rFonts w:ascii="Times New Roman" w:hAnsi="Times New Roman"/>
          <w:sz w:val="28"/>
          <w:szCs w:val="28"/>
        </w:rPr>
        <w:t xml:space="preserve"> проверка осуществлена через личный кабинет Заказчика</w:t>
      </w:r>
      <w:r w:rsidR="00ED10FC">
        <w:rPr>
          <w:rFonts w:ascii="Times New Roman" w:hAnsi="Times New Roman"/>
          <w:sz w:val="28"/>
          <w:szCs w:val="28"/>
        </w:rPr>
        <w:t>:</w:t>
      </w:r>
    </w:p>
    <w:tbl>
      <w:tblPr>
        <w:tblStyle w:val="af0"/>
        <w:tblW w:w="94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1984"/>
        <w:gridCol w:w="2127"/>
        <w:gridCol w:w="1985"/>
      </w:tblGrid>
      <w:tr w:rsidR="00ED10FC" w:rsidRPr="008B34AF" w:rsidTr="00D405B1">
        <w:tc>
          <w:tcPr>
            <w:tcW w:w="1276" w:type="dxa"/>
            <w:vMerge w:val="restart"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Период,</w:t>
            </w:r>
          </w:p>
          <w:p w:rsidR="00ED10FC" w:rsidRPr="008B34AF" w:rsidRDefault="00ED10FC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4111" w:type="dxa"/>
            <w:gridSpan w:val="2"/>
            <w:vAlign w:val="center"/>
          </w:tcPr>
          <w:p w:rsidR="00ED10FC" w:rsidRPr="008B34AF" w:rsidRDefault="00ED10FC" w:rsidP="00D405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Данные Плана ФХД</w:t>
            </w:r>
          </w:p>
        </w:tc>
        <w:tc>
          <w:tcPr>
            <w:tcW w:w="4112" w:type="dxa"/>
            <w:gridSpan w:val="2"/>
            <w:vAlign w:val="center"/>
          </w:tcPr>
          <w:p w:rsidR="00ED10FC" w:rsidRPr="008B34AF" w:rsidRDefault="00ED10FC" w:rsidP="00D3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Данные </w:t>
            </w:r>
            <w:r w:rsidR="00D34F6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ПГ</w:t>
            </w:r>
          </w:p>
        </w:tc>
      </w:tr>
      <w:tr w:rsidR="00ED10FC" w:rsidRPr="008B34AF" w:rsidTr="00D405B1">
        <w:tc>
          <w:tcPr>
            <w:tcW w:w="1276" w:type="dxa"/>
            <w:vMerge/>
          </w:tcPr>
          <w:p w:rsidR="00ED10FC" w:rsidRPr="008B34AF" w:rsidRDefault="00ED10FC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04" w:right="-112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Сумма СГОЗ, руб.</w:t>
            </w:r>
          </w:p>
        </w:tc>
        <w:tc>
          <w:tcPr>
            <w:tcW w:w="1984" w:type="dxa"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</w:t>
            </w:r>
            <w:r w:rsidRPr="008B34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ата утверждения</w:t>
            </w:r>
          </w:p>
        </w:tc>
        <w:tc>
          <w:tcPr>
            <w:tcW w:w="2127" w:type="dxa"/>
            <w:vAlign w:val="center"/>
          </w:tcPr>
          <w:p w:rsidR="00ED10FC" w:rsidRPr="008B34AF" w:rsidRDefault="00ED10FC" w:rsidP="00D405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Сумма СГОЗ, руб.</w:t>
            </w:r>
          </w:p>
        </w:tc>
        <w:tc>
          <w:tcPr>
            <w:tcW w:w="1985" w:type="dxa"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23" w:right="-139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798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 утверждения</w:t>
            </w:r>
          </w:p>
        </w:tc>
      </w:tr>
      <w:tr w:rsidR="00ED10FC" w:rsidRPr="008B34AF" w:rsidTr="003A68E6">
        <w:trPr>
          <w:trHeight w:val="211"/>
        </w:trPr>
        <w:tc>
          <w:tcPr>
            <w:tcW w:w="1276" w:type="dxa"/>
            <w:vAlign w:val="center"/>
          </w:tcPr>
          <w:p w:rsidR="00ED10FC" w:rsidRPr="008B34AF" w:rsidRDefault="00ED10FC" w:rsidP="003A68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 w:rsidR="003A68E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center"/>
          </w:tcPr>
          <w:p w:rsidR="00ED10FC" w:rsidRPr="008B34AF" w:rsidRDefault="003A68E6" w:rsidP="00D34F6F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>2 068 780,09</w:t>
            </w:r>
          </w:p>
        </w:tc>
        <w:tc>
          <w:tcPr>
            <w:tcW w:w="1984" w:type="dxa"/>
            <w:vMerge w:val="restart"/>
            <w:vAlign w:val="center"/>
          </w:tcPr>
          <w:p w:rsidR="00ED10FC" w:rsidRPr="008B34AF" w:rsidRDefault="003A68E6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 документе отсутствует дата утверждения</w:t>
            </w:r>
          </w:p>
        </w:tc>
        <w:tc>
          <w:tcPr>
            <w:tcW w:w="2127" w:type="dxa"/>
            <w:vAlign w:val="center"/>
          </w:tcPr>
          <w:p w:rsidR="00ED10FC" w:rsidRPr="008B34AF" w:rsidRDefault="00D87AEB" w:rsidP="00D34F6F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>2 068 780,09</w:t>
            </w:r>
          </w:p>
        </w:tc>
        <w:tc>
          <w:tcPr>
            <w:tcW w:w="1985" w:type="dxa"/>
            <w:vMerge w:val="restart"/>
            <w:vAlign w:val="center"/>
          </w:tcPr>
          <w:p w:rsidR="00ED10FC" w:rsidRPr="008B34AF" w:rsidRDefault="00D34F6F" w:rsidP="00D34F6F">
            <w:pPr>
              <w:spacing w:after="0" w:line="240" w:lineRule="auto"/>
              <w:ind w:left="-139" w:right="-139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ED10FC" w:rsidRPr="0036798D">
              <w:rPr>
                <w:rFonts w:ascii="Times New Roman" w:hAnsi="Times New Roman"/>
                <w:sz w:val="20"/>
                <w:szCs w:val="20"/>
              </w:rPr>
              <w:t>.12.20</w:t>
            </w:r>
            <w:r w:rsidRPr="00D34F6F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ED10FC" w:rsidRPr="008B34AF" w:rsidTr="00D405B1">
        <w:trPr>
          <w:trHeight w:val="277"/>
        </w:trPr>
        <w:tc>
          <w:tcPr>
            <w:tcW w:w="1276" w:type="dxa"/>
            <w:vAlign w:val="center"/>
          </w:tcPr>
          <w:p w:rsidR="00ED10FC" w:rsidRPr="008B34AF" w:rsidRDefault="003A68E6" w:rsidP="00D405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127" w:type="dxa"/>
            <w:vAlign w:val="center"/>
          </w:tcPr>
          <w:p w:rsidR="00ED10FC" w:rsidRPr="008B34AF" w:rsidRDefault="00D34F6F" w:rsidP="00D405B1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>590 262,24</w:t>
            </w:r>
          </w:p>
        </w:tc>
        <w:tc>
          <w:tcPr>
            <w:tcW w:w="1984" w:type="dxa"/>
            <w:vMerge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D10FC" w:rsidRPr="008B34AF" w:rsidRDefault="00D34F6F" w:rsidP="00D34F6F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F6F">
              <w:rPr>
                <w:rFonts w:ascii="Times New Roman" w:hAnsi="Times New Roman"/>
                <w:color w:val="000000"/>
                <w:sz w:val="20"/>
                <w:szCs w:val="20"/>
              </w:rPr>
              <w:t>590 262,24</w:t>
            </w:r>
          </w:p>
        </w:tc>
        <w:tc>
          <w:tcPr>
            <w:tcW w:w="1985" w:type="dxa"/>
            <w:vMerge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23" w:right="-13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10FC" w:rsidRPr="008B34AF" w:rsidTr="003A68E6">
        <w:trPr>
          <w:trHeight w:val="247"/>
        </w:trPr>
        <w:tc>
          <w:tcPr>
            <w:tcW w:w="1276" w:type="dxa"/>
            <w:vAlign w:val="center"/>
          </w:tcPr>
          <w:p w:rsidR="00ED10FC" w:rsidRPr="008B34AF" w:rsidRDefault="003A68E6" w:rsidP="00D405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27" w:type="dxa"/>
            <w:vAlign w:val="center"/>
          </w:tcPr>
          <w:p w:rsidR="00ED10FC" w:rsidRPr="008B34AF" w:rsidRDefault="00D34F6F" w:rsidP="00D405B1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>653 007,11</w:t>
            </w:r>
          </w:p>
        </w:tc>
        <w:tc>
          <w:tcPr>
            <w:tcW w:w="1984" w:type="dxa"/>
            <w:vMerge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D10FC" w:rsidRPr="008B34AF" w:rsidRDefault="00D34F6F" w:rsidP="00D405B1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4F6F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653 007,11</w:t>
            </w:r>
          </w:p>
        </w:tc>
        <w:tc>
          <w:tcPr>
            <w:tcW w:w="1985" w:type="dxa"/>
            <w:vMerge/>
            <w:vAlign w:val="center"/>
          </w:tcPr>
          <w:p w:rsidR="00ED10FC" w:rsidRPr="008B34AF" w:rsidRDefault="00ED10FC" w:rsidP="00D405B1">
            <w:pPr>
              <w:spacing w:after="0" w:line="240" w:lineRule="auto"/>
              <w:ind w:left="-123" w:right="-13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641A" w:rsidRPr="008B34AF" w:rsidTr="00D405B1">
        <w:trPr>
          <w:trHeight w:val="257"/>
        </w:trPr>
        <w:tc>
          <w:tcPr>
            <w:tcW w:w="1276" w:type="dxa"/>
            <w:vAlign w:val="center"/>
          </w:tcPr>
          <w:p w:rsidR="00BD641A" w:rsidRPr="008B34AF" w:rsidRDefault="00BD641A" w:rsidP="00D405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34AF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center"/>
          </w:tcPr>
          <w:p w:rsidR="00BD641A" w:rsidRPr="008B34AF" w:rsidRDefault="00BD641A" w:rsidP="00BD641A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780,09</w:t>
            </w:r>
          </w:p>
        </w:tc>
        <w:tc>
          <w:tcPr>
            <w:tcW w:w="1984" w:type="dxa"/>
            <w:vMerge w:val="restart"/>
            <w:vAlign w:val="center"/>
          </w:tcPr>
          <w:p w:rsidR="00BD641A" w:rsidRPr="008B34AF" w:rsidRDefault="00BD641A" w:rsidP="00BD64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08.05.2024</w:t>
            </w:r>
          </w:p>
        </w:tc>
        <w:tc>
          <w:tcPr>
            <w:tcW w:w="2127" w:type="dxa"/>
            <w:vAlign w:val="center"/>
          </w:tcPr>
          <w:p w:rsidR="00BD641A" w:rsidRPr="00072F45" w:rsidRDefault="00D87AEB" w:rsidP="00D73B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780,09</w:t>
            </w:r>
          </w:p>
        </w:tc>
        <w:tc>
          <w:tcPr>
            <w:tcW w:w="1985" w:type="dxa"/>
            <w:vMerge w:val="restart"/>
            <w:vAlign w:val="center"/>
          </w:tcPr>
          <w:p w:rsidR="00BD641A" w:rsidRPr="008B34AF" w:rsidRDefault="00BD641A" w:rsidP="00D405B1">
            <w:pPr>
              <w:spacing w:after="0" w:line="240" w:lineRule="auto"/>
              <w:ind w:left="-123" w:right="-13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16.05.2024</w:t>
            </w:r>
          </w:p>
        </w:tc>
      </w:tr>
      <w:tr w:rsidR="00BD641A" w:rsidRPr="008B34AF" w:rsidTr="00D405B1">
        <w:trPr>
          <w:trHeight w:val="289"/>
        </w:trPr>
        <w:tc>
          <w:tcPr>
            <w:tcW w:w="1276" w:type="dxa"/>
            <w:vAlign w:val="center"/>
          </w:tcPr>
          <w:p w:rsidR="00BD641A" w:rsidRPr="008B34AF" w:rsidRDefault="00BD641A" w:rsidP="00D405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127" w:type="dxa"/>
            <w:vAlign w:val="center"/>
          </w:tcPr>
          <w:p w:rsidR="00BD641A" w:rsidRPr="008B34AF" w:rsidRDefault="00BD641A" w:rsidP="00D405B1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>590 262,24</w:t>
            </w:r>
          </w:p>
        </w:tc>
        <w:tc>
          <w:tcPr>
            <w:tcW w:w="1984" w:type="dxa"/>
            <w:vMerge/>
            <w:vAlign w:val="center"/>
          </w:tcPr>
          <w:p w:rsidR="00BD641A" w:rsidRPr="008B34AF" w:rsidRDefault="00BD641A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BD641A" w:rsidRPr="00072F45" w:rsidRDefault="00D73B29" w:rsidP="00D73B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B29">
              <w:rPr>
                <w:rFonts w:ascii="Times New Roman" w:hAnsi="Times New Roman"/>
                <w:sz w:val="20"/>
                <w:szCs w:val="20"/>
              </w:rPr>
              <w:t>590 262,24</w:t>
            </w:r>
          </w:p>
        </w:tc>
        <w:tc>
          <w:tcPr>
            <w:tcW w:w="1985" w:type="dxa"/>
            <w:vMerge/>
            <w:vAlign w:val="center"/>
          </w:tcPr>
          <w:p w:rsidR="00BD641A" w:rsidRPr="008B34AF" w:rsidRDefault="00BD641A" w:rsidP="00D405B1">
            <w:pPr>
              <w:spacing w:after="0" w:line="240" w:lineRule="auto"/>
              <w:ind w:left="-123" w:right="-13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D641A" w:rsidRPr="008B34AF" w:rsidTr="00D405B1">
        <w:trPr>
          <w:trHeight w:val="265"/>
        </w:trPr>
        <w:tc>
          <w:tcPr>
            <w:tcW w:w="1276" w:type="dxa"/>
            <w:vAlign w:val="center"/>
          </w:tcPr>
          <w:p w:rsidR="00BD641A" w:rsidRPr="008B34AF" w:rsidRDefault="00BD641A" w:rsidP="00D405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27" w:type="dxa"/>
            <w:vAlign w:val="center"/>
          </w:tcPr>
          <w:p w:rsidR="00BD641A" w:rsidRPr="008B34AF" w:rsidRDefault="00BD641A" w:rsidP="00D405B1">
            <w:pPr>
              <w:spacing w:after="0" w:line="240" w:lineRule="auto"/>
              <w:ind w:left="-92" w:right="-12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68E6">
              <w:rPr>
                <w:rFonts w:ascii="Times New Roman" w:hAnsi="Times New Roman"/>
                <w:color w:val="000000"/>
                <w:sz w:val="20"/>
                <w:szCs w:val="20"/>
              </w:rPr>
              <w:t>653 007,11</w:t>
            </w:r>
          </w:p>
        </w:tc>
        <w:tc>
          <w:tcPr>
            <w:tcW w:w="1984" w:type="dxa"/>
            <w:vMerge/>
            <w:vAlign w:val="center"/>
          </w:tcPr>
          <w:p w:rsidR="00BD641A" w:rsidRPr="008B34AF" w:rsidRDefault="00BD641A" w:rsidP="00D405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BD641A" w:rsidRPr="00072F45" w:rsidRDefault="00D73B29" w:rsidP="00D405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B29">
              <w:rPr>
                <w:rFonts w:ascii="Times New Roman" w:hAnsi="Times New Roman"/>
                <w:sz w:val="20"/>
                <w:szCs w:val="20"/>
              </w:rPr>
              <w:t>653 007,11</w:t>
            </w:r>
          </w:p>
        </w:tc>
        <w:tc>
          <w:tcPr>
            <w:tcW w:w="1985" w:type="dxa"/>
            <w:vMerge/>
            <w:vAlign w:val="center"/>
          </w:tcPr>
          <w:p w:rsidR="00BD641A" w:rsidRPr="008B34AF" w:rsidRDefault="00BD641A" w:rsidP="00D405B1">
            <w:pPr>
              <w:spacing w:after="0" w:line="240" w:lineRule="auto"/>
              <w:ind w:left="-123" w:right="-13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ED10FC" w:rsidRDefault="00ED10FC" w:rsidP="00ED10FC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4"/>
        </w:rPr>
      </w:pPr>
      <w:r w:rsidRPr="00151A45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приведенной</w:t>
      </w:r>
      <w:r w:rsidRPr="00151A45">
        <w:rPr>
          <w:rFonts w:ascii="Times New Roman" w:hAnsi="Times New Roman"/>
          <w:sz w:val="28"/>
          <w:szCs w:val="28"/>
        </w:rPr>
        <w:t xml:space="preserve"> таблицы видно, что совокупный годовой объем закупок (далее – СГОЗ)</w:t>
      </w:r>
      <w:r>
        <w:rPr>
          <w:rFonts w:ascii="Times New Roman" w:hAnsi="Times New Roman"/>
          <w:sz w:val="28"/>
          <w:szCs w:val="28"/>
        </w:rPr>
        <w:t xml:space="preserve"> указанный в Плане ФХД</w:t>
      </w:r>
      <w:r w:rsidRPr="006C2C7B">
        <w:rPr>
          <w:rFonts w:ascii="Times New Roman" w:hAnsi="Times New Roman"/>
          <w:sz w:val="28"/>
          <w:szCs w:val="28"/>
        </w:rPr>
        <w:t xml:space="preserve"> Учреждения</w:t>
      </w:r>
      <w:r w:rsidR="00DB0FB7">
        <w:rPr>
          <w:rFonts w:ascii="Times New Roman" w:hAnsi="Times New Roman"/>
          <w:sz w:val="28"/>
          <w:szCs w:val="28"/>
        </w:rPr>
        <w:t xml:space="preserve"> соответствует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СГОЗ </w:t>
      </w:r>
      <w:r w:rsidR="005F0385">
        <w:rPr>
          <w:rFonts w:ascii="Times New Roman" w:hAnsi="Times New Roman"/>
          <w:bCs/>
          <w:color w:val="000000"/>
          <w:sz w:val="28"/>
          <w:szCs w:val="24"/>
        </w:rPr>
        <w:t>ПГ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 в 202</w:t>
      </w:r>
      <w:r w:rsidR="005F0385">
        <w:rPr>
          <w:rFonts w:ascii="Times New Roman" w:hAnsi="Times New Roman"/>
          <w:bCs/>
          <w:color w:val="000000"/>
          <w:sz w:val="28"/>
          <w:szCs w:val="24"/>
        </w:rPr>
        <w:t>4</w:t>
      </w:r>
      <w:r>
        <w:rPr>
          <w:rFonts w:ascii="Times New Roman" w:hAnsi="Times New Roman"/>
          <w:bCs/>
          <w:color w:val="000000"/>
          <w:sz w:val="28"/>
          <w:szCs w:val="24"/>
        </w:rPr>
        <w:t xml:space="preserve"> год</w:t>
      </w:r>
      <w:r w:rsidR="00003658">
        <w:rPr>
          <w:rFonts w:ascii="Times New Roman" w:hAnsi="Times New Roman"/>
          <w:bCs/>
          <w:color w:val="000000"/>
          <w:sz w:val="28"/>
          <w:szCs w:val="24"/>
        </w:rPr>
        <w:t>у</w:t>
      </w:r>
      <w:r>
        <w:rPr>
          <w:rFonts w:ascii="Times New Roman" w:hAnsi="Times New Roman"/>
          <w:bCs/>
          <w:color w:val="000000"/>
          <w:sz w:val="28"/>
          <w:szCs w:val="24"/>
        </w:rPr>
        <w:t>.</w:t>
      </w:r>
    </w:p>
    <w:p w:rsidR="00363568" w:rsidRPr="00587A34" w:rsidRDefault="00363568" w:rsidP="0036356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FF0000"/>
          <w:sz w:val="28"/>
          <w:szCs w:val="24"/>
        </w:rPr>
      </w:pPr>
      <w:r w:rsidRPr="00587A34">
        <w:rPr>
          <w:rFonts w:ascii="Times New Roman" w:hAnsi="Times New Roman"/>
          <w:bCs/>
          <w:color w:val="FF0000"/>
          <w:sz w:val="28"/>
          <w:szCs w:val="24"/>
        </w:rPr>
        <w:t>Вместе с тем, изучение плана-графика (редакций плана-графика) закупок Заказчика выявл</w:t>
      </w:r>
      <w:r w:rsidR="00D10364">
        <w:rPr>
          <w:rFonts w:ascii="Times New Roman" w:hAnsi="Times New Roman"/>
          <w:bCs/>
          <w:color w:val="FF0000"/>
          <w:sz w:val="28"/>
          <w:szCs w:val="24"/>
        </w:rPr>
        <w:t>ено</w:t>
      </w:r>
      <w:r w:rsidRPr="00587A34">
        <w:rPr>
          <w:rFonts w:ascii="Times New Roman" w:hAnsi="Times New Roman"/>
          <w:bCs/>
          <w:color w:val="FF0000"/>
          <w:sz w:val="28"/>
          <w:szCs w:val="24"/>
        </w:rPr>
        <w:t xml:space="preserve"> некорректное формирование сведений в разделе «Особые закупки» в позиции с ИКЗ 243263003609526300100100020000000000.</w:t>
      </w:r>
    </w:p>
    <w:p w:rsidR="00363568" w:rsidRPr="00587A34" w:rsidRDefault="00363568" w:rsidP="00363568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FF0000"/>
          <w:sz w:val="28"/>
          <w:szCs w:val="24"/>
        </w:rPr>
      </w:pPr>
      <w:r w:rsidRPr="00587A34">
        <w:rPr>
          <w:rFonts w:ascii="Times New Roman" w:hAnsi="Times New Roman"/>
          <w:bCs/>
          <w:color w:val="FF0000"/>
          <w:sz w:val="28"/>
          <w:szCs w:val="24"/>
        </w:rPr>
        <w:t>В соответствии с порядком формирования ИКЗ, утвержденного Приказом Министерства финансов Российской Федерации от 10.04.2019 № 55н</w:t>
      </w:r>
      <w:r w:rsidR="00587A34" w:rsidRPr="00587A34">
        <w:rPr>
          <w:rFonts w:ascii="Times New Roman" w:hAnsi="Times New Roman"/>
          <w:bCs/>
          <w:color w:val="FF0000"/>
          <w:sz w:val="28"/>
          <w:szCs w:val="24"/>
        </w:rPr>
        <w:t xml:space="preserve"> структура и состав идентификационного кода закупки представляют собой 36-значный цифровой код, в котором 34 - 36 разряды - код вида расходов по бюджетной классификации Российской Федерации, определенный в соответствии с бюджетным законодательством Российской Федерации.</w:t>
      </w:r>
    </w:p>
    <w:p w:rsidR="00587A34" w:rsidRPr="00587A34" w:rsidRDefault="00587A34" w:rsidP="0036356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587A34">
        <w:rPr>
          <w:rFonts w:ascii="Times New Roman" w:hAnsi="Times New Roman"/>
          <w:bCs/>
          <w:color w:val="FF0000"/>
          <w:sz w:val="28"/>
          <w:szCs w:val="24"/>
        </w:rPr>
        <w:t>Согласно размещенным в ЕИС сведениям, по данной позиции «особых закупок»</w:t>
      </w:r>
      <w:r>
        <w:rPr>
          <w:rFonts w:ascii="Times New Roman" w:hAnsi="Times New Roman"/>
          <w:bCs/>
          <w:color w:val="FF0000"/>
          <w:sz w:val="28"/>
          <w:szCs w:val="24"/>
        </w:rPr>
        <w:t xml:space="preserve"> З</w:t>
      </w:r>
      <w:r w:rsidR="00DD060F">
        <w:rPr>
          <w:rFonts w:ascii="Times New Roman" w:hAnsi="Times New Roman"/>
          <w:bCs/>
          <w:color w:val="FF0000"/>
          <w:sz w:val="28"/>
          <w:szCs w:val="24"/>
        </w:rPr>
        <w:t>аказчик указал код вида расходов 000, что не соответствует</w:t>
      </w:r>
      <w:r w:rsidR="00F80B77">
        <w:rPr>
          <w:rFonts w:ascii="Times New Roman" w:hAnsi="Times New Roman"/>
          <w:bCs/>
          <w:color w:val="FF0000"/>
          <w:sz w:val="28"/>
          <w:szCs w:val="24"/>
        </w:rPr>
        <w:t xml:space="preserve"> Плану ФХД, в котором указаны КВР 244 и 247. В последующей редакции плана-графика закупок (от 05.12.2024) содержится информация только по КВР 244, что также не соответствует утвержденному плану ФХД и </w:t>
      </w:r>
      <w:r w:rsidR="00F80B77" w:rsidRPr="00F80B77">
        <w:rPr>
          <w:rFonts w:ascii="Times New Roman" w:hAnsi="Times New Roman"/>
          <w:bCs/>
          <w:color w:val="FF0000"/>
          <w:sz w:val="28"/>
          <w:szCs w:val="24"/>
        </w:rPr>
        <w:t>порядк</w:t>
      </w:r>
      <w:r w:rsidR="00F80B77">
        <w:rPr>
          <w:rFonts w:ascii="Times New Roman" w:hAnsi="Times New Roman"/>
          <w:bCs/>
          <w:color w:val="FF0000"/>
          <w:sz w:val="28"/>
          <w:szCs w:val="24"/>
        </w:rPr>
        <w:t>у</w:t>
      </w:r>
      <w:r w:rsidR="00F80B77" w:rsidRPr="00F80B77">
        <w:rPr>
          <w:rFonts w:ascii="Times New Roman" w:hAnsi="Times New Roman"/>
          <w:bCs/>
          <w:color w:val="FF0000"/>
          <w:sz w:val="28"/>
          <w:szCs w:val="24"/>
        </w:rPr>
        <w:t xml:space="preserve"> формирования ИКЗ</w:t>
      </w:r>
      <w:r w:rsidR="00F80B77">
        <w:rPr>
          <w:rFonts w:ascii="Times New Roman" w:hAnsi="Times New Roman"/>
          <w:bCs/>
          <w:color w:val="FF0000"/>
          <w:sz w:val="28"/>
          <w:szCs w:val="24"/>
        </w:rPr>
        <w:t>.</w:t>
      </w:r>
    </w:p>
    <w:p w:rsidR="00553A4F" w:rsidRPr="00F80B77" w:rsidRDefault="00F80B77" w:rsidP="005648F2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F80B77">
        <w:rPr>
          <w:rFonts w:ascii="Times New Roman" w:hAnsi="Times New Roman"/>
          <w:bCs/>
          <w:color w:val="FF0000"/>
          <w:sz w:val="28"/>
          <w:szCs w:val="28"/>
        </w:rPr>
        <w:t>Указанные обстоятельства имеют признаки административного правонарушения, предусмотренного частью 1.4 статьи 7.30 КоАП РФ.</w:t>
      </w:r>
    </w:p>
    <w:p w:rsidR="00D1093C" w:rsidRPr="00D1093C" w:rsidRDefault="00D1093C" w:rsidP="004C7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3859" w:rsidRPr="00AF3859" w:rsidRDefault="00D90810" w:rsidP="00AF3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3) </w:t>
      </w:r>
      <w:r w:rsidR="00D1093C" w:rsidRPr="00D1093C">
        <w:rPr>
          <w:rFonts w:ascii="Times New Roman" w:hAnsi="Times New Roman"/>
          <w:b/>
          <w:sz w:val="28"/>
          <w:szCs w:val="28"/>
        </w:rPr>
        <w:t>соблюдени</w:t>
      </w:r>
      <w:r>
        <w:rPr>
          <w:rFonts w:ascii="Times New Roman" w:hAnsi="Times New Roman"/>
          <w:b/>
          <w:sz w:val="28"/>
          <w:szCs w:val="28"/>
        </w:rPr>
        <w:t>е</w:t>
      </w:r>
      <w:r w:rsidR="00D1093C" w:rsidRPr="00D1093C">
        <w:rPr>
          <w:rFonts w:ascii="Times New Roman" w:hAnsi="Times New Roman"/>
          <w:b/>
          <w:sz w:val="28"/>
          <w:szCs w:val="28"/>
        </w:rPr>
        <w:t xml:space="preserve"> требований о нормировании в сфере закупок</w:t>
      </w:r>
      <w:r>
        <w:rPr>
          <w:rFonts w:ascii="Times New Roman" w:hAnsi="Times New Roman"/>
          <w:b/>
          <w:sz w:val="28"/>
          <w:szCs w:val="28"/>
        </w:rPr>
        <w:t>:</w:t>
      </w:r>
      <w:r w:rsidR="00AF3859">
        <w:rPr>
          <w:rFonts w:ascii="Times New Roman" w:hAnsi="Times New Roman"/>
          <w:b/>
          <w:sz w:val="28"/>
          <w:szCs w:val="28"/>
        </w:rPr>
        <w:t xml:space="preserve"> </w:t>
      </w:r>
      <w:r w:rsidR="00AF3859">
        <w:rPr>
          <w:rFonts w:ascii="Times New Roman" w:hAnsi="Times New Roman"/>
          <w:sz w:val="28"/>
          <w:szCs w:val="28"/>
        </w:rPr>
        <w:t>д</w:t>
      </w:r>
      <w:r w:rsidR="00AF3859" w:rsidRPr="00AF3859">
        <w:rPr>
          <w:rFonts w:ascii="Times New Roman" w:hAnsi="Times New Roman"/>
          <w:sz w:val="28"/>
          <w:szCs w:val="28"/>
        </w:rPr>
        <w:t>ля соблюдения требований о нормировании в сфере закупок, в проверяемом периоде Учреждение должно было руководствоваться постановлением администрации Минераловодского городского округа № 1303 от 25.06.2021 «Об утверждении требований к закупаемым администрацией Минераловодского городского округа Ставропольского края и подведомственными ей муниципальными казенными и бюджетными учреждениями отдельным видам товаров, работ, услуг (в том числе предельных цен товаров, работ, услуг) в новой редакции».</w:t>
      </w:r>
    </w:p>
    <w:p w:rsidR="00ED10FC" w:rsidRPr="00AF3859" w:rsidRDefault="00AF3859" w:rsidP="00AF38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3859">
        <w:rPr>
          <w:rFonts w:ascii="Times New Roman" w:hAnsi="Times New Roman"/>
          <w:sz w:val="28"/>
          <w:szCs w:val="28"/>
        </w:rPr>
        <w:t xml:space="preserve">Выборочной проверкой нарушений соблюдения требований о нормировании в сфере закупок </w:t>
      </w:r>
      <w:r w:rsidRPr="00AF3859">
        <w:rPr>
          <w:rFonts w:ascii="Times New Roman" w:hAnsi="Times New Roman"/>
          <w:b/>
          <w:sz w:val="28"/>
          <w:szCs w:val="28"/>
        </w:rPr>
        <w:t>не выявлено</w:t>
      </w:r>
      <w:r w:rsidRPr="00AF3859">
        <w:rPr>
          <w:rFonts w:ascii="Times New Roman" w:hAnsi="Times New Roman"/>
          <w:sz w:val="28"/>
          <w:szCs w:val="28"/>
        </w:rPr>
        <w:t>.</w:t>
      </w:r>
    </w:p>
    <w:p w:rsidR="00D1093C" w:rsidRDefault="00D1093C" w:rsidP="004C7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093C" w:rsidRDefault="00533FB1" w:rsidP="00234F0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 п</w:t>
      </w:r>
      <w:r w:rsidR="00067447" w:rsidRPr="00067447">
        <w:rPr>
          <w:rFonts w:ascii="Times New Roman" w:hAnsi="Times New Roman"/>
          <w:b/>
          <w:sz w:val="28"/>
          <w:szCs w:val="28"/>
        </w:rPr>
        <w:t>равильност</w:t>
      </w:r>
      <w:r>
        <w:rPr>
          <w:rFonts w:ascii="Times New Roman" w:hAnsi="Times New Roman"/>
          <w:b/>
          <w:sz w:val="28"/>
          <w:szCs w:val="28"/>
        </w:rPr>
        <w:t>ь</w:t>
      </w:r>
      <w:r w:rsidR="00067447" w:rsidRPr="00067447">
        <w:rPr>
          <w:rFonts w:ascii="Times New Roman" w:hAnsi="Times New Roman"/>
          <w:b/>
          <w:sz w:val="28"/>
          <w:szCs w:val="28"/>
        </w:rPr>
        <w:t xml:space="preserve"> определения и обоснования начальной (максимальной)</w:t>
      </w:r>
      <w:r w:rsidR="00067447">
        <w:rPr>
          <w:rFonts w:ascii="Times New Roman" w:hAnsi="Times New Roman"/>
          <w:b/>
          <w:sz w:val="28"/>
          <w:szCs w:val="28"/>
        </w:rPr>
        <w:t xml:space="preserve"> </w:t>
      </w:r>
      <w:r w:rsidR="00067447" w:rsidRPr="00067447">
        <w:rPr>
          <w:rFonts w:ascii="Times New Roman" w:hAnsi="Times New Roman"/>
          <w:b/>
          <w:sz w:val="28"/>
          <w:szCs w:val="28"/>
        </w:rPr>
        <w:t>цены контракта, заключаемого с единственным поставщиком (подрядчиком, исполнителем), начальной цены единицы товара, работы, услуги, начальной суммы це</w:t>
      </w:r>
      <w:r w:rsidR="00067447">
        <w:rPr>
          <w:rFonts w:ascii="Times New Roman" w:hAnsi="Times New Roman"/>
          <w:b/>
          <w:sz w:val="28"/>
          <w:szCs w:val="28"/>
        </w:rPr>
        <w:t>н единиц товара, работы, услуги</w:t>
      </w:r>
      <w:r w:rsidR="00234F0E">
        <w:rPr>
          <w:rFonts w:ascii="Times New Roman" w:hAnsi="Times New Roman"/>
          <w:b/>
          <w:sz w:val="28"/>
          <w:szCs w:val="28"/>
        </w:rPr>
        <w:t>:</w:t>
      </w:r>
      <w:r w:rsidR="00234F0E">
        <w:rPr>
          <w:rFonts w:ascii="Times New Roman" w:hAnsi="Times New Roman"/>
          <w:sz w:val="28"/>
          <w:szCs w:val="28"/>
        </w:rPr>
        <w:t xml:space="preserve"> в</w:t>
      </w:r>
      <w:r w:rsidR="00234F0E" w:rsidRPr="00234F0E">
        <w:rPr>
          <w:rFonts w:ascii="Times New Roman" w:hAnsi="Times New Roman"/>
          <w:sz w:val="28"/>
          <w:szCs w:val="28"/>
        </w:rPr>
        <w:t xml:space="preserve"> соответствии с требованиями Федерального закона № 44-ФЗ, Заказчик должен был осуществить определение цен</w:t>
      </w:r>
      <w:r w:rsidR="00067B26">
        <w:rPr>
          <w:rFonts w:ascii="Times New Roman" w:hAnsi="Times New Roman"/>
          <w:sz w:val="28"/>
          <w:szCs w:val="28"/>
        </w:rPr>
        <w:t>ы</w:t>
      </w:r>
      <w:r w:rsidR="00234F0E" w:rsidRPr="00234F0E">
        <w:rPr>
          <w:rFonts w:ascii="Times New Roman" w:hAnsi="Times New Roman"/>
          <w:sz w:val="28"/>
          <w:szCs w:val="28"/>
        </w:rPr>
        <w:t xml:space="preserve"> контрактов (договоров), заключаемых с единственным поставщиком (подрядчиком, исполнителем)</w:t>
      </w:r>
      <w:r w:rsidR="00234F0E">
        <w:rPr>
          <w:rFonts w:ascii="Times New Roman" w:hAnsi="Times New Roman"/>
          <w:sz w:val="28"/>
          <w:szCs w:val="28"/>
        </w:rPr>
        <w:t>,</w:t>
      </w:r>
      <w:r w:rsidR="00234F0E" w:rsidRPr="00234F0E">
        <w:rPr>
          <w:rFonts w:ascii="Times New Roman" w:hAnsi="Times New Roman"/>
          <w:sz w:val="28"/>
          <w:szCs w:val="28"/>
        </w:rPr>
        <w:t xml:space="preserve"> в соответствии со статьей 2</w:t>
      </w:r>
      <w:r w:rsidR="00067B26" w:rsidRPr="00067B26">
        <w:rPr>
          <w:rFonts w:ascii="Times New Roman" w:hAnsi="Times New Roman"/>
          <w:color w:val="FF0000"/>
          <w:sz w:val="28"/>
          <w:szCs w:val="28"/>
        </w:rPr>
        <w:t>2</w:t>
      </w:r>
      <w:r w:rsidR="00234F0E" w:rsidRPr="00234F0E">
        <w:rPr>
          <w:rFonts w:ascii="Times New Roman" w:hAnsi="Times New Roman"/>
          <w:sz w:val="28"/>
          <w:szCs w:val="28"/>
        </w:rPr>
        <w:t xml:space="preserve"> Федерального закона № 44-ФЗ, однако документов, подтверждающих соблюдение Заказчиком указанных норм, в составе документов, представленных к проверке, нет.</w:t>
      </w:r>
    </w:p>
    <w:p w:rsidR="00AB5FEA" w:rsidRPr="00042C68" w:rsidRDefault="00166020" w:rsidP="004B21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4B2170">
        <w:rPr>
          <w:rFonts w:ascii="Times New Roman" w:hAnsi="Times New Roman"/>
          <w:sz w:val="28"/>
          <w:szCs w:val="28"/>
        </w:rPr>
        <w:t xml:space="preserve"> определении цены </w:t>
      </w:r>
      <w:r w:rsidR="004B2170" w:rsidRPr="009157EA">
        <w:rPr>
          <w:rFonts w:ascii="Times New Roman" w:hAnsi="Times New Roman"/>
          <w:sz w:val="28"/>
          <w:szCs w:val="28"/>
        </w:rPr>
        <w:t>контракта (договора) на предоставление услуг обязательного страхования</w:t>
      </w:r>
      <w:r w:rsidR="004B2170">
        <w:rPr>
          <w:rFonts w:ascii="Times New Roman" w:hAnsi="Times New Roman"/>
          <w:sz w:val="28"/>
          <w:szCs w:val="28"/>
        </w:rPr>
        <w:t xml:space="preserve"> </w:t>
      </w:r>
      <w:r w:rsidR="004B2170" w:rsidRPr="004B2170">
        <w:rPr>
          <w:rFonts w:ascii="Times New Roman" w:hAnsi="Times New Roman"/>
          <w:sz w:val="28"/>
          <w:szCs w:val="28"/>
        </w:rPr>
        <w:t>гражданской ответственности владельцев</w:t>
      </w:r>
      <w:r w:rsidR="004B2170">
        <w:rPr>
          <w:rFonts w:ascii="Times New Roman" w:hAnsi="Times New Roman"/>
          <w:sz w:val="28"/>
          <w:szCs w:val="28"/>
        </w:rPr>
        <w:t xml:space="preserve"> </w:t>
      </w:r>
      <w:r w:rsidR="004B2170" w:rsidRPr="004B2170">
        <w:rPr>
          <w:rFonts w:ascii="Times New Roman" w:hAnsi="Times New Roman"/>
          <w:sz w:val="28"/>
          <w:szCs w:val="28"/>
        </w:rPr>
        <w:t>транспортных средств</w:t>
      </w:r>
      <w:r w:rsidR="009157EA">
        <w:rPr>
          <w:rFonts w:ascii="Times New Roman" w:hAnsi="Times New Roman"/>
          <w:sz w:val="28"/>
          <w:szCs w:val="28"/>
        </w:rPr>
        <w:t>,</w:t>
      </w:r>
      <w:r w:rsidR="00AB5FEA" w:rsidRPr="00042C68">
        <w:rPr>
          <w:rFonts w:ascii="Times New Roman" w:hAnsi="Times New Roman"/>
          <w:sz w:val="28"/>
          <w:szCs w:val="28"/>
        </w:rPr>
        <w:t xml:space="preserve"> </w:t>
      </w:r>
      <w:r w:rsidR="003019A7">
        <w:rPr>
          <w:rFonts w:ascii="Times New Roman" w:hAnsi="Times New Roman"/>
          <w:sz w:val="28"/>
          <w:szCs w:val="28"/>
        </w:rPr>
        <w:t>р</w:t>
      </w:r>
      <w:r w:rsidR="003019A7" w:rsidRPr="003019A7">
        <w:rPr>
          <w:rFonts w:ascii="Times New Roman" w:hAnsi="Times New Roman"/>
          <w:sz w:val="28"/>
          <w:szCs w:val="28"/>
        </w:rPr>
        <w:t>асчет</w:t>
      </w:r>
      <w:r w:rsidR="003019A7">
        <w:rPr>
          <w:rFonts w:ascii="Times New Roman" w:hAnsi="Times New Roman"/>
          <w:sz w:val="28"/>
          <w:szCs w:val="28"/>
        </w:rPr>
        <w:t xml:space="preserve"> максимального значения цены контракта</w:t>
      </w:r>
      <w:r w:rsidR="009157EA">
        <w:rPr>
          <w:rFonts w:ascii="Times New Roman" w:hAnsi="Times New Roman"/>
          <w:sz w:val="28"/>
          <w:szCs w:val="28"/>
        </w:rPr>
        <w:t xml:space="preserve"> (договора) должен быть осуществлен</w:t>
      </w:r>
      <w:r w:rsidR="003019A7" w:rsidRPr="003019A7">
        <w:rPr>
          <w:rFonts w:ascii="Times New Roman" w:hAnsi="Times New Roman"/>
          <w:sz w:val="28"/>
          <w:szCs w:val="28"/>
        </w:rPr>
        <w:t xml:space="preserve"> </w:t>
      </w:r>
      <w:r w:rsidR="009157EA">
        <w:rPr>
          <w:rFonts w:ascii="Times New Roman" w:hAnsi="Times New Roman"/>
          <w:sz w:val="28"/>
          <w:szCs w:val="28"/>
        </w:rPr>
        <w:t xml:space="preserve">в соответствии с </w:t>
      </w:r>
      <w:r w:rsidR="003019A7" w:rsidRPr="003019A7">
        <w:rPr>
          <w:rFonts w:ascii="Times New Roman" w:hAnsi="Times New Roman"/>
          <w:sz w:val="28"/>
          <w:szCs w:val="28"/>
        </w:rPr>
        <w:t>Указание</w:t>
      </w:r>
      <w:r w:rsidR="009157EA">
        <w:rPr>
          <w:rFonts w:ascii="Times New Roman" w:hAnsi="Times New Roman"/>
          <w:sz w:val="28"/>
          <w:szCs w:val="28"/>
        </w:rPr>
        <w:t>м</w:t>
      </w:r>
      <w:r w:rsidR="003019A7" w:rsidRPr="003019A7">
        <w:rPr>
          <w:rFonts w:ascii="Times New Roman" w:hAnsi="Times New Roman"/>
          <w:sz w:val="28"/>
          <w:szCs w:val="28"/>
        </w:rPr>
        <w:t xml:space="preserve"> Банка России от 28.07.2022 </w:t>
      </w:r>
      <w:r w:rsidR="009157EA">
        <w:rPr>
          <w:rFonts w:ascii="Times New Roman" w:hAnsi="Times New Roman"/>
          <w:sz w:val="28"/>
          <w:szCs w:val="28"/>
        </w:rPr>
        <w:t>№</w:t>
      </w:r>
      <w:r w:rsidR="003019A7" w:rsidRPr="003019A7">
        <w:rPr>
          <w:rFonts w:ascii="Times New Roman" w:hAnsi="Times New Roman"/>
          <w:sz w:val="28"/>
          <w:szCs w:val="28"/>
        </w:rPr>
        <w:t xml:space="preserve"> 6209-У </w:t>
      </w:r>
      <w:r w:rsidR="009157EA">
        <w:rPr>
          <w:rFonts w:ascii="Times New Roman" w:hAnsi="Times New Roman"/>
          <w:sz w:val="28"/>
          <w:szCs w:val="28"/>
        </w:rPr>
        <w:t>«</w:t>
      </w:r>
      <w:r w:rsidR="003019A7" w:rsidRPr="003019A7">
        <w:rPr>
          <w:rFonts w:ascii="Times New Roman" w:hAnsi="Times New Roman"/>
          <w:sz w:val="28"/>
          <w:szCs w:val="28"/>
        </w:rPr>
        <w:t xml:space="preserve">О внесении изменений в приложения 1 и 2 к Указанию Банка России от 8 декабря 2021 года </w:t>
      </w:r>
      <w:r w:rsidR="009157EA">
        <w:rPr>
          <w:rFonts w:ascii="Times New Roman" w:hAnsi="Times New Roman"/>
          <w:sz w:val="28"/>
          <w:szCs w:val="28"/>
        </w:rPr>
        <w:t>№</w:t>
      </w:r>
      <w:r w:rsidR="003019A7" w:rsidRPr="003019A7">
        <w:rPr>
          <w:rFonts w:ascii="Times New Roman" w:hAnsi="Times New Roman"/>
          <w:sz w:val="28"/>
          <w:szCs w:val="28"/>
        </w:rPr>
        <w:t xml:space="preserve"> 6007-У </w:t>
      </w:r>
      <w:r w:rsidR="009157EA">
        <w:rPr>
          <w:rFonts w:ascii="Times New Roman" w:hAnsi="Times New Roman"/>
          <w:sz w:val="28"/>
          <w:szCs w:val="28"/>
        </w:rPr>
        <w:t>«</w:t>
      </w:r>
      <w:r w:rsidR="003019A7" w:rsidRPr="003019A7">
        <w:rPr>
          <w:rFonts w:ascii="Times New Roman" w:hAnsi="Times New Roman"/>
          <w:sz w:val="28"/>
          <w:szCs w:val="28"/>
        </w:rPr>
        <w:t>О страховых тарифах по обязательному страхованию гражданской ответственности владельцев транспортных средств</w:t>
      </w:r>
      <w:r w:rsidR="005B4602">
        <w:rPr>
          <w:rFonts w:ascii="Times New Roman" w:hAnsi="Times New Roman"/>
          <w:sz w:val="28"/>
          <w:szCs w:val="28"/>
        </w:rPr>
        <w:t>».</w:t>
      </w:r>
    </w:p>
    <w:p w:rsidR="00166020" w:rsidRPr="00166020" w:rsidRDefault="00166020" w:rsidP="00166020">
      <w:pPr>
        <w:pStyle w:val="ConsPlusNonformat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166020">
        <w:rPr>
          <w:rFonts w:ascii="Times New Roman" w:hAnsi="Times New Roman"/>
          <w:color w:val="FF0000"/>
          <w:sz w:val="28"/>
          <w:szCs w:val="28"/>
        </w:rPr>
        <w:t xml:space="preserve">В отношении </w:t>
      </w:r>
      <w:r w:rsidRPr="00166020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контрактов (договоров) </w:t>
      </w:r>
      <w:r w:rsidRPr="00166020">
        <w:rPr>
          <w:rFonts w:ascii="Times New Roman" w:hAnsi="Times New Roman"/>
          <w:color w:val="FF0000"/>
          <w:sz w:val="28"/>
          <w:szCs w:val="28"/>
        </w:rPr>
        <w:t>выбранного периода, Заказчиком не соблюден порядок определения цены контракта, заключаемого с единственным поставщиком (подрядчиком, исполнителем).</w:t>
      </w:r>
    </w:p>
    <w:p w:rsidR="000C3C08" w:rsidRDefault="00166020" w:rsidP="0016602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94BE9">
        <w:rPr>
          <w:rFonts w:ascii="Times New Roman" w:hAnsi="Times New Roman"/>
          <w:color w:val="FF0000"/>
          <w:sz w:val="28"/>
          <w:szCs w:val="28"/>
        </w:rPr>
        <w:t>Указанные обстоятельства содержат признаки административного правонарушения, предусмотренного ч</w:t>
      </w:r>
      <w:r>
        <w:rPr>
          <w:rFonts w:ascii="Times New Roman" w:hAnsi="Times New Roman"/>
          <w:color w:val="FF0000"/>
          <w:sz w:val="28"/>
          <w:szCs w:val="28"/>
        </w:rPr>
        <w:t>астью</w:t>
      </w:r>
      <w:r w:rsidRPr="00A94BE9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>2 с</w:t>
      </w:r>
      <w:r w:rsidRPr="00A94BE9">
        <w:rPr>
          <w:rFonts w:ascii="Times New Roman" w:hAnsi="Times New Roman"/>
          <w:color w:val="FF0000"/>
          <w:sz w:val="28"/>
          <w:szCs w:val="28"/>
        </w:rPr>
        <w:t>т</w:t>
      </w:r>
      <w:r>
        <w:rPr>
          <w:rFonts w:ascii="Times New Roman" w:hAnsi="Times New Roman"/>
          <w:color w:val="FF0000"/>
          <w:sz w:val="28"/>
          <w:szCs w:val="28"/>
        </w:rPr>
        <w:t>атьи</w:t>
      </w:r>
      <w:r w:rsidRPr="00A94BE9">
        <w:rPr>
          <w:rFonts w:ascii="Times New Roman" w:hAnsi="Times New Roman"/>
          <w:color w:val="FF0000"/>
          <w:sz w:val="28"/>
          <w:szCs w:val="28"/>
        </w:rPr>
        <w:t xml:space="preserve"> 7.</w:t>
      </w:r>
      <w:r>
        <w:rPr>
          <w:rFonts w:ascii="Times New Roman" w:hAnsi="Times New Roman"/>
          <w:color w:val="FF0000"/>
          <w:sz w:val="28"/>
          <w:szCs w:val="28"/>
        </w:rPr>
        <w:t>29.3</w:t>
      </w:r>
      <w:r w:rsidRPr="00A94BE9">
        <w:rPr>
          <w:rFonts w:ascii="Times New Roman" w:hAnsi="Times New Roman"/>
          <w:color w:val="FF0000"/>
          <w:sz w:val="28"/>
          <w:szCs w:val="28"/>
        </w:rPr>
        <w:t xml:space="preserve"> КоАП РФ.</w:t>
      </w:r>
    </w:p>
    <w:p w:rsidR="00166020" w:rsidRDefault="00166020" w:rsidP="00795AF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5711" w:rsidRDefault="00D611D5" w:rsidP="00795A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11D5">
        <w:rPr>
          <w:rFonts w:ascii="Times New Roman" w:hAnsi="Times New Roman"/>
          <w:b/>
          <w:sz w:val="28"/>
          <w:szCs w:val="28"/>
        </w:rPr>
        <w:t>5) соблюдение сроков размещения в единой информационной системе в сфере закупок информации и документов, предусмотренных законодательством Российской Федерации о контрактной системе в сфере закупо</w:t>
      </w:r>
      <w:r>
        <w:rPr>
          <w:rFonts w:ascii="Times New Roman" w:hAnsi="Times New Roman"/>
          <w:b/>
          <w:sz w:val="28"/>
          <w:szCs w:val="28"/>
        </w:rPr>
        <w:t>к:</w:t>
      </w:r>
      <w:r w:rsidR="00795AFF">
        <w:rPr>
          <w:rFonts w:ascii="Times New Roman" w:hAnsi="Times New Roman"/>
          <w:sz w:val="28"/>
          <w:szCs w:val="28"/>
        </w:rPr>
        <w:t xml:space="preserve"> исходя из данных</w:t>
      </w:r>
      <w:r w:rsidR="007A08C6" w:rsidRPr="007A08C6">
        <w:rPr>
          <w:rFonts w:ascii="Times New Roman" w:hAnsi="Times New Roman"/>
          <w:sz w:val="28"/>
          <w:szCs w:val="28"/>
        </w:rPr>
        <w:t xml:space="preserve"> </w:t>
      </w:r>
      <w:r w:rsidR="007A08C6">
        <w:rPr>
          <w:rFonts w:ascii="Times New Roman" w:hAnsi="Times New Roman"/>
          <w:sz w:val="28"/>
          <w:szCs w:val="28"/>
        </w:rPr>
        <w:t>ПГ,</w:t>
      </w:r>
      <w:r w:rsidR="00795AFF">
        <w:rPr>
          <w:rFonts w:ascii="Times New Roman" w:hAnsi="Times New Roman"/>
          <w:sz w:val="28"/>
          <w:szCs w:val="28"/>
        </w:rPr>
        <w:t xml:space="preserve"> размещенного в ЕИС, в</w:t>
      </w:r>
      <w:r w:rsidR="00AE5711">
        <w:rPr>
          <w:rFonts w:ascii="Times New Roman" w:hAnsi="Times New Roman"/>
          <w:sz w:val="28"/>
          <w:szCs w:val="28"/>
        </w:rPr>
        <w:t xml:space="preserve"> 202</w:t>
      </w:r>
      <w:r w:rsidR="008847DC">
        <w:rPr>
          <w:rFonts w:ascii="Times New Roman" w:hAnsi="Times New Roman"/>
          <w:sz w:val="28"/>
          <w:szCs w:val="28"/>
        </w:rPr>
        <w:t>4</w:t>
      </w:r>
      <w:r w:rsidR="00AE5711">
        <w:rPr>
          <w:rFonts w:ascii="Times New Roman" w:hAnsi="Times New Roman"/>
          <w:sz w:val="28"/>
          <w:szCs w:val="28"/>
        </w:rPr>
        <w:t xml:space="preserve"> году закупка товаров, работ услуг для обеспечения собственных нужд Заказчиком осуществлялась по основаниям, предусмотренным пункт</w:t>
      </w:r>
      <w:r w:rsidR="00795AFF">
        <w:rPr>
          <w:rFonts w:ascii="Times New Roman" w:hAnsi="Times New Roman"/>
          <w:sz w:val="28"/>
          <w:szCs w:val="28"/>
        </w:rPr>
        <w:t>ом</w:t>
      </w:r>
      <w:r w:rsidR="00AE5711">
        <w:rPr>
          <w:rFonts w:ascii="Times New Roman" w:hAnsi="Times New Roman"/>
          <w:sz w:val="28"/>
          <w:szCs w:val="28"/>
        </w:rPr>
        <w:t xml:space="preserve"> 4 </w:t>
      </w:r>
      <w:r w:rsidR="00AE5711" w:rsidRPr="00CB54C6">
        <w:rPr>
          <w:rFonts w:ascii="Times New Roman" w:hAnsi="Times New Roman"/>
          <w:sz w:val="28"/>
          <w:szCs w:val="28"/>
        </w:rPr>
        <w:t>части 1 статьи 93 Федеральным</w:t>
      </w:r>
      <w:r w:rsidR="00AE5711" w:rsidRPr="004964A1">
        <w:rPr>
          <w:rFonts w:ascii="Times New Roman" w:hAnsi="Times New Roman"/>
          <w:sz w:val="28"/>
          <w:szCs w:val="28"/>
        </w:rPr>
        <w:t xml:space="preserve"> закон</w:t>
      </w:r>
      <w:r w:rsidR="00AE5711">
        <w:rPr>
          <w:rFonts w:ascii="Times New Roman" w:hAnsi="Times New Roman"/>
          <w:sz w:val="28"/>
          <w:szCs w:val="28"/>
        </w:rPr>
        <w:t>ом</w:t>
      </w:r>
      <w:r w:rsidR="00AE5711" w:rsidRPr="004964A1">
        <w:rPr>
          <w:rFonts w:ascii="Times New Roman" w:hAnsi="Times New Roman"/>
          <w:sz w:val="28"/>
          <w:szCs w:val="28"/>
        </w:rPr>
        <w:t xml:space="preserve"> №</w:t>
      </w:r>
      <w:r w:rsidR="00AE5711">
        <w:rPr>
          <w:rFonts w:ascii="Times New Roman" w:hAnsi="Times New Roman"/>
          <w:sz w:val="28"/>
          <w:szCs w:val="28"/>
        </w:rPr>
        <w:t xml:space="preserve"> </w:t>
      </w:r>
      <w:r w:rsidR="00AE5711" w:rsidRPr="004964A1">
        <w:rPr>
          <w:rFonts w:ascii="Times New Roman" w:hAnsi="Times New Roman"/>
          <w:sz w:val="28"/>
          <w:szCs w:val="28"/>
        </w:rPr>
        <w:t>44-ФЗ</w:t>
      </w:r>
      <w:r w:rsidR="00AE5711">
        <w:rPr>
          <w:rFonts w:ascii="Times New Roman" w:hAnsi="Times New Roman"/>
          <w:sz w:val="28"/>
          <w:szCs w:val="28"/>
        </w:rPr>
        <w:t xml:space="preserve">. </w:t>
      </w:r>
    </w:p>
    <w:p w:rsidR="00AE5711" w:rsidRDefault="00AE5711" w:rsidP="00AE5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Проверкой </w:t>
      </w:r>
      <w:r w:rsidRPr="00B716E2">
        <w:rPr>
          <w:rFonts w:ascii="Times New Roman" w:hAnsi="Times New Roman"/>
          <w:sz w:val="28"/>
        </w:rPr>
        <w:t>осуществлен</w:t>
      </w:r>
      <w:r>
        <w:rPr>
          <w:rFonts w:ascii="Times New Roman" w:hAnsi="Times New Roman"/>
          <w:sz w:val="28"/>
        </w:rPr>
        <w:t xml:space="preserve"> контроль </w:t>
      </w:r>
      <w:r w:rsidRPr="00B716E2">
        <w:rPr>
          <w:rFonts w:ascii="Times New Roman" w:hAnsi="Times New Roman"/>
          <w:sz w:val="28"/>
          <w:szCs w:val="28"/>
        </w:rPr>
        <w:t xml:space="preserve">соблюдения сроков размещения в </w:t>
      </w:r>
      <w:r>
        <w:rPr>
          <w:rFonts w:ascii="Times New Roman" w:hAnsi="Times New Roman"/>
          <w:sz w:val="28"/>
          <w:szCs w:val="28"/>
        </w:rPr>
        <w:t>ЕИС следующей информации: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39"/>
        <w:gridCol w:w="3297"/>
        <w:gridCol w:w="5558"/>
      </w:tblGrid>
      <w:tr w:rsidR="00AE5711" w:rsidTr="00D405B1">
        <w:tc>
          <w:tcPr>
            <w:tcW w:w="639" w:type="dxa"/>
            <w:vAlign w:val="center"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297" w:type="dxa"/>
            <w:vAlign w:val="center"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тип информации подлежащей размещению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ЕИС</w:t>
            </w:r>
          </w:p>
        </w:tc>
        <w:tc>
          <w:tcPr>
            <w:tcW w:w="5558" w:type="dxa"/>
            <w:vAlign w:val="center"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Результат проверки</w:t>
            </w:r>
          </w:p>
        </w:tc>
      </w:tr>
      <w:tr w:rsidR="00AE5711" w:rsidTr="00D405B1">
        <w:trPr>
          <w:trHeight w:val="70"/>
        </w:trPr>
        <w:tc>
          <w:tcPr>
            <w:tcW w:w="639" w:type="dxa"/>
            <w:vMerge w:val="restart"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97" w:type="dxa"/>
            <w:vMerge w:val="restart"/>
            <w:vAlign w:val="center"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План-график закупок</w:t>
            </w:r>
          </w:p>
        </w:tc>
        <w:tc>
          <w:tcPr>
            <w:tcW w:w="5558" w:type="dxa"/>
          </w:tcPr>
          <w:p w:rsidR="00AE5711" w:rsidRDefault="00AE5711" w:rsidP="00305C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F1D">
              <w:rPr>
                <w:rFonts w:ascii="Times New Roman" w:hAnsi="Times New Roman"/>
                <w:sz w:val="28"/>
                <w:szCs w:val="28"/>
              </w:rPr>
              <w:t>Версия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 размещена </w:t>
            </w:r>
            <w:r w:rsidR="00305C05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305C05">
              <w:rPr>
                <w:rFonts w:ascii="Times New Roman" w:hAnsi="Times New Roman"/>
                <w:sz w:val="28"/>
                <w:szCs w:val="28"/>
              </w:rPr>
              <w:t>12.2023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(основание – план ФХД</w:t>
            </w:r>
            <w:r w:rsidR="00305C05">
              <w:rPr>
                <w:rFonts w:ascii="Times New Roman" w:hAnsi="Times New Roman"/>
                <w:sz w:val="28"/>
                <w:szCs w:val="28"/>
              </w:rPr>
              <w:t xml:space="preserve">, в котором </w:t>
            </w:r>
            <w:r w:rsidR="00305C05" w:rsidRPr="002E08E3">
              <w:rPr>
                <w:rFonts w:ascii="Times New Roman" w:hAnsi="Times New Roman"/>
                <w:color w:val="FF0000"/>
                <w:sz w:val="28"/>
                <w:szCs w:val="28"/>
              </w:rPr>
              <w:t>отсутствует дата утверждения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E5711" w:rsidTr="00D405B1">
        <w:trPr>
          <w:trHeight w:val="360"/>
        </w:trPr>
        <w:tc>
          <w:tcPr>
            <w:tcW w:w="639" w:type="dxa"/>
            <w:vMerge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  <w:vAlign w:val="center"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8" w:type="dxa"/>
          </w:tcPr>
          <w:p w:rsidR="00AE5711" w:rsidRPr="009A0F1D" w:rsidRDefault="00AE5711" w:rsidP="00305C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F1D">
              <w:rPr>
                <w:rFonts w:ascii="Times New Roman" w:hAnsi="Times New Roman"/>
                <w:sz w:val="28"/>
                <w:szCs w:val="28"/>
              </w:rPr>
              <w:t>Версия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размещена </w:t>
            </w:r>
            <w:r w:rsidR="00305C05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305C0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305C05">
              <w:rPr>
                <w:rFonts w:ascii="Times New Roman" w:hAnsi="Times New Roman"/>
                <w:sz w:val="28"/>
                <w:szCs w:val="28"/>
              </w:rPr>
              <w:t>4 (</w:t>
            </w:r>
            <w:r w:rsidR="008F47AB">
              <w:rPr>
                <w:rFonts w:ascii="Times New Roman" w:hAnsi="Times New Roman"/>
                <w:sz w:val="28"/>
                <w:szCs w:val="28"/>
              </w:rPr>
              <w:t xml:space="preserve">причина создания данной версии неизвестна - изменений </w:t>
            </w:r>
            <w:r w:rsidR="002E08E3">
              <w:rPr>
                <w:rFonts w:ascii="Times New Roman" w:hAnsi="Times New Roman"/>
                <w:sz w:val="28"/>
                <w:szCs w:val="28"/>
              </w:rPr>
              <w:t>не</w:t>
            </w:r>
            <w:r w:rsidR="00F27F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08E3">
              <w:rPr>
                <w:rFonts w:ascii="Times New Roman" w:hAnsi="Times New Roman"/>
                <w:sz w:val="28"/>
                <w:szCs w:val="28"/>
              </w:rPr>
              <w:t>выявлено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E5711" w:rsidTr="00D405B1">
        <w:trPr>
          <w:trHeight w:val="541"/>
        </w:trPr>
        <w:tc>
          <w:tcPr>
            <w:tcW w:w="639" w:type="dxa"/>
            <w:vMerge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7" w:type="dxa"/>
            <w:vMerge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58" w:type="dxa"/>
          </w:tcPr>
          <w:p w:rsidR="00AE5711" w:rsidRDefault="00AE5711" w:rsidP="00FA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0F1D">
              <w:rPr>
                <w:rFonts w:ascii="Times New Roman" w:hAnsi="Times New Roman"/>
                <w:sz w:val="28"/>
                <w:szCs w:val="28"/>
              </w:rPr>
              <w:t>Версия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 размещена </w:t>
            </w:r>
            <w:r w:rsidR="00FA5E5A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FA5E5A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FA5E5A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FA5E5A">
              <w:rPr>
                <w:rFonts w:ascii="Times New Roman" w:hAnsi="Times New Roman"/>
                <w:sz w:val="28"/>
                <w:szCs w:val="28"/>
              </w:rPr>
              <w:t>основание – план ФХД от 08.05.2024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E5711" w:rsidTr="00D405B1">
        <w:tc>
          <w:tcPr>
            <w:tcW w:w="639" w:type="dxa"/>
          </w:tcPr>
          <w:p w:rsidR="00AE5711" w:rsidRDefault="00AE5711" w:rsidP="00D4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97" w:type="dxa"/>
          </w:tcPr>
          <w:p w:rsidR="00AE5711" w:rsidRDefault="00AE5711" w:rsidP="00504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Отчета</w:t>
            </w:r>
            <w:r w:rsidRPr="008407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 w:rsidRPr="00840730">
              <w:rPr>
                <w:rFonts w:ascii="Times New Roman" w:hAnsi="Times New Roman"/>
                <w:sz w:val="28"/>
                <w:szCs w:val="28"/>
              </w:rPr>
              <w:t>объеме закупок у субъектов малого предпринимательства,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</w:t>
            </w:r>
            <w:r w:rsidR="0050456E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5558" w:type="dxa"/>
            <w:vAlign w:val="center"/>
          </w:tcPr>
          <w:p w:rsidR="00AE5711" w:rsidRDefault="005D6D40" w:rsidP="00424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 р</w:t>
            </w:r>
            <w:r w:rsidR="00AE5711">
              <w:rPr>
                <w:rFonts w:ascii="Times New Roman" w:hAnsi="Times New Roman"/>
                <w:sz w:val="28"/>
                <w:szCs w:val="28"/>
              </w:rPr>
              <w:t>азмещен в ЕИС 1</w:t>
            </w:r>
            <w:r w:rsidR="00F27F0F">
              <w:rPr>
                <w:rFonts w:ascii="Times New Roman" w:hAnsi="Times New Roman"/>
                <w:sz w:val="28"/>
                <w:szCs w:val="28"/>
              </w:rPr>
              <w:t>8</w:t>
            </w:r>
            <w:r w:rsidR="00AE5711">
              <w:rPr>
                <w:rFonts w:ascii="Times New Roman" w:hAnsi="Times New Roman"/>
                <w:sz w:val="28"/>
                <w:szCs w:val="28"/>
              </w:rPr>
              <w:t>.03.202</w:t>
            </w:r>
            <w:r w:rsidR="00F27F0F">
              <w:rPr>
                <w:rFonts w:ascii="Times New Roman" w:hAnsi="Times New Roman"/>
                <w:sz w:val="28"/>
                <w:szCs w:val="28"/>
              </w:rPr>
              <w:t>4</w:t>
            </w:r>
            <w:r w:rsidR="008935EA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срок размещения не нарушен. </w:t>
            </w:r>
            <w:r w:rsidR="00F27F0F">
              <w:rPr>
                <w:rFonts w:ascii="Times New Roman" w:hAnsi="Times New Roman"/>
                <w:sz w:val="28"/>
                <w:szCs w:val="28"/>
              </w:rPr>
              <w:t xml:space="preserve">При этом </w:t>
            </w:r>
            <w:r w:rsidR="00F605D3" w:rsidRPr="00F605D3">
              <w:rPr>
                <w:rFonts w:ascii="Times New Roman" w:hAnsi="Times New Roman"/>
                <w:sz w:val="28"/>
                <w:szCs w:val="28"/>
              </w:rPr>
              <w:t xml:space="preserve">в позиции 1 </w:t>
            </w:r>
            <w:r>
              <w:rPr>
                <w:rFonts w:ascii="Times New Roman" w:hAnsi="Times New Roman"/>
                <w:sz w:val="28"/>
                <w:szCs w:val="28"/>
              </w:rPr>
              <w:t>Заказчик отразил сумму</w:t>
            </w:r>
            <w:r w:rsidR="00F605D3" w:rsidRPr="00F605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5D3">
              <w:rPr>
                <w:rFonts w:ascii="Times New Roman" w:hAnsi="Times New Roman"/>
                <w:sz w:val="28"/>
                <w:szCs w:val="28"/>
              </w:rPr>
              <w:t xml:space="preserve">СГОЗ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соответствующую </w:t>
            </w:r>
            <w:r w:rsidR="00852849">
              <w:rPr>
                <w:rFonts w:ascii="Times New Roman" w:hAnsi="Times New Roman"/>
                <w:sz w:val="28"/>
                <w:szCs w:val="28"/>
              </w:rPr>
              <w:t>сведения</w:t>
            </w:r>
            <w:r w:rsidR="008935EA">
              <w:rPr>
                <w:rFonts w:ascii="Times New Roman" w:hAnsi="Times New Roman"/>
                <w:sz w:val="28"/>
                <w:szCs w:val="28"/>
              </w:rPr>
              <w:t>м</w:t>
            </w:r>
            <w:r w:rsidR="0042408A">
              <w:rPr>
                <w:rFonts w:ascii="Times New Roman" w:hAnsi="Times New Roman"/>
                <w:sz w:val="28"/>
                <w:szCs w:val="28"/>
              </w:rPr>
              <w:t xml:space="preserve"> СГОЗ</w:t>
            </w:r>
            <w:r w:rsidR="008935EA">
              <w:rPr>
                <w:rFonts w:ascii="Times New Roman" w:hAnsi="Times New Roman"/>
                <w:sz w:val="28"/>
                <w:szCs w:val="28"/>
              </w:rPr>
              <w:t xml:space="preserve"> последней версии (</w:t>
            </w:r>
            <w:r w:rsidR="001C44D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935EA"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="00852849">
              <w:rPr>
                <w:rFonts w:ascii="Times New Roman" w:hAnsi="Times New Roman"/>
                <w:sz w:val="28"/>
                <w:szCs w:val="28"/>
              </w:rPr>
              <w:t xml:space="preserve">ПГ на 2023 (2024-2025 гг.). </w:t>
            </w:r>
            <w:r w:rsidR="001174D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F605D3" w:rsidRPr="00F605D3">
              <w:rPr>
                <w:rFonts w:ascii="Times New Roman" w:hAnsi="Times New Roman"/>
                <w:sz w:val="28"/>
                <w:szCs w:val="28"/>
              </w:rPr>
              <w:t xml:space="preserve">соответствии с пунктом 16 статьи 3 Федерального закона </w:t>
            </w:r>
            <w:r w:rsidR="009308D6">
              <w:rPr>
                <w:rFonts w:ascii="Times New Roman" w:hAnsi="Times New Roman"/>
                <w:sz w:val="28"/>
                <w:szCs w:val="28"/>
              </w:rPr>
              <w:t>№ 44-ФЗ</w:t>
            </w:r>
            <w:r w:rsidR="0042408A">
              <w:rPr>
                <w:rFonts w:ascii="Times New Roman" w:hAnsi="Times New Roman"/>
                <w:sz w:val="28"/>
                <w:szCs w:val="28"/>
              </w:rPr>
              <w:t xml:space="preserve"> СГОЗ - </w:t>
            </w:r>
            <w:r w:rsidR="0042408A" w:rsidRPr="0042408A">
              <w:rPr>
                <w:rFonts w:ascii="Times New Roman" w:hAnsi="Times New Roman"/>
                <w:sz w:val="28"/>
                <w:szCs w:val="28"/>
              </w:rPr>
              <w:t>утвержденный на соответствующий финансовый год общий объем финансового обеспечения для осуществления заказчиком заку</w:t>
            </w:r>
            <w:r w:rsidR="0042408A">
              <w:rPr>
                <w:rFonts w:ascii="Times New Roman" w:hAnsi="Times New Roman"/>
                <w:sz w:val="28"/>
                <w:szCs w:val="28"/>
              </w:rPr>
              <w:t xml:space="preserve">пок в соответствии с </w:t>
            </w:r>
            <w:r w:rsidR="0042408A" w:rsidRPr="0042408A">
              <w:rPr>
                <w:rFonts w:ascii="Times New Roman" w:hAnsi="Times New Roman"/>
                <w:sz w:val="28"/>
                <w:szCs w:val="28"/>
              </w:rPr>
              <w:t>Федеральным законом</w:t>
            </w:r>
            <w:r w:rsidR="0042408A">
              <w:rPr>
                <w:rFonts w:ascii="Times New Roman" w:hAnsi="Times New Roman"/>
                <w:sz w:val="28"/>
                <w:szCs w:val="28"/>
              </w:rPr>
              <w:t xml:space="preserve"> № 44-ФЗ</w:t>
            </w:r>
            <w:r w:rsidR="0042408A" w:rsidRPr="0042408A">
              <w:rPr>
                <w:rFonts w:ascii="Times New Roman" w:hAnsi="Times New Roman"/>
                <w:sz w:val="28"/>
                <w:szCs w:val="28"/>
              </w:rPr>
              <w:t>, в том числе для оплаты контрактов, заключенных до начала указанного финансового года и подлежащих оплате в указанном финансовом году</w:t>
            </w:r>
          </w:p>
        </w:tc>
      </w:tr>
    </w:tbl>
    <w:p w:rsidR="00F86EC3" w:rsidRPr="007F51D9" w:rsidRDefault="00F86EC3" w:rsidP="004C7DB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8354FD" w:rsidRPr="00F930E6" w:rsidRDefault="00333471" w:rsidP="00835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280A78">
        <w:rPr>
          <w:rFonts w:ascii="Times New Roman" w:hAnsi="Times New Roman"/>
          <w:b/>
          <w:sz w:val="28"/>
          <w:szCs w:val="28"/>
        </w:rPr>
        <w:t xml:space="preserve">) </w:t>
      </w:r>
      <w:r w:rsidR="008A38EE" w:rsidRPr="008A38EE">
        <w:rPr>
          <w:rFonts w:ascii="Times New Roman" w:hAnsi="Times New Roman"/>
          <w:b/>
          <w:sz w:val="28"/>
          <w:szCs w:val="28"/>
        </w:rPr>
        <w:t>соблюдени</w:t>
      </w:r>
      <w:r w:rsidR="008A38EE">
        <w:rPr>
          <w:rFonts w:ascii="Times New Roman" w:hAnsi="Times New Roman"/>
          <w:b/>
          <w:sz w:val="28"/>
          <w:szCs w:val="28"/>
        </w:rPr>
        <w:t>е</w:t>
      </w:r>
      <w:r w:rsidR="008A38EE" w:rsidRPr="008A38EE">
        <w:rPr>
          <w:rFonts w:ascii="Times New Roman" w:hAnsi="Times New Roman"/>
          <w:b/>
          <w:sz w:val="28"/>
          <w:szCs w:val="28"/>
        </w:rPr>
        <w:t xml:space="preserve"> требований, касающихся участия в закупках субъектов малого предпринимательства, социально ориентированных некоммерче</w:t>
      </w:r>
      <w:r w:rsidR="008A38EE">
        <w:rPr>
          <w:rFonts w:ascii="Times New Roman" w:hAnsi="Times New Roman"/>
          <w:b/>
          <w:sz w:val="28"/>
          <w:szCs w:val="28"/>
        </w:rPr>
        <w:t>ских организаций:</w:t>
      </w:r>
      <w:r w:rsidR="008354FD">
        <w:rPr>
          <w:rFonts w:ascii="Times New Roman" w:hAnsi="Times New Roman"/>
          <w:b/>
          <w:sz w:val="28"/>
          <w:szCs w:val="28"/>
        </w:rPr>
        <w:t xml:space="preserve"> </w:t>
      </w:r>
      <w:r w:rsidR="008354FD">
        <w:rPr>
          <w:rFonts w:ascii="Times New Roman" w:hAnsi="Times New Roman"/>
          <w:sz w:val="28"/>
          <w:szCs w:val="28"/>
        </w:rPr>
        <w:t>т</w:t>
      </w:r>
      <w:r w:rsidR="008354FD" w:rsidRPr="00F930E6">
        <w:rPr>
          <w:rFonts w:ascii="Times New Roman" w:hAnsi="Times New Roman"/>
          <w:sz w:val="28"/>
          <w:szCs w:val="28"/>
        </w:rPr>
        <w:t xml:space="preserve">ак как в проверяемом периоде Заказчик осуществлял закупки товаров, работ, услуг у единственного поставщика (подрядчика, исполнителя) по основаниям, предусмотренным </w:t>
      </w:r>
      <w:r w:rsidR="00D405B1" w:rsidRPr="00FE01A1">
        <w:rPr>
          <w:rFonts w:ascii="Times New Roman" w:hAnsi="Times New Roman"/>
          <w:spacing w:val="-2"/>
          <w:sz w:val="28"/>
          <w:szCs w:val="28"/>
        </w:rPr>
        <w:t>п</w:t>
      </w:r>
      <w:r w:rsidR="00D405B1">
        <w:rPr>
          <w:rFonts w:ascii="Times New Roman" w:hAnsi="Times New Roman"/>
          <w:spacing w:val="-2"/>
          <w:sz w:val="28"/>
          <w:szCs w:val="28"/>
        </w:rPr>
        <w:t xml:space="preserve">унктом 4 части 1 статьи </w:t>
      </w:r>
      <w:r w:rsidR="00D405B1" w:rsidRPr="00FE01A1">
        <w:rPr>
          <w:rFonts w:ascii="Times New Roman" w:hAnsi="Times New Roman"/>
          <w:spacing w:val="-2"/>
          <w:sz w:val="28"/>
          <w:szCs w:val="28"/>
        </w:rPr>
        <w:t>93</w:t>
      </w:r>
      <w:r w:rsidR="008354FD">
        <w:rPr>
          <w:rFonts w:ascii="Times New Roman" w:hAnsi="Times New Roman"/>
          <w:sz w:val="28"/>
          <w:szCs w:val="28"/>
        </w:rPr>
        <w:t xml:space="preserve"> Федерального закона № </w:t>
      </w:r>
      <w:r w:rsidR="008354FD" w:rsidRPr="00F930E6">
        <w:rPr>
          <w:rFonts w:ascii="Times New Roman" w:hAnsi="Times New Roman"/>
          <w:sz w:val="28"/>
          <w:szCs w:val="28"/>
        </w:rPr>
        <w:t xml:space="preserve">44-ФЗ, обязанность осуществить закупки у субъектов малого предпринимательства, социально ориентированных некоммерческих организаций в объеме </w:t>
      </w:r>
      <w:r w:rsidR="008354FD" w:rsidRPr="00440A4B">
        <w:rPr>
          <w:rFonts w:ascii="Times New Roman" w:hAnsi="Times New Roman"/>
          <w:sz w:val="28"/>
          <w:szCs w:val="28"/>
        </w:rPr>
        <w:t>не менее чем двадцать пять процентов</w:t>
      </w:r>
      <w:r w:rsidR="008354FD">
        <w:rPr>
          <w:rFonts w:ascii="Times New Roman" w:hAnsi="Times New Roman"/>
          <w:sz w:val="28"/>
          <w:szCs w:val="28"/>
        </w:rPr>
        <w:t xml:space="preserve"> СГОЗ</w:t>
      </w:r>
      <w:r w:rsidR="008354FD" w:rsidRPr="00F930E6">
        <w:rPr>
          <w:rFonts w:ascii="Times New Roman" w:hAnsi="Times New Roman"/>
          <w:sz w:val="28"/>
          <w:szCs w:val="28"/>
        </w:rPr>
        <w:t xml:space="preserve"> у Заказчика отсутствовала.</w:t>
      </w:r>
    </w:p>
    <w:p w:rsidR="008354FD" w:rsidRPr="00F930E6" w:rsidRDefault="008354FD" w:rsidP="00835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930E6">
        <w:rPr>
          <w:rFonts w:ascii="Times New Roman" w:hAnsi="Times New Roman"/>
          <w:sz w:val="28"/>
          <w:szCs w:val="28"/>
        </w:rPr>
        <w:t>В соответствии с ч</w:t>
      </w:r>
      <w:r w:rsidR="005275E4">
        <w:rPr>
          <w:rFonts w:ascii="Times New Roman" w:hAnsi="Times New Roman"/>
          <w:sz w:val="28"/>
          <w:szCs w:val="28"/>
        </w:rPr>
        <w:t xml:space="preserve">астью </w:t>
      </w:r>
      <w:r w:rsidRPr="00F930E6">
        <w:rPr>
          <w:rFonts w:ascii="Times New Roman" w:hAnsi="Times New Roman"/>
          <w:sz w:val="28"/>
          <w:szCs w:val="28"/>
        </w:rPr>
        <w:t>4 ст</w:t>
      </w:r>
      <w:r w:rsidR="005275E4">
        <w:rPr>
          <w:rFonts w:ascii="Times New Roman" w:hAnsi="Times New Roman"/>
          <w:sz w:val="28"/>
          <w:szCs w:val="28"/>
        </w:rPr>
        <w:t>атьи</w:t>
      </w:r>
      <w:r w:rsidRPr="00F930E6">
        <w:rPr>
          <w:rFonts w:ascii="Times New Roman" w:hAnsi="Times New Roman"/>
          <w:sz w:val="28"/>
          <w:szCs w:val="28"/>
        </w:rPr>
        <w:t xml:space="preserve"> 30 Федерального закона № 44-ФЗ по итогам года заказчик обязан составить отчет об объеме закупок у субъектов малого предпринимательства, социально ориентированных некоммерческих организаций и до 1 апреля года, следующего за отчетным годом, разместить такой отчет в </w:t>
      </w:r>
      <w:r>
        <w:rPr>
          <w:rFonts w:ascii="Times New Roman" w:hAnsi="Times New Roman"/>
          <w:sz w:val="28"/>
          <w:szCs w:val="28"/>
        </w:rPr>
        <w:t>ЕИС</w:t>
      </w:r>
      <w:r w:rsidRPr="00F930E6">
        <w:rPr>
          <w:rFonts w:ascii="Times New Roman" w:hAnsi="Times New Roman"/>
          <w:sz w:val="28"/>
          <w:szCs w:val="28"/>
        </w:rPr>
        <w:t>.</w:t>
      </w:r>
    </w:p>
    <w:p w:rsidR="008354FD" w:rsidRDefault="008354FD" w:rsidP="00835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F930E6">
        <w:rPr>
          <w:rFonts w:ascii="Times New Roman" w:hAnsi="Times New Roman"/>
          <w:sz w:val="28"/>
          <w:szCs w:val="28"/>
        </w:rPr>
        <w:t>В ходе проверки установлено, что Заказчик выполнил данное требование и разместил в регламентируемый срок (</w:t>
      </w:r>
      <w:r w:rsidR="005275E4">
        <w:rPr>
          <w:rFonts w:ascii="Times New Roman" w:hAnsi="Times New Roman"/>
          <w:sz w:val="28"/>
          <w:szCs w:val="28"/>
        </w:rPr>
        <w:t>18</w:t>
      </w:r>
      <w:r w:rsidRPr="00F930E6">
        <w:rPr>
          <w:rFonts w:ascii="Times New Roman" w:hAnsi="Times New Roman"/>
          <w:sz w:val="28"/>
          <w:szCs w:val="28"/>
        </w:rPr>
        <w:t>.03.202</w:t>
      </w:r>
      <w:r w:rsidR="005275E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 w:rsidRPr="00F930E6">
        <w:rPr>
          <w:rFonts w:ascii="Times New Roman" w:hAnsi="Times New Roman"/>
          <w:sz w:val="28"/>
          <w:szCs w:val="28"/>
        </w:rPr>
        <w:t>отчет за 20</w:t>
      </w:r>
      <w:r>
        <w:rPr>
          <w:rFonts w:ascii="Times New Roman" w:hAnsi="Times New Roman"/>
          <w:sz w:val="28"/>
          <w:szCs w:val="28"/>
        </w:rPr>
        <w:t>2</w:t>
      </w:r>
      <w:r w:rsidR="005275E4">
        <w:rPr>
          <w:rFonts w:ascii="Times New Roman" w:hAnsi="Times New Roman"/>
          <w:sz w:val="28"/>
          <w:szCs w:val="28"/>
        </w:rPr>
        <w:t>3</w:t>
      </w:r>
      <w:r w:rsidRPr="00F930E6">
        <w:rPr>
          <w:rFonts w:ascii="Times New Roman" w:hAnsi="Times New Roman"/>
          <w:sz w:val="28"/>
          <w:szCs w:val="28"/>
        </w:rPr>
        <w:t xml:space="preserve"> год об объеме закупок у субъектов малого предпринимательства, социально ориентированных некоммерческих организаций.</w:t>
      </w:r>
    </w:p>
    <w:p w:rsidR="0051475F" w:rsidRDefault="0051475F" w:rsidP="005570CA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E60C84" w:rsidRDefault="00333471" w:rsidP="00E60C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801162">
        <w:rPr>
          <w:rFonts w:ascii="Times New Roman" w:hAnsi="Times New Roman"/>
          <w:b/>
          <w:sz w:val="28"/>
          <w:szCs w:val="28"/>
        </w:rPr>
        <w:t xml:space="preserve">) </w:t>
      </w:r>
      <w:r w:rsidR="0051475F" w:rsidRPr="0051475F">
        <w:rPr>
          <w:rFonts w:ascii="Times New Roman" w:hAnsi="Times New Roman"/>
          <w:b/>
          <w:sz w:val="28"/>
          <w:szCs w:val="28"/>
        </w:rPr>
        <w:t>соблюдени</w:t>
      </w:r>
      <w:r w:rsidR="0051475F">
        <w:rPr>
          <w:rFonts w:ascii="Times New Roman" w:hAnsi="Times New Roman"/>
          <w:b/>
          <w:sz w:val="28"/>
          <w:szCs w:val="28"/>
        </w:rPr>
        <w:t>е</w:t>
      </w:r>
      <w:r w:rsidR="0051475F" w:rsidRPr="0051475F">
        <w:rPr>
          <w:rFonts w:ascii="Times New Roman" w:hAnsi="Times New Roman"/>
          <w:b/>
          <w:sz w:val="28"/>
          <w:szCs w:val="28"/>
        </w:rPr>
        <w:t xml:space="preserve"> требований к исполнению, изменению контракта, а также условий контракта в части соответствия поставленного товара, </w:t>
      </w:r>
      <w:r w:rsidR="0051475F" w:rsidRPr="0051475F">
        <w:rPr>
          <w:rFonts w:ascii="Times New Roman" w:hAnsi="Times New Roman"/>
          <w:b/>
          <w:sz w:val="28"/>
          <w:szCs w:val="28"/>
        </w:rPr>
        <w:lastRenderedPageBreak/>
        <w:t>выполненной работы (ее результатов), оказанной услуги условиям кон</w:t>
      </w:r>
      <w:r w:rsidR="00E60C84">
        <w:rPr>
          <w:rFonts w:ascii="Times New Roman" w:hAnsi="Times New Roman"/>
          <w:b/>
          <w:sz w:val="28"/>
          <w:szCs w:val="28"/>
        </w:rPr>
        <w:t xml:space="preserve">тракта: </w:t>
      </w:r>
    </w:p>
    <w:p w:rsidR="00E60C84" w:rsidRDefault="00E60C84" w:rsidP="00E60C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94F5C">
        <w:rPr>
          <w:rFonts w:ascii="Times New Roman" w:hAnsi="Times New Roman"/>
          <w:sz w:val="28"/>
          <w:szCs w:val="28"/>
        </w:rPr>
        <w:t xml:space="preserve">Соответствие поставленного товара, выполненной работы (её результата) или оказанной услуги условиям </w:t>
      </w:r>
      <w:r>
        <w:rPr>
          <w:rFonts w:ascii="Times New Roman" w:hAnsi="Times New Roman"/>
          <w:sz w:val="28"/>
          <w:szCs w:val="28"/>
        </w:rPr>
        <w:t xml:space="preserve">контракта (договора) устанавливается в Учреждении </w:t>
      </w:r>
      <w:r w:rsidRPr="00694F5C">
        <w:rPr>
          <w:rFonts w:ascii="Times New Roman" w:hAnsi="Times New Roman"/>
          <w:sz w:val="28"/>
          <w:szCs w:val="28"/>
        </w:rPr>
        <w:t>в ходе приёмки поставленного товара, выполненной работы (её результата) или оказанной услуги, включая проведение экспертизы.</w:t>
      </w:r>
    </w:p>
    <w:p w:rsidR="00985F5B" w:rsidRDefault="00F954D9" w:rsidP="00E60C84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F954D9">
        <w:rPr>
          <w:rFonts w:ascii="Times New Roman" w:hAnsi="Times New Roman"/>
          <w:color w:val="FF0000"/>
          <w:sz w:val="28"/>
          <w:szCs w:val="28"/>
        </w:rPr>
        <w:t>При проведении проверки выявлен ряд нарушений и не соблюдений условий контрактов (договоров) выраженных в</w:t>
      </w:r>
      <w:r w:rsidR="00985F5B">
        <w:rPr>
          <w:rFonts w:ascii="Times New Roman" w:hAnsi="Times New Roman"/>
          <w:color w:val="FF0000"/>
          <w:sz w:val="28"/>
          <w:szCs w:val="28"/>
        </w:rPr>
        <w:t>:</w:t>
      </w:r>
    </w:p>
    <w:p w:rsidR="00985F5B" w:rsidRDefault="00F954D9" w:rsidP="00E60C84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F954D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85F5B">
        <w:rPr>
          <w:rFonts w:ascii="Times New Roman" w:hAnsi="Times New Roman"/>
          <w:color w:val="FF0000"/>
          <w:sz w:val="28"/>
          <w:szCs w:val="28"/>
        </w:rPr>
        <w:t xml:space="preserve">- </w:t>
      </w:r>
      <w:r w:rsidRPr="00F954D9">
        <w:rPr>
          <w:rFonts w:ascii="Times New Roman" w:hAnsi="Times New Roman"/>
          <w:color w:val="FF0000"/>
          <w:sz w:val="28"/>
          <w:szCs w:val="28"/>
        </w:rPr>
        <w:t>расхождении принимаемых Заказчиком товаров</w:t>
      </w:r>
      <w:r w:rsidR="0052335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954D9">
        <w:rPr>
          <w:rFonts w:ascii="Times New Roman" w:hAnsi="Times New Roman"/>
          <w:color w:val="FF0000"/>
          <w:sz w:val="28"/>
          <w:szCs w:val="28"/>
        </w:rPr>
        <w:t>(услуг) условиям контракта</w:t>
      </w:r>
      <w:r w:rsidR="00523354">
        <w:rPr>
          <w:rFonts w:ascii="Times New Roman" w:hAnsi="Times New Roman"/>
          <w:color w:val="FF0000"/>
          <w:sz w:val="28"/>
          <w:szCs w:val="28"/>
        </w:rPr>
        <w:t xml:space="preserve"> (договора);</w:t>
      </w:r>
    </w:p>
    <w:p w:rsidR="00985F5B" w:rsidRDefault="00985F5B" w:rsidP="00E60C84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-</w:t>
      </w:r>
      <w:r w:rsidR="00F954D9" w:rsidRPr="00F954D9">
        <w:rPr>
          <w:rFonts w:ascii="Times New Roman" w:hAnsi="Times New Roman"/>
          <w:color w:val="FF0000"/>
          <w:sz w:val="28"/>
          <w:szCs w:val="28"/>
        </w:rPr>
        <w:t xml:space="preserve"> в отсутстви</w:t>
      </w:r>
      <w:r>
        <w:rPr>
          <w:rFonts w:ascii="Times New Roman" w:hAnsi="Times New Roman"/>
          <w:color w:val="FF0000"/>
          <w:sz w:val="28"/>
          <w:szCs w:val="28"/>
        </w:rPr>
        <w:t>и</w:t>
      </w:r>
      <w:r w:rsidR="00F954D9" w:rsidRPr="00F954D9">
        <w:rPr>
          <w:rFonts w:ascii="Times New Roman" w:hAnsi="Times New Roman"/>
          <w:color w:val="FF0000"/>
          <w:sz w:val="28"/>
          <w:szCs w:val="28"/>
        </w:rPr>
        <w:t xml:space="preserve"> взаимосвязи между контрактом и подписанными Заказчиком документов о приемке результатов исполнения контракта</w:t>
      </w:r>
      <w:r w:rsidR="00523354">
        <w:rPr>
          <w:rFonts w:ascii="Times New Roman" w:hAnsi="Times New Roman"/>
          <w:color w:val="FF0000"/>
          <w:sz w:val="28"/>
          <w:szCs w:val="28"/>
        </w:rPr>
        <w:t>;</w:t>
      </w:r>
    </w:p>
    <w:p w:rsidR="00F954D9" w:rsidRPr="00F954D9" w:rsidRDefault="00985F5B" w:rsidP="00E60C84">
      <w:pPr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- существенном превышении суммы принятых услуг (оказанных, как следует из подписанного Заказчиком документа о приемке, до даты заключения контракта!) спецификации заключенного контракта.</w:t>
      </w:r>
    </w:p>
    <w:p w:rsidR="00E60C84" w:rsidRPr="009E33D8" w:rsidRDefault="00E60C84" w:rsidP="00E60C8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9E33D8">
        <w:rPr>
          <w:rFonts w:ascii="Times New Roman" w:hAnsi="Times New Roman"/>
          <w:b/>
          <w:color w:val="FF0000"/>
          <w:sz w:val="28"/>
          <w:szCs w:val="28"/>
        </w:rPr>
        <w:t xml:space="preserve">Сводная информация соответствия/несоответствия поставленного товара, выполненной работы или оказанной услуги условиям договоров </w:t>
      </w:r>
      <w:r w:rsidR="00F954D9">
        <w:rPr>
          <w:rFonts w:ascii="Times New Roman" w:hAnsi="Times New Roman"/>
          <w:b/>
          <w:color w:val="FF0000"/>
          <w:sz w:val="28"/>
          <w:szCs w:val="28"/>
        </w:rPr>
        <w:t>содержится</w:t>
      </w:r>
      <w:r w:rsidR="009E33D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9E33D8">
        <w:rPr>
          <w:rFonts w:ascii="Times New Roman" w:hAnsi="Times New Roman"/>
          <w:b/>
          <w:color w:val="FF0000"/>
          <w:sz w:val="28"/>
          <w:szCs w:val="28"/>
        </w:rPr>
        <w:t>в приложении № 1 к настоящему акту.</w:t>
      </w:r>
    </w:p>
    <w:p w:rsidR="0051475F" w:rsidRPr="00E60C84" w:rsidRDefault="0051475F" w:rsidP="0051475F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2E6960" w:rsidRDefault="00333471" w:rsidP="00B9253A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B9253A" w:rsidRPr="00B9253A">
        <w:rPr>
          <w:rFonts w:ascii="Times New Roman" w:hAnsi="Times New Roman"/>
          <w:b/>
          <w:sz w:val="28"/>
          <w:szCs w:val="28"/>
        </w:rPr>
        <w:t>)</w:t>
      </w:r>
      <w:r w:rsidR="00B9253A" w:rsidRPr="00B9253A">
        <w:rPr>
          <w:rFonts w:ascii="Times New Roman" w:hAnsi="Times New Roman"/>
          <w:b/>
          <w:sz w:val="28"/>
          <w:szCs w:val="28"/>
        </w:rPr>
        <w:tab/>
        <w:t>соблюдени</w:t>
      </w:r>
      <w:r w:rsidR="00B9253A">
        <w:rPr>
          <w:rFonts w:ascii="Times New Roman" w:hAnsi="Times New Roman"/>
          <w:b/>
          <w:sz w:val="28"/>
          <w:szCs w:val="28"/>
        </w:rPr>
        <w:t>е</w:t>
      </w:r>
      <w:r w:rsidR="00B9253A" w:rsidRPr="00B9253A">
        <w:rPr>
          <w:rFonts w:ascii="Times New Roman" w:hAnsi="Times New Roman"/>
          <w:b/>
          <w:sz w:val="28"/>
          <w:szCs w:val="28"/>
        </w:rPr>
        <w:t xml:space="preserve"> порядка и сроков осуществления приемки поставленного товара, выполненной работы (ее результатов), оказанной услуги, отдельных этапов исполнения контракта, предусмотренных контрактом, включая проведение экспертизы поставленного товара, результатов выполненной работы, оказанной услуги, отдель</w:t>
      </w:r>
      <w:r w:rsidR="00B9253A">
        <w:rPr>
          <w:rFonts w:ascii="Times New Roman" w:hAnsi="Times New Roman"/>
          <w:b/>
          <w:sz w:val="28"/>
          <w:szCs w:val="28"/>
        </w:rPr>
        <w:t>ных этапов исполнения контракта:</w:t>
      </w:r>
      <w:r w:rsidR="002E6960">
        <w:rPr>
          <w:rFonts w:ascii="Times New Roman" w:hAnsi="Times New Roman"/>
          <w:sz w:val="28"/>
          <w:szCs w:val="28"/>
        </w:rPr>
        <w:t xml:space="preserve"> </w:t>
      </w:r>
    </w:p>
    <w:p w:rsidR="003D432E" w:rsidRPr="003D432E" w:rsidRDefault="00F954D9" w:rsidP="00D60492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D432E">
        <w:rPr>
          <w:rFonts w:ascii="Times New Roman" w:hAnsi="Times New Roman"/>
          <w:color w:val="FF0000"/>
          <w:sz w:val="28"/>
          <w:szCs w:val="28"/>
        </w:rPr>
        <w:t>при</w:t>
      </w:r>
      <w:r w:rsidR="004C05AF" w:rsidRPr="003D432E">
        <w:rPr>
          <w:rFonts w:ascii="Times New Roman" w:hAnsi="Times New Roman"/>
          <w:color w:val="FF0000"/>
          <w:sz w:val="28"/>
          <w:szCs w:val="28"/>
        </w:rPr>
        <w:t xml:space="preserve"> проверк</w:t>
      </w:r>
      <w:r w:rsidRPr="003D432E">
        <w:rPr>
          <w:rFonts w:ascii="Times New Roman" w:hAnsi="Times New Roman"/>
          <w:color w:val="FF0000"/>
          <w:sz w:val="28"/>
          <w:szCs w:val="28"/>
        </w:rPr>
        <w:t>е</w:t>
      </w:r>
      <w:r w:rsidR="004C05AF" w:rsidRPr="003D432E">
        <w:rPr>
          <w:rFonts w:ascii="Times New Roman" w:hAnsi="Times New Roman"/>
          <w:color w:val="FF0000"/>
          <w:sz w:val="28"/>
          <w:szCs w:val="28"/>
        </w:rPr>
        <w:t xml:space="preserve"> в части сроков и порядка осуществления приемки поставленного товара, выполненной работы (ее результатов), оказанной услуги, отдельных этапов исполнения контракта, </w:t>
      </w:r>
      <w:r w:rsidR="003D432E" w:rsidRPr="003D432E">
        <w:rPr>
          <w:rFonts w:ascii="Times New Roman" w:hAnsi="Times New Roman"/>
          <w:color w:val="FF0000"/>
          <w:sz w:val="28"/>
          <w:szCs w:val="28"/>
        </w:rPr>
        <w:t>установлено отсутствие в подавляющем большинстве случаев порядка и сроков приемки результатов исполнения контракта.</w:t>
      </w:r>
    </w:p>
    <w:p w:rsidR="00D60492" w:rsidRDefault="002D5511" w:rsidP="00D6049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- </w:t>
      </w:r>
      <w:r w:rsidR="00F954D9" w:rsidRPr="00F954D9">
        <w:rPr>
          <w:rFonts w:ascii="Times New Roman" w:hAnsi="Times New Roman"/>
          <w:color w:val="FF0000"/>
          <w:sz w:val="28"/>
          <w:szCs w:val="28"/>
        </w:rPr>
        <w:t>по полисам (</w:t>
      </w:r>
      <w:r w:rsidR="006417A3" w:rsidRPr="00F954D9">
        <w:rPr>
          <w:rFonts w:ascii="Times New Roman" w:hAnsi="Times New Roman"/>
          <w:color w:val="FF0000"/>
          <w:sz w:val="28"/>
          <w:szCs w:val="28"/>
        </w:rPr>
        <w:t>договор</w:t>
      </w:r>
      <w:r w:rsidR="00F954D9" w:rsidRPr="00F954D9">
        <w:rPr>
          <w:rFonts w:ascii="Times New Roman" w:hAnsi="Times New Roman"/>
          <w:color w:val="FF0000"/>
          <w:sz w:val="28"/>
          <w:szCs w:val="28"/>
        </w:rPr>
        <w:t>ам?)</w:t>
      </w:r>
      <w:r w:rsidR="006417A3" w:rsidRPr="00F954D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6417A3">
        <w:rPr>
          <w:rFonts w:ascii="Times New Roman" w:hAnsi="Times New Roman"/>
          <w:sz w:val="28"/>
          <w:szCs w:val="28"/>
        </w:rPr>
        <w:t xml:space="preserve">страхования №№ </w:t>
      </w:r>
      <w:r w:rsidR="006417A3" w:rsidRPr="00D60492">
        <w:rPr>
          <w:rFonts w:ascii="Times New Roman" w:hAnsi="Times New Roman"/>
          <w:sz w:val="28"/>
          <w:szCs w:val="28"/>
        </w:rPr>
        <w:t>ТТТ 7052130796 от 04.02.2024</w:t>
      </w:r>
      <w:r w:rsidR="006417A3">
        <w:rPr>
          <w:rFonts w:ascii="Times New Roman" w:hAnsi="Times New Roman"/>
          <w:sz w:val="28"/>
          <w:szCs w:val="28"/>
        </w:rPr>
        <w:t xml:space="preserve">, </w:t>
      </w:r>
      <w:r w:rsidR="006417A3" w:rsidRPr="00D60492">
        <w:rPr>
          <w:rFonts w:ascii="Times New Roman" w:hAnsi="Times New Roman"/>
          <w:sz w:val="28"/>
          <w:szCs w:val="28"/>
        </w:rPr>
        <w:t>ТТТ 7055988196 от 14.04.2024</w:t>
      </w:r>
      <w:r w:rsidR="006417A3">
        <w:rPr>
          <w:rFonts w:ascii="Times New Roman" w:hAnsi="Times New Roman"/>
          <w:sz w:val="28"/>
          <w:szCs w:val="28"/>
        </w:rPr>
        <w:t xml:space="preserve">, </w:t>
      </w:r>
      <w:r w:rsidR="006417A3" w:rsidRPr="00D60492">
        <w:rPr>
          <w:rFonts w:ascii="Times New Roman" w:hAnsi="Times New Roman"/>
          <w:sz w:val="28"/>
          <w:szCs w:val="28"/>
        </w:rPr>
        <w:t>ТТТ 7057881869 от 17.05.2024</w:t>
      </w:r>
      <w:r w:rsidR="006417A3">
        <w:rPr>
          <w:rFonts w:ascii="Times New Roman" w:hAnsi="Times New Roman"/>
          <w:sz w:val="28"/>
          <w:szCs w:val="28"/>
        </w:rPr>
        <w:t>,</w:t>
      </w:r>
      <w:r w:rsidR="006417A3" w:rsidRPr="00D60492">
        <w:rPr>
          <w:rFonts w:ascii="Times New Roman" w:hAnsi="Times New Roman"/>
          <w:sz w:val="28"/>
          <w:szCs w:val="28"/>
        </w:rPr>
        <w:t xml:space="preserve"> ТТТ 7057882096 от 17.05.2024</w:t>
      </w:r>
      <w:r w:rsidR="0099020B">
        <w:rPr>
          <w:rFonts w:ascii="Times New Roman" w:hAnsi="Times New Roman"/>
          <w:sz w:val="28"/>
          <w:szCs w:val="28"/>
        </w:rPr>
        <w:t xml:space="preserve"> </w:t>
      </w:r>
      <w:r w:rsidR="002E6960">
        <w:rPr>
          <w:rFonts w:ascii="Times New Roman" w:hAnsi="Times New Roman"/>
          <w:sz w:val="28"/>
          <w:szCs w:val="28"/>
        </w:rPr>
        <w:t xml:space="preserve">Заказчиком не предоставлены </w:t>
      </w:r>
      <w:r w:rsidR="00F954D9" w:rsidRPr="00F954D9">
        <w:rPr>
          <w:rFonts w:ascii="Times New Roman" w:hAnsi="Times New Roman"/>
          <w:color w:val="FF0000"/>
          <w:sz w:val="28"/>
          <w:szCs w:val="28"/>
        </w:rPr>
        <w:t>к прове</w:t>
      </w:r>
      <w:r w:rsidR="00F954D9" w:rsidRPr="00F119E2">
        <w:rPr>
          <w:rFonts w:ascii="Times New Roman" w:hAnsi="Times New Roman"/>
          <w:color w:val="FF0000"/>
          <w:sz w:val="28"/>
          <w:szCs w:val="28"/>
        </w:rPr>
        <w:t>рке</w:t>
      </w:r>
      <w:r w:rsidR="00F954D9">
        <w:rPr>
          <w:rFonts w:ascii="Times New Roman" w:hAnsi="Times New Roman"/>
          <w:sz w:val="28"/>
          <w:szCs w:val="28"/>
        </w:rPr>
        <w:t xml:space="preserve"> </w:t>
      </w:r>
      <w:r w:rsidR="0099020B">
        <w:rPr>
          <w:rFonts w:ascii="Times New Roman" w:hAnsi="Times New Roman"/>
          <w:sz w:val="28"/>
          <w:szCs w:val="28"/>
        </w:rPr>
        <w:t xml:space="preserve">копии </w:t>
      </w:r>
      <w:r w:rsidR="002E6960">
        <w:rPr>
          <w:rFonts w:ascii="Times New Roman" w:hAnsi="Times New Roman"/>
          <w:sz w:val="28"/>
          <w:szCs w:val="28"/>
        </w:rPr>
        <w:t>документ</w:t>
      </w:r>
      <w:r w:rsidR="0099020B">
        <w:rPr>
          <w:rFonts w:ascii="Times New Roman" w:hAnsi="Times New Roman"/>
          <w:sz w:val="28"/>
          <w:szCs w:val="28"/>
        </w:rPr>
        <w:t>ов</w:t>
      </w:r>
      <w:r w:rsidR="002E6960">
        <w:rPr>
          <w:rFonts w:ascii="Times New Roman" w:hAnsi="Times New Roman"/>
          <w:sz w:val="28"/>
          <w:szCs w:val="28"/>
        </w:rPr>
        <w:t xml:space="preserve"> о приемке</w:t>
      </w:r>
      <w:r>
        <w:rPr>
          <w:rFonts w:ascii="Times New Roman" w:hAnsi="Times New Roman"/>
          <w:sz w:val="28"/>
          <w:szCs w:val="28"/>
        </w:rPr>
        <w:t>.</w:t>
      </w:r>
    </w:p>
    <w:p w:rsidR="00F954D9" w:rsidRDefault="00F954D9" w:rsidP="00D60492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r w:rsidRPr="00F119E2">
        <w:rPr>
          <w:rFonts w:ascii="Times New Roman" w:hAnsi="Times New Roman"/>
          <w:color w:val="FF0000"/>
          <w:sz w:val="28"/>
          <w:szCs w:val="28"/>
        </w:rPr>
        <w:t xml:space="preserve">Также в отдельных случаях Заказчиком осуществлялось подписание электронных документах о приемке в системах электронного документооборота, при этом </w:t>
      </w:r>
      <w:r w:rsidR="00F119E2" w:rsidRPr="00F119E2">
        <w:rPr>
          <w:rFonts w:ascii="Times New Roman" w:hAnsi="Times New Roman"/>
          <w:color w:val="FF0000"/>
          <w:sz w:val="28"/>
          <w:szCs w:val="28"/>
        </w:rPr>
        <w:t>соответствующий контракт</w:t>
      </w:r>
      <w:r w:rsidR="0093269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119E2" w:rsidRPr="00F119E2">
        <w:rPr>
          <w:rFonts w:ascii="Times New Roman" w:hAnsi="Times New Roman"/>
          <w:color w:val="FF0000"/>
          <w:sz w:val="28"/>
          <w:szCs w:val="28"/>
        </w:rPr>
        <w:t xml:space="preserve">(договор) не предполагает такой формы взаимодействия. </w:t>
      </w:r>
    </w:p>
    <w:p w:rsidR="002D5511" w:rsidRPr="00F119E2" w:rsidRDefault="002D5511" w:rsidP="00D60492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E1BCF" w:rsidRDefault="008400F7" w:rsidP="004E1BC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25E0">
        <w:rPr>
          <w:rFonts w:ascii="Times New Roman" w:hAnsi="Times New Roman"/>
          <w:b/>
          <w:sz w:val="28"/>
          <w:szCs w:val="28"/>
        </w:rPr>
        <w:t>9)</w:t>
      </w:r>
      <w:r w:rsidRPr="00FA25E0">
        <w:rPr>
          <w:rFonts w:ascii="Times New Roman" w:hAnsi="Times New Roman"/>
          <w:b/>
          <w:sz w:val="28"/>
          <w:szCs w:val="28"/>
        </w:rPr>
        <w:tab/>
        <w:t xml:space="preserve">взаимодействие заказчика с поставщиком (подрядчиком, исполнителем) при исполнении, изменении, расторжении контракта в части применения мер ответственности и совершения иных действий в случае нарушения поставщиком (подрядчиком, </w:t>
      </w:r>
      <w:r w:rsidR="00D524D5" w:rsidRPr="00FA25E0">
        <w:rPr>
          <w:rFonts w:ascii="Times New Roman" w:hAnsi="Times New Roman"/>
          <w:b/>
          <w:sz w:val="28"/>
          <w:szCs w:val="28"/>
        </w:rPr>
        <w:t>исполнителем) условий контракта:</w:t>
      </w:r>
      <w:r w:rsidR="004E1BCF" w:rsidRPr="00FA25E0">
        <w:rPr>
          <w:rFonts w:ascii="Times New Roman" w:hAnsi="Times New Roman"/>
          <w:b/>
          <w:sz w:val="28"/>
          <w:szCs w:val="28"/>
        </w:rPr>
        <w:t xml:space="preserve"> </w:t>
      </w:r>
      <w:r w:rsidR="004E1BCF" w:rsidRPr="00FA25E0">
        <w:rPr>
          <w:rFonts w:ascii="Times New Roman" w:hAnsi="Times New Roman"/>
          <w:sz w:val="28"/>
          <w:szCs w:val="28"/>
        </w:rPr>
        <w:t xml:space="preserve">при проведении выборочной проверки </w:t>
      </w:r>
      <w:r w:rsidR="00006952" w:rsidRPr="00FA25E0">
        <w:rPr>
          <w:rFonts w:ascii="Times New Roman" w:hAnsi="Times New Roman"/>
          <w:sz w:val="28"/>
          <w:szCs w:val="28"/>
        </w:rPr>
        <w:t xml:space="preserve">в части </w:t>
      </w:r>
      <w:r w:rsidR="004E1BCF" w:rsidRPr="00FA25E0">
        <w:rPr>
          <w:rFonts w:ascii="Times New Roman" w:hAnsi="Times New Roman"/>
          <w:sz w:val="28"/>
          <w:szCs w:val="28"/>
        </w:rPr>
        <w:t xml:space="preserve">применения Заказчиком мер ответственности и совершения иных действий в случае нарушения поставщиком (подрядчиком, исполнителем) условий договора были сверены </w:t>
      </w:r>
      <w:r w:rsidR="004E1BCF" w:rsidRPr="00FA25E0">
        <w:rPr>
          <w:rFonts w:ascii="Times New Roman" w:hAnsi="Times New Roman"/>
          <w:sz w:val="28"/>
          <w:szCs w:val="28"/>
        </w:rPr>
        <w:lastRenderedPageBreak/>
        <w:t>сроки исполнения договоров с данными первичных бухгалтерских документов</w:t>
      </w:r>
      <w:r w:rsidR="00006952" w:rsidRPr="00FA25E0">
        <w:rPr>
          <w:rFonts w:ascii="Times New Roman" w:hAnsi="Times New Roman"/>
          <w:sz w:val="28"/>
          <w:szCs w:val="28"/>
        </w:rPr>
        <w:t>,</w:t>
      </w:r>
      <w:r w:rsidR="004E1BCF" w:rsidRPr="00FA25E0">
        <w:rPr>
          <w:rFonts w:ascii="Times New Roman" w:hAnsi="Times New Roman"/>
          <w:sz w:val="28"/>
          <w:szCs w:val="28"/>
        </w:rPr>
        <w:t xml:space="preserve"> подтверждающих их фактическое выполнение. Случаев нарушения поставщиком (подрядчиком, исполнителем) сроков исполнения выбранных для проверки договоров </w:t>
      </w:r>
      <w:r w:rsidR="004E1BCF" w:rsidRPr="00FA25E0">
        <w:rPr>
          <w:rFonts w:ascii="Times New Roman" w:hAnsi="Times New Roman"/>
          <w:b/>
          <w:sz w:val="28"/>
          <w:szCs w:val="28"/>
        </w:rPr>
        <w:t>не установлено</w:t>
      </w:r>
      <w:r w:rsidR="004E1BCF" w:rsidRPr="00FA25E0">
        <w:rPr>
          <w:rFonts w:ascii="Times New Roman" w:hAnsi="Times New Roman"/>
          <w:sz w:val="28"/>
          <w:szCs w:val="28"/>
        </w:rPr>
        <w:t>.</w:t>
      </w:r>
    </w:p>
    <w:p w:rsidR="0026365C" w:rsidRDefault="0026365C" w:rsidP="004C7DBA">
      <w:pPr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FD3D1E" w:rsidRPr="00F56E37" w:rsidRDefault="00FD3D1E" w:rsidP="00FD3D1E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56E37">
        <w:rPr>
          <w:rFonts w:ascii="Times New Roman" w:hAnsi="Times New Roman"/>
          <w:b/>
          <w:sz w:val="28"/>
          <w:szCs w:val="28"/>
        </w:rPr>
        <w:t xml:space="preserve">Выводы о наличии (отсутствии) нарушений подведомственным заказчиком законодательства Российской Федерации о контрактной системе в сфере закупок, о необходимости и сроках принятия мер </w:t>
      </w:r>
    </w:p>
    <w:p w:rsidR="00FD3D1E" w:rsidRDefault="00FD3D1E" w:rsidP="00FD3D1E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F56E37">
        <w:rPr>
          <w:rFonts w:ascii="Times New Roman" w:hAnsi="Times New Roman"/>
          <w:b/>
          <w:sz w:val="28"/>
          <w:szCs w:val="28"/>
        </w:rPr>
        <w:t>по их устранению</w:t>
      </w:r>
    </w:p>
    <w:p w:rsidR="00FD3D1E" w:rsidRDefault="00FD3D1E" w:rsidP="00FD3D1E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D3D1E" w:rsidRPr="00B03EDF" w:rsidRDefault="00FD3D1E" w:rsidP="00FD3D1E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результатам проверки соблюдения действующего законодательства Российской Федерации и иных нормативных правовых актов в сфере закупок товаров, работ, услуг для обеспечения государственных и муниципальных нужд выявлены </w:t>
      </w:r>
      <w:r w:rsidR="00A53138" w:rsidRPr="00A53138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однотипные и повторяющиеся (длящиеся)</w:t>
      </w:r>
      <w:r w:rsidRPr="00A53138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>недостатки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нарушения</w:t>
      </w:r>
      <w:r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организации закупочной деятельности Учреждения.</w:t>
      </w:r>
    </w:p>
    <w:p w:rsidR="00FD3D1E" w:rsidRDefault="00FD3D1E" w:rsidP="00FD3D1E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</w:p>
    <w:p w:rsidR="00FD3D1E" w:rsidRDefault="00FD3D1E" w:rsidP="00FD3D1E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>Необходимо обратить внимание лиц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>,</w:t>
      </w:r>
      <w:r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ответственных за осуществление закупок 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>товаров, работ услуг</w:t>
      </w:r>
      <w:r w:rsidR="00A53138"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в Учреждении Заказчика</w:t>
      </w: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 xml:space="preserve"> на обязательность</w:t>
      </w:r>
      <w:r w:rsidRPr="000C4FC2">
        <w:rPr>
          <w:rFonts w:ascii="Times New Roman" w:eastAsia="Calibri" w:hAnsi="Times New Roman"/>
          <w:sz w:val="28"/>
          <w:szCs w:val="28"/>
          <w:u w:val="single"/>
          <w:lang w:eastAsia="en-US"/>
        </w:rPr>
        <w:t>:</w:t>
      </w:r>
    </w:p>
    <w:p w:rsidR="003D432E" w:rsidRDefault="003D432E" w:rsidP="00FD3D1E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/>
          <w:sz w:val="28"/>
          <w:szCs w:val="28"/>
          <w:u w:val="single"/>
          <w:lang w:eastAsia="en-US"/>
        </w:rPr>
        <w:t>- соответствия условий заключаемых учреждением контрактов (договоров) требованиям статьи 34 Федерального закона № 44-ФЗ;</w:t>
      </w:r>
    </w:p>
    <w:p w:rsidR="00FD3D1E" w:rsidRDefault="006B15D8" w:rsidP="00FD3D1E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r w:rsidR="00FD3D1E" w:rsidRPr="00D117ED">
        <w:rPr>
          <w:rFonts w:ascii="Times New Roman" w:eastAsia="Calibri" w:hAnsi="Times New Roman"/>
          <w:sz w:val="28"/>
          <w:szCs w:val="28"/>
          <w:lang w:eastAsia="en-US"/>
        </w:rPr>
        <w:t>использовани</w:t>
      </w:r>
      <w:r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="00FD3D1E" w:rsidRPr="00D117ED">
        <w:rPr>
          <w:rFonts w:ascii="Times New Roman" w:eastAsia="Calibri" w:hAnsi="Times New Roman"/>
          <w:sz w:val="28"/>
          <w:szCs w:val="28"/>
          <w:lang w:eastAsia="en-US"/>
        </w:rPr>
        <w:t xml:space="preserve"> каталога товаров, работ, услуг</w:t>
      </w:r>
      <w:r w:rsidR="00FD3D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D3D1E" w:rsidRPr="00D117ED">
        <w:rPr>
          <w:rFonts w:ascii="Times New Roman" w:eastAsia="Calibri" w:hAnsi="Times New Roman"/>
          <w:sz w:val="28"/>
          <w:szCs w:val="28"/>
          <w:lang w:eastAsia="en-US"/>
        </w:rPr>
        <w:t>для обеспечения государственных и муниципальных нужд</w:t>
      </w:r>
      <w:r w:rsidR="00FD3D1E">
        <w:rPr>
          <w:rFonts w:ascii="Times New Roman" w:eastAsia="Calibri" w:hAnsi="Times New Roman"/>
          <w:sz w:val="28"/>
          <w:szCs w:val="28"/>
          <w:lang w:eastAsia="en-US"/>
        </w:rPr>
        <w:t>, при описании объекта закупки;</w:t>
      </w:r>
    </w:p>
    <w:p w:rsidR="00FD3D1E" w:rsidRDefault="00FD3D1E" w:rsidP="00FD3D1E">
      <w:pPr>
        <w:pStyle w:val="ConsPlusNonformat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B405F2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определени</w:t>
      </w:r>
      <w:r w:rsidR="006B15D8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B405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цены контракта, заключаемого с единственным поставщиком (подрядчиком, исполнителем)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D3D1E" w:rsidRDefault="006B15D8" w:rsidP="00FD3D1E">
      <w:pPr>
        <w:pStyle w:val="ConsPlusNonformat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указани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контракте (договоре) </w:t>
      </w:r>
      <w:r w:rsidR="00FD3D1E"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>формул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FD3D1E"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цены и максимально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го</w:t>
      </w:r>
      <w:r w:rsidR="00FD3D1E"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значени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FD3D1E" w:rsidRPr="00F56E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цены контракта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, если объект закупки предусмотрен постановлением П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ра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вительства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оссийской 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Ф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едерации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от 13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.01.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2014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19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б установлении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случаев, в которых при заключении контракта указываются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D3D1E" w:rsidRPr="00104519">
        <w:rPr>
          <w:rFonts w:ascii="Times New Roman" w:eastAsia="Calibri" w:hAnsi="Times New Roman" w:cs="Times New Roman"/>
          <w:sz w:val="28"/>
          <w:szCs w:val="28"/>
          <w:lang w:eastAsia="en-US"/>
        </w:rPr>
        <w:t>формула цены и максимальное значение цены контракта</w:t>
      </w:r>
      <w:r w:rsidR="00FD3D1E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387779" w:rsidRDefault="00387779" w:rsidP="00F27321">
      <w:pPr>
        <w:pStyle w:val="ConsPlusNonformat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формирования ИКЗ в соответствии с требованиями предусмотренны</w:t>
      </w:r>
      <w:r w:rsidR="00F27321">
        <w:rPr>
          <w:rFonts w:ascii="Times New Roman" w:eastAsia="Calibri" w:hAnsi="Times New Roman" w:cs="Times New Roman"/>
          <w:sz w:val="28"/>
          <w:szCs w:val="28"/>
          <w:lang w:eastAsia="en-US"/>
        </w:rPr>
        <w:t>ми Порядком</w:t>
      </w:r>
      <w:r w:rsidR="00F27321" w:rsidRPr="00F27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формирования ИКЗ, утвержденного приказом Министерства финансов</w:t>
      </w:r>
      <w:r w:rsidR="00F273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27321" w:rsidRPr="00F27321">
        <w:rPr>
          <w:rFonts w:ascii="Times New Roman" w:eastAsia="Calibri" w:hAnsi="Times New Roman" w:cs="Times New Roman"/>
          <w:sz w:val="28"/>
          <w:szCs w:val="28"/>
          <w:lang w:eastAsia="en-US"/>
        </w:rPr>
        <w:t>Российской Федерации от 10.04.2019 № 55н</w:t>
      </w:r>
      <w:r w:rsidR="00EF6711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A53138" w:rsidRDefault="00A53138" w:rsidP="00A53138">
      <w:pPr>
        <w:pStyle w:val="ConsPlusNonformat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Сравнение выявленных нарушений при настоящей проверке и предыдущем акте проверки от 23.10.2020 установлено, что Учреждение систематично игнорирует требования ст. 34</w:t>
      </w:r>
      <w:r w:rsidRPr="00F64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Федерального закона № 44-ФЗ – в 11 из 15 договорах, взятых к проверке, </w:t>
      </w:r>
      <w:r w:rsidRPr="00F64C38">
        <w:rPr>
          <w:rFonts w:ascii="Times New Roman" w:eastAsia="Calibri" w:hAnsi="Times New Roman" w:cs="Times New Roman"/>
          <w:sz w:val="28"/>
          <w:szCs w:val="28"/>
          <w:lang w:eastAsia="en-US"/>
        </w:rPr>
        <w:t>не указано, что цена договора является твердой и определяется на весь срок его исполнения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</w:p>
    <w:p w:rsidR="006F5B27" w:rsidRDefault="00FD3D1E" w:rsidP="00FD3D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pacing w:val="-2"/>
          <w:sz w:val="28"/>
          <w:szCs w:val="28"/>
        </w:rPr>
      </w:pPr>
      <w:r w:rsidRPr="006F5B27">
        <w:rPr>
          <w:rFonts w:ascii="Times New Roman" w:hAnsi="Times New Roman"/>
          <w:bCs/>
          <w:spacing w:val="-2"/>
          <w:sz w:val="28"/>
          <w:szCs w:val="28"/>
        </w:rPr>
        <w:t xml:space="preserve">По факту выявленных нарушений </w:t>
      </w:r>
      <w:r w:rsidR="006F5B27">
        <w:rPr>
          <w:rFonts w:ascii="Times New Roman" w:hAnsi="Times New Roman"/>
          <w:bCs/>
          <w:spacing w:val="-2"/>
          <w:sz w:val="28"/>
          <w:szCs w:val="28"/>
        </w:rPr>
        <w:t xml:space="preserve">следует </w:t>
      </w:r>
      <w:r w:rsidRPr="006F5B27">
        <w:rPr>
          <w:rFonts w:ascii="Times New Roman" w:hAnsi="Times New Roman"/>
          <w:bCs/>
          <w:spacing w:val="-2"/>
          <w:sz w:val="28"/>
          <w:szCs w:val="28"/>
        </w:rPr>
        <w:t>принять решени</w:t>
      </w:r>
      <w:r w:rsidR="006F5B27">
        <w:rPr>
          <w:rFonts w:ascii="Times New Roman" w:hAnsi="Times New Roman"/>
          <w:bCs/>
          <w:spacing w:val="-2"/>
          <w:sz w:val="28"/>
          <w:szCs w:val="28"/>
        </w:rPr>
        <w:t>я:</w:t>
      </w:r>
    </w:p>
    <w:p w:rsidR="006F5B27" w:rsidRDefault="00FD3D1E" w:rsidP="00FD3D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pacing w:val="-2"/>
          <w:sz w:val="28"/>
          <w:szCs w:val="28"/>
        </w:rPr>
      </w:pPr>
      <w:r w:rsidRPr="006F5B27">
        <w:rPr>
          <w:rFonts w:ascii="Times New Roman" w:hAnsi="Times New Roman"/>
          <w:bCs/>
          <w:spacing w:val="-2"/>
          <w:sz w:val="28"/>
          <w:szCs w:val="28"/>
        </w:rPr>
        <w:t xml:space="preserve"> о проведении проверки для установления лиц, допустивших нарушения в сфере закупок</w:t>
      </w:r>
      <w:r w:rsidR="006F5B27">
        <w:rPr>
          <w:rFonts w:ascii="Times New Roman" w:hAnsi="Times New Roman"/>
          <w:bCs/>
          <w:spacing w:val="-2"/>
          <w:sz w:val="28"/>
          <w:szCs w:val="28"/>
        </w:rPr>
        <w:t>;</w:t>
      </w:r>
    </w:p>
    <w:p w:rsidR="00FD3D1E" w:rsidRPr="006F5B27" w:rsidRDefault="006F5B27" w:rsidP="00FD3D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pacing w:val="-2"/>
          <w:sz w:val="28"/>
          <w:szCs w:val="28"/>
        </w:rPr>
      </w:pPr>
      <w:r>
        <w:rPr>
          <w:rFonts w:ascii="Times New Roman" w:hAnsi="Times New Roman"/>
          <w:bCs/>
          <w:spacing w:val="-2"/>
          <w:sz w:val="28"/>
          <w:szCs w:val="28"/>
        </w:rPr>
        <w:t>о</w:t>
      </w:r>
      <w:r w:rsidR="00FD3D1E" w:rsidRPr="006F5B27">
        <w:rPr>
          <w:rFonts w:ascii="Times New Roman" w:hAnsi="Times New Roman"/>
          <w:bCs/>
          <w:spacing w:val="-2"/>
          <w:sz w:val="28"/>
          <w:szCs w:val="28"/>
        </w:rPr>
        <w:t xml:space="preserve"> привлечени</w:t>
      </w:r>
      <w:r>
        <w:rPr>
          <w:rFonts w:ascii="Times New Roman" w:hAnsi="Times New Roman"/>
          <w:bCs/>
          <w:spacing w:val="-2"/>
          <w:sz w:val="28"/>
          <w:szCs w:val="28"/>
        </w:rPr>
        <w:t>и</w:t>
      </w:r>
      <w:r w:rsidR="00FD3D1E" w:rsidRPr="006F5B27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6F5B27">
        <w:rPr>
          <w:rFonts w:ascii="Times New Roman" w:hAnsi="Times New Roman"/>
          <w:bCs/>
          <w:spacing w:val="-2"/>
          <w:sz w:val="28"/>
          <w:szCs w:val="28"/>
        </w:rPr>
        <w:t>лиц, допуст</w:t>
      </w:r>
      <w:r>
        <w:rPr>
          <w:rFonts w:ascii="Times New Roman" w:hAnsi="Times New Roman"/>
          <w:bCs/>
          <w:spacing w:val="-2"/>
          <w:sz w:val="28"/>
          <w:szCs w:val="28"/>
        </w:rPr>
        <w:t>ивших нарушения в сфере закупок</w:t>
      </w:r>
      <w:r w:rsidR="00FD3D1E" w:rsidRPr="006F5B27">
        <w:rPr>
          <w:rFonts w:ascii="Times New Roman" w:hAnsi="Times New Roman"/>
          <w:bCs/>
          <w:spacing w:val="-2"/>
          <w:sz w:val="28"/>
          <w:szCs w:val="28"/>
        </w:rPr>
        <w:t xml:space="preserve"> к </w:t>
      </w:r>
      <w:r w:rsidRPr="006F5B27">
        <w:rPr>
          <w:rFonts w:ascii="Times New Roman" w:hAnsi="Times New Roman"/>
          <w:bCs/>
          <w:spacing w:val="-2"/>
          <w:sz w:val="28"/>
          <w:szCs w:val="28"/>
        </w:rPr>
        <w:t xml:space="preserve">административной и дисциплинарной </w:t>
      </w:r>
      <w:r w:rsidR="00FD3D1E" w:rsidRPr="006F5B27">
        <w:rPr>
          <w:rFonts w:ascii="Times New Roman" w:hAnsi="Times New Roman"/>
          <w:bCs/>
          <w:spacing w:val="-2"/>
          <w:sz w:val="28"/>
          <w:szCs w:val="28"/>
        </w:rPr>
        <w:t>ответственности.</w:t>
      </w:r>
    </w:p>
    <w:p w:rsidR="006F5B27" w:rsidRPr="00B03EDF" w:rsidRDefault="006F5B27" w:rsidP="006F5B27">
      <w:pPr>
        <w:pStyle w:val="ConsPlusNonformat"/>
        <w:ind w:firstLine="54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>целях повышения эффективности, результативности осуществления закупок, обеспечения гласности и прозрачности, предотвращения злоупотреблений в сфере закупок рекомендуется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руководителю Заказчика</w:t>
      </w:r>
      <w:r w:rsidRPr="00B03ED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усилить</w:t>
      </w:r>
      <w:r w:rsidRPr="00B03EDF">
        <w:rPr>
          <w:rFonts w:ascii="Times New Roman" w:eastAsia="Calibri" w:hAnsi="Times New Roman"/>
          <w:sz w:val="28"/>
          <w:szCs w:val="28"/>
          <w:lang w:eastAsia="en-US"/>
        </w:rPr>
        <w:t xml:space="preserve"> контроль на всех этапах </w:t>
      </w:r>
      <w:r>
        <w:rPr>
          <w:rFonts w:ascii="Times New Roman" w:eastAsia="Calibri" w:hAnsi="Times New Roman"/>
          <w:sz w:val="28"/>
          <w:szCs w:val="28"/>
          <w:lang w:eastAsia="en-US"/>
        </w:rPr>
        <w:t>осуществления закупки в рамках Федерального з</w:t>
      </w:r>
      <w:r w:rsidRPr="00B03EDF">
        <w:rPr>
          <w:rFonts w:ascii="Times New Roman" w:eastAsia="Calibri" w:hAnsi="Times New Roman"/>
          <w:sz w:val="28"/>
          <w:szCs w:val="28"/>
          <w:lang w:eastAsia="en-US"/>
        </w:rPr>
        <w:t xml:space="preserve">акона № </w:t>
      </w:r>
      <w:r w:rsidRPr="00B03EDF">
        <w:rPr>
          <w:rFonts w:ascii="Times New Roman" w:eastAsia="Calibri" w:hAnsi="Times New Roman"/>
          <w:sz w:val="28"/>
          <w:szCs w:val="28"/>
          <w:lang w:eastAsia="en-US"/>
        </w:rPr>
        <w:lastRenderedPageBreak/>
        <w:t>44-ФЗ</w:t>
      </w:r>
      <w:r w:rsidR="00AD6984">
        <w:rPr>
          <w:rFonts w:ascii="Times New Roman" w:eastAsia="Calibri" w:hAnsi="Times New Roman"/>
          <w:sz w:val="28"/>
          <w:szCs w:val="28"/>
          <w:lang w:eastAsia="en-US"/>
        </w:rPr>
        <w:t>, а также безотлагательно инициировать актуализацию должностной инструкции контрактного управляющего Учреждения в целях  приведения в соответствие статье 38 Федерального закона № 44-ФЗ.</w:t>
      </w:r>
    </w:p>
    <w:p w:rsidR="00FD3D1E" w:rsidRDefault="00FD3D1E" w:rsidP="00FD3D1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774819" w:rsidRPr="00F974DF" w:rsidRDefault="00774819" w:rsidP="004C7D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9D36D8" w:rsidRDefault="002C59FA" w:rsidP="004C7D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Приложение</w:t>
      </w:r>
      <w:r w:rsidR="00F35C90">
        <w:rPr>
          <w:rFonts w:ascii="Times New Roman" w:hAnsi="Times New Roman"/>
          <w:bCs/>
          <w:sz w:val="28"/>
          <w:szCs w:val="28"/>
        </w:rPr>
        <w:t xml:space="preserve"> к настоящему акту</w:t>
      </w:r>
      <w:r w:rsidR="00A334F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</w:t>
      </w:r>
      <w:r w:rsidR="00A334FF">
        <w:rPr>
          <w:rFonts w:ascii="Times New Roman" w:hAnsi="Times New Roman"/>
          <w:bCs/>
          <w:sz w:val="28"/>
          <w:szCs w:val="28"/>
        </w:rPr>
        <w:t xml:space="preserve"> </w:t>
      </w:r>
      <w:r w:rsidR="009C020D">
        <w:rPr>
          <w:rFonts w:ascii="Times New Roman" w:hAnsi="Times New Roman"/>
          <w:bCs/>
          <w:sz w:val="28"/>
          <w:szCs w:val="28"/>
        </w:rPr>
        <w:t>7</w:t>
      </w:r>
      <w:r w:rsidR="00A334FF">
        <w:rPr>
          <w:rFonts w:ascii="Times New Roman" w:hAnsi="Times New Roman"/>
          <w:bCs/>
          <w:sz w:val="28"/>
          <w:szCs w:val="28"/>
        </w:rPr>
        <w:t xml:space="preserve"> листах</w:t>
      </w:r>
      <w:r w:rsidR="00B03EDF">
        <w:rPr>
          <w:rFonts w:ascii="Times New Roman" w:hAnsi="Times New Roman"/>
          <w:bCs/>
          <w:sz w:val="28"/>
          <w:szCs w:val="28"/>
        </w:rPr>
        <w:t>.</w:t>
      </w:r>
    </w:p>
    <w:p w:rsidR="003125DA" w:rsidRDefault="003125DA" w:rsidP="004C7D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AD6984" w:rsidRDefault="00AD6984" w:rsidP="004C7D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AD6984" w:rsidRPr="00B03EDF" w:rsidRDefault="00AD6984" w:rsidP="004C7D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8803C2" w:rsidRPr="00B03EDF" w:rsidRDefault="00F35C90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8803C2">
        <w:rPr>
          <w:rFonts w:ascii="Times New Roman" w:hAnsi="Times New Roman"/>
          <w:bCs/>
          <w:sz w:val="28"/>
          <w:szCs w:val="28"/>
        </w:rPr>
        <w:t>уководитель</w:t>
      </w:r>
      <w:r w:rsidR="008803C2" w:rsidRPr="00B03EDF">
        <w:rPr>
          <w:rFonts w:ascii="Times New Roman" w:hAnsi="Times New Roman"/>
          <w:bCs/>
          <w:sz w:val="28"/>
          <w:szCs w:val="28"/>
        </w:rPr>
        <w:t xml:space="preserve"> отдела закупок </w:t>
      </w:r>
    </w:p>
    <w:p w:rsidR="008803C2" w:rsidRDefault="008803C2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B03EDF">
        <w:rPr>
          <w:rFonts w:ascii="Times New Roman" w:hAnsi="Times New Roman"/>
          <w:bCs/>
          <w:sz w:val="28"/>
          <w:szCs w:val="28"/>
        </w:rPr>
        <w:t xml:space="preserve">для муниципальных нужд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8803C2" w:rsidRDefault="008803C2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Минераловодского </w:t>
      </w:r>
      <w:r w:rsidR="004C07E2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Pr="00B03EDF">
        <w:rPr>
          <w:rFonts w:ascii="Times New Roman" w:hAnsi="Times New Roman"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3EDF">
        <w:rPr>
          <w:rFonts w:ascii="Times New Roman" w:hAnsi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/>
          <w:bCs/>
          <w:sz w:val="28"/>
          <w:szCs w:val="28"/>
        </w:rPr>
        <w:t>А</w:t>
      </w:r>
      <w:r w:rsidRPr="00B03EDF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В</w:t>
      </w:r>
      <w:r w:rsidRPr="00B03EDF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Сиделев</w:t>
      </w:r>
    </w:p>
    <w:p w:rsidR="00F35C90" w:rsidRDefault="00F35C90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F35C90" w:rsidRPr="00B03EDF" w:rsidRDefault="00F35C90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руководителя</w:t>
      </w:r>
      <w:r w:rsidRPr="00B03EDF">
        <w:rPr>
          <w:rFonts w:ascii="Times New Roman" w:hAnsi="Times New Roman"/>
          <w:bCs/>
          <w:sz w:val="28"/>
          <w:szCs w:val="28"/>
        </w:rPr>
        <w:t xml:space="preserve"> отдела закупок </w:t>
      </w:r>
    </w:p>
    <w:p w:rsidR="00F35C90" w:rsidRDefault="00F35C90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B03EDF">
        <w:rPr>
          <w:rFonts w:ascii="Times New Roman" w:hAnsi="Times New Roman"/>
          <w:bCs/>
          <w:sz w:val="28"/>
          <w:szCs w:val="28"/>
        </w:rPr>
        <w:t xml:space="preserve">для муниципальных нужд </w:t>
      </w:r>
      <w:r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F35C90" w:rsidRDefault="00F35C90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Минераловодского </w:t>
      </w:r>
      <w:r w:rsidR="004C07E2">
        <w:rPr>
          <w:rFonts w:ascii="Times New Roman" w:hAnsi="Times New Roman"/>
          <w:bCs/>
          <w:sz w:val="28"/>
          <w:szCs w:val="28"/>
        </w:rPr>
        <w:t>муниципального округа</w:t>
      </w:r>
      <w:r w:rsidRPr="00B03EDF">
        <w:rPr>
          <w:rFonts w:ascii="Times New Roman" w:hAnsi="Times New Roman"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03EDF">
        <w:rPr>
          <w:rFonts w:ascii="Times New Roman" w:hAnsi="Times New Roman"/>
          <w:bCs/>
          <w:sz w:val="28"/>
          <w:szCs w:val="28"/>
        </w:rPr>
        <w:t xml:space="preserve">       Е. А. Безрукова </w:t>
      </w:r>
    </w:p>
    <w:p w:rsidR="00125D21" w:rsidRDefault="00125D21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p w:rsidR="00F246FB" w:rsidRPr="00B03EDF" w:rsidRDefault="00F246FB" w:rsidP="004C7D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</w:p>
    <w:sectPr w:rsidR="00F246FB" w:rsidRPr="00B03EDF" w:rsidSect="006F5F4D">
      <w:headerReference w:type="default" r:id="rId8"/>
      <w:footerReference w:type="even" r:id="rId9"/>
      <w:pgSz w:w="11906" w:h="16838"/>
      <w:pgMar w:top="851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E7A" w:rsidRDefault="005A1E7A">
      <w:r>
        <w:separator/>
      </w:r>
    </w:p>
  </w:endnote>
  <w:endnote w:type="continuationSeparator" w:id="0">
    <w:p w:rsidR="005A1E7A" w:rsidRDefault="005A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5B1" w:rsidRDefault="00D405B1" w:rsidP="00DA5728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8</w:t>
    </w:r>
    <w:r>
      <w:rPr>
        <w:rStyle w:val="ac"/>
      </w:rPr>
      <w:fldChar w:fldCharType="end"/>
    </w:r>
  </w:p>
  <w:p w:rsidR="00D405B1" w:rsidRDefault="00D405B1" w:rsidP="00B121C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E7A" w:rsidRDefault="005A1E7A">
      <w:r>
        <w:separator/>
      </w:r>
    </w:p>
  </w:footnote>
  <w:footnote w:type="continuationSeparator" w:id="0">
    <w:p w:rsidR="005A1E7A" w:rsidRDefault="005A1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8601976"/>
      <w:docPartObj>
        <w:docPartGallery w:val="Page Numbers (Top of Page)"/>
        <w:docPartUnique/>
      </w:docPartObj>
    </w:sdtPr>
    <w:sdtEndPr/>
    <w:sdtContent>
      <w:p w:rsidR="00D405B1" w:rsidRDefault="00D405B1" w:rsidP="009D60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F0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4C66"/>
    <w:multiLevelType w:val="hybridMultilevel"/>
    <w:tmpl w:val="488A3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563"/>
    <w:multiLevelType w:val="hybridMultilevel"/>
    <w:tmpl w:val="86F83DCE"/>
    <w:lvl w:ilvl="0" w:tplc="1302A1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3E0F04"/>
    <w:multiLevelType w:val="hybridMultilevel"/>
    <w:tmpl w:val="2CC01690"/>
    <w:lvl w:ilvl="0" w:tplc="1302A1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7CD6FF9"/>
    <w:multiLevelType w:val="hybridMultilevel"/>
    <w:tmpl w:val="D2A252A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C972824"/>
    <w:multiLevelType w:val="hybridMultilevel"/>
    <w:tmpl w:val="88246838"/>
    <w:lvl w:ilvl="0" w:tplc="6EBA62D8">
      <w:start w:val="1"/>
      <w:numFmt w:val="decimal"/>
      <w:lvlText w:val="%1)"/>
      <w:lvlJc w:val="left"/>
      <w:pPr>
        <w:ind w:left="104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52F68C6"/>
    <w:multiLevelType w:val="hybridMultilevel"/>
    <w:tmpl w:val="5DBC59DC"/>
    <w:lvl w:ilvl="0" w:tplc="9FE0DFC6">
      <w:start w:val="1"/>
      <w:numFmt w:val="decimal"/>
      <w:lvlText w:val="%1)"/>
      <w:lvlJc w:val="left"/>
      <w:pPr>
        <w:ind w:left="147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5533F63"/>
    <w:multiLevelType w:val="hybridMultilevel"/>
    <w:tmpl w:val="C15C77A6"/>
    <w:lvl w:ilvl="0" w:tplc="C142A740">
      <w:start w:val="1"/>
      <w:numFmt w:val="decimal"/>
      <w:lvlText w:val="%1."/>
      <w:lvlJc w:val="left"/>
      <w:pPr>
        <w:ind w:left="1980" w:hanging="360"/>
      </w:pPr>
      <w:rPr>
        <w:rFonts w:ascii="Times New Roman" w:eastAsia="Times New Roman" w:hAnsi="Times New Roman" w:cs="Courier New"/>
      </w:rPr>
    </w:lvl>
    <w:lvl w:ilvl="1" w:tplc="04190019">
      <w:start w:val="1"/>
      <w:numFmt w:val="lowerLetter"/>
      <w:lvlText w:val="%2."/>
      <w:lvlJc w:val="left"/>
      <w:pPr>
        <w:ind w:left="31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0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7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4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66" w:hanging="180"/>
      </w:pPr>
      <w:rPr>
        <w:rFonts w:cs="Times New Roman"/>
      </w:rPr>
    </w:lvl>
  </w:abstractNum>
  <w:abstractNum w:abstractNumId="7" w15:restartNumberingAfterBreak="0">
    <w:nsid w:val="46FE34FA"/>
    <w:multiLevelType w:val="hybridMultilevel"/>
    <w:tmpl w:val="6540BA16"/>
    <w:lvl w:ilvl="0" w:tplc="C3CCFC0E">
      <w:start w:val="1"/>
      <w:numFmt w:val="decimal"/>
      <w:lvlText w:val="%1."/>
      <w:lvlJc w:val="left"/>
      <w:pPr>
        <w:tabs>
          <w:tab w:val="num" w:pos="1176"/>
        </w:tabs>
        <w:ind w:left="117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5126243"/>
    <w:multiLevelType w:val="hybridMultilevel"/>
    <w:tmpl w:val="99526B4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86F55AA"/>
    <w:multiLevelType w:val="hybridMultilevel"/>
    <w:tmpl w:val="45DA0E8E"/>
    <w:lvl w:ilvl="0" w:tplc="B3926A6C">
      <w:start w:val="1"/>
      <w:numFmt w:val="decimal"/>
      <w:lvlText w:val="%1)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606F57E5"/>
    <w:multiLevelType w:val="hybridMultilevel"/>
    <w:tmpl w:val="7E482E04"/>
    <w:lvl w:ilvl="0" w:tplc="9CC26E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460347"/>
    <w:multiLevelType w:val="hybridMultilevel"/>
    <w:tmpl w:val="93547504"/>
    <w:lvl w:ilvl="0" w:tplc="EBE66718">
      <w:start w:val="1"/>
      <w:numFmt w:val="decimal"/>
      <w:lvlText w:val="%1)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CF70BC1"/>
    <w:multiLevelType w:val="multilevel"/>
    <w:tmpl w:val="50483676"/>
    <w:lvl w:ilvl="0">
      <w:start w:val="1"/>
      <w:numFmt w:val="decimal"/>
      <w:pStyle w:val="1"/>
      <w:lvlText w:val="%1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2"/>
        </w:tabs>
        <w:ind w:left="16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4"/>
        </w:tabs>
        <w:ind w:left="2124" w:hanging="1584"/>
      </w:pPr>
      <w:rPr>
        <w:rFonts w:hint="default"/>
      </w:rPr>
    </w:lvl>
  </w:abstractNum>
  <w:abstractNum w:abstractNumId="13" w15:restartNumberingAfterBreak="0">
    <w:nsid w:val="74E420FB"/>
    <w:multiLevelType w:val="hybridMultilevel"/>
    <w:tmpl w:val="F8429E9A"/>
    <w:lvl w:ilvl="0" w:tplc="508C6B68">
      <w:start w:val="1"/>
      <w:numFmt w:val="decimal"/>
      <w:lvlText w:val="%1)"/>
      <w:lvlJc w:val="left"/>
      <w:pPr>
        <w:ind w:left="1416" w:hanging="87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8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8FD"/>
    <w:rsid w:val="0000092D"/>
    <w:rsid w:val="00001EE8"/>
    <w:rsid w:val="000021DB"/>
    <w:rsid w:val="000021E6"/>
    <w:rsid w:val="00002522"/>
    <w:rsid w:val="000032BE"/>
    <w:rsid w:val="00003658"/>
    <w:rsid w:val="00003A7F"/>
    <w:rsid w:val="000051C1"/>
    <w:rsid w:val="0000583C"/>
    <w:rsid w:val="0000693A"/>
    <w:rsid w:val="00006952"/>
    <w:rsid w:val="00006C20"/>
    <w:rsid w:val="000071C7"/>
    <w:rsid w:val="00007415"/>
    <w:rsid w:val="00007557"/>
    <w:rsid w:val="00010A58"/>
    <w:rsid w:val="00010C30"/>
    <w:rsid w:val="00010F35"/>
    <w:rsid w:val="00011E94"/>
    <w:rsid w:val="00012228"/>
    <w:rsid w:val="00013893"/>
    <w:rsid w:val="00013DAB"/>
    <w:rsid w:val="00014C25"/>
    <w:rsid w:val="00015276"/>
    <w:rsid w:val="0001764A"/>
    <w:rsid w:val="00017712"/>
    <w:rsid w:val="00017915"/>
    <w:rsid w:val="00017E9F"/>
    <w:rsid w:val="00020425"/>
    <w:rsid w:val="0002073A"/>
    <w:rsid w:val="00020842"/>
    <w:rsid w:val="00020B64"/>
    <w:rsid w:val="0002164F"/>
    <w:rsid w:val="00022731"/>
    <w:rsid w:val="00023317"/>
    <w:rsid w:val="00023C10"/>
    <w:rsid w:val="00023E83"/>
    <w:rsid w:val="000242D1"/>
    <w:rsid w:val="0002450C"/>
    <w:rsid w:val="00025AC3"/>
    <w:rsid w:val="00026707"/>
    <w:rsid w:val="000275A2"/>
    <w:rsid w:val="00030EBA"/>
    <w:rsid w:val="00031749"/>
    <w:rsid w:val="00031B63"/>
    <w:rsid w:val="00032E97"/>
    <w:rsid w:val="00035096"/>
    <w:rsid w:val="00035C11"/>
    <w:rsid w:val="00036E5F"/>
    <w:rsid w:val="000374B3"/>
    <w:rsid w:val="000377EC"/>
    <w:rsid w:val="00037E92"/>
    <w:rsid w:val="000415B4"/>
    <w:rsid w:val="00042100"/>
    <w:rsid w:val="00042C68"/>
    <w:rsid w:val="00044A83"/>
    <w:rsid w:val="00044CA8"/>
    <w:rsid w:val="000453AC"/>
    <w:rsid w:val="000454EC"/>
    <w:rsid w:val="00045524"/>
    <w:rsid w:val="00045F4A"/>
    <w:rsid w:val="000467BE"/>
    <w:rsid w:val="000470A0"/>
    <w:rsid w:val="0004719E"/>
    <w:rsid w:val="00047498"/>
    <w:rsid w:val="00047678"/>
    <w:rsid w:val="00047736"/>
    <w:rsid w:val="000501E7"/>
    <w:rsid w:val="00050D3E"/>
    <w:rsid w:val="000522DA"/>
    <w:rsid w:val="00052A05"/>
    <w:rsid w:val="00052A99"/>
    <w:rsid w:val="00052B3B"/>
    <w:rsid w:val="00053C25"/>
    <w:rsid w:val="00054267"/>
    <w:rsid w:val="00055A3B"/>
    <w:rsid w:val="00055C2E"/>
    <w:rsid w:val="00055CBA"/>
    <w:rsid w:val="000564AB"/>
    <w:rsid w:val="000573D9"/>
    <w:rsid w:val="0005750B"/>
    <w:rsid w:val="00057F83"/>
    <w:rsid w:val="00060AD4"/>
    <w:rsid w:val="00061098"/>
    <w:rsid w:val="00061B14"/>
    <w:rsid w:val="00064F0A"/>
    <w:rsid w:val="000654C7"/>
    <w:rsid w:val="00065636"/>
    <w:rsid w:val="00065998"/>
    <w:rsid w:val="000660F7"/>
    <w:rsid w:val="000662BA"/>
    <w:rsid w:val="00067208"/>
    <w:rsid w:val="000673C5"/>
    <w:rsid w:val="00067447"/>
    <w:rsid w:val="00067B26"/>
    <w:rsid w:val="00070744"/>
    <w:rsid w:val="00070897"/>
    <w:rsid w:val="00071A36"/>
    <w:rsid w:val="00071B10"/>
    <w:rsid w:val="00071E76"/>
    <w:rsid w:val="000729AA"/>
    <w:rsid w:val="00072E65"/>
    <w:rsid w:val="00072F45"/>
    <w:rsid w:val="00073E85"/>
    <w:rsid w:val="00074BF8"/>
    <w:rsid w:val="00074D37"/>
    <w:rsid w:val="000750E9"/>
    <w:rsid w:val="00080035"/>
    <w:rsid w:val="000802DD"/>
    <w:rsid w:val="00081A34"/>
    <w:rsid w:val="00081AC3"/>
    <w:rsid w:val="0008260D"/>
    <w:rsid w:val="000827FA"/>
    <w:rsid w:val="00082F2E"/>
    <w:rsid w:val="000831E3"/>
    <w:rsid w:val="0008332E"/>
    <w:rsid w:val="00084ADB"/>
    <w:rsid w:val="00085423"/>
    <w:rsid w:val="00086865"/>
    <w:rsid w:val="00086DA2"/>
    <w:rsid w:val="00086EF2"/>
    <w:rsid w:val="00087093"/>
    <w:rsid w:val="00091F82"/>
    <w:rsid w:val="0009236A"/>
    <w:rsid w:val="00092597"/>
    <w:rsid w:val="0009344B"/>
    <w:rsid w:val="000940F2"/>
    <w:rsid w:val="00096C5B"/>
    <w:rsid w:val="000972EF"/>
    <w:rsid w:val="00097492"/>
    <w:rsid w:val="00097549"/>
    <w:rsid w:val="00097FFD"/>
    <w:rsid w:val="000A0EFF"/>
    <w:rsid w:val="000A10F9"/>
    <w:rsid w:val="000A1DEC"/>
    <w:rsid w:val="000A20CC"/>
    <w:rsid w:val="000A23CF"/>
    <w:rsid w:val="000A3C17"/>
    <w:rsid w:val="000A3CC5"/>
    <w:rsid w:val="000A4D01"/>
    <w:rsid w:val="000A6274"/>
    <w:rsid w:val="000A6382"/>
    <w:rsid w:val="000A65AF"/>
    <w:rsid w:val="000A703B"/>
    <w:rsid w:val="000A74AC"/>
    <w:rsid w:val="000A7937"/>
    <w:rsid w:val="000A7E8D"/>
    <w:rsid w:val="000B0747"/>
    <w:rsid w:val="000B09D0"/>
    <w:rsid w:val="000B0D1C"/>
    <w:rsid w:val="000B0E0A"/>
    <w:rsid w:val="000B1F29"/>
    <w:rsid w:val="000B228B"/>
    <w:rsid w:val="000B2E37"/>
    <w:rsid w:val="000B2E61"/>
    <w:rsid w:val="000B2FE9"/>
    <w:rsid w:val="000B34B8"/>
    <w:rsid w:val="000B3C79"/>
    <w:rsid w:val="000B42E4"/>
    <w:rsid w:val="000B529B"/>
    <w:rsid w:val="000B6084"/>
    <w:rsid w:val="000C0BC6"/>
    <w:rsid w:val="000C1078"/>
    <w:rsid w:val="000C1241"/>
    <w:rsid w:val="000C1760"/>
    <w:rsid w:val="000C1B63"/>
    <w:rsid w:val="000C3378"/>
    <w:rsid w:val="000C3C08"/>
    <w:rsid w:val="000C3D42"/>
    <w:rsid w:val="000C4919"/>
    <w:rsid w:val="000C4B80"/>
    <w:rsid w:val="000C4FC2"/>
    <w:rsid w:val="000C52F7"/>
    <w:rsid w:val="000C7B4B"/>
    <w:rsid w:val="000D01E4"/>
    <w:rsid w:val="000D020F"/>
    <w:rsid w:val="000D1783"/>
    <w:rsid w:val="000D1B93"/>
    <w:rsid w:val="000D299B"/>
    <w:rsid w:val="000D2B91"/>
    <w:rsid w:val="000D32A5"/>
    <w:rsid w:val="000D36C6"/>
    <w:rsid w:val="000D44FA"/>
    <w:rsid w:val="000D4691"/>
    <w:rsid w:val="000D4913"/>
    <w:rsid w:val="000D65B8"/>
    <w:rsid w:val="000D67B2"/>
    <w:rsid w:val="000E093E"/>
    <w:rsid w:val="000E14DF"/>
    <w:rsid w:val="000E1799"/>
    <w:rsid w:val="000E28BE"/>
    <w:rsid w:val="000E28EC"/>
    <w:rsid w:val="000E344D"/>
    <w:rsid w:val="000E4B6D"/>
    <w:rsid w:val="000E5C43"/>
    <w:rsid w:val="000E66CF"/>
    <w:rsid w:val="000E6C7F"/>
    <w:rsid w:val="000E7272"/>
    <w:rsid w:val="000E7B23"/>
    <w:rsid w:val="000E7F3D"/>
    <w:rsid w:val="000F043A"/>
    <w:rsid w:val="000F090D"/>
    <w:rsid w:val="000F0C31"/>
    <w:rsid w:val="000F136E"/>
    <w:rsid w:val="000F14F7"/>
    <w:rsid w:val="000F162D"/>
    <w:rsid w:val="000F2053"/>
    <w:rsid w:val="000F30AA"/>
    <w:rsid w:val="000F3510"/>
    <w:rsid w:val="000F4554"/>
    <w:rsid w:val="000F66E2"/>
    <w:rsid w:val="000F6D6B"/>
    <w:rsid w:val="000F6EBC"/>
    <w:rsid w:val="000F700B"/>
    <w:rsid w:val="000F7271"/>
    <w:rsid w:val="000F7A03"/>
    <w:rsid w:val="0010068D"/>
    <w:rsid w:val="001023AD"/>
    <w:rsid w:val="00102E0F"/>
    <w:rsid w:val="00103C9E"/>
    <w:rsid w:val="001043A6"/>
    <w:rsid w:val="00104A70"/>
    <w:rsid w:val="00104C96"/>
    <w:rsid w:val="00105619"/>
    <w:rsid w:val="0010580D"/>
    <w:rsid w:val="00107F7C"/>
    <w:rsid w:val="00110070"/>
    <w:rsid w:val="001107A9"/>
    <w:rsid w:val="00110A4E"/>
    <w:rsid w:val="00110CE7"/>
    <w:rsid w:val="00111BB5"/>
    <w:rsid w:val="00113707"/>
    <w:rsid w:val="00113B7F"/>
    <w:rsid w:val="00114A7C"/>
    <w:rsid w:val="00114D54"/>
    <w:rsid w:val="00115397"/>
    <w:rsid w:val="00116315"/>
    <w:rsid w:val="00116361"/>
    <w:rsid w:val="00116A45"/>
    <w:rsid w:val="001174D2"/>
    <w:rsid w:val="00117668"/>
    <w:rsid w:val="00120788"/>
    <w:rsid w:val="00120F79"/>
    <w:rsid w:val="00121B44"/>
    <w:rsid w:val="00121EBD"/>
    <w:rsid w:val="00122757"/>
    <w:rsid w:val="00125D21"/>
    <w:rsid w:val="00126BE0"/>
    <w:rsid w:val="00127330"/>
    <w:rsid w:val="00127F1C"/>
    <w:rsid w:val="00130EA2"/>
    <w:rsid w:val="00131225"/>
    <w:rsid w:val="001317FF"/>
    <w:rsid w:val="00132C3D"/>
    <w:rsid w:val="00133064"/>
    <w:rsid w:val="00133CAA"/>
    <w:rsid w:val="00134D39"/>
    <w:rsid w:val="001353D9"/>
    <w:rsid w:val="00136D6F"/>
    <w:rsid w:val="00140566"/>
    <w:rsid w:val="001425C7"/>
    <w:rsid w:val="001425E8"/>
    <w:rsid w:val="001447D8"/>
    <w:rsid w:val="0014551C"/>
    <w:rsid w:val="001464FF"/>
    <w:rsid w:val="0014661D"/>
    <w:rsid w:val="001479E7"/>
    <w:rsid w:val="00150715"/>
    <w:rsid w:val="001507E4"/>
    <w:rsid w:val="00150EEA"/>
    <w:rsid w:val="0015153D"/>
    <w:rsid w:val="00151A45"/>
    <w:rsid w:val="00154721"/>
    <w:rsid w:val="0015664C"/>
    <w:rsid w:val="00156740"/>
    <w:rsid w:val="00156D58"/>
    <w:rsid w:val="00157D5A"/>
    <w:rsid w:val="00160F82"/>
    <w:rsid w:val="00161915"/>
    <w:rsid w:val="00162B73"/>
    <w:rsid w:val="00162F56"/>
    <w:rsid w:val="001631A3"/>
    <w:rsid w:val="00163E63"/>
    <w:rsid w:val="0016458C"/>
    <w:rsid w:val="001649F2"/>
    <w:rsid w:val="00164E26"/>
    <w:rsid w:val="001658A6"/>
    <w:rsid w:val="00166020"/>
    <w:rsid w:val="0016617E"/>
    <w:rsid w:val="00166524"/>
    <w:rsid w:val="0016723D"/>
    <w:rsid w:val="00171648"/>
    <w:rsid w:val="0017174A"/>
    <w:rsid w:val="001726FE"/>
    <w:rsid w:val="00172798"/>
    <w:rsid w:val="00172DC4"/>
    <w:rsid w:val="001732B5"/>
    <w:rsid w:val="00173A2C"/>
    <w:rsid w:val="0017417A"/>
    <w:rsid w:val="001754B7"/>
    <w:rsid w:val="001766EA"/>
    <w:rsid w:val="00176DD4"/>
    <w:rsid w:val="001777E3"/>
    <w:rsid w:val="0017786F"/>
    <w:rsid w:val="00180C39"/>
    <w:rsid w:val="00180DEE"/>
    <w:rsid w:val="001812A5"/>
    <w:rsid w:val="00181349"/>
    <w:rsid w:val="0018196C"/>
    <w:rsid w:val="00181B3E"/>
    <w:rsid w:val="00181F90"/>
    <w:rsid w:val="00182663"/>
    <w:rsid w:val="00183325"/>
    <w:rsid w:val="001836C1"/>
    <w:rsid w:val="001846FA"/>
    <w:rsid w:val="00184AA8"/>
    <w:rsid w:val="001852F8"/>
    <w:rsid w:val="001854BF"/>
    <w:rsid w:val="001855C1"/>
    <w:rsid w:val="00186A13"/>
    <w:rsid w:val="001901C2"/>
    <w:rsid w:val="00190B7C"/>
    <w:rsid w:val="0019162A"/>
    <w:rsid w:val="00191945"/>
    <w:rsid w:val="00191A75"/>
    <w:rsid w:val="00192AE7"/>
    <w:rsid w:val="00192CF1"/>
    <w:rsid w:val="00194BF6"/>
    <w:rsid w:val="0019540A"/>
    <w:rsid w:val="00195F5D"/>
    <w:rsid w:val="00195F7F"/>
    <w:rsid w:val="00196597"/>
    <w:rsid w:val="001A225D"/>
    <w:rsid w:val="001A2685"/>
    <w:rsid w:val="001A2DBC"/>
    <w:rsid w:val="001A4EF1"/>
    <w:rsid w:val="001A58EF"/>
    <w:rsid w:val="001A5ADA"/>
    <w:rsid w:val="001A5EDB"/>
    <w:rsid w:val="001A69CF"/>
    <w:rsid w:val="001B083F"/>
    <w:rsid w:val="001B0BB1"/>
    <w:rsid w:val="001B1029"/>
    <w:rsid w:val="001B1920"/>
    <w:rsid w:val="001B1ECC"/>
    <w:rsid w:val="001B2465"/>
    <w:rsid w:val="001B35A6"/>
    <w:rsid w:val="001B3DBA"/>
    <w:rsid w:val="001B3E43"/>
    <w:rsid w:val="001B47A9"/>
    <w:rsid w:val="001B4A45"/>
    <w:rsid w:val="001B643A"/>
    <w:rsid w:val="001B7630"/>
    <w:rsid w:val="001B796B"/>
    <w:rsid w:val="001B7B31"/>
    <w:rsid w:val="001B7F8F"/>
    <w:rsid w:val="001C0CE0"/>
    <w:rsid w:val="001C24F7"/>
    <w:rsid w:val="001C2750"/>
    <w:rsid w:val="001C2A98"/>
    <w:rsid w:val="001C390E"/>
    <w:rsid w:val="001C39ED"/>
    <w:rsid w:val="001C3C1A"/>
    <w:rsid w:val="001C4372"/>
    <w:rsid w:val="001C44D4"/>
    <w:rsid w:val="001C66CE"/>
    <w:rsid w:val="001C6AED"/>
    <w:rsid w:val="001C6BD9"/>
    <w:rsid w:val="001C6C55"/>
    <w:rsid w:val="001C6FC7"/>
    <w:rsid w:val="001D27B1"/>
    <w:rsid w:val="001D3082"/>
    <w:rsid w:val="001D30FC"/>
    <w:rsid w:val="001D3657"/>
    <w:rsid w:val="001D3928"/>
    <w:rsid w:val="001D43B8"/>
    <w:rsid w:val="001D50D9"/>
    <w:rsid w:val="001D585D"/>
    <w:rsid w:val="001D58F3"/>
    <w:rsid w:val="001D61CB"/>
    <w:rsid w:val="001E01BB"/>
    <w:rsid w:val="001E1EF4"/>
    <w:rsid w:val="001E1FFB"/>
    <w:rsid w:val="001E5358"/>
    <w:rsid w:val="001E5EE3"/>
    <w:rsid w:val="001E670B"/>
    <w:rsid w:val="001E7124"/>
    <w:rsid w:val="001E7233"/>
    <w:rsid w:val="001E7B51"/>
    <w:rsid w:val="001F1414"/>
    <w:rsid w:val="001F2C15"/>
    <w:rsid w:val="001F2F00"/>
    <w:rsid w:val="001F31AE"/>
    <w:rsid w:val="001F38AC"/>
    <w:rsid w:val="001F4261"/>
    <w:rsid w:val="001F497A"/>
    <w:rsid w:val="001F50C1"/>
    <w:rsid w:val="001F6362"/>
    <w:rsid w:val="001F678F"/>
    <w:rsid w:val="001F6A2B"/>
    <w:rsid w:val="001F6C80"/>
    <w:rsid w:val="002004C0"/>
    <w:rsid w:val="00200D30"/>
    <w:rsid w:val="002017F0"/>
    <w:rsid w:val="0020354E"/>
    <w:rsid w:val="00203C46"/>
    <w:rsid w:val="00204630"/>
    <w:rsid w:val="00204D6A"/>
    <w:rsid w:val="00204E8E"/>
    <w:rsid w:val="00204ED8"/>
    <w:rsid w:val="002053AC"/>
    <w:rsid w:val="00205BFC"/>
    <w:rsid w:val="0020647A"/>
    <w:rsid w:val="002069A0"/>
    <w:rsid w:val="002070F7"/>
    <w:rsid w:val="00211D89"/>
    <w:rsid w:val="0021217D"/>
    <w:rsid w:val="002123F2"/>
    <w:rsid w:val="00212A90"/>
    <w:rsid w:val="00212F74"/>
    <w:rsid w:val="00213F4F"/>
    <w:rsid w:val="0021458D"/>
    <w:rsid w:val="00214920"/>
    <w:rsid w:val="00214974"/>
    <w:rsid w:val="00214AD7"/>
    <w:rsid w:val="0021515B"/>
    <w:rsid w:val="00215548"/>
    <w:rsid w:val="0021565A"/>
    <w:rsid w:val="002164CE"/>
    <w:rsid w:val="002171C2"/>
    <w:rsid w:val="00217D75"/>
    <w:rsid w:val="00220767"/>
    <w:rsid w:val="002216CA"/>
    <w:rsid w:val="002219EC"/>
    <w:rsid w:val="00221AAF"/>
    <w:rsid w:val="0022235D"/>
    <w:rsid w:val="0022299C"/>
    <w:rsid w:val="0022455E"/>
    <w:rsid w:val="002253C4"/>
    <w:rsid w:val="0022546A"/>
    <w:rsid w:val="0022576D"/>
    <w:rsid w:val="002266B0"/>
    <w:rsid w:val="0022702A"/>
    <w:rsid w:val="00227FB8"/>
    <w:rsid w:val="00230DCA"/>
    <w:rsid w:val="00231B42"/>
    <w:rsid w:val="00231E20"/>
    <w:rsid w:val="00232C23"/>
    <w:rsid w:val="00233A94"/>
    <w:rsid w:val="00234080"/>
    <w:rsid w:val="00234F0E"/>
    <w:rsid w:val="00235E64"/>
    <w:rsid w:val="00236B04"/>
    <w:rsid w:val="00236E8A"/>
    <w:rsid w:val="00236EED"/>
    <w:rsid w:val="00236F69"/>
    <w:rsid w:val="00237EA4"/>
    <w:rsid w:val="00240F61"/>
    <w:rsid w:val="00241790"/>
    <w:rsid w:val="00241AEF"/>
    <w:rsid w:val="00242CBC"/>
    <w:rsid w:val="00243500"/>
    <w:rsid w:val="002435E9"/>
    <w:rsid w:val="0024394A"/>
    <w:rsid w:val="00243C96"/>
    <w:rsid w:val="00243FFC"/>
    <w:rsid w:val="00244604"/>
    <w:rsid w:val="00244FE6"/>
    <w:rsid w:val="00246349"/>
    <w:rsid w:val="00246E87"/>
    <w:rsid w:val="00247281"/>
    <w:rsid w:val="002511D3"/>
    <w:rsid w:val="0025371B"/>
    <w:rsid w:val="00254D62"/>
    <w:rsid w:val="0025538D"/>
    <w:rsid w:val="002558BE"/>
    <w:rsid w:val="00255AD9"/>
    <w:rsid w:val="0025708A"/>
    <w:rsid w:val="00257AFB"/>
    <w:rsid w:val="00260105"/>
    <w:rsid w:val="00260197"/>
    <w:rsid w:val="002603C5"/>
    <w:rsid w:val="002608FC"/>
    <w:rsid w:val="00260DD4"/>
    <w:rsid w:val="00261E83"/>
    <w:rsid w:val="002622A4"/>
    <w:rsid w:val="002628B6"/>
    <w:rsid w:val="00262B8E"/>
    <w:rsid w:val="00262C85"/>
    <w:rsid w:val="002630C4"/>
    <w:rsid w:val="002632BD"/>
    <w:rsid w:val="0026365C"/>
    <w:rsid w:val="00263F03"/>
    <w:rsid w:val="002641ED"/>
    <w:rsid w:val="00265882"/>
    <w:rsid w:val="0026598C"/>
    <w:rsid w:val="002675F4"/>
    <w:rsid w:val="002679DA"/>
    <w:rsid w:val="002679FA"/>
    <w:rsid w:val="00267B1B"/>
    <w:rsid w:val="00267FA4"/>
    <w:rsid w:val="00270916"/>
    <w:rsid w:val="0027093F"/>
    <w:rsid w:val="00270F73"/>
    <w:rsid w:val="00271EDD"/>
    <w:rsid w:val="00272269"/>
    <w:rsid w:val="00272806"/>
    <w:rsid w:val="002736D4"/>
    <w:rsid w:val="00274E07"/>
    <w:rsid w:val="0027550E"/>
    <w:rsid w:val="002755A2"/>
    <w:rsid w:val="00275782"/>
    <w:rsid w:val="00275E07"/>
    <w:rsid w:val="00276D60"/>
    <w:rsid w:val="00276F04"/>
    <w:rsid w:val="002771F9"/>
    <w:rsid w:val="0027771D"/>
    <w:rsid w:val="00277CF2"/>
    <w:rsid w:val="00277F3A"/>
    <w:rsid w:val="00280215"/>
    <w:rsid w:val="00280A78"/>
    <w:rsid w:val="00281EC7"/>
    <w:rsid w:val="002828CC"/>
    <w:rsid w:val="00282B87"/>
    <w:rsid w:val="00282BDC"/>
    <w:rsid w:val="00282C8E"/>
    <w:rsid w:val="00284D6D"/>
    <w:rsid w:val="002857B2"/>
    <w:rsid w:val="00285A26"/>
    <w:rsid w:val="00286002"/>
    <w:rsid w:val="0028644C"/>
    <w:rsid w:val="00286F94"/>
    <w:rsid w:val="00287F20"/>
    <w:rsid w:val="00287FC1"/>
    <w:rsid w:val="0029005A"/>
    <w:rsid w:val="00290AAA"/>
    <w:rsid w:val="00291661"/>
    <w:rsid w:val="00291FE3"/>
    <w:rsid w:val="002927CD"/>
    <w:rsid w:val="00292BE3"/>
    <w:rsid w:val="00294A74"/>
    <w:rsid w:val="002958CA"/>
    <w:rsid w:val="00295906"/>
    <w:rsid w:val="00295D61"/>
    <w:rsid w:val="00296196"/>
    <w:rsid w:val="00296A0E"/>
    <w:rsid w:val="0029792E"/>
    <w:rsid w:val="00297C02"/>
    <w:rsid w:val="00297CDB"/>
    <w:rsid w:val="002A1F49"/>
    <w:rsid w:val="002A207A"/>
    <w:rsid w:val="002A2D8F"/>
    <w:rsid w:val="002A52AB"/>
    <w:rsid w:val="002A56AC"/>
    <w:rsid w:val="002A5A75"/>
    <w:rsid w:val="002A68C3"/>
    <w:rsid w:val="002A7C65"/>
    <w:rsid w:val="002B0FB9"/>
    <w:rsid w:val="002B15C2"/>
    <w:rsid w:val="002B3E89"/>
    <w:rsid w:val="002B55C3"/>
    <w:rsid w:val="002B60EF"/>
    <w:rsid w:val="002B6ECA"/>
    <w:rsid w:val="002B7041"/>
    <w:rsid w:val="002B7840"/>
    <w:rsid w:val="002C06CD"/>
    <w:rsid w:val="002C1983"/>
    <w:rsid w:val="002C2C51"/>
    <w:rsid w:val="002C37C4"/>
    <w:rsid w:val="002C5851"/>
    <w:rsid w:val="002C59FA"/>
    <w:rsid w:val="002C5B73"/>
    <w:rsid w:val="002C678E"/>
    <w:rsid w:val="002C698E"/>
    <w:rsid w:val="002C6D55"/>
    <w:rsid w:val="002D09A6"/>
    <w:rsid w:val="002D0CEF"/>
    <w:rsid w:val="002D2C90"/>
    <w:rsid w:val="002D4291"/>
    <w:rsid w:val="002D472E"/>
    <w:rsid w:val="002D4A9D"/>
    <w:rsid w:val="002D5212"/>
    <w:rsid w:val="002D5224"/>
    <w:rsid w:val="002D5511"/>
    <w:rsid w:val="002D64BA"/>
    <w:rsid w:val="002D66F3"/>
    <w:rsid w:val="002D6D9C"/>
    <w:rsid w:val="002D776A"/>
    <w:rsid w:val="002E08E3"/>
    <w:rsid w:val="002E1098"/>
    <w:rsid w:val="002E131A"/>
    <w:rsid w:val="002E19A4"/>
    <w:rsid w:val="002E1FDB"/>
    <w:rsid w:val="002E335A"/>
    <w:rsid w:val="002E3360"/>
    <w:rsid w:val="002E3A81"/>
    <w:rsid w:val="002E3ED5"/>
    <w:rsid w:val="002E4912"/>
    <w:rsid w:val="002E4C8F"/>
    <w:rsid w:val="002E5401"/>
    <w:rsid w:val="002E5599"/>
    <w:rsid w:val="002E5634"/>
    <w:rsid w:val="002E5961"/>
    <w:rsid w:val="002E5E41"/>
    <w:rsid w:val="002E6960"/>
    <w:rsid w:val="002E6B5B"/>
    <w:rsid w:val="002E6F79"/>
    <w:rsid w:val="002E72CE"/>
    <w:rsid w:val="002E7876"/>
    <w:rsid w:val="002E7E47"/>
    <w:rsid w:val="002F1410"/>
    <w:rsid w:val="002F1A11"/>
    <w:rsid w:val="002F200D"/>
    <w:rsid w:val="002F2B43"/>
    <w:rsid w:val="002F2C6D"/>
    <w:rsid w:val="002F2CAA"/>
    <w:rsid w:val="002F35B7"/>
    <w:rsid w:val="002F386A"/>
    <w:rsid w:val="002F3FE1"/>
    <w:rsid w:val="002F415D"/>
    <w:rsid w:val="002F4D85"/>
    <w:rsid w:val="002F5788"/>
    <w:rsid w:val="002F5952"/>
    <w:rsid w:val="002F6220"/>
    <w:rsid w:val="002F6EBB"/>
    <w:rsid w:val="002F7A10"/>
    <w:rsid w:val="002F7A18"/>
    <w:rsid w:val="002F7C50"/>
    <w:rsid w:val="002F7F80"/>
    <w:rsid w:val="00300A1F"/>
    <w:rsid w:val="003019A7"/>
    <w:rsid w:val="003023BD"/>
    <w:rsid w:val="0030244A"/>
    <w:rsid w:val="00304BF4"/>
    <w:rsid w:val="003054AA"/>
    <w:rsid w:val="0030586A"/>
    <w:rsid w:val="00305C05"/>
    <w:rsid w:val="003067BE"/>
    <w:rsid w:val="00306943"/>
    <w:rsid w:val="00306990"/>
    <w:rsid w:val="00306B52"/>
    <w:rsid w:val="00306DA8"/>
    <w:rsid w:val="00306F51"/>
    <w:rsid w:val="0030726E"/>
    <w:rsid w:val="00307859"/>
    <w:rsid w:val="00307F75"/>
    <w:rsid w:val="003119A4"/>
    <w:rsid w:val="0031210E"/>
    <w:rsid w:val="003125DA"/>
    <w:rsid w:val="00312634"/>
    <w:rsid w:val="00312BF5"/>
    <w:rsid w:val="00313320"/>
    <w:rsid w:val="0031334D"/>
    <w:rsid w:val="00315D20"/>
    <w:rsid w:val="00315E03"/>
    <w:rsid w:val="00315F82"/>
    <w:rsid w:val="003168A4"/>
    <w:rsid w:val="00316B65"/>
    <w:rsid w:val="003177E5"/>
    <w:rsid w:val="00317875"/>
    <w:rsid w:val="003206AD"/>
    <w:rsid w:val="00320D4B"/>
    <w:rsid w:val="00320D7E"/>
    <w:rsid w:val="003227E4"/>
    <w:rsid w:val="00322AE3"/>
    <w:rsid w:val="00322ED1"/>
    <w:rsid w:val="00322ED5"/>
    <w:rsid w:val="0032337D"/>
    <w:rsid w:val="00323AB0"/>
    <w:rsid w:val="00325595"/>
    <w:rsid w:val="003255AA"/>
    <w:rsid w:val="00325D8F"/>
    <w:rsid w:val="0032663A"/>
    <w:rsid w:val="00326B33"/>
    <w:rsid w:val="00327D84"/>
    <w:rsid w:val="00327ED9"/>
    <w:rsid w:val="00330BCF"/>
    <w:rsid w:val="003321F5"/>
    <w:rsid w:val="0033277A"/>
    <w:rsid w:val="0033327E"/>
    <w:rsid w:val="00333471"/>
    <w:rsid w:val="00333F57"/>
    <w:rsid w:val="003343C5"/>
    <w:rsid w:val="00334937"/>
    <w:rsid w:val="00334A58"/>
    <w:rsid w:val="00334AAB"/>
    <w:rsid w:val="003355C6"/>
    <w:rsid w:val="00336315"/>
    <w:rsid w:val="00336976"/>
    <w:rsid w:val="003371C8"/>
    <w:rsid w:val="0034065B"/>
    <w:rsid w:val="00341460"/>
    <w:rsid w:val="00341C34"/>
    <w:rsid w:val="00341C88"/>
    <w:rsid w:val="00341DFA"/>
    <w:rsid w:val="003429FF"/>
    <w:rsid w:val="00342DA5"/>
    <w:rsid w:val="003449B0"/>
    <w:rsid w:val="00344A5F"/>
    <w:rsid w:val="00344C36"/>
    <w:rsid w:val="003452C5"/>
    <w:rsid w:val="00346141"/>
    <w:rsid w:val="00346875"/>
    <w:rsid w:val="00346F53"/>
    <w:rsid w:val="00346FEB"/>
    <w:rsid w:val="003477A5"/>
    <w:rsid w:val="00347902"/>
    <w:rsid w:val="00347F91"/>
    <w:rsid w:val="00347FE7"/>
    <w:rsid w:val="0035018D"/>
    <w:rsid w:val="00350590"/>
    <w:rsid w:val="00351FB1"/>
    <w:rsid w:val="003520F8"/>
    <w:rsid w:val="00352FBC"/>
    <w:rsid w:val="0035575B"/>
    <w:rsid w:val="00356960"/>
    <w:rsid w:val="00356A90"/>
    <w:rsid w:val="0035729E"/>
    <w:rsid w:val="00360C58"/>
    <w:rsid w:val="00361227"/>
    <w:rsid w:val="00361347"/>
    <w:rsid w:val="00361A53"/>
    <w:rsid w:val="00362283"/>
    <w:rsid w:val="00362DBE"/>
    <w:rsid w:val="0036332F"/>
    <w:rsid w:val="00363568"/>
    <w:rsid w:val="003635AA"/>
    <w:rsid w:val="00363CC5"/>
    <w:rsid w:val="00364C48"/>
    <w:rsid w:val="00366419"/>
    <w:rsid w:val="00366B6D"/>
    <w:rsid w:val="00366ED0"/>
    <w:rsid w:val="0036798D"/>
    <w:rsid w:val="003712E7"/>
    <w:rsid w:val="0037219F"/>
    <w:rsid w:val="00373F6E"/>
    <w:rsid w:val="003754FD"/>
    <w:rsid w:val="00375652"/>
    <w:rsid w:val="00376000"/>
    <w:rsid w:val="00377248"/>
    <w:rsid w:val="00377484"/>
    <w:rsid w:val="00377820"/>
    <w:rsid w:val="00377896"/>
    <w:rsid w:val="00380158"/>
    <w:rsid w:val="003807D8"/>
    <w:rsid w:val="00380BE3"/>
    <w:rsid w:val="00381E4E"/>
    <w:rsid w:val="00381EEE"/>
    <w:rsid w:val="00382FF8"/>
    <w:rsid w:val="00383091"/>
    <w:rsid w:val="00383E5D"/>
    <w:rsid w:val="003841DB"/>
    <w:rsid w:val="00384AC6"/>
    <w:rsid w:val="003855A0"/>
    <w:rsid w:val="00385616"/>
    <w:rsid w:val="00385A97"/>
    <w:rsid w:val="00386DC8"/>
    <w:rsid w:val="00387779"/>
    <w:rsid w:val="00390818"/>
    <w:rsid w:val="0039181A"/>
    <w:rsid w:val="003922F0"/>
    <w:rsid w:val="003931DC"/>
    <w:rsid w:val="00393474"/>
    <w:rsid w:val="00393CD6"/>
    <w:rsid w:val="00394BA5"/>
    <w:rsid w:val="00395039"/>
    <w:rsid w:val="003956B3"/>
    <w:rsid w:val="003958D2"/>
    <w:rsid w:val="00395CD5"/>
    <w:rsid w:val="003961B7"/>
    <w:rsid w:val="00397D13"/>
    <w:rsid w:val="003A00B9"/>
    <w:rsid w:val="003A033A"/>
    <w:rsid w:val="003A0706"/>
    <w:rsid w:val="003A08BD"/>
    <w:rsid w:val="003A0D60"/>
    <w:rsid w:val="003A0EA4"/>
    <w:rsid w:val="003A27CE"/>
    <w:rsid w:val="003A3B2E"/>
    <w:rsid w:val="003A4136"/>
    <w:rsid w:val="003A4E84"/>
    <w:rsid w:val="003A54F1"/>
    <w:rsid w:val="003A6195"/>
    <w:rsid w:val="003A68E6"/>
    <w:rsid w:val="003A713C"/>
    <w:rsid w:val="003A7486"/>
    <w:rsid w:val="003B0232"/>
    <w:rsid w:val="003B06F7"/>
    <w:rsid w:val="003B0710"/>
    <w:rsid w:val="003B1F98"/>
    <w:rsid w:val="003B399B"/>
    <w:rsid w:val="003B4890"/>
    <w:rsid w:val="003B4B02"/>
    <w:rsid w:val="003B522E"/>
    <w:rsid w:val="003B543C"/>
    <w:rsid w:val="003B5642"/>
    <w:rsid w:val="003B586F"/>
    <w:rsid w:val="003B5B32"/>
    <w:rsid w:val="003B6268"/>
    <w:rsid w:val="003C0181"/>
    <w:rsid w:val="003C1E25"/>
    <w:rsid w:val="003C34EA"/>
    <w:rsid w:val="003C359B"/>
    <w:rsid w:val="003C379D"/>
    <w:rsid w:val="003C5227"/>
    <w:rsid w:val="003C56BF"/>
    <w:rsid w:val="003C680F"/>
    <w:rsid w:val="003D0EE6"/>
    <w:rsid w:val="003D15E4"/>
    <w:rsid w:val="003D1E50"/>
    <w:rsid w:val="003D3409"/>
    <w:rsid w:val="003D3430"/>
    <w:rsid w:val="003D347E"/>
    <w:rsid w:val="003D432E"/>
    <w:rsid w:val="003D6996"/>
    <w:rsid w:val="003D6BC5"/>
    <w:rsid w:val="003D7A84"/>
    <w:rsid w:val="003D7AD7"/>
    <w:rsid w:val="003E0BE8"/>
    <w:rsid w:val="003E0BF9"/>
    <w:rsid w:val="003E0FB1"/>
    <w:rsid w:val="003E129B"/>
    <w:rsid w:val="003E1C0C"/>
    <w:rsid w:val="003E24C8"/>
    <w:rsid w:val="003E4592"/>
    <w:rsid w:val="003E473F"/>
    <w:rsid w:val="003E5A28"/>
    <w:rsid w:val="003E674F"/>
    <w:rsid w:val="003E77FC"/>
    <w:rsid w:val="003E7C02"/>
    <w:rsid w:val="003F0662"/>
    <w:rsid w:val="003F0F96"/>
    <w:rsid w:val="003F2966"/>
    <w:rsid w:val="003F440C"/>
    <w:rsid w:val="003F4C5F"/>
    <w:rsid w:val="003F4CD6"/>
    <w:rsid w:val="003F5C11"/>
    <w:rsid w:val="003F625E"/>
    <w:rsid w:val="003F6C6A"/>
    <w:rsid w:val="003F79A9"/>
    <w:rsid w:val="003F7E12"/>
    <w:rsid w:val="0040016D"/>
    <w:rsid w:val="0040129B"/>
    <w:rsid w:val="004012C2"/>
    <w:rsid w:val="0040131E"/>
    <w:rsid w:val="0040136B"/>
    <w:rsid w:val="004016E0"/>
    <w:rsid w:val="004036B9"/>
    <w:rsid w:val="00403E85"/>
    <w:rsid w:val="00404820"/>
    <w:rsid w:val="00404D0B"/>
    <w:rsid w:val="00405EAE"/>
    <w:rsid w:val="00406779"/>
    <w:rsid w:val="00406F7F"/>
    <w:rsid w:val="00410E9F"/>
    <w:rsid w:val="00411252"/>
    <w:rsid w:val="004115D8"/>
    <w:rsid w:val="00412236"/>
    <w:rsid w:val="0041255C"/>
    <w:rsid w:val="004125F5"/>
    <w:rsid w:val="00412F47"/>
    <w:rsid w:val="00413B5D"/>
    <w:rsid w:val="004143C1"/>
    <w:rsid w:val="00415454"/>
    <w:rsid w:val="00416026"/>
    <w:rsid w:val="00416354"/>
    <w:rsid w:val="004169AD"/>
    <w:rsid w:val="004169F3"/>
    <w:rsid w:val="00420DC6"/>
    <w:rsid w:val="004233B2"/>
    <w:rsid w:val="004238E8"/>
    <w:rsid w:val="0042408A"/>
    <w:rsid w:val="004242D8"/>
    <w:rsid w:val="00425A2D"/>
    <w:rsid w:val="0042600D"/>
    <w:rsid w:val="00430CB7"/>
    <w:rsid w:val="004321A4"/>
    <w:rsid w:val="00434578"/>
    <w:rsid w:val="004348C9"/>
    <w:rsid w:val="00434A52"/>
    <w:rsid w:val="0043567E"/>
    <w:rsid w:val="00436260"/>
    <w:rsid w:val="004364CC"/>
    <w:rsid w:val="004400EB"/>
    <w:rsid w:val="00440138"/>
    <w:rsid w:val="0044097A"/>
    <w:rsid w:val="0044131D"/>
    <w:rsid w:val="00441904"/>
    <w:rsid w:val="00441CD6"/>
    <w:rsid w:val="00441D3E"/>
    <w:rsid w:val="00442785"/>
    <w:rsid w:val="00442A52"/>
    <w:rsid w:val="00442B88"/>
    <w:rsid w:val="00442BFC"/>
    <w:rsid w:val="0044368B"/>
    <w:rsid w:val="00443C30"/>
    <w:rsid w:val="0044507F"/>
    <w:rsid w:val="004453A5"/>
    <w:rsid w:val="004456CA"/>
    <w:rsid w:val="004459DA"/>
    <w:rsid w:val="00446207"/>
    <w:rsid w:val="00446D17"/>
    <w:rsid w:val="00447C6C"/>
    <w:rsid w:val="00450028"/>
    <w:rsid w:val="00450040"/>
    <w:rsid w:val="00450457"/>
    <w:rsid w:val="004507AB"/>
    <w:rsid w:val="00450F1F"/>
    <w:rsid w:val="004521AC"/>
    <w:rsid w:val="00452BD0"/>
    <w:rsid w:val="00453275"/>
    <w:rsid w:val="0045563A"/>
    <w:rsid w:val="00455A78"/>
    <w:rsid w:val="00455BC4"/>
    <w:rsid w:val="00455EEE"/>
    <w:rsid w:val="0045612B"/>
    <w:rsid w:val="00456178"/>
    <w:rsid w:val="00456E3F"/>
    <w:rsid w:val="0045734A"/>
    <w:rsid w:val="00457F8E"/>
    <w:rsid w:val="0046017F"/>
    <w:rsid w:val="004602E3"/>
    <w:rsid w:val="00462FF8"/>
    <w:rsid w:val="004643E4"/>
    <w:rsid w:val="00464446"/>
    <w:rsid w:val="004654FC"/>
    <w:rsid w:val="0046779F"/>
    <w:rsid w:val="004705BC"/>
    <w:rsid w:val="00470ED3"/>
    <w:rsid w:val="0047305C"/>
    <w:rsid w:val="00473D29"/>
    <w:rsid w:val="00473E05"/>
    <w:rsid w:val="0047612D"/>
    <w:rsid w:val="00476515"/>
    <w:rsid w:val="004776A9"/>
    <w:rsid w:val="00480121"/>
    <w:rsid w:val="00480124"/>
    <w:rsid w:val="00480678"/>
    <w:rsid w:val="00480D22"/>
    <w:rsid w:val="00481473"/>
    <w:rsid w:val="004819C0"/>
    <w:rsid w:val="00483BD3"/>
    <w:rsid w:val="00483C37"/>
    <w:rsid w:val="00483CBF"/>
    <w:rsid w:val="004852C0"/>
    <w:rsid w:val="004855A6"/>
    <w:rsid w:val="00485D42"/>
    <w:rsid w:val="00487BFA"/>
    <w:rsid w:val="00490083"/>
    <w:rsid w:val="00490720"/>
    <w:rsid w:val="00491224"/>
    <w:rsid w:val="004912CA"/>
    <w:rsid w:val="004913FC"/>
    <w:rsid w:val="00491660"/>
    <w:rsid w:val="0049175F"/>
    <w:rsid w:val="004918AC"/>
    <w:rsid w:val="00491A5A"/>
    <w:rsid w:val="00491B92"/>
    <w:rsid w:val="00492582"/>
    <w:rsid w:val="0049447E"/>
    <w:rsid w:val="00494754"/>
    <w:rsid w:val="0049501A"/>
    <w:rsid w:val="004952D1"/>
    <w:rsid w:val="004954CB"/>
    <w:rsid w:val="00495D7F"/>
    <w:rsid w:val="0049634E"/>
    <w:rsid w:val="00497DAE"/>
    <w:rsid w:val="004A0669"/>
    <w:rsid w:val="004A14B0"/>
    <w:rsid w:val="004A1CCC"/>
    <w:rsid w:val="004A1EAC"/>
    <w:rsid w:val="004A4119"/>
    <w:rsid w:val="004A4918"/>
    <w:rsid w:val="004A52F6"/>
    <w:rsid w:val="004A5424"/>
    <w:rsid w:val="004A5AEE"/>
    <w:rsid w:val="004A6289"/>
    <w:rsid w:val="004A6ADC"/>
    <w:rsid w:val="004A78D1"/>
    <w:rsid w:val="004B20EC"/>
    <w:rsid w:val="004B2170"/>
    <w:rsid w:val="004B30D1"/>
    <w:rsid w:val="004B3914"/>
    <w:rsid w:val="004B6300"/>
    <w:rsid w:val="004B6BEB"/>
    <w:rsid w:val="004C05AF"/>
    <w:rsid w:val="004C07E2"/>
    <w:rsid w:val="004C1888"/>
    <w:rsid w:val="004C2629"/>
    <w:rsid w:val="004C2687"/>
    <w:rsid w:val="004C3385"/>
    <w:rsid w:val="004C4C31"/>
    <w:rsid w:val="004C759D"/>
    <w:rsid w:val="004C7638"/>
    <w:rsid w:val="004C79C9"/>
    <w:rsid w:val="004C7DBA"/>
    <w:rsid w:val="004D0453"/>
    <w:rsid w:val="004D177D"/>
    <w:rsid w:val="004D2059"/>
    <w:rsid w:val="004D26B9"/>
    <w:rsid w:val="004D28B7"/>
    <w:rsid w:val="004D2BC2"/>
    <w:rsid w:val="004D37D9"/>
    <w:rsid w:val="004D3E1D"/>
    <w:rsid w:val="004D3F34"/>
    <w:rsid w:val="004D48E5"/>
    <w:rsid w:val="004D4C15"/>
    <w:rsid w:val="004D4C56"/>
    <w:rsid w:val="004D5C7A"/>
    <w:rsid w:val="004D5F04"/>
    <w:rsid w:val="004D670E"/>
    <w:rsid w:val="004D6DE0"/>
    <w:rsid w:val="004D7311"/>
    <w:rsid w:val="004D7CC3"/>
    <w:rsid w:val="004E034A"/>
    <w:rsid w:val="004E0599"/>
    <w:rsid w:val="004E0B59"/>
    <w:rsid w:val="004E147B"/>
    <w:rsid w:val="004E1BCF"/>
    <w:rsid w:val="004E1FED"/>
    <w:rsid w:val="004E3A35"/>
    <w:rsid w:val="004E4018"/>
    <w:rsid w:val="004E492E"/>
    <w:rsid w:val="004E4DAC"/>
    <w:rsid w:val="004F0DB5"/>
    <w:rsid w:val="004F1059"/>
    <w:rsid w:val="004F13B4"/>
    <w:rsid w:val="004F1944"/>
    <w:rsid w:val="004F1C8D"/>
    <w:rsid w:val="004F1CF1"/>
    <w:rsid w:val="004F1D97"/>
    <w:rsid w:val="004F43A4"/>
    <w:rsid w:val="004F4ACC"/>
    <w:rsid w:val="004F4EC4"/>
    <w:rsid w:val="004F5C03"/>
    <w:rsid w:val="004F5E81"/>
    <w:rsid w:val="004F6F49"/>
    <w:rsid w:val="004F7285"/>
    <w:rsid w:val="004F748C"/>
    <w:rsid w:val="004F7770"/>
    <w:rsid w:val="004F7C08"/>
    <w:rsid w:val="00500154"/>
    <w:rsid w:val="00500362"/>
    <w:rsid w:val="0050070F"/>
    <w:rsid w:val="00502133"/>
    <w:rsid w:val="0050248A"/>
    <w:rsid w:val="00502BC4"/>
    <w:rsid w:val="00503F16"/>
    <w:rsid w:val="0050456E"/>
    <w:rsid w:val="0050472E"/>
    <w:rsid w:val="00504ABF"/>
    <w:rsid w:val="00504C51"/>
    <w:rsid w:val="005070EA"/>
    <w:rsid w:val="00507939"/>
    <w:rsid w:val="00511F8A"/>
    <w:rsid w:val="0051262B"/>
    <w:rsid w:val="005128C0"/>
    <w:rsid w:val="0051475F"/>
    <w:rsid w:val="00514C06"/>
    <w:rsid w:val="00514FAC"/>
    <w:rsid w:val="0051601D"/>
    <w:rsid w:val="0051608E"/>
    <w:rsid w:val="0051615A"/>
    <w:rsid w:val="00516834"/>
    <w:rsid w:val="00516FDA"/>
    <w:rsid w:val="005174B2"/>
    <w:rsid w:val="005176B3"/>
    <w:rsid w:val="00520325"/>
    <w:rsid w:val="005203EF"/>
    <w:rsid w:val="005208D8"/>
    <w:rsid w:val="00521AF6"/>
    <w:rsid w:val="00522249"/>
    <w:rsid w:val="00522774"/>
    <w:rsid w:val="0052280C"/>
    <w:rsid w:val="00523251"/>
    <w:rsid w:val="00523354"/>
    <w:rsid w:val="00523C4D"/>
    <w:rsid w:val="00523EB5"/>
    <w:rsid w:val="00524604"/>
    <w:rsid w:val="005246D6"/>
    <w:rsid w:val="005249D8"/>
    <w:rsid w:val="005256C0"/>
    <w:rsid w:val="00526A37"/>
    <w:rsid w:val="00526B39"/>
    <w:rsid w:val="00526BF9"/>
    <w:rsid w:val="0052718D"/>
    <w:rsid w:val="00527544"/>
    <w:rsid w:val="00527599"/>
    <w:rsid w:val="005275E4"/>
    <w:rsid w:val="005276BB"/>
    <w:rsid w:val="00527BC4"/>
    <w:rsid w:val="005309C2"/>
    <w:rsid w:val="00530B5B"/>
    <w:rsid w:val="00531DC6"/>
    <w:rsid w:val="005330B8"/>
    <w:rsid w:val="0053388B"/>
    <w:rsid w:val="00533E9D"/>
    <w:rsid w:val="00533FB1"/>
    <w:rsid w:val="0053477D"/>
    <w:rsid w:val="005358BE"/>
    <w:rsid w:val="00535B01"/>
    <w:rsid w:val="00535C21"/>
    <w:rsid w:val="0053622A"/>
    <w:rsid w:val="005362E3"/>
    <w:rsid w:val="00536D41"/>
    <w:rsid w:val="0053782C"/>
    <w:rsid w:val="00537DB9"/>
    <w:rsid w:val="00541582"/>
    <w:rsid w:val="0054210C"/>
    <w:rsid w:val="005423CA"/>
    <w:rsid w:val="00542C67"/>
    <w:rsid w:val="00546A8C"/>
    <w:rsid w:val="00547C38"/>
    <w:rsid w:val="005519EA"/>
    <w:rsid w:val="0055250A"/>
    <w:rsid w:val="00553638"/>
    <w:rsid w:val="005538D2"/>
    <w:rsid w:val="00553A4F"/>
    <w:rsid w:val="00553BB5"/>
    <w:rsid w:val="00553C08"/>
    <w:rsid w:val="0055450D"/>
    <w:rsid w:val="00555C53"/>
    <w:rsid w:val="00556103"/>
    <w:rsid w:val="0055702B"/>
    <w:rsid w:val="005570CA"/>
    <w:rsid w:val="005614A5"/>
    <w:rsid w:val="005627F0"/>
    <w:rsid w:val="00562E4B"/>
    <w:rsid w:val="00564078"/>
    <w:rsid w:val="005648F2"/>
    <w:rsid w:val="00565A47"/>
    <w:rsid w:val="00565D7A"/>
    <w:rsid w:val="00566E98"/>
    <w:rsid w:val="00571021"/>
    <w:rsid w:val="005717B0"/>
    <w:rsid w:val="00572EED"/>
    <w:rsid w:val="00574619"/>
    <w:rsid w:val="00577793"/>
    <w:rsid w:val="00581BB0"/>
    <w:rsid w:val="0058201C"/>
    <w:rsid w:val="00583BD7"/>
    <w:rsid w:val="005840A4"/>
    <w:rsid w:val="00584A9F"/>
    <w:rsid w:val="0058544E"/>
    <w:rsid w:val="005855EC"/>
    <w:rsid w:val="00586D93"/>
    <w:rsid w:val="00587A34"/>
    <w:rsid w:val="00590C09"/>
    <w:rsid w:val="00590FE8"/>
    <w:rsid w:val="00591F93"/>
    <w:rsid w:val="00592EF2"/>
    <w:rsid w:val="00596418"/>
    <w:rsid w:val="005A1B9A"/>
    <w:rsid w:val="005A1E7A"/>
    <w:rsid w:val="005A294A"/>
    <w:rsid w:val="005A2E8C"/>
    <w:rsid w:val="005A38ED"/>
    <w:rsid w:val="005A4076"/>
    <w:rsid w:val="005A4289"/>
    <w:rsid w:val="005A44F0"/>
    <w:rsid w:val="005A538E"/>
    <w:rsid w:val="005A59FD"/>
    <w:rsid w:val="005A66B1"/>
    <w:rsid w:val="005A75BD"/>
    <w:rsid w:val="005B077E"/>
    <w:rsid w:val="005B0EA8"/>
    <w:rsid w:val="005B1F31"/>
    <w:rsid w:val="005B26FB"/>
    <w:rsid w:val="005B3E1A"/>
    <w:rsid w:val="005B4602"/>
    <w:rsid w:val="005B4D1E"/>
    <w:rsid w:val="005B522D"/>
    <w:rsid w:val="005B57A8"/>
    <w:rsid w:val="005B599D"/>
    <w:rsid w:val="005B67A5"/>
    <w:rsid w:val="005B686C"/>
    <w:rsid w:val="005B6AE5"/>
    <w:rsid w:val="005B729A"/>
    <w:rsid w:val="005C0568"/>
    <w:rsid w:val="005C1D85"/>
    <w:rsid w:val="005C1DBC"/>
    <w:rsid w:val="005C24CD"/>
    <w:rsid w:val="005C4A17"/>
    <w:rsid w:val="005C57C3"/>
    <w:rsid w:val="005C5DBA"/>
    <w:rsid w:val="005C6A8B"/>
    <w:rsid w:val="005C757C"/>
    <w:rsid w:val="005D0C0D"/>
    <w:rsid w:val="005D0D5E"/>
    <w:rsid w:val="005D1A4F"/>
    <w:rsid w:val="005D1FD5"/>
    <w:rsid w:val="005D21B1"/>
    <w:rsid w:val="005D31A3"/>
    <w:rsid w:val="005D3A79"/>
    <w:rsid w:val="005D4940"/>
    <w:rsid w:val="005D4945"/>
    <w:rsid w:val="005D5034"/>
    <w:rsid w:val="005D5705"/>
    <w:rsid w:val="005D5937"/>
    <w:rsid w:val="005D5A74"/>
    <w:rsid w:val="005D5ACC"/>
    <w:rsid w:val="005D66D5"/>
    <w:rsid w:val="005D6D40"/>
    <w:rsid w:val="005D7162"/>
    <w:rsid w:val="005D733F"/>
    <w:rsid w:val="005D78A0"/>
    <w:rsid w:val="005D7EA8"/>
    <w:rsid w:val="005E0064"/>
    <w:rsid w:val="005E07DC"/>
    <w:rsid w:val="005E0C05"/>
    <w:rsid w:val="005E10CA"/>
    <w:rsid w:val="005E12AA"/>
    <w:rsid w:val="005E1989"/>
    <w:rsid w:val="005E1D38"/>
    <w:rsid w:val="005E3156"/>
    <w:rsid w:val="005E3618"/>
    <w:rsid w:val="005E3B51"/>
    <w:rsid w:val="005E4C93"/>
    <w:rsid w:val="005E5791"/>
    <w:rsid w:val="005E5B85"/>
    <w:rsid w:val="005E6C4D"/>
    <w:rsid w:val="005F0385"/>
    <w:rsid w:val="005F0798"/>
    <w:rsid w:val="005F1429"/>
    <w:rsid w:val="005F1688"/>
    <w:rsid w:val="005F23B2"/>
    <w:rsid w:val="005F24A5"/>
    <w:rsid w:val="005F259E"/>
    <w:rsid w:val="005F25CC"/>
    <w:rsid w:val="005F2737"/>
    <w:rsid w:val="005F3269"/>
    <w:rsid w:val="005F3D5B"/>
    <w:rsid w:val="005F47B2"/>
    <w:rsid w:val="005F5904"/>
    <w:rsid w:val="005F5B7A"/>
    <w:rsid w:val="005F6DA6"/>
    <w:rsid w:val="00600588"/>
    <w:rsid w:val="00600702"/>
    <w:rsid w:val="00601296"/>
    <w:rsid w:val="00601853"/>
    <w:rsid w:val="0060220A"/>
    <w:rsid w:val="00602553"/>
    <w:rsid w:val="00602988"/>
    <w:rsid w:val="00603BB2"/>
    <w:rsid w:val="00603FA9"/>
    <w:rsid w:val="00604539"/>
    <w:rsid w:val="00605113"/>
    <w:rsid w:val="00605846"/>
    <w:rsid w:val="00606379"/>
    <w:rsid w:val="00606804"/>
    <w:rsid w:val="00606951"/>
    <w:rsid w:val="00610101"/>
    <w:rsid w:val="006107AA"/>
    <w:rsid w:val="00610E2F"/>
    <w:rsid w:val="006122F4"/>
    <w:rsid w:val="00613347"/>
    <w:rsid w:val="006146DF"/>
    <w:rsid w:val="006152A5"/>
    <w:rsid w:val="00616542"/>
    <w:rsid w:val="0061672A"/>
    <w:rsid w:val="00620630"/>
    <w:rsid w:val="006207E6"/>
    <w:rsid w:val="00620A87"/>
    <w:rsid w:val="00620B01"/>
    <w:rsid w:val="0062148B"/>
    <w:rsid w:val="00622369"/>
    <w:rsid w:val="00622F5E"/>
    <w:rsid w:val="006237D0"/>
    <w:rsid w:val="00624E00"/>
    <w:rsid w:val="00625139"/>
    <w:rsid w:val="0062542D"/>
    <w:rsid w:val="006258D9"/>
    <w:rsid w:val="006264F2"/>
    <w:rsid w:val="0062677F"/>
    <w:rsid w:val="00627193"/>
    <w:rsid w:val="00627220"/>
    <w:rsid w:val="00630A65"/>
    <w:rsid w:val="00630C1F"/>
    <w:rsid w:val="0063121C"/>
    <w:rsid w:val="006315B9"/>
    <w:rsid w:val="00632540"/>
    <w:rsid w:val="006326E2"/>
    <w:rsid w:val="0063436F"/>
    <w:rsid w:val="00634682"/>
    <w:rsid w:val="0063490C"/>
    <w:rsid w:val="00635095"/>
    <w:rsid w:val="00637CE3"/>
    <w:rsid w:val="00640F73"/>
    <w:rsid w:val="006417A3"/>
    <w:rsid w:val="00641BD7"/>
    <w:rsid w:val="00641FCF"/>
    <w:rsid w:val="00641FEF"/>
    <w:rsid w:val="006420C8"/>
    <w:rsid w:val="00642512"/>
    <w:rsid w:val="0064270B"/>
    <w:rsid w:val="006427FB"/>
    <w:rsid w:val="00642A98"/>
    <w:rsid w:val="006436AD"/>
    <w:rsid w:val="00643B0C"/>
    <w:rsid w:val="00644F18"/>
    <w:rsid w:val="00646938"/>
    <w:rsid w:val="00646F42"/>
    <w:rsid w:val="00647B09"/>
    <w:rsid w:val="00647D23"/>
    <w:rsid w:val="0065081D"/>
    <w:rsid w:val="00650E06"/>
    <w:rsid w:val="0065287A"/>
    <w:rsid w:val="00652CB2"/>
    <w:rsid w:val="00652F3B"/>
    <w:rsid w:val="00653E61"/>
    <w:rsid w:val="006543FC"/>
    <w:rsid w:val="006546B5"/>
    <w:rsid w:val="0065476A"/>
    <w:rsid w:val="00654F05"/>
    <w:rsid w:val="00655932"/>
    <w:rsid w:val="00655E7B"/>
    <w:rsid w:val="00657399"/>
    <w:rsid w:val="0066091C"/>
    <w:rsid w:val="00660963"/>
    <w:rsid w:val="00661329"/>
    <w:rsid w:val="0066178F"/>
    <w:rsid w:val="006629DE"/>
    <w:rsid w:val="00663CD5"/>
    <w:rsid w:val="00664311"/>
    <w:rsid w:val="00667A3B"/>
    <w:rsid w:val="00670675"/>
    <w:rsid w:val="00670DC5"/>
    <w:rsid w:val="00670DD1"/>
    <w:rsid w:val="00670FF1"/>
    <w:rsid w:val="00671198"/>
    <w:rsid w:val="00672454"/>
    <w:rsid w:val="00674D88"/>
    <w:rsid w:val="00675EC1"/>
    <w:rsid w:val="00680518"/>
    <w:rsid w:val="006822C2"/>
    <w:rsid w:val="00682323"/>
    <w:rsid w:val="00682928"/>
    <w:rsid w:val="00682DA4"/>
    <w:rsid w:val="00683A8D"/>
    <w:rsid w:val="00683D0C"/>
    <w:rsid w:val="0068445F"/>
    <w:rsid w:val="00684467"/>
    <w:rsid w:val="00684E62"/>
    <w:rsid w:val="006855BC"/>
    <w:rsid w:val="00685D33"/>
    <w:rsid w:val="006864EC"/>
    <w:rsid w:val="006867F6"/>
    <w:rsid w:val="006876B6"/>
    <w:rsid w:val="006915A5"/>
    <w:rsid w:val="00691844"/>
    <w:rsid w:val="00691F30"/>
    <w:rsid w:val="0069274C"/>
    <w:rsid w:val="00692938"/>
    <w:rsid w:val="00692F7C"/>
    <w:rsid w:val="00693EE3"/>
    <w:rsid w:val="0069445B"/>
    <w:rsid w:val="0069454E"/>
    <w:rsid w:val="00694BDE"/>
    <w:rsid w:val="006959A3"/>
    <w:rsid w:val="00696006"/>
    <w:rsid w:val="0069657A"/>
    <w:rsid w:val="006967D1"/>
    <w:rsid w:val="0069727B"/>
    <w:rsid w:val="0069741B"/>
    <w:rsid w:val="006A0695"/>
    <w:rsid w:val="006A19EB"/>
    <w:rsid w:val="006A298D"/>
    <w:rsid w:val="006A31E7"/>
    <w:rsid w:val="006A38AB"/>
    <w:rsid w:val="006A3C5E"/>
    <w:rsid w:val="006A4D60"/>
    <w:rsid w:val="006A4E9C"/>
    <w:rsid w:val="006A5172"/>
    <w:rsid w:val="006A6094"/>
    <w:rsid w:val="006A6799"/>
    <w:rsid w:val="006A6D71"/>
    <w:rsid w:val="006A733D"/>
    <w:rsid w:val="006B06E4"/>
    <w:rsid w:val="006B10BB"/>
    <w:rsid w:val="006B1144"/>
    <w:rsid w:val="006B15D8"/>
    <w:rsid w:val="006B1FC2"/>
    <w:rsid w:val="006B2DB3"/>
    <w:rsid w:val="006B38B8"/>
    <w:rsid w:val="006B5A6F"/>
    <w:rsid w:val="006C0BA3"/>
    <w:rsid w:val="006C12E5"/>
    <w:rsid w:val="006C13E7"/>
    <w:rsid w:val="006C2423"/>
    <w:rsid w:val="006C2C7B"/>
    <w:rsid w:val="006C325F"/>
    <w:rsid w:val="006C3718"/>
    <w:rsid w:val="006C37FD"/>
    <w:rsid w:val="006C3BF3"/>
    <w:rsid w:val="006C43C0"/>
    <w:rsid w:val="006C4D98"/>
    <w:rsid w:val="006C4F45"/>
    <w:rsid w:val="006C5AB5"/>
    <w:rsid w:val="006C5CC3"/>
    <w:rsid w:val="006C6C7D"/>
    <w:rsid w:val="006D0557"/>
    <w:rsid w:val="006D0A0C"/>
    <w:rsid w:val="006D1096"/>
    <w:rsid w:val="006D3630"/>
    <w:rsid w:val="006D3A1F"/>
    <w:rsid w:val="006D41B6"/>
    <w:rsid w:val="006D43B0"/>
    <w:rsid w:val="006D5A31"/>
    <w:rsid w:val="006D5C90"/>
    <w:rsid w:val="006D5EBD"/>
    <w:rsid w:val="006D74F4"/>
    <w:rsid w:val="006E1ADC"/>
    <w:rsid w:val="006E1D34"/>
    <w:rsid w:val="006E24CD"/>
    <w:rsid w:val="006E6810"/>
    <w:rsid w:val="006E6C9C"/>
    <w:rsid w:val="006E6D08"/>
    <w:rsid w:val="006E7099"/>
    <w:rsid w:val="006E7671"/>
    <w:rsid w:val="006E78D3"/>
    <w:rsid w:val="006E7E9D"/>
    <w:rsid w:val="006F1092"/>
    <w:rsid w:val="006F1446"/>
    <w:rsid w:val="006F18EA"/>
    <w:rsid w:val="006F1D72"/>
    <w:rsid w:val="006F248F"/>
    <w:rsid w:val="006F2B5A"/>
    <w:rsid w:val="006F2FCA"/>
    <w:rsid w:val="006F42F5"/>
    <w:rsid w:val="006F49A0"/>
    <w:rsid w:val="006F55A0"/>
    <w:rsid w:val="006F5B27"/>
    <w:rsid w:val="006F5CFB"/>
    <w:rsid w:val="006F5F4D"/>
    <w:rsid w:val="006F67B6"/>
    <w:rsid w:val="006F6B28"/>
    <w:rsid w:val="006F71F7"/>
    <w:rsid w:val="006F7C3B"/>
    <w:rsid w:val="007001F9"/>
    <w:rsid w:val="007007E6"/>
    <w:rsid w:val="00700FC0"/>
    <w:rsid w:val="0070111B"/>
    <w:rsid w:val="00701186"/>
    <w:rsid w:val="00701EE0"/>
    <w:rsid w:val="007022D5"/>
    <w:rsid w:val="00702341"/>
    <w:rsid w:val="007025EF"/>
    <w:rsid w:val="0070275D"/>
    <w:rsid w:val="0070280A"/>
    <w:rsid w:val="007036BB"/>
    <w:rsid w:val="007036D8"/>
    <w:rsid w:val="00704D07"/>
    <w:rsid w:val="007057B4"/>
    <w:rsid w:val="00705D7E"/>
    <w:rsid w:val="007066E6"/>
    <w:rsid w:val="00706BD3"/>
    <w:rsid w:val="0071009E"/>
    <w:rsid w:val="007101BA"/>
    <w:rsid w:val="00710958"/>
    <w:rsid w:val="00710FD6"/>
    <w:rsid w:val="00711254"/>
    <w:rsid w:val="00711B47"/>
    <w:rsid w:val="00712021"/>
    <w:rsid w:val="00713E13"/>
    <w:rsid w:val="0071420D"/>
    <w:rsid w:val="007152DA"/>
    <w:rsid w:val="00717E1E"/>
    <w:rsid w:val="00720F72"/>
    <w:rsid w:val="0072128E"/>
    <w:rsid w:val="00721B5C"/>
    <w:rsid w:val="00722376"/>
    <w:rsid w:val="00723766"/>
    <w:rsid w:val="0072381A"/>
    <w:rsid w:val="0072476E"/>
    <w:rsid w:val="007266C7"/>
    <w:rsid w:val="007266CC"/>
    <w:rsid w:val="00726DFD"/>
    <w:rsid w:val="00726FFF"/>
    <w:rsid w:val="00727268"/>
    <w:rsid w:val="00727F26"/>
    <w:rsid w:val="0073009C"/>
    <w:rsid w:val="00730220"/>
    <w:rsid w:val="00730A54"/>
    <w:rsid w:val="00730C92"/>
    <w:rsid w:val="00731364"/>
    <w:rsid w:val="007313C7"/>
    <w:rsid w:val="0073162B"/>
    <w:rsid w:val="00731DAA"/>
    <w:rsid w:val="0073328A"/>
    <w:rsid w:val="007333EE"/>
    <w:rsid w:val="00734383"/>
    <w:rsid w:val="00736CFC"/>
    <w:rsid w:val="0073741C"/>
    <w:rsid w:val="0073764A"/>
    <w:rsid w:val="00737E36"/>
    <w:rsid w:val="0074077F"/>
    <w:rsid w:val="0074194E"/>
    <w:rsid w:val="00742869"/>
    <w:rsid w:val="007457EC"/>
    <w:rsid w:val="007473D8"/>
    <w:rsid w:val="00747513"/>
    <w:rsid w:val="00747B07"/>
    <w:rsid w:val="007507E7"/>
    <w:rsid w:val="00750CA8"/>
    <w:rsid w:val="007535C8"/>
    <w:rsid w:val="00753E2B"/>
    <w:rsid w:val="00754B23"/>
    <w:rsid w:val="007558F3"/>
    <w:rsid w:val="00755B75"/>
    <w:rsid w:val="007567EF"/>
    <w:rsid w:val="007577C5"/>
    <w:rsid w:val="00760050"/>
    <w:rsid w:val="00760433"/>
    <w:rsid w:val="007618AE"/>
    <w:rsid w:val="007620AA"/>
    <w:rsid w:val="00762680"/>
    <w:rsid w:val="00762AA3"/>
    <w:rsid w:val="007642D6"/>
    <w:rsid w:val="007655EF"/>
    <w:rsid w:val="00766453"/>
    <w:rsid w:val="007666A3"/>
    <w:rsid w:val="00767B1E"/>
    <w:rsid w:val="00767E4B"/>
    <w:rsid w:val="00770350"/>
    <w:rsid w:val="00770E9C"/>
    <w:rsid w:val="00772465"/>
    <w:rsid w:val="00772C12"/>
    <w:rsid w:val="00774819"/>
    <w:rsid w:val="00774BDA"/>
    <w:rsid w:val="00774EF4"/>
    <w:rsid w:val="0077689E"/>
    <w:rsid w:val="00776AC7"/>
    <w:rsid w:val="007771A4"/>
    <w:rsid w:val="00777412"/>
    <w:rsid w:val="00777E7F"/>
    <w:rsid w:val="00777F50"/>
    <w:rsid w:val="00780141"/>
    <w:rsid w:val="00780A5F"/>
    <w:rsid w:val="00782CA5"/>
    <w:rsid w:val="00782CFB"/>
    <w:rsid w:val="00783190"/>
    <w:rsid w:val="00783E7C"/>
    <w:rsid w:val="00783F44"/>
    <w:rsid w:val="0078422F"/>
    <w:rsid w:val="00784356"/>
    <w:rsid w:val="00784851"/>
    <w:rsid w:val="00784E15"/>
    <w:rsid w:val="007859CC"/>
    <w:rsid w:val="00785BD5"/>
    <w:rsid w:val="007862CC"/>
    <w:rsid w:val="0078674E"/>
    <w:rsid w:val="007874CF"/>
    <w:rsid w:val="00790A84"/>
    <w:rsid w:val="007912C0"/>
    <w:rsid w:val="00791AFC"/>
    <w:rsid w:val="00792618"/>
    <w:rsid w:val="007933F2"/>
    <w:rsid w:val="00793CE0"/>
    <w:rsid w:val="007947AA"/>
    <w:rsid w:val="00794869"/>
    <w:rsid w:val="0079503A"/>
    <w:rsid w:val="00795AFF"/>
    <w:rsid w:val="00796130"/>
    <w:rsid w:val="007969D0"/>
    <w:rsid w:val="007A0277"/>
    <w:rsid w:val="007A046C"/>
    <w:rsid w:val="007A08C6"/>
    <w:rsid w:val="007A19D9"/>
    <w:rsid w:val="007A28D3"/>
    <w:rsid w:val="007A310F"/>
    <w:rsid w:val="007A3D1B"/>
    <w:rsid w:val="007A4452"/>
    <w:rsid w:val="007A52AC"/>
    <w:rsid w:val="007A622C"/>
    <w:rsid w:val="007A65FD"/>
    <w:rsid w:val="007A67B8"/>
    <w:rsid w:val="007A6B4C"/>
    <w:rsid w:val="007A738C"/>
    <w:rsid w:val="007A755C"/>
    <w:rsid w:val="007A75E8"/>
    <w:rsid w:val="007B1C9F"/>
    <w:rsid w:val="007B1E49"/>
    <w:rsid w:val="007B20F5"/>
    <w:rsid w:val="007B356C"/>
    <w:rsid w:val="007B50D3"/>
    <w:rsid w:val="007B5942"/>
    <w:rsid w:val="007B5E52"/>
    <w:rsid w:val="007C0D54"/>
    <w:rsid w:val="007C0F34"/>
    <w:rsid w:val="007C1EE9"/>
    <w:rsid w:val="007C33CA"/>
    <w:rsid w:val="007C3FA6"/>
    <w:rsid w:val="007C4019"/>
    <w:rsid w:val="007C4389"/>
    <w:rsid w:val="007C49DA"/>
    <w:rsid w:val="007C592B"/>
    <w:rsid w:val="007C63F4"/>
    <w:rsid w:val="007C6DCF"/>
    <w:rsid w:val="007D0609"/>
    <w:rsid w:val="007D06CE"/>
    <w:rsid w:val="007D0DB9"/>
    <w:rsid w:val="007D112F"/>
    <w:rsid w:val="007D230B"/>
    <w:rsid w:val="007D2852"/>
    <w:rsid w:val="007D376F"/>
    <w:rsid w:val="007D399F"/>
    <w:rsid w:val="007D40FC"/>
    <w:rsid w:val="007D4319"/>
    <w:rsid w:val="007D4918"/>
    <w:rsid w:val="007D4A32"/>
    <w:rsid w:val="007D547A"/>
    <w:rsid w:val="007D722E"/>
    <w:rsid w:val="007D7587"/>
    <w:rsid w:val="007D7685"/>
    <w:rsid w:val="007D7A54"/>
    <w:rsid w:val="007D7DD4"/>
    <w:rsid w:val="007E143A"/>
    <w:rsid w:val="007E176C"/>
    <w:rsid w:val="007E1EF5"/>
    <w:rsid w:val="007E29CA"/>
    <w:rsid w:val="007E2C53"/>
    <w:rsid w:val="007E34E3"/>
    <w:rsid w:val="007E3AC4"/>
    <w:rsid w:val="007E4442"/>
    <w:rsid w:val="007E4F8C"/>
    <w:rsid w:val="007E5D80"/>
    <w:rsid w:val="007E7436"/>
    <w:rsid w:val="007F00EA"/>
    <w:rsid w:val="007F03B4"/>
    <w:rsid w:val="007F1859"/>
    <w:rsid w:val="007F1AD4"/>
    <w:rsid w:val="007F205F"/>
    <w:rsid w:val="007F3DD4"/>
    <w:rsid w:val="007F4965"/>
    <w:rsid w:val="007F49F3"/>
    <w:rsid w:val="007F4E2E"/>
    <w:rsid w:val="007F51D9"/>
    <w:rsid w:val="007F5BAD"/>
    <w:rsid w:val="007F5DE5"/>
    <w:rsid w:val="007F5E0A"/>
    <w:rsid w:val="007F5E49"/>
    <w:rsid w:val="007F63D2"/>
    <w:rsid w:val="007F7F53"/>
    <w:rsid w:val="00801162"/>
    <w:rsid w:val="00801CAC"/>
    <w:rsid w:val="0080210C"/>
    <w:rsid w:val="0080235F"/>
    <w:rsid w:val="008027AD"/>
    <w:rsid w:val="0080324C"/>
    <w:rsid w:val="00804764"/>
    <w:rsid w:val="0080499A"/>
    <w:rsid w:val="00805E2A"/>
    <w:rsid w:val="00805EA9"/>
    <w:rsid w:val="008062E6"/>
    <w:rsid w:val="008068B0"/>
    <w:rsid w:val="00806ABE"/>
    <w:rsid w:val="00807725"/>
    <w:rsid w:val="00810913"/>
    <w:rsid w:val="00810F93"/>
    <w:rsid w:val="0081103C"/>
    <w:rsid w:val="00811EA5"/>
    <w:rsid w:val="00812C25"/>
    <w:rsid w:val="00812E9B"/>
    <w:rsid w:val="008157F1"/>
    <w:rsid w:val="00816255"/>
    <w:rsid w:val="00816548"/>
    <w:rsid w:val="0081682F"/>
    <w:rsid w:val="00816D5C"/>
    <w:rsid w:val="00816D73"/>
    <w:rsid w:val="00816DBF"/>
    <w:rsid w:val="00816FAF"/>
    <w:rsid w:val="008172BF"/>
    <w:rsid w:val="0082037B"/>
    <w:rsid w:val="00822551"/>
    <w:rsid w:val="00823B7B"/>
    <w:rsid w:val="00824917"/>
    <w:rsid w:val="00824F4A"/>
    <w:rsid w:val="00825E37"/>
    <w:rsid w:val="00826C6F"/>
    <w:rsid w:val="00826F35"/>
    <w:rsid w:val="0082783C"/>
    <w:rsid w:val="008308FD"/>
    <w:rsid w:val="00831E5E"/>
    <w:rsid w:val="0083206F"/>
    <w:rsid w:val="00832655"/>
    <w:rsid w:val="00833550"/>
    <w:rsid w:val="00833D5E"/>
    <w:rsid w:val="0083440B"/>
    <w:rsid w:val="00835249"/>
    <w:rsid w:val="00835344"/>
    <w:rsid w:val="008354FD"/>
    <w:rsid w:val="008358F0"/>
    <w:rsid w:val="00836066"/>
    <w:rsid w:val="00837039"/>
    <w:rsid w:val="008371EB"/>
    <w:rsid w:val="00837AC0"/>
    <w:rsid w:val="008400F7"/>
    <w:rsid w:val="00840C99"/>
    <w:rsid w:val="00841068"/>
    <w:rsid w:val="00842156"/>
    <w:rsid w:val="0084239B"/>
    <w:rsid w:val="008427E7"/>
    <w:rsid w:val="00842B4F"/>
    <w:rsid w:val="00843E33"/>
    <w:rsid w:val="00843F2D"/>
    <w:rsid w:val="00844B6A"/>
    <w:rsid w:val="00845180"/>
    <w:rsid w:val="008462B5"/>
    <w:rsid w:val="00846EDC"/>
    <w:rsid w:val="00850224"/>
    <w:rsid w:val="0085192E"/>
    <w:rsid w:val="00851E3A"/>
    <w:rsid w:val="00852849"/>
    <w:rsid w:val="008533E2"/>
    <w:rsid w:val="00853440"/>
    <w:rsid w:val="00853A95"/>
    <w:rsid w:val="00853B82"/>
    <w:rsid w:val="00853BEF"/>
    <w:rsid w:val="00854DC7"/>
    <w:rsid w:val="0085506D"/>
    <w:rsid w:val="00855104"/>
    <w:rsid w:val="0085538B"/>
    <w:rsid w:val="00856566"/>
    <w:rsid w:val="008567A6"/>
    <w:rsid w:val="00857FB0"/>
    <w:rsid w:val="00860745"/>
    <w:rsid w:val="008609E4"/>
    <w:rsid w:val="00860CB3"/>
    <w:rsid w:val="00861E49"/>
    <w:rsid w:val="008631E4"/>
    <w:rsid w:val="00864235"/>
    <w:rsid w:val="00864914"/>
    <w:rsid w:val="00867C5D"/>
    <w:rsid w:val="00867D5B"/>
    <w:rsid w:val="008720F0"/>
    <w:rsid w:val="008739D2"/>
    <w:rsid w:val="008762A9"/>
    <w:rsid w:val="00876F69"/>
    <w:rsid w:val="00877985"/>
    <w:rsid w:val="008803C2"/>
    <w:rsid w:val="00880A5B"/>
    <w:rsid w:val="00880F9D"/>
    <w:rsid w:val="008815B1"/>
    <w:rsid w:val="008815C1"/>
    <w:rsid w:val="008844F7"/>
    <w:rsid w:val="008847DC"/>
    <w:rsid w:val="0088491A"/>
    <w:rsid w:val="00884C7D"/>
    <w:rsid w:val="00884DA6"/>
    <w:rsid w:val="00885B2F"/>
    <w:rsid w:val="008872ED"/>
    <w:rsid w:val="00887836"/>
    <w:rsid w:val="00890102"/>
    <w:rsid w:val="008903BC"/>
    <w:rsid w:val="00890C79"/>
    <w:rsid w:val="00890D2D"/>
    <w:rsid w:val="008924E3"/>
    <w:rsid w:val="008926E8"/>
    <w:rsid w:val="008930D7"/>
    <w:rsid w:val="008935EA"/>
    <w:rsid w:val="008936C1"/>
    <w:rsid w:val="008938C4"/>
    <w:rsid w:val="00894203"/>
    <w:rsid w:val="00894548"/>
    <w:rsid w:val="00894A24"/>
    <w:rsid w:val="00895761"/>
    <w:rsid w:val="008968D6"/>
    <w:rsid w:val="00896B7E"/>
    <w:rsid w:val="008A011B"/>
    <w:rsid w:val="008A0B0B"/>
    <w:rsid w:val="008A104A"/>
    <w:rsid w:val="008A1BEB"/>
    <w:rsid w:val="008A3026"/>
    <w:rsid w:val="008A308C"/>
    <w:rsid w:val="008A334D"/>
    <w:rsid w:val="008A3651"/>
    <w:rsid w:val="008A38EE"/>
    <w:rsid w:val="008A3C01"/>
    <w:rsid w:val="008A48AF"/>
    <w:rsid w:val="008A4FB5"/>
    <w:rsid w:val="008A5E36"/>
    <w:rsid w:val="008A5F50"/>
    <w:rsid w:val="008A66A6"/>
    <w:rsid w:val="008A7506"/>
    <w:rsid w:val="008B1A37"/>
    <w:rsid w:val="008B1B36"/>
    <w:rsid w:val="008B20F5"/>
    <w:rsid w:val="008B2864"/>
    <w:rsid w:val="008B2DB0"/>
    <w:rsid w:val="008B34AF"/>
    <w:rsid w:val="008B4AFB"/>
    <w:rsid w:val="008B58C8"/>
    <w:rsid w:val="008B639F"/>
    <w:rsid w:val="008B6F3B"/>
    <w:rsid w:val="008C01BA"/>
    <w:rsid w:val="008C0934"/>
    <w:rsid w:val="008C202B"/>
    <w:rsid w:val="008C26E7"/>
    <w:rsid w:val="008C46BD"/>
    <w:rsid w:val="008C59D6"/>
    <w:rsid w:val="008C5B72"/>
    <w:rsid w:val="008C6BC5"/>
    <w:rsid w:val="008C714D"/>
    <w:rsid w:val="008C719F"/>
    <w:rsid w:val="008D004E"/>
    <w:rsid w:val="008D0B8E"/>
    <w:rsid w:val="008D279F"/>
    <w:rsid w:val="008D3320"/>
    <w:rsid w:val="008D3625"/>
    <w:rsid w:val="008D3CA3"/>
    <w:rsid w:val="008D5329"/>
    <w:rsid w:val="008D5414"/>
    <w:rsid w:val="008D551D"/>
    <w:rsid w:val="008D5D17"/>
    <w:rsid w:val="008D75F7"/>
    <w:rsid w:val="008D7707"/>
    <w:rsid w:val="008D7B84"/>
    <w:rsid w:val="008E00C0"/>
    <w:rsid w:val="008E0766"/>
    <w:rsid w:val="008E0971"/>
    <w:rsid w:val="008E10C0"/>
    <w:rsid w:val="008E143F"/>
    <w:rsid w:val="008E227D"/>
    <w:rsid w:val="008E261D"/>
    <w:rsid w:val="008E2A61"/>
    <w:rsid w:val="008E30C7"/>
    <w:rsid w:val="008E3112"/>
    <w:rsid w:val="008E3B46"/>
    <w:rsid w:val="008E4D10"/>
    <w:rsid w:val="008E539C"/>
    <w:rsid w:val="008E5DC8"/>
    <w:rsid w:val="008E63A4"/>
    <w:rsid w:val="008E75AE"/>
    <w:rsid w:val="008E7C3E"/>
    <w:rsid w:val="008F14D3"/>
    <w:rsid w:val="008F1913"/>
    <w:rsid w:val="008F2299"/>
    <w:rsid w:val="008F2833"/>
    <w:rsid w:val="008F380A"/>
    <w:rsid w:val="008F4503"/>
    <w:rsid w:val="008F47AB"/>
    <w:rsid w:val="008F4C2C"/>
    <w:rsid w:val="008F5249"/>
    <w:rsid w:val="008F6051"/>
    <w:rsid w:val="008F684C"/>
    <w:rsid w:val="008F6EA9"/>
    <w:rsid w:val="008F70E3"/>
    <w:rsid w:val="00901A4D"/>
    <w:rsid w:val="009030F9"/>
    <w:rsid w:val="009037D0"/>
    <w:rsid w:val="009039EA"/>
    <w:rsid w:val="0090431E"/>
    <w:rsid w:val="00904683"/>
    <w:rsid w:val="00905EC4"/>
    <w:rsid w:val="00906DC2"/>
    <w:rsid w:val="009121D0"/>
    <w:rsid w:val="00912961"/>
    <w:rsid w:val="00912CC7"/>
    <w:rsid w:val="009135AE"/>
    <w:rsid w:val="00913C99"/>
    <w:rsid w:val="009141BA"/>
    <w:rsid w:val="00914318"/>
    <w:rsid w:val="009145F0"/>
    <w:rsid w:val="00914A50"/>
    <w:rsid w:val="00914B8A"/>
    <w:rsid w:val="00915797"/>
    <w:rsid w:val="009157EA"/>
    <w:rsid w:val="0091583D"/>
    <w:rsid w:val="00915FA0"/>
    <w:rsid w:val="009160DC"/>
    <w:rsid w:val="00917257"/>
    <w:rsid w:val="00920540"/>
    <w:rsid w:val="00920C5D"/>
    <w:rsid w:val="009210B3"/>
    <w:rsid w:val="009214D9"/>
    <w:rsid w:val="00921784"/>
    <w:rsid w:val="009223B4"/>
    <w:rsid w:val="00922D59"/>
    <w:rsid w:val="00922D5E"/>
    <w:rsid w:val="00923763"/>
    <w:rsid w:val="00923ACE"/>
    <w:rsid w:val="00924020"/>
    <w:rsid w:val="0092477C"/>
    <w:rsid w:val="00924A9B"/>
    <w:rsid w:val="00925BBD"/>
    <w:rsid w:val="00926735"/>
    <w:rsid w:val="009268CE"/>
    <w:rsid w:val="00927069"/>
    <w:rsid w:val="009279BB"/>
    <w:rsid w:val="00927EBF"/>
    <w:rsid w:val="009308D6"/>
    <w:rsid w:val="00930B0C"/>
    <w:rsid w:val="00932141"/>
    <w:rsid w:val="00932699"/>
    <w:rsid w:val="00932956"/>
    <w:rsid w:val="009329BE"/>
    <w:rsid w:val="00934DB0"/>
    <w:rsid w:val="00935167"/>
    <w:rsid w:val="00935261"/>
    <w:rsid w:val="00935265"/>
    <w:rsid w:val="00935906"/>
    <w:rsid w:val="00935EF0"/>
    <w:rsid w:val="009365FC"/>
    <w:rsid w:val="009368EC"/>
    <w:rsid w:val="00936AA6"/>
    <w:rsid w:val="00937D2C"/>
    <w:rsid w:val="00940401"/>
    <w:rsid w:val="0094184F"/>
    <w:rsid w:val="009429C6"/>
    <w:rsid w:val="00942E96"/>
    <w:rsid w:val="009444DF"/>
    <w:rsid w:val="00944D7B"/>
    <w:rsid w:val="00944D9E"/>
    <w:rsid w:val="00945AFE"/>
    <w:rsid w:val="00946137"/>
    <w:rsid w:val="00946D44"/>
    <w:rsid w:val="00947972"/>
    <w:rsid w:val="009502A6"/>
    <w:rsid w:val="00950A9F"/>
    <w:rsid w:val="00951440"/>
    <w:rsid w:val="00953E0B"/>
    <w:rsid w:val="00954B55"/>
    <w:rsid w:val="00955CD2"/>
    <w:rsid w:val="0095666A"/>
    <w:rsid w:val="00956D31"/>
    <w:rsid w:val="00957299"/>
    <w:rsid w:val="00957372"/>
    <w:rsid w:val="00957BF1"/>
    <w:rsid w:val="00957EDD"/>
    <w:rsid w:val="00960A18"/>
    <w:rsid w:val="0096116A"/>
    <w:rsid w:val="00961DE1"/>
    <w:rsid w:val="00962408"/>
    <w:rsid w:val="00962D27"/>
    <w:rsid w:val="009630EA"/>
    <w:rsid w:val="00964A44"/>
    <w:rsid w:val="00964B7A"/>
    <w:rsid w:val="00966F04"/>
    <w:rsid w:val="00967132"/>
    <w:rsid w:val="00970613"/>
    <w:rsid w:val="00970733"/>
    <w:rsid w:val="00970A6C"/>
    <w:rsid w:val="00970C04"/>
    <w:rsid w:val="00971D4E"/>
    <w:rsid w:val="00971DE9"/>
    <w:rsid w:val="00972115"/>
    <w:rsid w:val="009722D7"/>
    <w:rsid w:val="009728B3"/>
    <w:rsid w:val="0097399A"/>
    <w:rsid w:val="009742FC"/>
    <w:rsid w:val="009759E3"/>
    <w:rsid w:val="00975F04"/>
    <w:rsid w:val="0097615D"/>
    <w:rsid w:val="009763FF"/>
    <w:rsid w:val="00977366"/>
    <w:rsid w:val="009773E5"/>
    <w:rsid w:val="00977A42"/>
    <w:rsid w:val="00981B26"/>
    <w:rsid w:val="00983A9B"/>
    <w:rsid w:val="00984291"/>
    <w:rsid w:val="00984901"/>
    <w:rsid w:val="00985F06"/>
    <w:rsid w:val="00985F5B"/>
    <w:rsid w:val="00986593"/>
    <w:rsid w:val="009868DE"/>
    <w:rsid w:val="00986F5C"/>
    <w:rsid w:val="0098700C"/>
    <w:rsid w:val="0098746D"/>
    <w:rsid w:val="0099020B"/>
    <w:rsid w:val="009907B3"/>
    <w:rsid w:val="00990E9B"/>
    <w:rsid w:val="009914D8"/>
    <w:rsid w:val="00991CCE"/>
    <w:rsid w:val="00993395"/>
    <w:rsid w:val="00993452"/>
    <w:rsid w:val="009937AD"/>
    <w:rsid w:val="00993B23"/>
    <w:rsid w:val="00993BA8"/>
    <w:rsid w:val="00994CDF"/>
    <w:rsid w:val="00994D0A"/>
    <w:rsid w:val="00994D9A"/>
    <w:rsid w:val="009950FD"/>
    <w:rsid w:val="00995355"/>
    <w:rsid w:val="00995425"/>
    <w:rsid w:val="00996184"/>
    <w:rsid w:val="009969BF"/>
    <w:rsid w:val="00996C82"/>
    <w:rsid w:val="0099732B"/>
    <w:rsid w:val="009976E4"/>
    <w:rsid w:val="00997746"/>
    <w:rsid w:val="00997A2B"/>
    <w:rsid w:val="00997A3D"/>
    <w:rsid w:val="00997BA0"/>
    <w:rsid w:val="009A0CC6"/>
    <w:rsid w:val="009A2B5E"/>
    <w:rsid w:val="009A4772"/>
    <w:rsid w:val="009A538D"/>
    <w:rsid w:val="009A5D01"/>
    <w:rsid w:val="009A631B"/>
    <w:rsid w:val="009A6474"/>
    <w:rsid w:val="009A71B9"/>
    <w:rsid w:val="009B0485"/>
    <w:rsid w:val="009B0D9B"/>
    <w:rsid w:val="009B0FEE"/>
    <w:rsid w:val="009B260C"/>
    <w:rsid w:val="009B2A97"/>
    <w:rsid w:val="009B2D30"/>
    <w:rsid w:val="009B2E4B"/>
    <w:rsid w:val="009B35B3"/>
    <w:rsid w:val="009B53E2"/>
    <w:rsid w:val="009B586C"/>
    <w:rsid w:val="009B6764"/>
    <w:rsid w:val="009B6993"/>
    <w:rsid w:val="009B79BF"/>
    <w:rsid w:val="009B7A72"/>
    <w:rsid w:val="009C020D"/>
    <w:rsid w:val="009C058A"/>
    <w:rsid w:val="009C06F7"/>
    <w:rsid w:val="009C0751"/>
    <w:rsid w:val="009C0CB0"/>
    <w:rsid w:val="009C12F2"/>
    <w:rsid w:val="009C1B72"/>
    <w:rsid w:val="009C27E8"/>
    <w:rsid w:val="009C2912"/>
    <w:rsid w:val="009C3331"/>
    <w:rsid w:val="009C48F7"/>
    <w:rsid w:val="009C5CA3"/>
    <w:rsid w:val="009C676C"/>
    <w:rsid w:val="009C696D"/>
    <w:rsid w:val="009C7A65"/>
    <w:rsid w:val="009C7E31"/>
    <w:rsid w:val="009D11D5"/>
    <w:rsid w:val="009D12B4"/>
    <w:rsid w:val="009D14B6"/>
    <w:rsid w:val="009D36D8"/>
    <w:rsid w:val="009D4451"/>
    <w:rsid w:val="009D4BD9"/>
    <w:rsid w:val="009D50DC"/>
    <w:rsid w:val="009D5350"/>
    <w:rsid w:val="009D6046"/>
    <w:rsid w:val="009D6154"/>
    <w:rsid w:val="009D7DED"/>
    <w:rsid w:val="009E14C0"/>
    <w:rsid w:val="009E1527"/>
    <w:rsid w:val="009E1BB1"/>
    <w:rsid w:val="009E33D8"/>
    <w:rsid w:val="009E472D"/>
    <w:rsid w:val="009E4C53"/>
    <w:rsid w:val="009E56D0"/>
    <w:rsid w:val="009E5F65"/>
    <w:rsid w:val="009E5FA5"/>
    <w:rsid w:val="009E6032"/>
    <w:rsid w:val="009E6225"/>
    <w:rsid w:val="009E6B43"/>
    <w:rsid w:val="009E7907"/>
    <w:rsid w:val="009F01D0"/>
    <w:rsid w:val="009F1222"/>
    <w:rsid w:val="009F12D0"/>
    <w:rsid w:val="009F2B4C"/>
    <w:rsid w:val="009F2C2A"/>
    <w:rsid w:val="009F3001"/>
    <w:rsid w:val="009F448C"/>
    <w:rsid w:val="009F479C"/>
    <w:rsid w:val="009F4B97"/>
    <w:rsid w:val="009F5ABD"/>
    <w:rsid w:val="009F5E49"/>
    <w:rsid w:val="009F6932"/>
    <w:rsid w:val="009F7D70"/>
    <w:rsid w:val="009F7FA2"/>
    <w:rsid w:val="00A00025"/>
    <w:rsid w:val="00A00C39"/>
    <w:rsid w:val="00A022E3"/>
    <w:rsid w:val="00A03536"/>
    <w:rsid w:val="00A0391E"/>
    <w:rsid w:val="00A03999"/>
    <w:rsid w:val="00A041BF"/>
    <w:rsid w:val="00A04B12"/>
    <w:rsid w:val="00A04DE7"/>
    <w:rsid w:val="00A053C5"/>
    <w:rsid w:val="00A058E2"/>
    <w:rsid w:val="00A05EA6"/>
    <w:rsid w:val="00A0621A"/>
    <w:rsid w:val="00A074D7"/>
    <w:rsid w:val="00A0785A"/>
    <w:rsid w:val="00A1267C"/>
    <w:rsid w:val="00A12BD2"/>
    <w:rsid w:val="00A13226"/>
    <w:rsid w:val="00A13421"/>
    <w:rsid w:val="00A1354E"/>
    <w:rsid w:val="00A13703"/>
    <w:rsid w:val="00A13B60"/>
    <w:rsid w:val="00A13BA3"/>
    <w:rsid w:val="00A14471"/>
    <w:rsid w:val="00A14799"/>
    <w:rsid w:val="00A1515E"/>
    <w:rsid w:val="00A160C1"/>
    <w:rsid w:val="00A162CA"/>
    <w:rsid w:val="00A163B1"/>
    <w:rsid w:val="00A16815"/>
    <w:rsid w:val="00A169E3"/>
    <w:rsid w:val="00A1730B"/>
    <w:rsid w:val="00A20C93"/>
    <w:rsid w:val="00A20EA4"/>
    <w:rsid w:val="00A210D4"/>
    <w:rsid w:val="00A21CFE"/>
    <w:rsid w:val="00A2279E"/>
    <w:rsid w:val="00A2369B"/>
    <w:rsid w:val="00A23FCB"/>
    <w:rsid w:val="00A248B0"/>
    <w:rsid w:val="00A26F5D"/>
    <w:rsid w:val="00A302F0"/>
    <w:rsid w:val="00A310E0"/>
    <w:rsid w:val="00A314F3"/>
    <w:rsid w:val="00A31DDA"/>
    <w:rsid w:val="00A327B8"/>
    <w:rsid w:val="00A334FF"/>
    <w:rsid w:val="00A34348"/>
    <w:rsid w:val="00A3443D"/>
    <w:rsid w:val="00A34AF5"/>
    <w:rsid w:val="00A35195"/>
    <w:rsid w:val="00A352AE"/>
    <w:rsid w:val="00A35C37"/>
    <w:rsid w:val="00A36137"/>
    <w:rsid w:val="00A361AE"/>
    <w:rsid w:val="00A36689"/>
    <w:rsid w:val="00A36713"/>
    <w:rsid w:val="00A377C3"/>
    <w:rsid w:val="00A401F4"/>
    <w:rsid w:val="00A4024B"/>
    <w:rsid w:val="00A402E0"/>
    <w:rsid w:val="00A40BB4"/>
    <w:rsid w:val="00A41016"/>
    <w:rsid w:val="00A414BC"/>
    <w:rsid w:val="00A41677"/>
    <w:rsid w:val="00A417DA"/>
    <w:rsid w:val="00A419CA"/>
    <w:rsid w:val="00A41D35"/>
    <w:rsid w:val="00A43869"/>
    <w:rsid w:val="00A44F25"/>
    <w:rsid w:val="00A45FFC"/>
    <w:rsid w:val="00A479EF"/>
    <w:rsid w:val="00A5004C"/>
    <w:rsid w:val="00A505AA"/>
    <w:rsid w:val="00A505B3"/>
    <w:rsid w:val="00A51CAA"/>
    <w:rsid w:val="00A526BE"/>
    <w:rsid w:val="00A52CAE"/>
    <w:rsid w:val="00A53138"/>
    <w:rsid w:val="00A5319E"/>
    <w:rsid w:val="00A53A0A"/>
    <w:rsid w:val="00A546EF"/>
    <w:rsid w:val="00A547B7"/>
    <w:rsid w:val="00A547C9"/>
    <w:rsid w:val="00A54BF6"/>
    <w:rsid w:val="00A5545D"/>
    <w:rsid w:val="00A57730"/>
    <w:rsid w:val="00A57C7E"/>
    <w:rsid w:val="00A57CBB"/>
    <w:rsid w:val="00A6091C"/>
    <w:rsid w:val="00A60965"/>
    <w:rsid w:val="00A62348"/>
    <w:rsid w:val="00A62407"/>
    <w:rsid w:val="00A628EB"/>
    <w:rsid w:val="00A62941"/>
    <w:rsid w:val="00A639BA"/>
    <w:rsid w:val="00A63A09"/>
    <w:rsid w:val="00A641BB"/>
    <w:rsid w:val="00A644A8"/>
    <w:rsid w:val="00A65308"/>
    <w:rsid w:val="00A657A0"/>
    <w:rsid w:val="00A65D4C"/>
    <w:rsid w:val="00A6635D"/>
    <w:rsid w:val="00A66884"/>
    <w:rsid w:val="00A668BD"/>
    <w:rsid w:val="00A66936"/>
    <w:rsid w:val="00A67127"/>
    <w:rsid w:val="00A7144C"/>
    <w:rsid w:val="00A71B79"/>
    <w:rsid w:val="00A71C7B"/>
    <w:rsid w:val="00A72F2F"/>
    <w:rsid w:val="00A73D98"/>
    <w:rsid w:val="00A7459B"/>
    <w:rsid w:val="00A74917"/>
    <w:rsid w:val="00A755CA"/>
    <w:rsid w:val="00A75DC8"/>
    <w:rsid w:val="00A75DEE"/>
    <w:rsid w:val="00A7643E"/>
    <w:rsid w:val="00A76659"/>
    <w:rsid w:val="00A76BBD"/>
    <w:rsid w:val="00A77698"/>
    <w:rsid w:val="00A776E9"/>
    <w:rsid w:val="00A8035E"/>
    <w:rsid w:val="00A80B68"/>
    <w:rsid w:val="00A81C95"/>
    <w:rsid w:val="00A841F5"/>
    <w:rsid w:val="00A84458"/>
    <w:rsid w:val="00A844F0"/>
    <w:rsid w:val="00A84652"/>
    <w:rsid w:val="00A8518F"/>
    <w:rsid w:val="00A869BA"/>
    <w:rsid w:val="00A87578"/>
    <w:rsid w:val="00A87589"/>
    <w:rsid w:val="00A87590"/>
    <w:rsid w:val="00A87DAF"/>
    <w:rsid w:val="00A9031B"/>
    <w:rsid w:val="00A90AF6"/>
    <w:rsid w:val="00A915D0"/>
    <w:rsid w:val="00A9199B"/>
    <w:rsid w:val="00A92DCC"/>
    <w:rsid w:val="00A931D7"/>
    <w:rsid w:val="00A941B7"/>
    <w:rsid w:val="00A9685A"/>
    <w:rsid w:val="00A97054"/>
    <w:rsid w:val="00A9781D"/>
    <w:rsid w:val="00A97BAE"/>
    <w:rsid w:val="00AA0DC4"/>
    <w:rsid w:val="00AA2F61"/>
    <w:rsid w:val="00AA4422"/>
    <w:rsid w:val="00AA4619"/>
    <w:rsid w:val="00AA4CD5"/>
    <w:rsid w:val="00AA55FD"/>
    <w:rsid w:val="00AA5C47"/>
    <w:rsid w:val="00AA5D36"/>
    <w:rsid w:val="00AA5DFB"/>
    <w:rsid w:val="00AA65B0"/>
    <w:rsid w:val="00AA6639"/>
    <w:rsid w:val="00AA6C36"/>
    <w:rsid w:val="00AA6C43"/>
    <w:rsid w:val="00AA72BC"/>
    <w:rsid w:val="00AA7819"/>
    <w:rsid w:val="00AB069C"/>
    <w:rsid w:val="00AB084A"/>
    <w:rsid w:val="00AB12B2"/>
    <w:rsid w:val="00AB15EC"/>
    <w:rsid w:val="00AB1741"/>
    <w:rsid w:val="00AB1830"/>
    <w:rsid w:val="00AB203C"/>
    <w:rsid w:val="00AB24CE"/>
    <w:rsid w:val="00AB4689"/>
    <w:rsid w:val="00AB48E9"/>
    <w:rsid w:val="00AB4D9D"/>
    <w:rsid w:val="00AB50F9"/>
    <w:rsid w:val="00AB5FEA"/>
    <w:rsid w:val="00AB76E3"/>
    <w:rsid w:val="00AC0674"/>
    <w:rsid w:val="00AC09E1"/>
    <w:rsid w:val="00AC1824"/>
    <w:rsid w:val="00AC1E21"/>
    <w:rsid w:val="00AC2001"/>
    <w:rsid w:val="00AC2344"/>
    <w:rsid w:val="00AC530A"/>
    <w:rsid w:val="00AC6ABE"/>
    <w:rsid w:val="00AC6E77"/>
    <w:rsid w:val="00AD07A1"/>
    <w:rsid w:val="00AD16AB"/>
    <w:rsid w:val="00AD1EFD"/>
    <w:rsid w:val="00AD26F0"/>
    <w:rsid w:val="00AD316D"/>
    <w:rsid w:val="00AD369E"/>
    <w:rsid w:val="00AD470D"/>
    <w:rsid w:val="00AD489B"/>
    <w:rsid w:val="00AD5597"/>
    <w:rsid w:val="00AD5CDE"/>
    <w:rsid w:val="00AD5F91"/>
    <w:rsid w:val="00AD60ED"/>
    <w:rsid w:val="00AD63FD"/>
    <w:rsid w:val="00AD6984"/>
    <w:rsid w:val="00AD6C96"/>
    <w:rsid w:val="00AD7333"/>
    <w:rsid w:val="00AE103C"/>
    <w:rsid w:val="00AE15CC"/>
    <w:rsid w:val="00AE1BB4"/>
    <w:rsid w:val="00AE3A8A"/>
    <w:rsid w:val="00AE3DBE"/>
    <w:rsid w:val="00AE4A54"/>
    <w:rsid w:val="00AE53D1"/>
    <w:rsid w:val="00AE5711"/>
    <w:rsid w:val="00AE5926"/>
    <w:rsid w:val="00AE666A"/>
    <w:rsid w:val="00AE702A"/>
    <w:rsid w:val="00AE758B"/>
    <w:rsid w:val="00AE7CF0"/>
    <w:rsid w:val="00AE7EA7"/>
    <w:rsid w:val="00AE7EE6"/>
    <w:rsid w:val="00AF0934"/>
    <w:rsid w:val="00AF0A72"/>
    <w:rsid w:val="00AF10BD"/>
    <w:rsid w:val="00AF1E7B"/>
    <w:rsid w:val="00AF20A4"/>
    <w:rsid w:val="00AF2643"/>
    <w:rsid w:val="00AF2A16"/>
    <w:rsid w:val="00AF2B23"/>
    <w:rsid w:val="00AF2F70"/>
    <w:rsid w:val="00AF31C0"/>
    <w:rsid w:val="00AF3859"/>
    <w:rsid w:val="00AF42B4"/>
    <w:rsid w:val="00AF5FA6"/>
    <w:rsid w:val="00AF6190"/>
    <w:rsid w:val="00AF62AF"/>
    <w:rsid w:val="00AF6639"/>
    <w:rsid w:val="00B005D2"/>
    <w:rsid w:val="00B01F65"/>
    <w:rsid w:val="00B02196"/>
    <w:rsid w:val="00B02A7A"/>
    <w:rsid w:val="00B032FE"/>
    <w:rsid w:val="00B03E7F"/>
    <w:rsid w:val="00B03EDF"/>
    <w:rsid w:val="00B04162"/>
    <w:rsid w:val="00B044B5"/>
    <w:rsid w:val="00B04570"/>
    <w:rsid w:val="00B05600"/>
    <w:rsid w:val="00B05C66"/>
    <w:rsid w:val="00B06893"/>
    <w:rsid w:val="00B07353"/>
    <w:rsid w:val="00B07B5E"/>
    <w:rsid w:val="00B1037A"/>
    <w:rsid w:val="00B10B20"/>
    <w:rsid w:val="00B10FF0"/>
    <w:rsid w:val="00B1169C"/>
    <w:rsid w:val="00B12175"/>
    <w:rsid w:val="00B121C0"/>
    <w:rsid w:val="00B127A4"/>
    <w:rsid w:val="00B132E1"/>
    <w:rsid w:val="00B137DF"/>
    <w:rsid w:val="00B13D73"/>
    <w:rsid w:val="00B13EDD"/>
    <w:rsid w:val="00B1455C"/>
    <w:rsid w:val="00B14C80"/>
    <w:rsid w:val="00B14CDD"/>
    <w:rsid w:val="00B15034"/>
    <w:rsid w:val="00B15512"/>
    <w:rsid w:val="00B15E44"/>
    <w:rsid w:val="00B164CE"/>
    <w:rsid w:val="00B16C46"/>
    <w:rsid w:val="00B17166"/>
    <w:rsid w:val="00B17362"/>
    <w:rsid w:val="00B17ACE"/>
    <w:rsid w:val="00B208E7"/>
    <w:rsid w:val="00B20B8D"/>
    <w:rsid w:val="00B20F1A"/>
    <w:rsid w:val="00B20F35"/>
    <w:rsid w:val="00B21B42"/>
    <w:rsid w:val="00B21D1B"/>
    <w:rsid w:val="00B2335E"/>
    <w:rsid w:val="00B23D4A"/>
    <w:rsid w:val="00B23E14"/>
    <w:rsid w:val="00B252CB"/>
    <w:rsid w:val="00B25873"/>
    <w:rsid w:val="00B259C6"/>
    <w:rsid w:val="00B2692A"/>
    <w:rsid w:val="00B2692C"/>
    <w:rsid w:val="00B26F91"/>
    <w:rsid w:val="00B27239"/>
    <w:rsid w:val="00B27B11"/>
    <w:rsid w:val="00B30831"/>
    <w:rsid w:val="00B319BC"/>
    <w:rsid w:val="00B31E6A"/>
    <w:rsid w:val="00B33B89"/>
    <w:rsid w:val="00B3417D"/>
    <w:rsid w:val="00B34B48"/>
    <w:rsid w:val="00B3603A"/>
    <w:rsid w:val="00B366A4"/>
    <w:rsid w:val="00B378D3"/>
    <w:rsid w:val="00B379D2"/>
    <w:rsid w:val="00B37B1C"/>
    <w:rsid w:val="00B37B66"/>
    <w:rsid w:val="00B40EBD"/>
    <w:rsid w:val="00B41E79"/>
    <w:rsid w:val="00B428E3"/>
    <w:rsid w:val="00B42B98"/>
    <w:rsid w:val="00B43544"/>
    <w:rsid w:val="00B44C8A"/>
    <w:rsid w:val="00B44D04"/>
    <w:rsid w:val="00B45747"/>
    <w:rsid w:val="00B45791"/>
    <w:rsid w:val="00B469A4"/>
    <w:rsid w:val="00B478CB"/>
    <w:rsid w:val="00B5015D"/>
    <w:rsid w:val="00B5106F"/>
    <w:rsid w:val="00B5163E"/>
    <w:rsid w:val="00B51C6E"/>
    <w:rsid w:val="00B523A2"/>
    <w:rsid w:val="00B525C9"/>
    <w:rsid w:val="00B52D77"/>
    <w:rsid w:val="00B5351C"/>
    <w:rsid w:val="00B5371E"/>
    <w:rsid w:val="00B5385B"/>
    <w:rsid w:val="00B544FE"/>
    <w:rsid w:val="00B549BF"/>
    <w:rsid w:val="00B54DB3"/>
    <w:rsid w:val="00B54DD7"/>
    <w:rsid w:val="00B5531D"/>
    <w:rsid w:val="00B55CEB"/>
    <w:rsid w:val="00B56477"/>
    <w:rsid w:val="00B571B9"/>
    <w:rsid w:val="00B57CF4"/>
    <w:rsid w:val="00B57F3D"/>
    <w:rsid w:val="00B57FBC"/>
    <w:rsid w:val="00B6026E"/>
    <w:rsid w:val="00B611E7"/>
    <w:rsid w:val="00B6219A"/>
    <w:rsid w:val="00B62715"/>
    <w:rsid w:val="00B62E58"/>
    <w:rsid w:val="00B6365B"/>
    <w:rsid w:val="00B63B7D"/>
    <w:rsid w:val="00B63CFF"/>
    <w:rsid w:val="00B640F5"/>
    <w:rsid w:val="00B6608C"/>
    <w:rsid w:val="00B668C9"/>
    <w:rsid w:val="00B66BE8"/>
    <w:rsid w:val="00B70025"/>
    <w:rsid w:val="00B704ED"/>
    <w:rsid w:val="00B70617"/>
    <w:rsid w:val="00B70820"/>
    <w:rsid w:val="00B728C3"/>
    <w:rsid w:val="00B72AA2"/>
    <w:rsid w:val="00B72C6A"/>
    <w:rsid w:val="00B7329E"/>
    <w:rsid w:val="00B73400"/>
    <w:rsid w:val="00B74A65"/>
    <w:rsid w:val="00B80EF3"/>
    <w:rsid w:val="00B8119B"/>
    <w:rsid w:val="00B81219"/>
    <w:rsid w:val="00B83C1F"/>
    <w:rsid w:val="00B83F16"/>
    <w:rsid w:val="00B84DF6"/>
    <w:rsid w:val="00B84E34"/>
    <w:rsid w:val="00B84E82"/>
    <w:rsid w:val="00B85AC7"/>
    <w:rsid w:val="00B900F5"/>
    <w:rsid w:val="00B904AB"/>
    <w:rsid w:val="00B9209B"/>
    <w:rsid w:val="00B9230B"/>
    <w:rsid w:val="00B9253A"/>
    <w:rsid w:val="00B92CED"/>
    <w:rsid w:val="00B9301A"/>
    <w:rsid w:val="00B937E8"/>
    <w:rsid w:val="00B93BCB"/>
    <w:rsid w:val="00B946CC"/>
    <w:rsid w:val="00B94F4A"/>
    <w:rsid w:val="00B94FFD"/>
    <w:rsid w:val="00B96E01"/>
    <w:rsid w:val="00BA0CE9"/>
    <w:rsid w:val="00BA175C"/>
    <w:rsid w:val="00BA1CDC"/>
    <w:rsid w:val="00BA1D90"/>
    <w:rsid w:val="00BA32C8"/>
    <w:rsid w:val="00BA35F8"/>
    <w:rsid w:val="00BA3D9D"/>
    <w:rsid w:val="00BA4202"/>
    <w:rsid w:val="00BA4854"/>
    <w:rsid w:val="00BA6F85"/>
    <w:rsid w:val="00BA76D4"/>
    <w:rsid w:val="00BA7881"/>
    <w:rsid w:val="00BB09FE"/>
    <w:rsid w:val="00BB1433"/>
    <w:rsid w:val="00BB2B32"/>
    <w:rsid w:val="00BB2BED"/>
    <w:rsid w:val="00BB2E15"/>
    <w:rsid w:val="00BB34F7"/>
    <w:rsid w:val="00BB3BC7"/>
    <w:rsid w:val="00BB4665"/>
    <w:rsid w:val="00BB47D8"/>
    <w:rsid w:val="00BB49D1"/>
    <w:rsid w:val="00BB50A6"/>
    <w:rsid w:val="00BB6528"/>
    <w:rsid w:val="00BB657A"/>
    <w:rsid w:val="00BB662F"/>
    <w:rsid w:val="00BB67F4"/>
    <w:rsid w:val="00BB7D3D"/>
    <w:rsid w:val="00BB7D4D"/>
    <w:rsid w:val="00BB7EDA"/>
    <w:rsid w:val="00BC0390"/>
    <w:rsid w:val="00BC0AEE"/>
    <w:rsid w:val="00BC0E47"/>
    <w:rsid w:val="00BC0FD2"/>
    <w:rsid w:val="00BC10E0"/>
    <w:rsid w:val="00BC1218"/>
    <w:rsid w:val="00BC1AF1"/>
    <w:rsid w:val="00BC1F86"/>
    <w:rsid w:val="00BC280B"/>
    <w:rsid w:val="00BC37A0"/>
    <w:rsid w:val="00BC479A"/>
    <w:rsid w:val="00BC565A"/>
    <w:rsid w:val="00BC5731"/>
    <w:rsid w:val="00BD0540"/>
    <w:rsid w:val="00BD0F28"/>
    <w:rsid w:val="00BD3A20"/>
    <w:rsid w:val="00BD57DB"/>
    <w:rsid w:val="00BD5CF5"/>
    <w:rsid w:val="00BD641A"/>
    <w:rsid w:val="00BD6946"/>
    <w:rsid w:val="00BD700F"/>
    <w:rsid w:val="00BD732A"/>
    <w:rsid w:val="00BE1958"/>
    <w:rsid w:val="00BE1A25"/>
    <w:rsid w:val="00BE1A4F"/>
    <w:rsid w:val="00BE23B7"/>
    <w:rsid w:val="00BE2663"/>
    <w:rsid w:val="00BE3098"/>
    <w:rsid w:val="00BE3591"/>
    <w:rsid w:val="00BE4168"/>
    <w:rsid w:val="00BE4306"/>
    <w:rsid w:val="00BE47AF"/>
    <w:rsid w:val="00BE4983"/>
    <w:rsid w:val="00BE546E"/>
    <w:rsid w:val="00BE70CD"/>
    <w:rsid w:val="00BE7435"/>
    <w:rsid w:val="00BE74B1"/>
    <w:rsid w:val="00BF11BB"/>
    <w:rsid w:val="00BF2092"/>
    <w:rsid w:val="00BF2AE5"/>
    <w:rsid w:val="00BF5846"/>
    <w:rsid w:val="00BF5E0E"/>
    <w:rsid w:val="00BF6F1F"/>
    <w:rsid w:val="00C00481"/>
    <w:rsid w:val="00C00867"/>
    <w:rsid w:val="00C00F81"/>
    <w:rsid w:val="00C028D2"/>
    <w:rsid w:val="00C03593"/>
    <w:rsid w:val="00C03F92"/>
    <w:rsid w:val="00C052BE"/>
    <w:rsid w:val="00C056B3"/>
    <w:rsid w:val="00C05D5B"/>
    <w:rsid w:val="00C06886"/>
    <w:rsid w:val="00C07C4F"/>
    <w:rsid w:val="00C10CFC"/>
    <w:rsid w:val="00C1106F"/>
    <w:rsid w:val="00C12BD3"/>
    <w:rsid w:val="00C13B3D"/>
    <w:rsid w:val="00C14720"/>
    <w:rsid w:val="00C15A33"/>
    <w:rsid w:val="00C15C6A"/>
    <w:rsid w:val="00C16560"/>
    <w:rsid w:val="00C20046"/>
    <w:rsid w:val="00C204AD"/>
    <w:rsid w:val="00C208BB"/>
    <w:rsid w:val="00C217C1"/>
    <w:rsid w:val="00C22487"/>
    <w:rsid w:val="00C24F7D"/>
    <w:rsid w:val="00C255AF"/>
    <w:rsid w:val="00C258BB"/>
    <w:rsid w:val="00C268F8"/>
    <w:rsid w:val="00C269AB"/>
    <w:rsid w:val="00C26E64"/>
    <w:rsid w:val="00C26EB1"/>
    <w:rsid w:val="00C27F79"/>
    <w:rsid w:val="00C300FE"/>
    <w:rsid w:val="00C301D2"/>
    <w:rsid w:val="00C30B99"/>
    <w:rsid w:val="00C3102B"/>
    <w:rsid w:val="00C3122C"/>
    <w:rsid w:val="00C31CAD"/>
    <w:rsid w:val="00C32E8A"/>
    <w:rsid w:val="00C33080"/>
    <w:rsid w:val="00C3317B"/>
    <w:rsid w:val="00C33A3C"/>
    <w:rsid w:val="00C34ACF"/>
    <w:rsid w:val="00C35474"/>
    <w:rsid w:val="00C35E39"/>
    <w:rsid w:val="00C36471"/>
    <w:rsid w:val="00C36DE2"/>
    <w:rsid w:val="00C3735F"/>
    <w:rsid w:val="00C37BF2"/>
    <w:rsid w:val="00C40BBB"/>
    <w:rsid w:val="00C41E6A"/>
    <w:rsid w:val="00C42B13"/>
    <w:rsid w:val="00C43272"/>
    <w:rsid w:val="00C43F85"/>
    <w:rsid w:val="00C446A0"/>
    <w:rsid w:val="00C44D1E"/>
    <w:rsid w:val="00C44D24"/>
    <w:rsid w:val="00C44F69"/>
    <w:rsid w:val="00C451BF"/>
    <w:rsid w:val="00C474CD"/>
    <w:rsid w:val="00C474E7"/>
    <w:rsid w:val="00C50166"/>
    <w:rsid w:val="00C503B5"/>
    <w:rsid w:val="00C50EBA"/>
    <w:rsid w:val="00C5136B"/>
    <w:rsid w:val="00C518B1"/>
    <w:rsid w:val="00C51E3D"/>
    <w:rsid w:val="00C52656"/>
    <w:rsid w:val="00C529A9"/>
    <w:rsid w:val="00C52C43"/>
    <w:rsid w:val="00C53089"/>
    <w:rsid w:val="00C5338A"/>
    <w:rsid w:val="00C5607B"/>
    <w:rsid w:val="00C5668C"/>
    <w:rsid w:val="00C57457"/>
    <w:rsid w:val="00C57781"/>
    <w:rsid w:val="00C577E9"/>
    <w:rsid w:val="00C60C9D"/>
    <w:rsid w:val="00C615FD"/>
    <w:rsid w:val="00C62937"/>
    <w:rsid w:val="00C64A90"/>
    <w:rsid w:val="00C64DE9"/>
    <w:rsid w:val="00C65125"/>
    <w:rsid w:val="00C66930"/>
    <w:rsid w:val="00C67496"/>
    <w:rsid w:val="00C67562"/>
    <w:rsid w:val="00C7052E"/>
    <w:rsid w:val="00C729B9"/>
    <w:rsid w:val="00C734C3"/>
    <w:rsid w:val="00C73E33"/>
    <w:rsid w:val="00C7451B"/>
    <w:rsid w:val="00C74C1B"/>
    <w:rsid w:val="00C751B4"/>
    <w:rsid w:val="00C753C0"/>
    <w:rsid w:val="00C75460"/>
    <w:rsid w:val="00C7589C"/>
    <w:rsid w:val="00C759FB"/>
    <w:rsid w:val="00C75FE0"/>
    <w:rsid w:val="00C76079"/>
    <w:rsid w:val="00C761DD"/>
    <w:rsid w:val="00C76C94"/>
    <w:rsid w:val="00C76D99"/>
    <w:rsid w:val="00C77874"/>
    <w:rsid w:val="00C77BF7"/>
    <w:rsid w:val="00C802CE"/>
    <w:rsid w:val="00C8053C"/>
    <w:rsid w:val="00C80614"/>
    <w:rsid w:val="00C8097A"/>
    <w:rsid w:val="00C81782"/>
    <w:rsid w:val="00C82520"/>
    <w:rsid w:val="00C8314A"/>
    <w:rsid w:val="00C83641"/>
    <w:rsid w:val="00C8410F"/>
    <w:rsid w:val="00C84F7E"/>
    <w:rsid w:val="00C85BF0"/>
    <w:rsid w:val="00C85C5F"/>
    <w:rsid w:val="00C867B9"/>
    <w:rsid w:val="00C87625"/>
    <w:rsid w:val="00C91FBA"/>
    <w:rsid w:val="00C93388"/>
    <w:rsid w:val="00C939F0"/>
    <w:rsid w:val="00C93E47"/>
    <w:rsid w:val="00C94008"/>
    <w:rsid w:val="00C940F7"/>
    <w:rsid w:val="00C943E5"/>
    <w:rsid w:val="00C94490"/>
    <w:rsid w:val="00C94B5A"/>
    <w:rsid w:val="00C94F2E"/>
    <w:rsid w:val="00C965D9"/>
    <w:rsid w:val="00C966FD"/>
    <w:rsid w:val="00C96851"/>
    <w:rsid w:val="00C968BF"/>
    <w:rsid w:val="00C96989"/>
    <w:rsid w:val="00C96B8A"/>
    <w:rsid w:val="00C96C9D"/>
    <w:rsid w:val="00CA0D63"/>
    <w:rsid w:val="00CA376A"/>
    <w:rsid w:val="00CA3843"/>
    <w:rsid w:val="00CA3C97"/>
    <w:rsid w:val="00CA43D2"/>
    <w:rsid w:val="00CA45DA"/>
    <w:rsid w:val="00CA66CD"/>
    <w:rsid w:val="00CA7ADC"/>
    <w:rsid w:val="00CB0625"/>
    <w:rsid w:val="00CB0878"/>
    <w:rsid w:val="00CB093E"/>
    <w:rsid w:val="00CB0A4C"/>
    <w:rsid w:val="00CB0BB7"/>
    <w:rsid w:val="00CB31C0"/>
    <w:rsid w:val="00CB57EB"/>
    <w:rsid w:val="00CB5C8F"/>
    <w:rsid w:val="00CB6208"/>
    <w:rsid w:val="00CB623B"/>
    <w:rsid w:val="00CB6679"/>
    <w:rsid w:val="00CB6B7F"/>
    <w:rsid w:val="00CC069D"/>
    <w:rsid w:val="00CC0A13"/>
    <w:rsid w:val="00CC1799"/>
    <w:rsid w:val="00CC2278"/>
    <w:rsid w:val="00CC31FA"/>
    <w:rsid w:val="00CC402F"/>
    <w:rsid w:val="00CC46D8"/>
    <w:rsid w:val="00CC546C"/>
    <w:rsid w:val="00CC549A"/>
    <w:rsid w:val="00CC5D61"/>
    <w:rsid w:val="00CC6B81"/>
    <w:rsid w:val="00CC6BD2"/>
    <w:rsid w:val="00CC6BDB"/>
    <w:rsid w:val="00CC6C92"/>
    <w:rsid w:val="00CC7013"/>
    <w:rsid w:val="00CC7102"/>
    <w:rsid w:val="00CC7236"/>
    <w:rsid w:val="00CC72C4"/>
    <w:rsid w:val="00CC77B3"/>
    <w:rsid w:val="00CD0C84"/>
    <w:rsid w:val="00CD1D99"/>
    <w:rsid w:val="00CD29D8"/>
    <w:rsid w:val="00CD2F13"/>
    <w:rsid w:val="00CD2F83"/>
    <w:rsid w:val="00CD3608"/>
    <w:rsid w:val="00CD497C"/>
    <w:rsid w:val="00CD4D2C"/>
    <w:rsid w:val="00CD54AB"/>
    <w:rsid w:val="00CD6C99"/>
    <w:rsid w:val="00CD7B46"/>
    <w:rsid w:val="00CD7F82"/>
    <w:rsid w:val="00CE086C"/>
    <w:rsid w:val="00CE1A22"/>
    <w:rsid w:val="00CE1E7F"/>
    <w:rsid w:val="00CE28CD"/>
    <w:rsid w:val="00CE2B4F"/>
    <w:rsid w:val="00CE34D8"/>
    <w:rsid w:val="00CE3C10"/>
    <w:rsid w:val="00CE430C"/>
    <w:rsid w:val="00CE57B5"/>
    <w:rsid w:val="00CE5989"/>
    <w:rsid w:val="00CE6264"/>
    <w:rsid w:val="00CE6662"/>
    <w:rsid w:val="00CE69A0"/>
    <w:rsid w:val="00CE6D43"/>
    <w:rsid w:val="00CE7160"/>
    <w:rsid w:val="00CE7199"/>
    <w:rsid w:val="00CE72DB"/>
    <w:rsid w:val="00CF04BD"/>
    <w:rsid w:val="00CF1854"/>
    <w:rsid w:val="00CF1C1A"/>
    <w:rsid w:val="00CF2634"/>
    <w:rsid w:val="00CF2993"/>
    <w:rsid w:val="00CF2CC4"/>
    <w:rsid w:val="00CF37C7"/>
    <w:rsid w:val="00CF3BBC"/>
    <w:rsid w:val="00CF3BEB"/>
    <w:rsid w:val="00CF3CD7"/>
    <w:rsid w:val="00CF3DB7"/>
    <w:rsid w:val="00CF41A0"/>
    <w:rsid w:val="00CF45DE"/>
    <w:rsid w:val="00CF4737"/>
    <w:rsid w:val="00CF5CC0"/>
    <w:rsid w:val="00CF5E6B"/>
    <w:rsid w:val="00CF61CE"/>
    <w:rsid w:val="00CF6F77"/>
    <w:rsid w:val="00CF7486"/>
    <w:rsid w:val="00D003BF"/>
    <w:rsid w:val="00D00A29"/>
    <w:rsid w:val="00D029C3"/>
    <w:rsid w:val="00D02EDF"/>
    <w:rsid w:val="00D031AB"/>
    <w:rsid w:val="00D03FFD"/>
    <w:rsid w:val="00D04487"/>
    <w:rsid w:val="00D04751"/>
    <w:rsid w:val="00D04971"/>
    <w:rsid w:val="00D053A3"/>
    <w:rsid w:val="00D06C94"/>
    <w:rsid w:val="00D06DB1"/>
    <w:rsid w:val="00D07961"/>
    <w:rsid w:val="00D101E4"/>
    <w:rsid w:val="00D10364"/>
    <w:rsid w:val="00D1093C"/>
    <w:rsid w:val="00D10BBA"/>
    <w:rsid w:val="00D10C32"/>
    <w:rsid w:val="00D11EDE"/>
    <w:rsid w:val="00D11FFE"/>
    <w:rsid w:val="00D12D47"/>
    <w:rsid w:val="00D12F2E"/>
    <w:rsid w:val="00D12FFC"/>
    <w:rsid w:val="00D131AC"/>
    <w:rsid w:val="00D135F8"/>
    <w:rsid w:val="00D13777"/>
    <w:rsid w:val="00D13FAE"/>
    <w:rsid w:val="00D14C1D"/>
    <w:rsid w:val="00D15230"/>
    <w:rsid w:val="00D1572F"/>
    <w:rsid w:val="00D161E3"/>
    <w:rsid w:val="00D177F4"/>
    <w:rsid w:val="00D20C96"/>
    <w:rsid w:val="00D212C0"/>
    <w:rsid w:val="00D220E3"/>
    <w:rsid w:val="00D22221"/>
    <w:rsid w:val="00D2231C"/>
    <w:rsid w:val="00D23E07"/>
    <w:rsid w:val="00D23FD8"/>
    <w:rsid w:val="00D24B32"/>
    <w:rsid w:val="00D25903"/>
    <w:rsid w:val="00D2696D"/>
    <w:rsid w:val="00D26CC2"/>
    <w:rsid w:val="00D306D4"/>
    <w:rsid w:val="00D310B2"/>
    <w:rsid w:val="00D31E3E"/>
    <w:rsid w:val="00D33E4A"/>
    <w:rsid w:val="00D342B8"/>
    <w:rsid w:val="00D34539"/>
    <w:rsid w:val="00D34F1A"/>
    <w:rsid w:val="00D34F6F"/>
    <w:rsid w:val="00D35535"/>
    <w:rsid w:val="00D35686"/>
    <w:rsid w:val="00D35D29"/>
    <w:rsid w:val="00D36083"/>
    <w:rsid w:val="00D36B5A"/>
    <w:rsid w:val="00D3737A"/>
    <w:rsid w:val="00D3759B"/>
    <w:rsid w:val="00D377F4"/>
    <w:rsid w:val="00D37C12"/>
    <w:rsid w:val="00D405B1"/>
    <w:rsid w:val="00D40643"/>
    <w:rsid w:val="00D40F40"/>
    <w:rsid w:val="00D41758"/>
    <w:rsid w:val="00D41F10"/>
    <w:rsid w:val="00D423EF"/>
    <w:rsid w:val="00D4261D"/>
    <w:rsid w:val="00D42DF8"/>
    <w:rsid w:val="00D434E4"/>
    <w:rsid w:val="00D460B6"/>
    <w:rsid w:val="00D46297"/>
    <w:rsid w:val="00D46E8B"/>
    <w:rsid w:val="00D47469"/>
    <w:rsid w:val="00D5002C"/>
    <w:rsid w:val="00D51201"/>
    <w:rsid w:val="00D51574"/>
    <w:rsid w:val="00D51617"/>
    <w:rsid w:val="00D524D5"/>
    <w:rsid w:val="00D52D3B"/>
    <w:rsid w:val="00D53B2A"/>
    <w:rsid w:val="00D558BF"/>
    <w:rsid w:val="00D5680B"/>
    <w:rsid w:val="00D56FF3"/>
    <w:rsid w:val="00D57042"/>
    <w:rsid w:val="00D5709E"/>
    <w:rsid w:val="00D57252"/>
    <w:rsid w:val="00D57A43"/>
    <w:rsid w:val="00D60492"/>
    <w:rsid w:val="00D6117E"/>
    <w:rsid w:val="00D611D5"/>
    <w:rsid w:val="00D629F7"/>
    <w:rsid w:val="00D62BD2"/>
    <w:rsid w:val="00D636EF"/>
    <w:rsid w:val="00D64B31"/>
    <w:rsid w:val="00D657DE"/>
    <w:rsid w:val="00D658CC"/>
    <w:rsid w:val="00D65A74"/>
    <w:rsid w:val="00D662A1"/>
    <w:rsid w:val="00D6733B"/>
    <w:rsid w:val="00D701A8"/>
    <w:rsid w:val="00D707F3"/>
    <w:rsid w:val="00D70B21"/>
    <w:rsid w:val="00D70D57"/>
    <w:rsid w:val="00D70EA7"/>
    <w:rsid w:val="00D73221"/>
    <w:rsid w:val="00D73B29"/>
    <w:rsid w:val="00D73F1F"/>
    <w:rsid w:val="00D75D22"/>
    <w:rsid w:val="00D768B2"/>
    <w:rsid w:val="00D76A5A"/>
    <w:rsid w:val="00D8038C"/>
    <w:rsid w:val="00D80911"/>
    <w:rsid w:val="00D819A8"/>
    <w:rsid w:val="00D8379D"/>
    <w:rsid w:val="00D83BC9"/>
    <w:rsid w:val="00D8595E"/>
    <w:rsid w:val="00D861FB"/>
    <w:rsid w:val="00D87AEB"/>
    <w:rsid w:val="00D90323"/>
    <w:rsid w:val="00D90810"/>
    <w:rsid w:val="00D911D7"/>
    <w:rsid w:val="00D91BA2"/>
    <w:rsid w:val="00D923AF"/>
    <w:rsid w:val="00D92708"/>
    <w:rsid w:val="00D930F7"/>
    <w:rsid w:val="00D9394C"/>
    <w:rsid w:val="00D94A1B"/>
    <w:rsid w:val="00D94CBE"/>
    <w:rsid w:val="00D94EB6"/>
    <w:rsid w:val="00D95087"/>
    <w:rsid w:val="00D9597E"/>
    <w:rsid w:val="00D95B77"/>
    <w:rsid w:val="00D96A24"/>
    <w:rsid w:val="00D96D5B"/>
    <w:rsid w:val="00D96DCA"/>
    <w:rsid w:val="00D9764B"/>
    <w:rsid w:val="00DA03AB"/>
    <w:rsid w:val="00DA28DF"/>
    <w:rsid w:val="00DA37A9"/>
    <w:rsid w:val="00DA4DF5"/>
    <w:rsid w:val="00DA5728"/>
    <w:rsid w:val="00DA5A14"/>
    <w:rsid w:val="00DA5C76"/>
    <w:rsid w:val="00DA6A3B"/>
    <w:rsid w:val="00DA6AB9"/>
    <w:rsid w:val="00DA6AD8"/>
    <w:rsid w:val="00DA6E16"/>
    <w:rsid w:val="00DA739D"/>
    <w:rsid w:val="00DA73CE"/>
    <w:rsid w:val="00DA7517"/>
    <w:rsid w:val="00DB01B5"/>
    <w:rsid w:val="00DB0FB7"/>
    <w:rsid w:val="00DB11EC"/>
    <w:rsid w:val="00DB1470"/>
    <w:rsid w:val="00DB1726"/>
    <w:rsid w:val="00DB242E"/>
    <w:rsid w:val="00DB3A96"/>
    <w:rsid w:val="00DB3CC8"/>
    <w:rsid w:val="00DB48DF"/>
    <w:rsid w:val="00DB4EBE"/>
    <w:rsid w:val="00DB5B9B"/>
    <w:rsid w:val="00DB5E7B"/>
    <w:rsid w:val="00DB6B89"/>
    <w:rsid w:val="00DB726F"/>
    <w:rsid w:val="00DB7310"/>
    <w:rsid w:val="00DB7AB6"/>
    <w:rsid w:val="00DC082B"/>
    <w:rsid w:val="00DC0C3E"/>
    <w:rsid w:val="00DC1226"/>
    <w:rsid w:val="00DC1548"/>
    <w:rsid w:val="00DC1B57"/>
    <w:rsid w:val="00DC261E"/>
    <w:rsid w:val="00DC2B06"/>
    <w:rsid w:val="00DC2D6A"/>
    <w:rsid w:val="00DC3466"/>
    <w:rsid w:val="00DC6325"/>
    <w:rsid w:val="00DC739E"/>
    <w:rsid w:val="00DC73DF"/>
    <w:rsid w:val="00DC75D5"/>
    <w:rsid w:val="00DD060F"/>
    <w:rsid w:val="00DD0BA5"/>
    <w:rsid w:val="00DD135A"/>
    <w:rsid w:val="00DD19B5"/>
    <w:rsid w:val="00DD2868"/>
    <w:rsid w:val="00DD3F34"/>
    <w:rsid w:val="00DD434C"/>
    <w:rsid w:val="00DD499D"/>
    <w:rsid w:val="00DD54FC"/>
    <w:rsid w:val="00DD6253"/>
    <w:rsid w:val="00DD64FC"/>
    <w:rsid w:val="00DD65B6"/>
    <w:rsid w:val="00DD6C68"/>
    <w:rsid w:val="00DD71D6"/>
    <w:rsid w:val="00DD76F8"/>
    <w:rsid w:val="00DD7B1A"/>
    <w:rsid w:val="00DD7E02"/>
    <w:rsid w:val="00DE010E"/>
    <w:rsid w:val="00DE1AB0"/>
    <w:rsid w:val="00DE20A0"/>
    <w:rsid w:val="00DE30F5"/>
    <w:rsid w:val="00DE311C"/>
    <w:rsid w:val="00DE322B"/>
    <w:rsid w:val="00DE429F"/>
    <w:rsid w:val="00DE5706"/>
    <w:rsid w:val="00DE571D"/>
    <w:rsid w:val="00DE6F75"/>
    <w:rsid w:val="00DF0C65"/>
    <w:rsid w:val="00DF35EA"/>
    <w:rsid w:val="00DF39E1"/>
    <w:rsid w:val="00DF5185"/>
    <w:rsid w:val="00DF576C"/>
    <w:rsid w:val="00DF6CAD"/>
    <w:rsid w:val="00DF6F0D"/>
    <w:rsid w:val="00DF726D"/>
    <w:rsid w:val="00DF7C72"/>
    <w:rsid w:val="00E00ADB"/>
    <w:rsid w:val="00E01CC4"/>
    <w:rsid w:val="00E0338F"/>
    <w:rsid w:val="00E03B93"/>
    <w:rsid w:val="00E03C56"/>
    <w:rsid w:val="00E049CB"/>
    <w:rsid w:val="00E04B97"/>
    <w:rsid w:val="00E05230"/>
    <w:rsid w:val="00E05F2B"/>
    <w:rsid w:val="00E06E06"/>
    <w:rsid w:val="00E073B8"/>
    <w:rsid w:val="00E07D6E"/>
    <w:rsid w:val="00E10334"/>
    <w:rsid w:val="00E10D15"/>
    <w:rsid w:val="00E113E3"/>
    <w:rsid w:val="00E11A0F"/>
    <w:rsid w:val="00E11A9F"/>
    <w:rsid w:val="00E11CD5"/>
    <w:rsid w:val="00E13354"/>
    <w:rsid w:val="00E1335C"/>
    <w:rsid w:val="00E1448E"/>
    <w:rsid w:val="00E14BCB"/>
    <w:rsid w:val="00E1530C"/>
    <w:rsid w:val="00E15A64"/>
    <w:rsid w:val="00E17044"/>
    <w:rsid w:val="00E17482"/>
    <w:rsid w:val="00E176C1"/>
    <w:rsid w:val="00E17B83"/>
    <w:rsid w:val="00E17C09"/>
    <w:rsid w:val="00E17D7D"/>
    <w:rsid w:val="00E200B0"/>
    <w:rsid w:val="00E20428"/>
    <w:rsid w:val="00E21015"/>
    <w:rsid w:val="00E21171"/>
    <w:rsid w:val="00E212A0"/>
    <w:rsid w:val="00E21EE4"/>
    <w:rsid w:val="00E2212F"/>
    <w:rsid w:val="00E225D1"/>
    <w:rsid w:val="00E22A88"/>
    <w:rsid w:val="00E241AD"/>
    <w:rsid w:val="00E243F6"/>
    <w:rsid w:val="00E246C6"/>
    <w:rsid w:val="00E24E9F"/>
    <w:rsid w:val="00E26199"/>
    <w:rsid w:val="00E26607"/>
    <w:rsid w:val="00E26E38"/>
    <w:rsid w:val="00E2708E"/>
    <w:rsid w:val="00E27188"/>
    <w:rsid w:val="00E27450"/>
    <w:rsid w:val="00E27962"/>
    <w:rsid w:val="00E304E5"/>
    <w:rsid w:val="00E30616"/>
    <w:rsid w:val="00E30763"/>
    <w:rsid w:val="00E30B84"/>
    <w:rsid w:val="00E32547"/>
    <w:rsid w:val="00E32D3D"/>
    <w:rsid w:val="00E330BF"/>
    <w:rsid w:val="00E33655"/>
    <w:rsid w:val="00E339A1"/>
    <w:rsid w:val="00E33F37"/>
    <w:rsid w:val="00E34D76"/>
    <w:rsid w:val="00E34E19"/>
    <w:rsid w:val="00E35A38"/>
    <w:rsid w:val="00E37310"/>
    <w:rsid w:val="00E37CE1"/>
    <w:rsid w:val="00E4121E"/>
    <w:rsid w:val="00E415ED"/>
    <w:rsid w:val="00E427B9"/>
    <w:rsid w:val="00E42AAC"/>
    <w:rsid w:val="00E42ACC"/>
    <w:rsid w:val="00E43B27"/>
    <w:rsid w:val="00E43B8E"/>
    <w:rsid w:val="00E44678"/>
    <w:rsid w:val="00E4509C"/>
    <w:rsid w:val="00E45194"/>
    <w:rsid w:val="00E45356"/>
    <w:rsid w:val="00E45682"/>
    <w:rsid w:val="00E459EE"/>
    <w:rsid w:val="00E45B4F"/>
    <w:rsid w:val="00E46DC6"/>
    <w:rsid w:val="00E47791"/>
    <w:rsid w:val="00E477FC"/>
    <w:rsid w:val="00E47DF2"/>
    <w:rsid w:val="00E50594"/>
    <w:rsid w:val="00E5067B"/>
    <w:rsid w:val="00E51C96"/>
    <w:rsid w:val="00E52716"/>
    <w:rsid w:val="00E53F9F"/>
    <w:rsid w:val="00E543E8"/>
    <w:rsid w:val="00E546FF"/>
    <w:rsid w:val="00E54886"/>
    <w:rsid w:val="00E54907"/>
    <w:rsid w:val="00E553CD"/>
    <w:rsid w:val="00E5598A"/>
    <w:rsid w:val="00E5618A"/>
    <w:rsid w:val="00E56675"/>
    <w:rsid w:val="00E569F2"/>
    <w:rsid w:val="00E56C90"/>
    <w:rsid w:val="00E56D6D"/>
    <w:rsid w:val="00E60C84"/>
    <w:rsid w:val="00E61271"/>
    <w:rsid w:val="00E62059"/>
    <w:rsid w:val="00E62275"/>
    <w:rsid w:val="00E632C6"/>
    <w:rsid w:val="00E64809"/>
    <w:rsid w:val="00E6642D"/>
    <w:rsid w:val="00E70156"/>
    <w:rsid w:val="00E70560"/>
    <w:rsid w:val="00E707FF"/>
    <w:rsid w:val="00E7137C"/>
    <w:rsid w:val="00E72E20"/>
    <w:rsid w:val="00E73009"/>
    <w:rsid w:val="00E7390F"/>
    <w:rsid w:val="00E73BA2"/>
    <w:rsid w:val="00E73E60"/>
    <w:rsid w:val="00E741F4"/>
    <w:rsid w:val="00E75834"/>
    <w:rsid w:val="00E75F3D"/>
    <w:rsid w:val="00E76F07"/>
    <w:rsid w:val="00E770C0"/>
    <w:rsid w:val="00E7744A"/>
    <w:rsid w:val="00E77DE6"/>
    <w:rsid w:val="00E80262"/>
    <w:rsid w:val="00E804DD"/>
    <w:rsid w:val="00E8116E"/>
    <w:rsid w:val="00E8153F"/>
    <w:rsid w:val="00E81864"/>
    <w:rsid w:val="00E8236C"/>
    <w:rsid w:val="00E82785"/>
    <w:rsid w:val="00E82D92"/>
    <w:rsid w:val="00E832FB"/>
    <w:rsid w:val="00E836C1"/>
    <w:rsid w:val="00E84157"/>
    <w:rsid w:val="00E845E3"/>
    <w:rsid w:val="00E84847"/>
    <w:rsid w:val="00E86267"/>
    <w:rsid w:val="00E8653C"/>
    <w:rsid w:val="00E87108"/>
    <w:rsid w:val="00E87136"/>
    <w:rsid w:val="00E9016E"/>
    <w:rsid w:val="00E902D3"/>
    <w:rsid w:val="00E90668"/>
    <w:rsid w:val="00E91905"/>
    <w:rsid w:val="00E91D64"/>
    <w:rsid w:val="00E91E78"/>
    <w:rsid w:val="00E93441"/>
    <w:rsid w:val="00E93A31"/>
    <w:rsid w:val="00E94A7C"/>
    <w:rsid w:val="00E94D24"/>
    <w:rsid w:val="00E96F58"/>
    <w:rsid w:val="00E9727E"/>
    <w:rsid w:val="00E97B25"/>
    <w:rsid w:val="00EA1402"/>
    <w:rsid w:val="00EA1AD5"/>
    <w:rsid w:val="00EA1DCD"/>
    <w:rsid w:val="00EA21A0"/>
    <w:rsid w:val="00EA2267"/>
    <w:rsid w:val="00EA2C49"/>
    <w:rsid w:val="00EA4504"/>
    <w:rsid w:val="00EA57F8"/>
    <w:rsid w:val="00EA5C43"/>
    <w:rsid w:val="00EA62A3"/>
    <w:rsid w:val="00EA6EBC"/>
    <w:rsid w:val="00EA7B30"/>
    <w:rsid w:val="00EB028F"/>
    <w:rsid w:val="00EB0996"/>
    <w:rsid w:val="00EB1BF4"/>
    <w:rsid w:val="00EB222E"/>
    <w:rsid w:val="00EB2EDC"/>
    <w:rsid w:val="00EB2F07"/>
    <w:rsid w:val="00EB3276"/>
    <w:rsid w:val="00EB3310"/>
    <w:rsid w:val="00EB372E"/>
    <w:rsid w:val="00EB3880"/>
    <w:rsid w:val="00EB39F4"/>
    <w:rsid w:val="00EB4E60"/>
    <w:rsid w:val="00EB67B7"/>
    <w:rsid w:val="00EB6B33"/>
    <w:rsid w:val="00EB74A2"/>
    <w:rsid w:val="00EB762F"/>
    <w:rsid w:val="00EB7B92"/>
    <w:rsid w:val="00EC0058"/>
    <w:rsid w:val="00EC04E6"/>
    <w:rsid w:val="00EC185C"/>
    <w:rsid w:val="00EC1AAC"/>
    <w:rsid w:val="00EC1B39"/>
    <w:rsid w:val="00EC2891"/>
    <w:rsid w:val="00EC39D4"/>
    <w:rsid w:val="00EC41B1"/>
    <w:rsid w:val="00EC458A"/>
    <w:rsid w:val="00EC4E27"/>
    <w:rsid w:val="00EC56B9"/>
    <w:rsid w:val="00EC641B"/>
    <w:rsid w:val="00EC6D1C"/>
    <w:rsid w:val="00EC6F69"/>
    <w:rsid w:val="00EC6FA9"/>
    <w:rsid w:val="00EC7157"/>
    <w:rsid w:val="00ED04D0"/>
    <w:rsid w:val="00ED0AC7"/>
    <w:rsid w:val="00ED10FC"/>
    <w:rsid w:val="00ED16DD"/>
    <w:rsid w:val="00ED2796"/>
    <w:rsid w:val="00ED2A63"/>
    <w:rsid w:val="00ED2D6D"/>
    <w:rsid w:val="00ED2FD7"/>
    <w:rsid w:val="00ED42AC"/>
    <w:rsid w:val="00ED4A75"/>
    <w:rsid w:val="00ED6C75"/>
    <w:rsid w:val="00ED6EC2"/>
    <w:rsid w:val="00ED73E2"/>
    <w:rsid w:val="00EE0BD5"/>
    <w:rsid w:val="00EE2236"/>
    <w:rsid w:val="00EE23D6"/>
    <w:rsid w:val="00EE25F0"/>
    <w:rsid w:val="00EE3160"/>
    <w:rsid w:val="00EE385C"/>
    <w:rsid w:val="00EE3ED9"/>
    <w:rsid w:val="00EE65B4"/>
    <w:rsid w:val="00EE6A6F"/>
    <w:rsid w:val="00EE6BB8"/>
    <w:rsid w:val="00EE72A3"/>
    <w:rsid w:val="00EF0635"/>
    <w:rsid w:val="00EF0803"/>
    <w:rsid w:val="00EF0D20"/>
    <w:rsid w:val="00EF120A"/>
    <w:rsid w:val="00EF1699"/>
    <w:rsid w:val="00EF1C06"/>
    <w:rsid w:val="00EF22A6"/>
    <w:rsid w:val="00EF2EB0"/>
    <w:rsid w:val="00EF3129"/>
    <w:rsid w:val="00EF3ED5"/>
    <w:rsid w:val="00EF4D9E"/>
    <w:rsid w:val="00EF54B5"/>
    <w:rsid w:val="00EF5731"/>
    <w:rsid w:val="00EF5AFF"/>
    <w:rsid w:val="00EF602A"/>
    <w:rsid w:val="00EF6711"/>
    <w:rsid w:val="00EF68A5"/>
    <w:rsid w:val="00EF69D4"/>
    <w:rsid w:val="00EF6EA0"/>
    <w:rsid w:val="00F00A30"/>
    <w:rsid w:val="00F01024"/>
    <w:rsid w:val="00F01B93"/>
    <w:rsid w:val="00F03CAB"/>
    <w:rsid w:val="00F04B4E"/>
    <w:rsid w:val="00F050BB"/>
    <w:rsid w:val="00F05673"/>
    <w:rsid w:val="00F062EC"/>
    <w:rsid w:val="00F0713A"/>
    <w:rsid w:val="00F07334"/>
    <w:rsid w:val="00F119E2"/>
    <w:rsid w:val="00F11C6B"/>
    <w:rsid w:val="00F1317E"/>
    <w:rsid w:val="00F1333A"/>
    <w:rsid w:val="00F134C0"/>
    <w:rsid w:val="00F13ED6"/>
    <w:rsid w:val="00F14220"/>
    <w:rsid w:val="00F14FE7"/>
    <w:rsid w:val="00F15AC1"/>
    <w:rsid w:val="00F15F0D"/>
    <w:rsid w:val="00F162C2"/>
    <w:rsid w:val="00F16E75"/>
    <w:rsid w:val="00F175C2"/>
    <w:rsid w:val="00F2042B"/>
    <w:rsid w:val="00F20EBF"/>
    <w:rsid w:val="00F21903"/>
    <w:rsid w:val="00F246FB"/>
    <w:rsid w:val="00F24C07"/>
    <w:rsid w:val="00F24D9C"/>
    <w:rsid w:val="00F26E7E"/>
    <w:rsid w:val="00F271D7"/>
    <w:rsid w:val="00F27321"/>
    <w:rsid w:val="00F27F0F"/>
    <w:rsid w:val="00F3020E"/>
    <w:rsid w:val="00F305DD"/>
    <w:rsid w:val="00F30CCB"/>
    <w:rsid w:val="00F30D80"/>
    <w:rsid w:val="00F30FB6"/>
    <w:rsid w:val="00F3156F"/>
    <w:rsid w:val="00F324BE"/>
    <w:rsid w:val="00F32C45"/>
    <w:rsid w:val="00F34369"/>
    <w:rsid w:val="00F3554D"/>
    <w:rsid w:val="00F35C03"/>
    <w:rsid w:val="00F35C90"/>
    <w:rsid w:val="00F36FD1"/>
    <w:rsid w:val="00F37205"/>
    <w:rsid w:val="00F37290"/>
    <w:rsid w:val="00F3770B"/>
    <w:rsid w:val="00F4035E"/>
    <w:rsid w:val="00F408B2"/>
    <w:rsid w:val="00F40C42"/>
    <w:rsid w:val="00F40E6D"/>
    <w:rsid w:val="00F410F6"/>
    <w:rsid w:val="00F41F6F"/>
    <w:rsid w:val="00F420EC"/>
    <w:rsid w:val="00F44985"/>
    <w:rsid w:val="00F449FB"/>
    <w:rsid w:val="00F450A3"/>
    <w:rsid w:val="00F458D2"/>
    <w:rsid w:val="00F4603E"/>
    <w:rsid w:val="00F4699D"/>
    <w:rsid w:val="00F46EE6"/>
    <w:rsid w:val="00F47009"/>
    <w:rsid w:val="00F50268"/>
    <w:rsid w:val="00F50396"/>
    <w:rsid w:val="00F51E9D"/>
    <w:rsid w:val="00F52D51"/>
    <w:rsid w:val="00F53391"/>
    <w:rsid w:val="00F53E85"/>
    <w:rsid w:val="00F54272"/>
    <w:rsid w:val="00F54311"/>
    <w:rsid w:val="00F54EC4"/>
    <w:rsid w:val="00F554BF"/>
    <w:rsid w:val="00F5582D"/>
    <w:rsid w:val="00F5797A"/>
    <w:rsid w:val="00F605D3"/>
    <w:rsid w:val="00F606F8"/>
    <w:rsid w:val="00F60A64"/>
    <w:rsid w:val="00F61032"/>
    <w:rsid w:val="00F623D7"/>
    <w:rsid w:val="00F63AEE"/>
    <w:rsid w:val="00F6403F"/>
    <w:rsid w:val="00F64142"/>
    <w:rsid w:val="00F64C38"/>
    <w:rsid w:val="00F658AB"/>
    <w:rsid w:val="00F6749B"/>
    <w:rsid w:val="00F719B5"/>
    <w:rsid w:val="00F72FE9"/>
    <w:rsid w:val="00F733FB"/>
    <w:rsid w:val="00F749AF"/>
    <w:rsid w:val="00F75163"/>
    <w:rsid w:val="00F80B77"/>
    <w:rsid w:val="00F80D9E"/>
    <w:rsid w:val="00F81262"/>
    <w:rsid w:val="00F813C0"/>
    <w:rsid w:val="00F82737"/>
    <w:rsid w:val="00F82EE6"/>
    <w:rsid w:val="00F83956"/>
    <w:rsid w:val="00F83A3B"/>
    <w:rsid w:val="00F83C1E"/>
    <w:rsid w:val="00F83C7F"/>
    <w:rsid w:val="00F848DE"/>
    <w:rsid w:val="00F84D02"/>
    <w:rsid w:val="00F84DAC"/>
    <w:rsid w:val="00F85AF8"/>
    <w:rsid w:val="00F86B64"/>
    <w:rsid w:val="00F86BF1"/>
    <w:rsid w:val="00F86EC3"/>
    <w:rsid w:val="00F87F3B"/>
    <w:rsid w:val="00F90382"/>
    <w:rsid w:val="00F907F3"/>
    <w:rsid w:val="00F909B5"/>
    <w:rsid w:val="00F92073"/>
    <w:rsid w:val="00F9237D"/>
    <w:rsid w:val="00F92DAA"/>
    <w:rsid w:val="00F93995"/>
    <w:rsid w:val="00F939BD"/>
    <w:rsid w:val="00F93BF1"/>
    <w:rsid w:val="00F954D9"/>
    <w:rsid w:val="00F96B14"/>
    <w:rsid w:val="00F96C5D"/>
    <w:rsid w:val="00F96C5F"/>
    <w:rsid w:val="00F97194"/>
    <w:rsid w:val="00F974DF"/>
    <w:rsid w:val="00F97CA1"/>
    <w:rsid w:val="00FA0953"/>
    <w:rsid w:val="00FA18B8"/>
    <w:rsid w:val="00FA25E0"/>
    <w:rsid w:val="00FA296B"/>
    <w:rsid w:val="00FA32AC"/>
    <w:rsid w:val="00FA3460"/>
    <w:rsid w:val="00FA3489"/>
    <w:rsid w:val="00FA5652"/>
    <w:rsid w:val="00FA5A4C"/>
    <w:rsid w:val="00FA5BD8"/>
    <w:rsid w:val="00FA5E5A"/>
    <w:rsid w:val="00FA64B6"/>
    <w:rsid w:val="00FA674F"/>
    <w:rsid w:val="00FA7EA4"/>
    <w:rsid w:val="00FA7ED5"/>
    <w:rsid w:val="00FB1680"/>
    <w:rsid w:val="00FB1B36"/>
    <w:rsid w:val="00FB3AB3"/>
    <w:rsid w:val="00FB3AFE"/>
    <w:rsid w:val="00FB3B48"/>
    <w:rsid w:val="00FB3E69"/>
    <w:rsid w:val="00FB3FE7"/>
    <w:rsid w:val="00FB4D66"/>
    <w:rsid w:val="00FB5267"/>
    <w:rsid w:val="00FB57FF"/>
    <w:rsid w:val="00FB63D3"/>
    <w:rsid w:val="00FC01AC"/>
    <w:rsid w:val="00FC0A42"/>
    <w:rsid w:val="00FC0CE6"/>
    <w:rsid w:val="00FC1347"/>
    <w:rsid w:val="00FC151F"/>
    <w:rsid w:val="00FC180E"/>
    <w:rsid w:val="00FC23EB"/>
    <w:rsid w:val="00FC2D63"/>
    <w:rsid w:val="00FC350E"/>
    <w:rsid w:val="00FC525F"/>
    <w:rsid w:val="00FC6AE1"/>
    <w:rsid w:val="00FD0CF5"/>
    <w:rsid w:val="00FD1179"/>
    <w:rsid w:val="00FD1332"/>
    <w:rsid w:val="00FD2B11"/>
    <w:rsid w:val="00FD3D1E"/>
    <w:rsid w:val="00FD4FD4"/>
    <w:rsid w:val="00FD64E9"/>
    <w:rsid w:val="00FD64EE"/>
    <w:rsid w:val="00FD6F6B"/>
    <w:rsid w:val="00FD7245"/>
    <w:rsid w:val="00FD79A8"/>
    <w:rsid w:val="00FE01A1"/>
    <w:rsid w:val="00FE024E"/>
    <w:rsid w:val="00FE1975"/>
    <w:rsid w:val="00FE2035"/>
    <w:rsid w:val="00FE32DB"/>
    <w:rsid w:val="00FE3832"/>
    <w:rsid w:val="00FE3CDE"/>
    <w:rsid w:val="00FE5042"/>
    <w:rsid w:val="00FE5968"/>
    <w:rsid w:val="00FE63AB"/>
    <w:rsid w:val="00FF1FD7"/>
    <w:rsid w:val="00FF3222"/>
    <w:rsid w:val="00FF41E0"/>
    <w:rsid w:val="00FF4C8B"/>
    <w:rsid w:val="00FF7643"/>
    <w:rsid w:val="00FF78B8"/>
    <w:rsid w:val="00FF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956FF"/>
  <w15:docId w15:val="{6F0951AA-6408-46E2-8832-BA2256513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63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0">
    <w:name w:val="heading 1"/>
    <w:basedOn w:val="a"/>
    <w:next w:val="a"/>
    <w:link w:val="11"/>
    <w:qFormat/>
    <w:rsid w:val="00F60A6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qFormat/>
    <w:rsid w:val="00F60A6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08FD"/>
    <w:pPr>
      <w:widowControl w:val="0"/>
      <w:tabs>
        <w:tab w:val="center" w:pos="4153"/>
        <w:tab w:val="right" w:pos="8306"/>
      </w:tabs>
      <w:spacing w:before="160" w:after="0" w:line="260" w:lineRule="auto"/>
      <w:jc w:val="both"/>
    </w:pPr>
    <w:rPr>
      <w:rFonts w:ascii="Times New Roman" w:hAnsi="Times New Roman"/>
      <w:snapToGrid w:val="0"/>
      <w:sz w:val="28"/>
      <w:szCs w:val="20"/>
    </w:rPr>
  </w:style>
  <w:style w:type="character" w:customStyle="1" w:styleId="a4">
    <w:name w:val="Верхний колонтитул Знак"/>
    <w:link w:val="a3"/>
    <w:uiPriority w:val="99"/>
    <w:rsid w:val="008308FD"/>
    <w:rPr>
      <w:snapToGrid w:val="0"/>
      <w:sz w:val="28"/>
      <w:lang w:val="ru-RU" w:eastAsia="ru-RU" w:bidi="ar-SA"/>
    </w:rPr>
  </w:style>
  <w:style w:type="paragraph" w:customStyle="1" w:styleId="30">
    <w:name w:val="Знак3"/>
    <w:basedOn w:val="a"/>
    <w:rsid w:val="00F81262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9121D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5">
    <w:name w:val="Hyperlink"/>
    <w:rsid w:val="006E7099"/>
    <w:rPr>
      <w:rFonts w:cs="Times New Roman"/>
      <w:color w:val="0000FF"/>
      <w:u w:val="single"/>
    </w:rPr>
  </w:style>
  <w:style w:type="paragraph" w:customStyle="1" w:styleId="12">
    <w:name w:val="Знак Знак Знак1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60A64"/>
    <w:pPr>
      <w:spacing w:after="0" w:line="240" w:lineRule="auto"/>
      <w:jc w:val="center"/>
    </w:pPr>
    <w:rPr>
      <w:rFonts w:ascii="Times New Roman" w:hAnsi="Times New Roman"/>
      <w:b/>
      <w:smallCaps/>
      <w:sz w:val="32"/>
      <w:szCs w:val="20"/>
    </w:rPr>
  </w:style>
  <w:style w:type="character" w:customStyle="1" w:styleId="a7">
    <w:name w:val="Заголовок Знак"/>
    <w:link w:val="a6"/>
    <w:rsid w:val="00F60A64"/>
    <w:rPr>
      <w:b/>
      <w:smallCaps/>
      <w:sz w:val="32"/>
      <w:lang w:val="ru-RU" w:eastAsia="ru-RU" w:bidi="ar-SA"/>
    </w:rPr>
  </w:style>
  <w:style w:type="paragraph" w:styleId="a8">
    <w:name w:val="No Spacing"/>
    <w:qFormat/>
    <w:rsid w:val="00F60A64"/>
    <w:rPr>
      <w:rFonts w:ascii="Calibri" w:hAnsi="Calibri"/>
      <w:sz w:val="22"/>
      <w:szCs w:val="22"/>
    </w:rPr>
  </w:style>
  <w:style w:type="character" w:customStyle="1" w:styleId="11">
    <w:name w:val="Заголовок 1 Знак"/>
    <w:link w:val="10"/>
    <w:rsid w:val="00F60A64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1">
    <w:name w:val="Заголовок 2 Знак"/>
    <w:link w:val="20"/>
    <w:rsid w:val="00F60A64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paragraph" w:customStyle="1" w:styleId="ConsNonformat">
    <w:name w:val="ConsNonformat"/>
    <w:rsid w:val="00F60A6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List Paragraph"/>
    <w:basedOn w:val="a"/>
    <w:qFormat/>
    <w:rsid w:val="00F60A64"/>
    <w:pPr>
      <w:ind w:left="720"/>
      <w:contextualSpacing/>
    </w:pPr>
  </w:style>
  <w:style w:type="paragraph" w:styleId="aa">
    <w:name w:val="Body Text Indent"/>
    <w:basedOn w:val="a"/>
    <w:rsid w:val="00F60A64"/>
    <w:pPr>
      <w:spacing w:after="0" w:line="240" w:lineRule="auto"/>
      <w:ind w:left="5529"/>
      <w:jc w:val="center"/>
    </w:pPr>
    <w:rPr>
      <w:rFonts w:ascii="Times New Roman" w:hAnsi="Times New Roman"/>
      <w:sz w:val="20"/>
      <w:szCs w:val="20"/>
    </w:rPr>
  </w:style>
  <w:style w:type="paragraph" w:customStyle="1" w:styleId="1">
    <w:name w:val="Стиль1"/>
    <w:basedOn w:val="a"/>
    <w:rsid w:val="00F60A64"/>
    <w:pPr>
      <w:keepNext/>
      <w:keepLines/>
      <w:widowControl w:val="0"/>
      <w:numPr>
        <w:numId w:val="1"/>
      </w:numPr>
      <w:suppressLineNumbers/>
      <w:suppressAutoHyphens/>
      <w:spacing w:after="60" w:line="240" w:lineRule="auto"/>
    </w:pPr>
    <w:rPr>
      <w:rFonts w:ascii="Times New Roman" w:hAnsi="Times New Roman"/>
      <w:b/>
      <w:sz w:val="28"/>
      <w:szCs w:val="24"/>
    </w:rPr>
  </w:style>
  <w:style w:type="paragraph" w:customStyle="1" w:styleId="2">
    <w:name w:val="Стиль2"/>
    <w:basedOn w:val="22"/>
    <w:rsid w:val="00F60A64"/>
    <w:pPr>
      <w:keepNext/>
      <w:keepLines/>
      <w:widowControl w:val="0"/>
      <w:numPr>
        <w:ilvl w:val="1"/>
        <w:numId w:val="1"/>
      </w:numPr>
      <w:suppressLineNumbers/>
      <w:tabs>
        <w:tab w:val="clear" w:pos="576"/>
        <w:tab w:val="num" w:pos="972"/>
      </w:tabs>
      <w:suppressAutoHyphens/>
      <w:spacing w:after="60" w:line="240" w:lineRule="auto"/>
      <w:ind w:left="972" w:hanging="432"/>
      <w:jc w:val="both"/>
    </w:pPr>
    <w:rPr>
      <w:rFonts w:ascii="Times New Roman" w:hAnsi="Times New Roman"/>
      <w:b/>
      <w:sz w:val="24"/>
      <w:szCs w:val="20"/>
    </w:rPr>
  </w:style>
  <w:style w:type="paragraph" w:customStyle="1" w:styleId="3">
    <w:name w:val="Стиль3"/>
    <w:basedOn w:val="23"/>
    <w:rsid w:val="00F60A64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22">
    <w:name w:val="List Number 2"/>
    <w:basedOn w:val="a"/>
    <w:rsid w:val="00F60A64"/>
    <w:pPr>
      <w:tabs>
        <w:tab w:val="num" w:pos="972"/>
      </w:tabs>
      <w:ind w:left="972" w:hanging="432"/>
    </w:pPr>
  </w:style>
  <w:style w:type="paragraph" w:styleId="23">
    <w:name w:val="Body Text Indent 2"/>
    <w:basedOn w:val="a"/>
    <w:rsid w:val="00F60A64"/>
    <w:pPr>
      <w:spacing w:after="120" w:line="480" w:lineRule="auto"/>
      <w:ind w:left="283"/>
    </w:pPr>
  </w:style>
  <w:style w:type="paragraph" w:styleId="ab">
    <w:name w:val="footer"/>
    <w:basedOn w:val="a"/>
    <w:rsid w:val="00F60A6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60A64"/>
  </w:style>
  <w:style w:type="paragraph" w:customStyle="1" w:styleId="ConsPlusNonformat">
    <w:name w:val="ConsPlusNonformat"/>
    <w:rsid w:val="00F60A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60A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0">
    <w:name w:val="Знак Знак Знак1 Знак2"/>
    <w:basedOn w:val="a"/>
    <w:rsid w:val="00F60A6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Знак1"/>
    <w:basedOn w:val="a"/>
    <w:rsid w:val="00F60A6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Договор текст"/>
    <w:basedOn w:val="a"/>
    <w:rsid w:val="00F60A6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paragraph" w:styleId="af">
    <w:name w:val="Normal (Web)"/>
    <w:basedOn w:val="a"/>
    <w:unhideWhenUsed/>
    <w:rsid w:val="00F60A64"/>
    <w:pPr>
      <w:spacing w:after="69" w:line="240" w:lineRule="auto"/>
    </w:pPr>
    <w:rPr>
      <w:rFonts w:ascii="Verdana" w:hAnsi="Verdana"/>
      <w:color w:val="000000"/>
      <w:sz w:val="17"/>
      <w:szCs w:val="17"/>
    </w:rPr>
  </w:style>
  <w:style w:type="table" w:styleId="af0">
    <w:name w:val="Table Grid"/>
    <w:basedOn w:val="a1"/>
    <w:uiPriority w:val="59"/>
    <w:rsid w:val="00F60A64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5">
    <w:name w:val="Знак Знак Знак1 Знак Знак Знак Знак Знак Знак Знак Знак Знак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"/>
    <w:basedOn w:val="a"/>
    <w:rsid w:val="00F60A6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rsid w:val="00F60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F60A6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iceouttxt">
    <w:name w:val="iceouttxt"/>
    <w:basedOn w:val="a0"/>
    <w:rsid w:val="00F60A64"/>
  </w:style>
  <w:style w:type="character" w:customStyle="1" w:styleId="contractinfoforpf">
    <w:name w:val="contractinfoforpf"/>
    <w:basedOn w:val="a0"/>
    <w:rsid w:val="00F60A64"/>
  </w:style>
  <w:style w:type="character" w:customStyle="1" w:styleId="rserrmark">
    <w:name w:val="rs_err_mark"/>
    <w:basedOn w:val="a0"/>
    <w:rsid w:val="00F60A64"/>
  </w:style>
  <w:style w:type="paragraph" w:customStyle="1" w:styleId="parametervalue">
    <w:name w:val="parametervalue"/>
    <w:basedOn w:val="a"/>
    <w:rsid w:val="00F60A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-serp-urlitem1">
    <w:name w:val="b-serp-url__item1"/>
    <w:basedOn w:val="a0"/>
    <w:rsid w:val="00F60A64"/>
  </w:style>
  <w:style w:type="paragraph" w:customStyle="1" w:styleId="ConsPlusCell">
    <w:name w:val="ConsPlusCell"/>
    <w:rsid w:val="00F60A64"/>
    <w:pPr>
      <w:autoSpaceDE w:val="0"/>
      <w:autoSpaceDN w:val="0"/>
      <w:adjustRightInd w:val="0"/>
    </w:pPr>
    <w:rPr>
      <w:sz w:val="28"/>
      <w:szCs w:val="28"/>
    </w:rPr>
  </w:style>
  <w:style w:type="character" w:styleId="af4">
    <w:name w:val="FollowedHyperlink"/>
    <w:rsid w:val="00F60A64"/>
    <w:rPr>
      <w:color w:val="800080"/>
      <w:u w:val="single"/>
    </w:rPr>
  </w:style>
  <w:style w:type="paragraph" w:customStyle="1" w:styleId="16">
    <w:name w:val="Абзац списка1"/>
    <w:basedOn w:val="a"/>
    <w:rsid w:val="00AD5CDE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character" w:customStyle="1" w:styleId="FontStyle14">
    <w:name w:val="Font Style14"/>
    <w:rsid w:val="000C0BC6"/>
    <w:rPr>
      <w:rFonts w:ascii="Times New Roman" w:eastAsia="Times New Roman" w:hAnsi="Times New Roman" w:cs="Times New Roman"/>
      <w:sz w:val="22"/>
      <w:szCs w:val="22"/>
    </w:rPr>
  </w:style>
  <w:style w:type="character" w:customStyle="1" w:styleId="17">
    <w:name w:val="Знак Знак1"/>
    <w:locked/>
    <w:rsid w:val="003A713C"/>
    <w:rPr>
      <w:snapToGrid w:val="0"/>
      <w:sz w:val="28"/>
      <w:lang w:val="ru-RU" w:eastAsia="ru-RU" w:bidi="ar-SA"/>
    </w:rPr>
  </w:style>
  <w:style w:type="paragraph" w:customStyle="1" w:styleId="31">
    <w:name w:val="Знак3"/>
    <w:basedOn w:val="a"/>
    <w:rsid w:val="003A713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5D3A7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Body Text"/>
    <w:basedOn w:val="a"/>
    <w:rsid w:val="0098746D"/>
    <w:pPr>
      <w:spacing w:after="120" w:line="240" w:lineRule="auto"/>
    </w:pPr>
    <w:rPr>
      <w:rFonts w:ascii="Times New Roman" w:hAnsi="Times New Roman" w:cs="Arial Unicode MS"/>
      <w:kern w:val="28"/>
      <w:sz w:val="28"/>
      <w:szCs w:val="24"/>
    </w:rPr>
  </w:style>
  <w:style w:type="paragraph" w:styleId="32">
    <w:name w:val="Body Text 3"/>
    <w:basedOn w:val="a"/>
    <w:rsid w:val="00637CE3"/>
    <w:pPr>
      <w:spacing w:after="120"/>
    </w:pPr>
    <w:rPr>
      <w:sz w:val="16"/>
      <w:szCs w:val="16"/>
    </w:rPr>
  </w:style>
  <w:style w:type="paragraph" w:customStyle="1" w:styleId="p4">
    <w:name w:val="p4"/>
    <w:basedOn w:val="a"/>
    <w:rsid w:val="00D02E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4">
    <w:name w:val="s4"/>
    <w:basedOn w:val="a0"/>
    <w:rsid w:val="00D02EDF"/>
  </w:style>
  <w:style w:type="paragraph" w:customStyle="1" w:styleId="p5">
    <w:name w:val="p5"/>
    <w:basedOn w:val="a"/>
    <w:rsid w:val="000122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A8930-6D31-4A9E-864F-C3FBA1F2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10</Pages>
  <Words>3468</Words>
  <Characters>19772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 1</vt:lpstr>
    </vt:vector>
  </TitlesOfParts>
  <Company>Hewlett-Packard Company</Company>
  <LinksUpToDate>false</LinksUpToDate>
  <CharactersWithSpaces>23194</CharactersWithSpaces>
  <SharedDoc>false</SharedDoc>
  <HLinks>
    <vt:vector size="126" baseType="variant">
      <vt:variant>
        <vt:i4>2228272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consultantplus://offline/ref=93E5DD23FE4EBB7C3AB63FE8244B81E9C23A3ADCB932161968219AE561D0ABB6B2E9EA859CC7833AbCG1F</vt:lpwstr>
      </vt:variant>
      <vt:variant>
        <vt:lpwstr/>
      </vt:variant>
      <vt:variant>
        <vt:i4>2228286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consultantplus://offline/ref=93E5DD23FE4EBB7C3AB63FE8244B81E9C23A3BD5BD3E161968219AE561D0ABB6B2E9EA859CC78E3BbCG5F</vt:lpwstr>
      </vt:variant>
      <vt:variant>
        <vt:lpwstr/>
      </vt:variant>
      <vt:variant>
        <vt:i4>2228284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consultantplus://offline/ref=93E5DD23FE4EBB7C3AB63FE8244B81E9C23A3BD5BD3E161968219AE561D0ABB6B2E9EA859CC78E3BbCG7F</vt:lpwstr>
      </vt:variant>
      <vt:variant>
        <vt:lpwstr/>
      </vt:variant>
      <vt:variant>
        <vt:i4>2228334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consultantplus://offline/ref=93E5DD23FE4EBB7C3AB63FE8244B81E9C23A3BD5BD3E161968219AE561D0ABB6B2E9EA859CC78E3AbCGFF</vt:lpwstr>
      </vt:variant>
      <vt:variant>
        <vt:lpwstr/>
      </vt:variant>
      <vt:variant>
        <vt:i4>2228282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consultantplus://offline/ref=93E5DD23FE4EBB7C3AB63FE8244B81E9C23A3BD5BD3E161968219AE561D0ABB6B2E9EA859CC78E3AbCG2F</vt:lpwstr>
      </vt:variant>
      <vt:variant>
        <vt:lpwstr/>
      </vt:variant>
      <vt:variant>
        <vt:i4>4849753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consultantplus://offline/ref=93E5DD23FE4EBB7C3AB63FE8244B81E9C23A3BD5BD3E161968219AE561D0ABB6B2E9EA859DbCGEF</vt:lpwstr>
      </vt:variant>
      <vt:variant>
        <vt:lpwstr/>
      </vt:variant>
      <vt:variant>
        <vt:i4>4849754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consultantplus://offline/ref=93E5DD23FE4EBB7C3AB63FE8244B81E9C23A3BD5BD3E161968219AE561D0ABB6B2E9EA859DbCGFF</vt:lpwstr>
      </vt:variant>
      <vt:variant>
        <vt:lpwstr/>
      </vt:variant>
      <vt:variant>
        <vt:i4>4915204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consultantplus://offline/ref=93E5DD23FE4EBB7C3AB63FE8244B81E9C23A3BD5BD3E161968219AE561D0ABB6B2E9EAb8G2F</vt:lpwstr>
      </vt:variant>
      <vt:variant>
        <vt:lpwstr/>
      </vt:variant>
      <vt:variant>
        <vt:i4>4915207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consultantplus://offline/ref=93E5DD23FE4EBB7C3AB63FE8244B81E9C23A3BD5BD3E161968219AE561D0ABB6B2E9EAb8G1F</vt:lpwstr>
      </vt:variant>
      <vt:variant>
        <vt:lpwstr/>
      </vt:variant>
      <vt:variant>
        <vt:i4>2228329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consultantplus://offline/ref=93E5DD23FE4EBB7C3AB63FE8244B81E9C23A3BD5BD3E161968219AE561D0ABB6B2E9EA859CC68D32bCG2F</vt:lpwstr>
      </vt:variant>
      <vt:variant>
        <vt:lpwstr/>
      </vt:variant>
      <vt:variant>
        <vt:i4>2228276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consultantplus://offline/ref=93E5DD23FE4EBB7C3AB63FE8244B81E9C23A3BD5BD3E161968219AE561D0ABB6B2E9EA859CC68832bCG3F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consultantplus://offline/ref=93E5DD23FE4EBB7C3AB63FE8244B81E9C23A3BD5BD3E161968219AE561D0ABB6B2E9EA859CC68832bCG5F</vt:lpwstr>
      </vt:variant>
      <vt:variant>
        <vt:lpwstr/>
      </vt:variant>
      <vt:variant>
        <vt:i4>7536693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consultantplus://offline/ref=93E5DD23FE4EBB7C3AB63FE8244B81E9C23A3BD5BD3E161968219AE561D0ABB6B2E9EA86b9G4F</vt:lpwstr>
      </vt:variant>
      <vt:variant>
        <vt:lpwstr/>
      </vt:variant>
      <vt:variant>
        <vt:i4>2228330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consultantplus://offline/ref=93E5DD23FE4EBB7C3AB63FE8244B81E9C23A3BD5BD3E161968219AE561D0ABB6B2E9EA859CC6833CbCG7F</vt:lpwstr>
      </vt:variant>
      <vt:variant>
        <vt:lpwstr/>
      </vt:variant>
      <vt:variant>
        <vt:i4>2228331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consultantplus://offline/ref=93E5DD23FE4EBB7C3AB63FE8244B81E9C23A3BD5BD3E161968219AE561D0ABB6B2E9EA859CC6833CbCG6F</vt:lpwstr>
      </vt:variant>
      <vt:variant>
        <vt:lpwstr/>
      </vt:variant>
      <vt:variant>
        <vt:i4>2228325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consultantplus://offline/ref=93E5DD23FE4EBB7C3AB63FE8244B81E9C23A3BD5BD3E161968219AE561D0ABB6B2E9EA859CC6883DbCG4F</vt:lpwstr>
      </vt:variant>
      <vt:variant>
        <vt:lpwstr/>
      </vt:variant>
      <vt:variant>
        <vt:i4>2228325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consultantplus://offline/ref=93E5DD23FE4EBB7C3AB63FE8244B81E9C23A3BD5BD3E161968219AE561D0ABB6B2E9EA859CC6883CbCG3F</vt:lpwstr>
      </vt:variant>
      <vt:variant>
        <vt:lpwstr/>
      </vt:variant>
      <vt:variant>
        <vt:i4>2228285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consultantplus://offline/ref=93E5DD23FE4EBB7C3AB63FE8244B81E9C23A3BD5BD3E161968219AE561D0ABB6B2E9EA859CC6833FbCGEF</vt:lpwstr>
      </vt:variant>
      <vt:variant>
        <vt:lpwstr/>
      </vt:variant>
      <vt:variant>
        <vt:i4>2228329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consultantplus://offline/ref=93E5DD23FE4EBB7C3AB63FE8244B81E9C23A3BD5BD3E161968219AE561D0ABB6B2E9EA859CC6833FbCG1F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consultantplus://offline/ref=93E5DD23FE4EBB7C3AB63FE8244B81E9C23A3BD5BD3E161968219AE561D0ABB6B2E9EA859CC6833FbCG0F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1</dc:title>
  <dc:creator>Revizor</dc:creator>
  <cp:lastModifiedBy>Aslan</cp:lastModifiedBy>
  <cp:revision>46</cp:revision>
  <cp:lastPrinted>2018-05-18T14:43:00Z</cp:lastPrinted>
  <dcterms:created xsi:type="dcterms:W3CDTF">2025-01-15T13:27:00Z</dcterms:created>
  <dcterms:modified xsi:type="dcterms:W3CDTF">2025-02-19T09:39:00Z</dcterms:modified>
</cp:coreProperties>
</file>