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961" w:rsidRPr="00D4604B" w:rsidRDefault="005E0DF9" w:rsidP="00654961">
      <w:pPr>
        <w:tabs>
          <w:tab w:val="left" w:pos="7380"/>
        </w:tabs>
        <w:ind w:right="-173"/>
        <w:rPr>
          <w:color w:val="000000" w:themeColor="text1"/>
        </w:rPr>
      </w:pPr>
      <w:bookmarkStart w:id="0" w:name="_GoBack"/>
      <w:r w:rsidRPr="00D4604B">
        <w:rPr>
          <w:color w:val="000000" w:themeColor="text1"/>
        </w:rPr>
        <w:t xml:space="preserve">                  </w:t>
      </w:r>
      <w:r w:rsidR="00FA5E2B" w:rsidRPr="00D4604B">
        <w:rPr>
          <w:color w:val="000000" w:themeColor="text1"/>
          <w:sz w:val="28"/>
          <w:szCs w:val="28"/>
        </w:rPr>
        <w:t xml:space="preserve">                                                                      </w:t>
      </w:r>
      <w:r w:rsidR="00A3696D" w:rsidRPr="00D4604B">
        <w:rPr>
          <w:color w:val="000000" w:themeColor="text1"/>
          <w:sz w:val="28"/>
          <w:szCs w:val="28"/>
        </w:rPr>
        <w:t xml:space="preserve">                            </w:t>
      </w:r>
      <w:r w:rsidR="00654961" w:rsidRPr="00D4604B">
        <w:rPr>
          <w:color w:val="000000" w:themeColor="text1"/>
          <w:sz w:val="28"/>
          <w:szCs w:val="28"/>
        </w:rPr>
        <w:t xml:space="preserve">                                                </w:t>
      </w:r>
      <w:r w:rsidR="00654961" w:rsidRPr="00D4604B">
        <w:rPr>
          <w:color w:val="000000" w:themeColor="text1"/>
        </w:rPr>
        <w:t xml:space="preserve">Приложение № </w:t>
      </w:r>
      <w:r w:rsidR="00B370B6" w:rsidRPr="00D4604B">
        <w:rPr>
          <w:color w:val="000000" w:themeColor="text1"/>
        </w:rPr>
        <w:t>1</w:t>
      </w:r>
    </w:p>
    <w:p w:rsidR="00654961" w:rsidRPr="00D4604B" w:rsidRDefault="00654961" w:rsidP="00654961">
      <w:pPr>
        <w:tabs>
          <w:tab w:val="left" w:pos="7380"/>
        </w:tabs>
        <w:ind w:left="11340" w:hanging="11340"/>
        <w:rPr>
          <w:color w:val="000000" w:themeColor="text1"/>
        </w:rPr>
      </w:pPr>
      <w:r w:rsidRPr="00D4604B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</w:t>
      </w:r>
      <w:r w:rsidR="00020386" w:rsidRPr="00D4604B">
        <w:rPr>
          <w:color w:val="000000" w:themeColor="text1"/>
        </w:rPr>
        <w:t xml:space="preserve">                           </w:t>
      </w:r>
      <w:r w:rsidRPr="00D4604B">
        <w:rPr>
          <w:color w:val="000000" w:themeColor="text1"/>
        </w:rPr>
        <w:t xml:space="preserve"> к изменениям, которые вносятся в муниципальную программу                                           Минераловодского муниципального округа Ставропольского края «Развитие культуры»</w:t>
      </w:r>
    </w:p>
    <w:p w:rsidR="00654961" w:rsidRPr="00D4604B" w:rsidRDefault="00654961" w:rsidP="00654961">
      <w:pPr>
        <w:tabs>
          <w:tab w:val="left" w:pos="7380"/>
        </w:tabs>
        <w:ind w:firstLine="10348"/>
        <w:rPr>
          <w:color w:val="000000" w:themeColor="text1"/>
        </w:rPr>
      </w:pPr>
      <w:r w:rsidRPr="00D4604B">
        <w:rPr>
          <w:color w:val="000000" w:themeColor="text1"/>
        </w:rPr>
        <w:t xml:space="preserve">              </w:t>
      </w:r>
    </w:p>
    <w:p w:rsidR="00654961" w:rsidRPr="00D4604B" w:rsidRDefault="00654961" w:rsidP="00654961">
      <w:pPr>
        <w:tabs>
          <w:tab w:val="left" w:pos="7380"/>
        </w:tabs>
        <w:ind w:left="11340"/>
        <w:rPr>
          <w:color w:val="000000" w:themeColor="text1"/>
        </w:rPr>
      </w:pPr>
      <w:r w:rsidRPr="00D4604B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Приложение № 6 к                             муниципальной программе Минераловодского муниципального округа Ставропольского края «Развитие культуры»</w:t>
      </w:r>
    </w:p>
    <w:p w:rsidR="00A3696D" w:rsidRPr="00D4604B" w:rsidRDefault="00A3696D" w:rsidP="00654961">
      <w:pPr>
        <w:tabs>
          <w:tab w:val="left" w:pos="7380"/>
        </w:tabs>
        <w:ind w:left="11199"/>
        <w:rPr>
          <w:color w:val="000000" w:themeColor="text1"/>
          <w:sz w:val="28"/>
          <w:szCs w:val="28"/>
        </w:rPr>
      </w:pPr>
    </w:p>
    <w:p w:rsidR="00A3696D" w:rsidRPr="00D4604B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0"/>
          <w:szCs w:val="20"/>
        </w:rPr>
      </w:pPr>
      <w:r w:rsidRPr="00D4604B">
        <w:rPr>
          <w:color w:val="000000" w:themeColor="text1"/>
          <w:sz w:val="20"/>
          <w:szCs w:val="20"/>
        </w:rPr>
        <w:t xml:space="preserve">                </w:t>
      </w:r>
      <w:r w:rsidRPr="00D4604B">
        <w:rPr>
          <w:color w:val="000000" w:themeColor="text1"/>
          <w:sz w:val="20"/>
          <w:szCs w:val="20"/>
        </w:rPr>
        <w:tab/>
      </w:r>
      <w:r w:rsidRPr="00D4604B">
        <w:rPr>
          <w:color w:val="000000" w:themeColor="text1"/>
          <w:sz w:val="20"/>
          <w:szCs w:val="20"/>
        </w:rPr>
        <w:tab/>
      </w:r>
      <w:r w:rsidRPr="00D4604B">
        <w:rPr>
          <w:color w:val="000000" w:themeColor="text1"/>
          <w:sz w:val="20"/>
          <w:szCs w:val="20"/>
        </w:rPr>
        <w:tab/>
      </w:r>
      <w:r w:rsidRPr="00D4604B">
        <w:rPr>
          <w:color w:val="000000" w:themeColor="text1"/>
          <w:sz w:val="20"/>
          <w:szCs w:val="20"/>
        </w:rPr>
        <w:tab/>
      </w:r>
      <w:r w:rsidRPr="00D4604B">
        <w:rPr>
          <w:color w:val="000000" w:themeColor="text1"/>
          <w:sz w:val="20"/>
          <w:szCs w:val="20"/>
        </w:rPr>
        <w:tab/>
      </w:r>
      <w:r w:rsidRPr="00D4604B">
        <w:rPr>
          <w:color w:val="000000" w:themeColor="text1"/>
          <w:sz w:val="20"/>
          <w:szCs w:val="20"/>
        </w:rPr>
        <w:tab/>
      </w:r>
      <w:r w:rsidRPr="00D4604B">
        <w:rPr>
          <w:color w:val="000000" w:themeColor="text1"/>
          <w:sz w:val="20"/>
          <w:szCs w:val="20"/>
        </w:rPr>
        <w:tab/>
      </w:r>
      <w:r w:rsidRPr="00D4604B">
        <w:rPr>
          <w:color w:val="000000" w:themeColor="text1"/>
          <w:sz w:val="20"/>
          <w:szCs w:val="20"/>
        </w:rPr>
        <w:tab/>
      </w:r>
      <w:r w:rsidRPr="00D4604B">
        <w:rPr>
          <w:color w:val="000000" w:themeColor="text1"/>
          <w:sz w:val="20"/>
          <w:szCs w:val="20"/>
        </w:rPr>
        <w:tab/>
      </w:r>
      <w:r w:rsidRPr="00D4604B">
        <w:rPr>
          <w:color w:val="000000" w:themeColor="text1"/>
          <w:sz w:val="20"/>
          <w:szCs w:val="20"/>
        </w:rPr>
        <w:tab/>
      </w:r>
      <w:r w:rsidRPr="00D4604B">
        <w:rPr>
          <w:color w:val="000000" w:themeColor="text1"/>
          <w:sz w:val="20"/>
          <w:szCs w:val="20"/>
        </w:rPr>
        <w:tab/>
      </w:r>
      <w:r w:rsidRPr="00D4604B">
        <w:rPr>
          <w:color w:val="000000" w:themeColor="text1"/>
          <w:sz w:val="20"/>
          <w:szCs w:val="20"/>
        </w:rPr>
        <w:tab/>
      </w:r>
      <w:r w:rsidRPr="00D4604B">
        <w:rPr>
          <w:color w:val="000000" w:themeColor="text1"/>
          <w:sz w:val="20"/>
          <w:szCs w:val="20"/>
        </w:rPr>
        <w:tab/>
      </w:r>
      <w:r w:rsidRPr="00D4604B">
        <w:rPr>
          <w:color w:val="000000" w:themeColor="text1"/>
          <w:sz w:val="20"/>
          <w:szCs w:val="20"/>
        </w:rPr>
        <w:tab/>
      </w:r>
      <w:r w:rsidRPr="00D4604B">
        <w:rPr>
          <w:color w:val="000000" w:themeColor="text1"/>
          <w:sz w:val="20"/>
          <w:szCs w:val="20"/>
        </w:rPr>
        <w:tab/>
      </w:r>
      <w:r w:rsidRPr="00D4604B">
        <w:rPr>
          <w:color w:val="000000" w:themeColor="text1"/>
          <w:sz w:val="20"/>
          <w:szCs w:val="20"/>
        </w:rPr>
        <w:tab/>
      </w:r>
      <w:r w:rsidRPr="00D4604B">
        <w:rPr>
          <w:color w:val="000000" w:themeColor="text1"/>
          <w:sz w:val="20"/>
          <w:szCs w:val="20"/>
        </w:rPr>
        <w:tab/>
      </w:r>
    </w:p>
    <w:p w:rsidR="00A3696D" w:rsidRPr="00D4604B" w:rsidRDefault="00A3696D" w:rsidP="00654961">
      <w:pPr>
        <w:autoSpaceDE w:val="0"/>
        <w:autoSpaceDN w:val="0"/>
        <w:adjustRightInd w:val="0"/>
        <w:ind w:right="-316"/>
        <w:jc w:val="right"/>
        <w:outlineLvl w:val="2"/>
        <w:rPr>
          <w:color w:val="000000" w:themeColor="text1"/>
          <w:sz w:val="28"/>
          <w:szCs w:val="28"/>
        </w:rPr>
      </w:pPr>
      <w:r w:rsidRPr="00D4604B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4604B">
        <w:rPr>
          <w:color w:val="000000" w:themeColor="text1"/>
          <w:sz w:val="28"/>
          <w:szCs w:val="28"/>
        </w:rPr>
        <w:t>Таблица 2</w:t>
      </w:r>
    </w:p>
    <w:p w:rsidR="00A3696D" w:rsidRPr="00D4604B" w:rsidRDefault="00A3696D" w:rsidP="00A3696D">
      <w:pPr>
        <w:autoSpaceDE w:val="0"/>
        <w:autoSpaceDN w:val="0"/>
        <w:adjustRightInd w:val="0"/>
        <w:jc w:val="center"/>
        <w:outlineLvl w:val="2"/>
        <w:rPr>
          <w:caps/>
          <w:color w:val="000000" w:themeColor="text1"/>
          <w:sz w:val="28"/>
          <w:szCs w:val="28"/>
        </w:rPr>
      </w:pPr>
    </w:p>
    <w:p w:rsidR="00A3696D" w:rsidRPr="00D4604B" w:rsidRDefault="00A3696D" w:rsidP="00A3696D">
      <w:pPr>
        <w:autoSpaceDE w:val="0"/>
        <w:autoSpaceDN w:val="0"/>
        <w:adjustRightInd w:val="0"/>
        <w:jc w:val="center"/>
        <w:outlineLvl w:val="2"/>
        <w:rPr>
          <w:caps/>
          <w:color w:val="000000" w:themeColor="text1"/>
          <w:sz w:val="28"/>
          <w:szCs w:val="28"/>
        </w:rPr>
      </w:pPr>
      <w:r w:rsidRPr="00D4604B">
        <w:rPr>
          <w:caps/>
          <w:color w:val="000000" w:themeColor="text1"/>
          <w:sz w:val="28"/>
          <w:szCs w:val="28"/>
        </w:rPr>
        <w:t>ПЕРЕЧЕНЬ</w:t>
      </w:r>
    </w:p>
    <w:p w:rsidR="00A3696D" w:rsidRPr="00D4604B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D4604B">
        <w:rPr>
          <w:color w:val="000000" w:themeColor="text1"/>
          <w:sz w:val="28"/>
          <w:szCs w:val="28"/>
        </w:rPr>
        <w:t>основных мероприятий подпрограмм муниципальной программы Минераловодского муниципального округа</w:t>
      </w:r>
    </w:p>
    <w:p w:rsidR="00A3696D" w:rsidRPr="00D4604B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D4604B">
        <w:rPr>
          <w:color w:val="000000" w:themeColor="text1"/>
          <w:sz w:val="28"/>
          <w:szCs w:val="28"/>
        </w:rPr>
        <w:t xml:space="preserve"> Ставропольского края «Развитие культуры»</w:t>
      </w:r>
    </w:p>
    <w:p w:rsidR="00A3696D" w:rsidRPr="00D4604B" w:rsidRDefault="00A3696D" w:rsidP="00A3696D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2"/>
          <w:szCs w:val="22"/>
        </w:rPr>
      </w:pPr>
    </w:p>
    <w:tbl>
      <w:tblPr>
        <w:tblW w:w="15713" w:type="dxa"/>
        <w:tblInd w:w="-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"/>
        <w:gridCol w:w="4774"/>
        <w:gridCol w:w="3384"/>
        <w:gridCol w:w="2835"/>
        <w:gridCol w:w="18"/>
        <w:gridCol w:w="124"/>
        <w:gridCol w:w="850"/>
        <w:gridCol w:w="851"/>
        <w:gridCol w:w="2126"/>
      </w:tblGrid>
      <w:tr w:rsidR="00D4604B" w:rsidRPr="00D4604B" w:rsidTr="00B92BB1">
        <w:trPr>
          <w:cantSplit/>
          <w:trHeight w:val="240"/>
        </w:trPr>
        <w:tc>
          <w:tcPr>
            <w:tcW w:w="7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№</w:t>
            </w:r>
            <w:r w:rsidRPr="00D4604B">
              <w:rPr>
                <w:b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4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ind w:left="-54" w:right="-28"/>
              <w:jc w:val="center"/>
              <w:rPr>
                <w:b/>
                <w:color w:val="000000" w:themeColor="text1"/>
                <w:spacing w:val="-2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pacing w:val="-2"/>
                <w:sz w:val="20"/>
                <w:szCs w:val="20"/>
              </w:rPr>
              <w:t xml:space="preserve">Наименование подпрограммы Программы, основного мероприятия подпрограммы </w:t>
            </w:r>
          </w:p>
          <w:p w:rsidR="00A3696D" w:rsidRPr="00D4604B" w:rsidRDefault="00A3696D" w:rsidP="00E57647">
            <w:pPr>
              <w:autoSpaceDE w:val="0"/>
              <w:autoSpaceDN w:val="0"/>
              <w:adjustRightInd w:val="0"/>
              <w:ind w:left="-54" w:right="-28"/>
              <w:jc w:val="center"/>
              <w:rPr>
                <w:b/>
                <w:color w:val="000000" w:themeColor="text1"/>
                <w:spacing w:val="-2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pacing w:val="-2"/>
                <w:sz w:val="20"/>
                <w:szCs w:val="20"/>
              </w:rPr>
              <w:t>Программы, приоритетного  проекта (программы)</w:t>
            </w:r>
          </w:p>
        </w:tc>
        <w:tc>
          <w:tcPr>
            <w:tcW w:w="3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ind w:left="-54" w:right="-28"/>
              <w:jc w:val="center"/>
              <w:rPr>
                <w:b/>
                <w:color w:val="000000" w:themeColor="text1"/>
                <w:spacing w:val="-2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pacing w:val="-2"/>
                <w:sz w:val="20"/>
                <w:szCs w:val="20"/>
              </w:rPr>
              <w:t>Тип основного мероприятия*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 xml:space="preserve">Ответственный исполнитель (соисполнитель, </w:t>
            </w:r>
            <w:r w:rsidRPr="00D4604B">
              <w:rPr>
                <w:b/>
                <w:color w:val="000000" w:themeColor="text1"/>
                <w:sz w:val="20"/>
                <w:szCs w:val="20"/>
                <w:u w:val="single"/>
              </w:rPr>
              <w:t>участник</w:t>
            </w:r>
            <w:r w:rsidRPr="00D4604B">
              <w:rPr>
                <w:b/>
                <w:color w:val="000000" w:themeColor="text1"/>
                <w:sz w:val="20"/>
                <w:szCs w:val="20"/>
              </w:rPr>
              <w:t>) основного мероприятия подпрограммы Программы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pacing w:val="-4"/>
                <w:sz w:val="20"/>
                <w:szCs w:val="20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D4604B" w:rsidRPr="00D4604B" w:rsidTr="00B92BB1">
        <w:trPr>
          <w:cantSplit/>
          <w:trHeight w:val="720"/>
        </w:trPr>
        <w:tc>
          <w:tcPr>
            <w:tcW w:w="75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77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начала</w:t>
            </w:r>
          </w:p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реализации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212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D4604B" w:rsidRPr="00D4604B" w:rsidTr="00B92BB1">
        <w:trPr>
          <w:cantSplit/>
          <w:trHeight w:val="24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E57647">
        <w:trPr>
          <w:cantSplit/>
          <w:trHeight w:val="240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D4604B" w:rsidRDefault="00A3696D" w:rsidP="00E576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 xml:space="preserve">Цель 1 Программы: Увеличение количества детей, обучающихся в учреждениях дополнительного образования </w:t>
            </w:r>
          </w:p>
          <w:p w:rsidR="00A3696D" w:rsidRPr="00D4604B" w:rsidRDefault="00A3696D" w:rsidP="00E5764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2"/>
                <w:shd w:val="clear" w:color="auto" w:fill="FFFFFF"/>
              </w:rPr>
            </w:pPr>
            <w:r w:rsidRPr="00D4604B">
              <w:rPr>
                <w:color w:val="000000" w:themeColor="text1"/>
              </w:rPr>
              <w:t>в области искусств  Минераловодского муниципального округа Ставропольского края</w:t>
            </w:r>
          </w:p>
        </w:tc>
      </w:tr>
      <w:tr w:rsidR="00D4604B" w:rsidRPr="00D4604B" w:rsidTr="00E57647">
        <w:trPr>
          <w:cantSplit/>
          <w:trHeight w:val="240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D4604B" w:rsidRDefault="00A3696D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Подпрограмма 1  «Развитие дополнительного образования в сфере культуры»</w:t>
            </w:r>
          </w:p>
        </w:tc>
      </w:tr>
      <w:tr w:rsidR="00D4604B" w:rsidRPr="00D4604B" w:rsidTr="00E57647">
        <w:trPr>
          <w:cantSplit/>
          <w:trHeight w:val="240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6D" w:rsidRPr="00D4604B" w:rsidRDefault="00A3696D" w:rsidP="00E57647">
            <w:pPr>
              <w:tabs>
                <w:tab w:val="left" w:pos="3600"/>
              </w:tabs>
              <w:ind w:left="3780" w:hanging="3780"/>
              <w:jc w:val="center"/>
              <w:rPr>
                <w:color w:val="000000" w:themeColor="text1"/>
                <w:shd w:val="clear" w:color="auto" w:fill="FFFFFF"/>
              </w:rPr>
            </w:pPr>
            <w:r w:rsidRPr="00D4604B">
              <w:rPr>
                <w:color w:val="000000" w:themeColor="text1"/>
              </w:rPr>
              <w:t>Задача  1 подпрограммы 1:  О</w:t>
            </w:r>
            <w:r w:rsidRPr="00D4604B">
              <w:rPr>
                <w:color w:val="000000" w:themeColor="text1"/>
                <w:shd w:val="clear" w:color="auto" w:fill="FFFFFF"/>
              </w:rPr>
              <w:t>беспечение современного качества, доступности и эффективности</w:t>
            </w:r>
          </w:p>
          <w:p w:rsidR="00A3696D" w:rsidRPr="00D4604B" w:rsidRDefault="00A3696D" w:rsidP="00E57647">
            <w:pPr>
              <w:tabs>
                <w:tab w:val="left" w:pos="3600"/>
              </w:tabs>
              <w:ind w:left="3780" w:hanging="3780"/>
              <w:jc w:val="center"/>
              <w:rPr>
                <w:color w:val="000000" w:themeColor="text1"/>
                <w:shd w:val="clear" w:color="auto" w:fill="FFFFFF"/>
              </w:rPr>
            </w:pPr>
            <w:r w:rsidRPr="00D4604B">
              <w:rPr>
                <w:color w:val="000000" w:themeColor="text1"/>
                <w:shd w:val="clear" w:color="auto" w:fill="FFFFFF"/>
              </w:rPr>
              <w:t xml:space="preserve">дополнительного образования в области  искусств Минераловодского </w:t>
            </w:r>
            <w:r w:rsidRPr="00D4604B">
              <w:rPr>
                <w:color w:val="000000" w:themeColor="text1"/>
              </w:rPr>
              <w:t>муниципального округа Ставропольского края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1.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D4604B">
              <w:rPr>
                <w:color w:val="000000" w:themeColor="text1"/>
                <w:u w:val="single"/>
              </w:rPr>
              <w:t xml:space="preserve">Основное мероприятие 1.  </w:t>
            </w: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Реализация дополнительных общеразвивающих и предпрофессиональных программ в области искусств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(участники подпрограммы -  МБУДО «Детская школа искусств им.Д.Б.Кабалевского», МКУДО «Детская художественная школа», МКУДО «Детская музыкальная школа»)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F5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</w:t>
            </w:r>
            <w:r w:rsidR="00EF5FE5" w:rsidRPr="00D4604B">
              <w:rPr>
                <w:color w:val="000000" w:themeColor="text1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Пункты 1, 9</w:t>
            </w: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 xml:space="preserve">приложения 5 </w:t>
            </w: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 Программе</w:t>
            </w:r>
          </w:p>
        </w:tc>
      </w:tr>
      <w:tr w:rsidR="00D4604B" w:rsidRPr="00D4604B" w:rsidTr="00B92BB1">
        <w:trPr>
          <w:cantSplit/>
          <w:trHeight w:val="24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D4604B" w:rsidRDefault="00E57647" w:rsidP="00E57647">
            <w:pPr>
              <w:rPr>
                <w:bCs/>
                <w:iCs/>
                <w:color w:val="000000" w:themeColor="text1"/>
              </w:rPr>
            </w:pPr>
            <w:r w:rsidRPr="00D4604B">
              <w:rPr>
                <w:bCs/>
                <w:iCs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D4604B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Обеспечение деятельности (оказание услуг) муниципальных образовательных организаций по организации предоставления дополнительного образования детей в сфере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D4604B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D4604B" w:rsidRDefault="00E57647" w:rsidP="00E57647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Уплата налога на имущество организаций и земельного налога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outlineLvl w:val="2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Реализация мероприятий по модернизации муниципальных образовательных организаций дополнительного образования (детских школ искусств) по видам искусств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4604B">
              <w:rPr>
                <w:color w:val="000000" w:themeColor="text1"/>
                <w:u w:val="single"/>
              </w:rPr>
              <w:t xml:space="preserve">Основное мероприятие 2. </w:t>
            </w: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Модернизация имущественных комплексов муниципальных  учреждений  дополнительного образования в сфере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(участники подпрограммы – МБУДО «Детская школа искусств им.  Д.Б. Кабалевского», МКУДО «Детская художественная школа», МКУДО «Детская музыкальная школа»)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F5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</w:t>
            </w:r>
            <w:r w:rsidR="00EF5FE5" w:rsidRPr="00D4604B">
              <w:rPr>
                <w:color w:val="000000" w:themeColor="text1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Пункты 1, 9</w:t>
            </w: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 xml:space="preserve">приложения 5 </w:t>
            </w: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 Программе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703461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3.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4604B">
              <w:rPr>
                <w:color w:val="000000" w:themeColor="text1"/>
                <w:u w:val="single"/>
              </w:rPr>
              <w:t>Основное мероприятие 3.</w:t>
            </w: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Реализация регионального проекта «Культурная среда»</w:t>
            </w:r>
          </w:p>
          <w:p w:rsidR="00E57647" w:rsidRPr="00D4604B" w:rsidRDefault="00E57647" w:rsidP="00E57647">
            <w:pPr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tabs>
                <w:tab w:val="left" w:pos="1453"/>
              </w:tabs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ab/>
            </w:r>
          </w:p>
          <w:p w:rsidR="00E57647" w:rsidRPr="00D4604B" w:rsidRDefault="00E57647" w:rsidP="00E57647">
            <w:pPr>
              <w:tabs>
                <w:tab w:val="left" w:pos="1453"/>
              </w:tabs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tabs>
                <w:tab w:val="left" w:pos="1453"/>
              </w:tabs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tabs>
                <w:tab w:val="left" w:pos="1453"/>
              </w:tabs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tabs>
                <w:tab w:val="left" w:pos="1453"/>
              </w:tabs>
              <w:rPr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учреждениями,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(участники подпрограммы – МБУДО «Детская школа искусств им.  Д.Б. Кабалевского», МКУДО «Детская художественная школа», МКУДО «Детская музыкальная школа»)</w:t>
            </w: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D271F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</w:t>
            </w:r>
            <w:r w:rsidR="00D271F6" w:rsidRPr="00D4604B">
              <w:rPr>
                <w:color w:val="000000" w:themeColor="text1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Пункты 10, 11</w:t>
            </w: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 xml:space="preserve">приложения 5 </w:t>
            </w:r>
          </w:p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 Программе</w:t>
            </w:r>
          </w:p>
        </w:tc>
      </w:tr>
      <w:tr w:rsidR="00D4604B" w:rsidRPr="00D4604B" w:rsidTr="00B92BB1">
        <w:trPr>
          <w:cantSplit/>
          <w:trHeight w:val="2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2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647" w:rsidRPr="00D4604B" w:rsidRDefault="00E57647" w:rsidP="00E57647">
            <w:pPr>
              <w:rPr>
                <w:bCs/>
                <w:iCs/>
                <w:color w:val="000000" w:themeColor="text1"/>
              </w:rPr>
            </w:pPr>
            <w:r w:rsidRPr="00D4604B">
              <w:rPr>
                <w:bCs/>
                <w:iCs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D271F6">
            <w:pPr>
              <w:autoSpaceDE w:val="0"/>
              <w:autoSpaceDN w:val="0"/>
              <w:adjustRightInd w:val="0"/>
              <w:ind w:firstLine="49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(детские школы искусств) по видам искусств путем их реконструкции, капитального ремонта)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647" w:rsidRPr="00D4604B" w:rsidRDefault="00E57647" w:rsidP="00E5764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F6" w:rsidRPr="00D4604B" w:rsidRDefault="00D271F6" w:rsidP="00D271F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4.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F6" w:rsidRPr="00D4604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4604B">
              <w:rPr>
                <w:color w:val="000000" w:themeColor="text1"/>
                <w:u w:val="single"/>
              </w:rPr>
              <w:t>Основное мероприятие 4.</w:t>
            </w:r>
          </w:p>
          <w:p w:rsidR="00D271F6" w:rsidRPr="00D4604B" w:rsidRDefault="00D271F6" w:rsidP="00D271F6">
            <w:pPr>
              <w:autoSpaceDE w:val="0"/>
              <w:autoSpaceDN w:val="0"/>
              <w:adjustRightInd w:val="0"/>
              <w:ind w:firstLine="49"/>
              <w:rPr>
                <w:i/>
                <w:color w:val="000000" w:themeColor="text1"/>
              </w:rPr>
            </w:pPr>
            <w:r w:rsidRPr="00D4604B">
              <w:rPr>
                <w:color w:val="000000" w:themeColor="text1"/>
              </w:rPr>
              <w:t>Реализация регионального проекта «Семейные ценности и инфраструктура культуры»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F6" w:rsidRPr="00D4604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D271F6" w:rsidRPr="00D4604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D271F6" w:rsidRPr="00D4604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учреждениями,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F6" w:rsidRPr="00D4604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D271F6" w:rsidRPr="00D4604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(участники подпрограммы – МБУДО «Детская школа искусств им.  Д.Б. Кабалевского», МКУДО «Детская художественная школа», МКУДО «Детская музыкальная школа»)</w:t>
            </w:r>
          </w:p>
          <w:p w:rsidR="00D271F6" w:rsidRPr="00D4604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D271F6" w:rsidRPr="00D4604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D271F6" w:rsidRPr="00D4604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D271F6" w:rsidRPr="00D4604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F6" w:rsidRPr="00D4604B" w:rsidRDefault="00D271F6" w:rsidP="00D271F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F6" w:rsidRPr="00D4604B" w:rsidRDefault="00D271F6" w:rsidP="00D271F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F6" w:rsidRPr="00D4604B" w:rsidRDefault="00300368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Пункт</w:t>
            </w:r>
            <w:r w:rsidR="00D271F6" w:rsidRPr="00D4604B">
              <w:rPr>
                <w:color w:val="000000" w:themeColor="text1"/>
              </w:rPr>
              <w:t xml:space="preserve"> 11</w:t>
            </w:r>
          </w:p>
          <w:p w:rsidR="00D271F6" w:rsidRPr="00D4604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 xml:space="preserve">приложения 5 </w:t>
            </w:r>
          </w:p>
          <w:p w:rsidR="00D271F6" w:rsidRPr="00D4604B" w:rsidRDefault="00D271F6" w:rsidP="00D271F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 Программе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ind w:firstLine="49"/>
              <w:rPr>
                <w:i/>
                <w:color w:val="000000" w:themeColor="text1"/>
              </w:rPr>
            </w:pPr>
            <w:r w:rsidRPr="00D4604B">
              <w:rPr>
                <w:bCs/>
                <w:iCs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ind w:firstLine="49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Государственная поддержка отрасли культуры (строительство и модернизация региональных и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Цель 2 Программы: Увеличение числа посещений учреждений культурно-досугового типа и музея Минераловодского муниципального округа Ставропольского края</w:t>
            </w:r>
          </w:p>
        </w:tc>
      </w:tr>
      <w:tr w:rsidR="00D4604B" w:rsidRPr="00D4604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Подпрограмма  2    «Организация содержательного досуга населения»</w:t>
            </w:r>
          </w:p>
        </w:tc>
      </w:tr>
      <w:tr w:rsidR="00D4604B" w:rsidRPr="00D4604B" w:rsidTr="00411579">
        <w:trPr>
          <w:cantSplit/>
          <w:trHeight w:val="323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411579">
            <w:pPr>
              <w:tabs>
                <w:tab w:val="left" w:pos="9317"/>
              </w:tabs>
              <w:autoSpaceDE w:val="0"/>
              <w:autoSpaceDN w:val="0"/>
              <w:adjustRightInd w:val="0"/>
              <w:ind w:left="3960" w:hanging="4320"/>
              <w:rPr>
                <w:color w:val="000000" w:themeColor="text1"/>
              </w:rPr>
            </w:pPr>
          </w:p>
          <w:p w:rsidR="00FE5B26" w:rsidRPr="00D4604B" w:rsidRDefault="00FE5B26" w:rsidP="00FE5B26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  <w:spacing w:val="2"/>
                <w:shd w:val="clear" w:color="auto" w:fill="FFFFFF"/>
              </w:rPr>
            </w:pPr>
            <w:r w:rsidRPr="00D4604B">
              <w:rPr>
                <w:color w:val="000000" w:themeColor="text1"/>
              </w:rPr>
              <w:t xml:space="preserve">Задача  1 подпрограммы 2: </w:t>
            </w:r>
            <w:r w:rsidRPr="00D4604B">
              <w:rPr>
                <w:color w:val="000000" w:themeColor="text1"/>
                <w:spacing w:val="2"/>
                <w:shd w:val="clear" w:color="auto" w:fill="FFFFFF"/>
              </w:rPr>
              <w:t>Развитие современной культурно-досуговой инфраструктуры для различных категорий населения</w:t>
            </w:r>
          </w:p>
          <w:p w:rsidR="00FE5B26" w:rsidRPr="00D4604B" w:rsidRDefault="00FE5B26" w:rsidP="00411579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  <w:spacing w:val="2"/>
                <w:shd w:val="clear" w:color="auto" w:fill="FFFFFF"/>
              </w:rPr>
              <w:t xml:space="preserve">Минераловодского </w:t>
            </w:r>
            <w:r w:rsidRPr="00D4604B">
              <w:rPr>
                <w:color w:val="000000" w:themeColor="text1"/>
              </w:rPr>
              <w:t>муниципального округа Ставропольского края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411579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5</w:t>
            </w:r>
            <w:r w:rsidR="00FE5B26" w:rsidRPr="00D4604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D4604B">
              <w:rPr>
                <w:color w:val="000000" w:themeColor="text1"/>
                <w:u w:val="single"/>
              </w:rPr>
              <w:t>Основное мероприятие 1.</w:t>
            </w:r>
          </w:p>
          <w:p w:rsidR="00FE5B26" w:rsidRPr="00D4604B" w:rsidRDefault="00FE5B26" w:rsidP="00FE5B26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Организация разнообразных форм культурно-досуговой деятельности и любительского творчества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Выполнение функций органами местного самоуправления, оказание (выполнение) муниципальных услуг (работ) муниципальными учреждениями, осуществление мероприятий участниками реализации Программы;</w:t>
            </w:r>
          </w:p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предоставление субсидии муниципальным учреждениям  на цели, не связанные с</w:t>
            </w:r>
          </w:p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 xml:space="preserve">оказанием (выполнение) муниципальных услуг (работ); предоставление межбюджетных трансфертов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клубная система», МБУК «Городской парк»)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Пункты 2,3,4,12,13,15 приложения 5 к Программе</w:t>
            </w:r>
          </w:p>
        </w:tc>
      </w:tr>
      <w:tr w:rsidR="00D4604B" w:rsidRPr="00D4604B" w:rsidTr="00B92BB1">
        <w:trPr>
          <w:cantSplit/>
          <w:trHeight w:val="2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26" w:rsidRPr="00D4604B" w:rsidRDefault="00FE5B26" w:rsidP="00FE5B2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Расходы на обеспечение деятельности (оказание услуг) учреждений в сфере культуры и кинематографии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Уплата налога на имущество организаций и земельного налога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Расходы на проведение культурно-массовых (культурно-досуговых) мероприятий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Расходы на проведение работ по капитальному и текущему ремонту зданий и сооружений муниципальных учреждений культурно-досугового типа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outlineLvl w:val="2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Проведение работ по капитальному  ремонту  зданий и сооружений  муниципальных учреждений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</w:rPr>
            </w:pP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 xml:space="preserve">Задача  2  подпрограммы 2: Развитие музейного дела в Минераловодском муниципальном округе Ставропольского края 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D4604B" w:rsidRPr="00D4604B" w:rsidTr="008254C3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243A30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6</w:t>
            </w:r>
            <w:r w:rsidR="00405979" w:rsidRPr="00D4604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D4604B">
              <w:rPr>
                <w:color w:val="000000" w:themeColor="text1"/>
                <w:u w:val="single"/>
              </w:rPr>
              <w:t>Основное мероприятие 2.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D4604B">
              <w:rPr>
                <w:color w:val="000000" w:themeColor="text1"/>
              </w:rPr>
              <w:t>Осуществление хранения, публичное представление музейных экспонатов и коллекций, и их изучение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Выполнение функций органами местного самоуправления, оказание (выполнение) муниципальных услуг (работ) муниципальными учреждениями, Осуществление мероприятий участниками реализации Программы;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предоставление субсидии муниципальным учреждениям  на цели, не связанные с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оказанием (выполнение) муниципальных услуг (работ);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«Краеведческий музей»)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Пункты 6,14,15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приложения 5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 Программе</w:t>
            </w:r>
          </w:p>
        </w:tc>
      </w:tr>
      <w:tr w:rsidR="00D4604B" w:rsidRPr="00D4604B" w:rsidTr="00B92BB1">
        <w:trPr>
          <w:cantSplit/>
          <w:trHeight w:val="18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 том числе: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979" w:rsidRPr="00D4604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Расходы на обеспечение деятельности (оказание услуг) музеев и постоянных выставок</w:t>
            </w:r>
          </w:p>
          <w:p w:rsidR="00405979" w:rsidRPr="00D4604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79" w:rsidRPr="00D4604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</w:p>
          <w:p w:rsidR="00405979" w:rsidRPr="00D4604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  <w:p w:rsidR="00405979" w:rsidRPr="00D4604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79" w:rsidRPr="00D4604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Уплата налога на имущество организаций и земельного налога</w:t>
            </w:r>
          </w:p>
          <w:p w:rsidR="00405979" w:rsidRPr="00D4604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4004B2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79" w:rsidRPr="00D4604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Расходы на строительство (реконструкцию, техническое перевооружение) объектов капитального строительства муниципальной собственности Минераловодского муниципального округа, на финансовое обеспечение (возмещение) затрат, связанных с выполнением инженерных изысканий и подготовкой (приобретением) проектной документации на строительство (реконструкцию, техническое перевооружение) объектов капитального строительства, а также проведением государственной экспертизы результатов инженерных изысканий и проектной документации</w:t>
            </w:r>
          </w:p>
          <w:p w:rsidR="00405979" w:rsidRPr="00D4604B" w:rsidRDefault="00405979" w:rsidP="00405979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Задача 3 подпрограммы 2: Развитие материально-технической базы муниципальных учреждений культуры Минераловодского муниципального округа Ставропольского края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243A30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7</w:t>
            </w:r>
            <w:r w:rsidR="00405979" w:rsidRPr="00D4604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4604B">
              <w:rPr>
                <w:color w:val="000000" w:themeColor="text1"/>
                <w:u w:val="single"/>
              </w:rPr>
              <w:t>Основное мероприятие 3.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Реализация регионального проекта «Культурная среда»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предоставление субсидии муниципальным учреждениям  на цели, не связанные с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клубная система», МБУК «Краеведческий музей)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 xml:space="preserve">Пункты  5,15 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приложения 5 к Программе</w:t>
            </w:r>
          </w:p>
        </w:tc>
      </w:tr>
      <w:tr w:rsidR="00D4604B" w:rsidRPr="00D4604B" w:rsidTr="00B92BB1">
        <w:trPr>
          <w:cantSplit/>
          <w:trHeight w:val="29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 xml:space="preserve">в том числе: 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Государственная поддержка отрасли культуры (обеспечение муниципальных учреждений культуры в сельской местности специализированным автотранспортом для обслуживания населения, в том числе сельского населения)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Развитие сети учреждений культурно-досугового типа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Государственная поддержка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Техническое оснащение муниципальных музеев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Реконструкция и капитальный ремонт муниципальных музеев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Задача 4 подпрограммы 2: Цифровизация услуг  и формирование информационного пространства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 сфере  культуры Минераловодского муниципального округа Ставропольского края»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243A30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8</w:t>
            </w:r>
            <w:r w:rsidR="00405979" w:rsidRPr="00D4604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4604B">
              <w:rPr>
                <w:color w:val="000000" w:themeColor="text1"/>
                <w:u w:val="single"/>
              </w:rPr>
              <w:t>Основное мероприятие   4.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Реализация регионального проекта «Цифровая культура»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предоставление субсидии муниципальным учреждениям  на цели, не связанные с</w:t>
            </w:r>
          </w:p>
          <w:p w:rsidR="00405979" w:rsidRPr="00D4604B" w:rsidRDefault="00405979" w:rsidP="00405979">
            <w:pPr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клубная система»)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Пункт 16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приложения 5 к Программе</w:t>
            </w:r>
          </w:p>
        </w:tc>
      </w:tr>
      <w:tr w:rsidR="00D4604B" w:rsidRPr="00D4604B" w:rsidTr="00B92BB1">
        <w:trPr>
          <w:cantSplit/>
          <w:trHeight w:val="28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 том числе: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Создание виртуальных концертных залов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Задача 5 подпрограммы 2: «Создание благоприятных условий для реализации регионального проекта «Творческие люди»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243A30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9</w:t>
            </w:r>
            <w:r w:rsidR="00405979" w:rsidRPr="00D4604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4604B">
              <w:rPr>
                <w:color w:val="000000" w:themeColor="text1"/>
                <w:u w:val="single"/>
              </w:rPr>
              <w:t>Основное мероприятие 5.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Реализация регионального проекта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4604B">
              <w:rPr>
                <w:color w:val="000000" w:themeColor="text1"/>
              </w:rPr>
              <w:t>«Творческие люди»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предоставление субсидий муниципальным учреждениям  на цели, не связанные с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клубная система»)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US"/>
              </w:rPr>
            </w:pPr>
            <w:r w:rsidRPr="00D4604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Пункты 17,18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приложения  5 к Программе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 том числе мероприятия:</w:t>
            </w: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79" w:rsidRPr="00D4604B" w:rsidRDefault="00405979" w:rsidP="0040597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17272F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4604B">
              <w:rPr>
                <w:color w:val="000000" w:themeColor="text1"/>
                <w:u w:val="single"/>
              </w:rPr>
              <w:t>Основное мероприятие 6.</w:t>
            </w: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Реализация регионального проекта «Семейные ценности и инфраструктура культуры»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предоставление субсидии муниципальным учреждениям  на цели, не связанные с</w:t>
            </w: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клубная система»)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 xml:space="preserve">Пункты  5,15 </w:t>
            </w: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приложения 5 к Программе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3C4FD3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Развитие сети учреждений культурно-досугового типа</w:t>
            </w: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FD3" w:rsidRPr="00D4604B" w:rsidRDefault="003C4FD3" w:rsidP="003C4FD3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FD3" w:rsidRPr="00D4604B" w:rsidRDefault="003C4FD3" w:rsidP="003C4FD3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 xml:space="preserve">Цель 3  Программы: Развитие библиотечной деятельности в Минераловодском муниципальном округе Ставропольского края </w:t>
            </w: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Подпрограмма  3 «Развитие системы библиотечного обслуживания»</w:t>
            </w:r>
          </w:p>
        </w:tc>
      </w:tr>
      <w:tr w:rsidR="00D4604B" w:rsidRPr="00D4604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</w:p>
          <w:p w:rsidR="003C4FD3" w:rsidRPr="00D4604B" w:rsidRDefault="003C4FD3" w:rsidP="003C4FD3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 xml:space="preserve">Задача 1 подпрограммы 3: Предоставление  современного    качества  библиотечного  обслуживания населения </w:t>
            </w:r>
          </w:p>
          <w:p w:rsidR="003C4FD3" w:rsidRPr="00D4604B" w:rsidRDefault="003C4FD3" w:rsidP="003C4FD3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Минераловодского муниципального округа Ставропольского края с учетом  интересов потребностей граждан, местных традиций</w:t>
            </w:r>
          </w:p>
          <w:p w:rsidR="003C4FD3" w:rsidRPr="00D4604B" w:rsidRDefault="003C4FD3" w:rsidP="003C4FD3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</w:p>
        </w:tc>
      </w:tr>
      <w:tr w:rsidR="00D4604B" w:rsidRPr="00D4604B" w:rsidTr="00B11A7C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243A30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10</w:t>
            </w:r>
            <w:r w:rsidR="003C4FD3" w:rsidRPr="00D4604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D4604B">
              <w:rPr>
                <w:color w:val="000000" w:themeColor="text1"/>
                <w:u w:val="single"/>
              </w:rPr>
              <w:t xml:space="preserve">Основное мероприятие 1. </w:t>
            </w: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Осуществление библиотечного, библиографического  и информационного  обслуживания населения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оказание (выполнение) муниципальных услуг (работ) муниципальными учреждениями,. осуществление мероприятий участниками реализации Программы;</w:t>
            </w: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предоставление субсидий муниципальным учреждениям  на цели, не связанные с</w:t>
            </w: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округа (участник подпрограммы  - МБУК «Централизованная библиотечная система»)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Пункты 7,8,19,20, 21, 22              приложения 5 к Программе</w:t>
            </w:r>
          </w:p>
        </w:tc>
      </w:tr>
      <w:tr w:rsidR="00D4604B" w:rsidRPr="00D4604B" w:rsidTr="00B92BB1">
        <w:trPr>
          <w:cantSplit/>
          <w:trHeight w:val="33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FD3" w:rsidRPr="00D4604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</w:p>
          <w:p w:rsidR="003C4FD3" w:rsidRPr="00D4604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Расходы на обеспечение деятельности (оказание услуг) муниципальных библиотек</w:t>
            </w:r>
          </w:p>
          <w:p w:rsidR="003C4FD3" w:rsidRPr="00D4604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FD3" w:rsidRPr="00D4604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</w:p>
          <w:p w:rsidR="003C4FD3" w:rsidRPr="00D4604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  <w:p w:rsidR="003C4FD3" w:rsidRPr="00D4604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874B96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48A" w:rsidRPr="00D4604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  <w:p w:rsidR="003C4FD3" w:rsidRPr="00D4604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Расходы на проведение информационных и культурно-просветительских мероприятий</w:t>
            </w:r>
          </w:p>
          <w:p w:rsidR="00A7548A" w:rsidRPr="00D4604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48A" w:rsidRPr="00D4604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  <w:p w:rsidR="003C4FD3" w:rsidRPr="00D4604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Расходы на комплектование книжных фондов муниципальных библиотек</w:t>
            </w:r>
          </w:p>
          <w:p w:rsidR="00A7548A" w:rsidRPr="00D4604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48A" w:rsidRPr="00D4604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  <w:p w:rsidR="003C4FD3" w:rsidRPr="00D4604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Государственная поддержка отрасли культуры (подключение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оцифровки)</w:t>
            </w:r>
          </w:p>
          <w:p w:rsidR="00A7548A" w:rsidRPr="00D4604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48A" w:rsidRPr="00D4604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  <w:p w:rsidR="003C4FD3" w:rsidRPr="00D4604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Государственная поддержка отрасли культуры (комплектование книжных фондов библиотек муниципальных образований)</w:t>
            </w:r>
          </w:p>
          <w:p w:rsidR="00A7548A" w:rsidRPr="00D4604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48A" w:rsidRPr="00D4604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  <w:p w:rsidR="003C4FD3" w:rsidRPr="00D4604B" w:rsidRDefault="003C4FD3" w:rsidP="003C4FD3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  <w:p w:rsidR="00A7548A" w:rsidRPr="00D4604B" w:rsidRDefault="00A7548A" w:rsidP="003C4FD3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FD3" w:rsidRPr="00D4604B" w:rsidRDefault="003C4FD3" w:rsidP="003C4FD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Расходы на строительство (реконструкцию, техническое перевооружение) объектов капитального строительства муниципальной собственности Минераловодского муниципального округа, на финансовое обеспечение (возмещение) затрат, связанных с выполнением инженерных изысканий и подготовкой (приобретением) проектной документации на строительство (реконструкцию, техническое перевооружение) объектов капитального строительства, а также проведением государственной экспертизы результатов инженерных изысканий и проектной документации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243A30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11</w:t>
            </w:r>
            <w:r w:rsidR="00A7548A" w:rsidRPr="00D4604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4604B">
              <w:rPr>
                <w:color w:val="000000" w:themeColor="text1"/>
                <w:u w:val="single"/>
              </w:rPr>
              <w:t>Основное мероприятие 2.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Модернизация имущественных комплексов муниципальных  библиотек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оказание (выполнение) муниципальных услуг (работ) муниципальными учреждениями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библиотечная система»)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Пункты 7,8,19,21,</w:t>
            </w:r>
            <w:r w:rsidRPr="00D4604B">
              <w:rPr>
                <w:color w:val="000000" w:themeColor="text1"/>
                <w:lang w:val="en-US"/>
              </w:rPr>
              <w:t>22</w:t>
            </w:r>
            <w:r w:rsidRPr="00D4604B">
              <w:rPr>
                <w:color w:val="000000" w:themeColor="text1"/>
              </w:rPr>
              <w:t xml:space="preserve">             приложения  5 к Программе</w:t>
            </w:r>
          </w:p>
        </w:tc>
      </w:tr>
      <w:tr w:rsidR="00D4604B" w:rsidRPr="00D4604B" w:rsidTr="00E57647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Задача 2 подпрограммы 3: Создание условий для реализации творческого потенциала жителей Минераловодского муниципального округа Ставропольского края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243A3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1</w:t>
            </w:r>
            <w:r w:rsidR="00243A30" w:rsidRPr="00D4604B">
              <w:rPr>
                <w:color w:val="000000" w:themeColor="text1"/>
              </w:rPr>
              <w:t>2</w:t>
            </w:r>
            <w:r w:rsidRPr="00D4604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4604B">
              <w:rPr>
                <w:color w:val="000000" w:themeColor="text1"/>
                <w:u w:val="single"/>
              </w:rPr>
              <w:t>Основное мероприятие 3.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Реализация регионального проекта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4604B">
              <w:rPr>
                <w:color w:val="000000" w:themeColor="text1"/>
              </w:rPr>
              <w:t>«Творческие люди»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предоставление субсидий муниципальным учреждениям  на цели, не связанные с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библиотечная система»)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US"/>
              </w:rPr>
            </w:pPr>
            <w:r w:rsidRPr="00D4604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Пункты 23,24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приложения  5 к Программе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hd w:val="clear" w:color="auto" w:fill="FFFFFF"/>
              </w:rPr>
            </w:pPr>
            <w:r w:rsidRPr="00D4604B">
              <w:rPr>
                <w:color w:val="000000" w:themeColor="text1"/>
              </w:rPr>
              <w:t>Цель 4 Программы: Создание условий для обеспечения сохранности объектов культурного наследия в Минераловодском муниципальном округе Ставропольского края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Подпрограмма  4 «Сохранение и развитие культурного потенциала»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Задача 1 подпрограммы 4: Создание условий для обустройства и восстановления воинских захоронений в</w:t>
            </w:r>
          </w:p>
          <w:p w:rsidR="00A7548A" w:rsidRPr="00D4604B" w:rsidRDefault="00A7548A" w:rsidP="00A7548A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 xml:space="preserve"> Минераловодском муниципальном округе Ставропольского края</w:t>
            </w:r>
          </w:p>
          <w:p w:rsidR="00A7548A" w:rsidRPr="00D4604B" w:rsidRDefault="00A7548A" w:rsidP="00A7548A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</w:p>
          <w:p w:rsidR="00A7548A" w:rsidRPr="00D4604B" w:rsidRDefault="00A7548A" w:rsidP="00A7548A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243A3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1</w:t>
            </w:r>
            <w:r w:rsidR="00243A30" w:rsidRPr="00D4604B">
              <w:rPr>
                <w:color w:val="000000" w:themeColor="text1"/>
              </w:rPr>
              <w:t>3</w:t>
            </w:r>
            <w:r w:rsidRPr="00D4604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D4604B">
              <w:rPr>
                <w:color w:val="000000" w:themeColor="text1"/>
                <w:u w:val="single"/>
              </w:rPr>
              <w:t>Основное мероприятие 1.</w:t>
            </w:r>
            <w:r w:rsidRPr="00D4604B">
              <w:rPr>
                <w:color w:val="000000" w:themeColor="text1"/>
              </w:rPr>
              <w:t xml:space="preserve"> Проведение мероприятий по обеспечению сохранения объектов культурного наследия в Минераловодском муниципальном округе Ставропольского края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(соисполнитель – Администрация Минераловодского муниципального округа Ставропольского края, участник –МКУ «Городское хозяйство»)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 xml:space="preserve">Пункт 25,26 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приложения  5 к Программе</w:t>
            </w:r>
          </w:p>
        </w:tc>
      </w:tr>
      <w:tr w:rsidR="00D4604B" w:rsidRPr="00D4604B" w:rsidTr="00B92BB1">
        <w:trPr>
          <w:cantSplit/>
          <w:trHeight w:val="2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Расходы на проведение ремонтных работ объектов культурного наследия (памятников истории и культуры, мемориальных комплексов), находящихся в неудовлетворительном состоянии, увековечивающих память погибших в годы Великой Отечественной войны, расположенных на территории Минераловодского муниципального округа Ставропольского края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96427D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Задача 2 подпрограммы 4: Создание условий для сохранения и популяризации объектов культурного наследия (памятников истории и культуры)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243A3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1</w:t>
            </w:r>
            <w:r w:rsidR="00243A30" w:rsidRPr="00D4604B">
              <w:rPr>
                <w:color w:val="000000" w:themeColor="text1"/>
              </w:rPr>
              <w:t>4</w:t>
            </w:r>
            <w:r w:rsidRPr="00D4604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  <w:u w:val="single"/>
              </w:rPr>
            </w:pPr>
            <w:r w:rsidRPr="00D4604B">
              <w:rPr>
                <w:color w:val="000000" w:themeColor="text1"/>
                <w:u w:val="single"/>
              </w:rPr>
              <w:t xml:space="preserve">Основное мероприятие 2.      Проведение </w:t>
            </w:r>
            <w:r w:rsidRPr="00D4604B">
              <w:rPr>
                <w:color w:val="000000" w:themeColor="text1"/>
              </w:rPr>
              <w:t>мероприятий по популяризации объектов культурного наследия (памятников истории и культуры)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</w:t>
            </w:r>
          </w:p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Пункт 27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приложения  5 к Программе</w:t>
            </w:r>
          </w:p>
        </w:tc>
      </w:tr>
      <w:tr w:rsidR="00D4604B" w:rsidRPr="00D4604B" w:rsidTr="00B92BB1">
        <w:trPr>
          <w:cantSplit/>
          <w:trHeight w:val="30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Создание и ведение информационных ресурсов в сети Интернет по вопросам объектов культурного наследия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96427D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243A30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15</w:t>
            </w:r>
            <w:r w:rsidR="00A7548A" w:rsidRPr="00D4604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color w:val="000000" w:themeColor="text1"/>
                <w:u w:val="single"/>
              </w:rPr>
              <w:t xml:space="preserve">Основное мероприятие 3. </w:t>
            </w:r>
            <w:r w:rsidRPr="00D4604B">
              <w:rPr>
                <w:color w:val="000000" w:themeColor="text1"/>
              </w:rPr>
              <w:t>Проведение мероприятий по обеспечению сохранения объектов, не относящихся к объектам культурного наследия в Минераловодском муниципальном округе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(соисполнитель – Администрация Минераловодского муниципального округа Ставропольского края, участник –МКУ «Городское хозяйство»)</w:t>
            </w:r>
          </w:p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Пункт 25,26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приложения 5 к Программе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в том числе мероприятия: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96427D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Расходы на содержание, проведение ремонта и восстановление наиболее значимых воинских захоронений, памятников и мемориальных комплексов, находящихся в неудовлетворительном состоянии, увековечивающих память погибших в годы Великой Отечественной войны, не относящихся к объектам культурного наследия, расположенных на территории Минераловодского муниципального округа Ставропольского края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D4604B" w:rsidRPr="00D4604B" w:rsidTr="00E57647">
        <w:trPr>
          <w:cantSplit/>
          <w:trHeight w:val="319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jc w:val="center"/>
              <w:rPr>
                <w:i/>
                <w:color w:val="000000" w:themeColor="text1"/>
              </w:rPr>
            </w:pPr>
            <w:r w:rsidRPr="00D4604B">
              <w:rPr>
                <w:i/>
                <w:color w:val="000000" w:themeColor="text1"/>
              </w:rPr>
              <w:t>Подпрограмма 5  «Обеспечение реализации программы и  общепрограммные мероприятия»</w:t>
            </w:r>
          </w:p>
        </w:tc>
      </w:tr>
      <w:tr w:rsidR="00D4604B" w:rsidRPr="00D4604B" w:rsidTr="00B92BB1">
        <w:trPr>
          <w:cantSplit/>
          <w:trHeight w:val="126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243A3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1</w:t>
            </w:r>
            <w:r w:rsidR="00243A30" w:rsidRPr="00D4604B">
              <w:rPr>
                <w:color w:val="000000" w:themeColor="text1"/>
              </w:rPr>
              <w:t>6</w:t>
            </w:r>
            <w:r w:rsidRPr="00D4604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rPr>
                <w:bCs/>
                <w:iCs/>
                <w:color w:val="000000" w:themeColor="text1"/>
                <w:u w:val="single"/>
              </w:rPr>
            </w:pPr>
            <w:r w:rsidRPr="00D4604B">
              <w:rPr>
                <w:bCs/>
                <w:iCs/>
                <w:color w:val="000000" w:themeColor="text1"/>
                <w:u w:val="single"/>
              </w:rPr>
              <w:t>Основное мероприятие 1.</w:t>
            </w:r>
          </w:p>
          <w:p w:rsidR="00A7548A" w:rsidRPr="00D4604B" w:rsidRDefault="00A7548A" w:rsidP="00A7548A">
            <w:pPr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Финансовое обеспечение деятельности органов местного самоуправления и их структурных подразделений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D4604B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На основании п. 35 раздела 6 "Методических указаний по разработке и реализации муниципальных программ Минераловодского городского округа Ставропольского края,  утвержденных постановлением администрации Минераловодского городского округа от 15.02.2017г. № 312, 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D4604B">
              <w:rPr>
                <w:color w:val="000000" w:themeColor="text1"/>
                <w:sz w:val="20"/>
                <w:szCs w:val="20"/>
                <w:shd w:val="clear" w:color="auto" w:fill="FFFFFF"/>
              </w:rPr>
              <w:t>цели, задачи и показатели решения задач для данной подпрограммы не формулируются.</w:t>
            </w:r>
          </w:p>
        </w:tc>
      </w:tr>
      <w:tr w:rsidR="00D4604B" w:rsidRPr="00D4604B" w:rsidTr="0096427D">
        <w:trPr>
          <w:cantSplit/>
          <w:trHeight w:val="29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4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D4604B" w:rsidRPr="00D4604B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D4604B" w:rsidRPr="00D4604B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Расходы на выплаты по оплате труда работников  местного самоуправления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D4604B" w:rsidRPr="00D4604B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D4604B" w:rsidRPr="00D4604B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  <w:p w:rsidR="00A7548A" w:rsidRPr="00D4604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</w:p>
          <w:p w:rsidR="00A7548A" w:rsidRPr="00D4604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</w:p>
          <w:p w:rsidR="00A7548A" w:rsidRPr="00D4604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</w:p>
          <w:p w:rsidR="00A7548A" w:rsidRPr="00D4604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D4604B" w:rsidRPr="00D4604B" w:rsidTr="00206995">
        <w:trPr>
          <w:cantSplit/>
          <w:trHeight w:val="29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D4604B" w:rsidRPr="00D4604B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D4604B" w:rsidRPr="00D4604B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243A30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17</w:t>
            </w:r>
            <w:r w:rsidR="00A7548A" w:rsidRPr="00D4604B">
              <w:rPr>
                <w:color w:val="000000" w:themeColor="text1"/>
              </w:rPr>
              <w:t>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rPr>
                <w:bCs/>
                <w:iCs/>
                <w:color w:val="000000" w:themeColor="text1"/>
                <w:u w:val="single"/>
              </w:rPr>
            </w:pPr>
            <w:r w:rsidRPr="00D4604B">
              <w:rPr>
                <w:bCs/>
                <w:iCs/>
                <w:color w:val="000000" w:themeColor="text1"/>
                <w:u w:val="single"/>
              </w:rPr>
              <w:t>Основное мероприятие 2.</w:t>
            </w:r>
          </w:p>
          <w:p w:rsidR="00A7548A" w:rsidRPr="00D4604B" w:rsidRDefault="00A7548A" w:rsidP="00A7548A">
            <w:pPr>
              <w:rPr>
                <w:bCs/>
                <w:iCs/>
                <w:color w:val="000000" w:themeColor="text1"/>
              </w:rPr>
            </w:pPr>
            <w:r w:rsidRPr="00D4604B">
              <w:rPr>
                <w:bCs/>
                <w:iCs/>
                <w:color w:val="000000" w:themeColor="text1"/>
              </w:rPr>
              <w:t>Организация работы по проведению независимой оценки качества условий оказания услуг муниципальными учреждениями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(соисполнитель – Администрация Минераловодского муниципального округа Ставропольского края)</w:t>
            </w:r>
          </w:p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2027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</w:p>
        </w:tc>
      </w:tr>
      <w:tr w:rsidR="00D4604B" w:rsidRPr="00D4604B" w:rsidTr="00A7548A">
        <w:trPr>
          <w:cantSplit/>
          <w:trHeight w:val="43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4604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4604B" w:rsidRPr="00D4604B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rPr>
                <w:bCs/>
                <w:iCs/>
                <w:color w:val="000000" w:themeColor="text1"/>
                <w:lang w:val="en-US"/>
              </w:rPr>
            </w:pPr>
            <w:r w:rsidRPr="00D4604B">
              <w:rPr>
                <w:bCs/>
                <w:iCs/>
                <w:color w:val="000000" w:themeColor="text1"/>
              </w:rPr>
              <w:t>в том числе мероприятия</w:t>
            </w:r>
            <w:r w:rsidRPr="00D4604B">
              <w:rPr>
                <w:bCs/>
                <w:iCs/>
                <w:color w:val="000000" w:themeColor="text1"/>
                <w:lang w:val="en-US"/>
              </w:rPr>
              <w:t>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</w:p>
        </w:tc>
      </w:tr>
      <w:tr w:rsidR="00D4604B" w:rsidRPr="00D4604B" w:rsidTr="00B92BB1">
        <w:trPr>
          <w:cantSplit/>
          <w:trHeight w:val="5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8A" w:rsidRPr="00D4604B" w:rsidRDefault="00A7548A" w:rsidP="00A7548A">
            <w:pPr>
              <w:rPr>
                <w:bCs/>
                <w:i/>
                <w:iCs/>
                <w:color w:val="000000" w:themeColor="text1"/>
              </w:rPr>
            </w:pPr>
            <w:r w:rsidRPr="00D4604B">
              <w:rPr>
                <w:bCs/>
                <w:i/>
                <w:iCs/>
                <w:color w:val="000000" w:themeColor="text1"/>
              </w:rPr>
              <w:t>Независимая оценка качества условий оказания услуг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jc w:val="center"/>
              <w:rPr>
                <w:color w:val="000000" w:themeColor="text1"/>
              </w:rPr>
            </w:pPr>
            <w:r w:rsidRPr="00D4604B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8A" w:rsidRPr="00D4604B" w:rsidRDefault="00A7548A" w:rsidP="00A7548A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</w:p>
        </w:tc>
      </w:tr>
    </w:tbl>
    <w:p w:rsidR="005E0DF9" w:rsidRPr="00D4604B" w:rsidRDefault="00FA5E2B" w:rsidP="00A3696D">
      <w:pPr>
        <w:tabs>
          <w:tab w:val="left" w:pos="7380"/>
        </w:tabs>
        <w:ind w:right="-173"/>
        <w:rPr>
          <w:color w:val="000000" w:themeColor="text1"/>
          <w:sz w:val="22"/>
          <w:szCs w:val="22"/>
        </w:rPr>
      </w:pPr>
      <w:r w:rsidRPr="00D4604B">
        <w:rPr>
          <w:color w:val="000000" w:themeColor="text1"/>
          <w:sz w:val="28"/>
          <w:szCs w:val="28"/>
        </w:rPr>
        <w:t xml:space="preserve">                                            </w:t>
      </w:r>
    </w:p>
    <w:bookmarkEnd w:id="0"/>
    <w:p w:rsidR="00E36C74" w:rsidRPr="00D4604B" w:rsidRDefault="00E36C74" w:rsidP="004658D1">
      <w:pPr>
        <w:rPr>
          <w:color w:val="000000" w:themeColor="text1"/>
        </w:rPr>
      </w:pPr>
    </w:p>
    <w:sectPr w:rsidR="00E36C74" w:rsidRPr="00D4604B" w:rsidSect="00FA5E2B">
      <w:headerReference w:type="default" r:id="rId6"/>
      <w:headerReference w:type="first" r:id="rId7"/>
      <w:pgSz w:w="16838" w:h="11906" w:orient="landscape"/>
      <w:pgMar w:top="425" w:right="851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902" w:rsidRDefault="00D60902" w:rsidP="005E66ED">
      <w:r>
        <w:separator/>
      </w:r>
    </w:p>
  </w:endnote>
  <w:endnote w:type="continuationSeparator" w:id="0">
    <w:p w:rsidR="00D60902" w:rsidRDefault="00D60902" w:rsidP="005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902" w:rsidRDefault="00D60902" w:rsidP="005E66ED">
      <w:r>
        <w:separator/>
      </w:r>
    </w:p>
  </w:footnote>
  <w:footnote w:type="continuationSeparator" w:id="0">
    <w:p w:rsidR="00D60902" w:rsidRDefault="00D60902" w:rsidP="005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221741"/>
      <w:docPartObj>
        <w:docPartGallery w:val="Page Numbers (Top of Page)"/>
        <w:docPartUnique/>
      </w:docPartObj>
    </w:sdtPr>
    <w:sdtEndPr/>
    <w:sdtContent>
      <w:p w:rsidR="00411579" w:rsidRDefault="004115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04B">
          <w:rPr>
            <w:noProof/>
          </w:rPr>
          <w:t>4</w:t>
        </w:r>
        <w:r>
          <w:fldChar w:fldCharType="end"/>
        </w:r>
      </w:p>
    </w:sdtContent>
  </w:sdt>
  <w:p w:rsidR="00411579" w:rsidRDefault="00411579" w:rsidP="005E66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579" w:rsidRDefault="00411579">
    <w:pPr>
      <w:pStyle w:val="a3"/>
      <w:jc w:val="center"/>
    </w:pPr>
  </w:p>
  <w:p w:rsidR="00411579" w:rsidRDefault="00411579" w:rsidP="005E66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5A"/>
    <w:rsid w:val="00017ECE"/>
    <w:rsid w:val="00020386"/>
    <w:rsid w:val="0003207E"/>
    <w:rsid w:val="00082AAB"/>
    <w:rsid w:val="000A0885"/>
    <w:rsid w:val="000E5C84"/>
    <w:rsid w:val="000F6007"/>
    <w:rsid w:val="00161497"/>
    <w:rsid w:val="00173896"/>
    <w:rsid w:val="001760A1"/>
    <w:rsid w:val="001B3E0A"/>
    <w:rsid w:val="00206995"/>
    <w:rsid w:val="00207B70"/>
    <w:rsid w:val="00212FD9"/>
    <w:rsid w:val="00243A30"/>
    <w:rsid w:val="00263554"/>
    <w:rsid w:val="002A6D42"/>
    <w:rsid w:val="002D0016"/>
    <w:rsid w:val="002E321F"/>
    <w:rsid w:val="00300368"/>
    <w:rsid w:val="00315CD3"/>
    <w:rsid w:val="00397848"/>
    <w:rsid w:val="003C4FD3"/>
    <w:rsid w:val="003E226A"/>
    <w:rsid w:val="003F5AC6"/>
    <w:rsid w:val="004032C3"/>
    <w:rsid w:val="00405979"/>
    <w:rsid w:val="00407236"/>
    <w:rsid w:val="00411579"/>
    <w:rsid w:val="00461AF9"/>
    <w:rsid w:val="004658D1"/>
    <w:rsid w:val="004B1D51"/>
    <w:rsid w:val="004B1F22"/>
    <w:rsid w:val="0051332A"/>
    <w:rsid w:val="005E0DF9"/>
    <w:rsid w:val="005E66ED"/>
    <w:rsid w:val="00654961"/>
    <w:rsid w:val="006B242E"/>
    <w:rsid w:val="00703461"/>
    <w:rsid w:val="00705244"/>
    <w:rsid w:val="007246FE"/>
    <w:rsid w:val="007308BA"/>
    <w:rsid w:val="007C0400"/>
    <w:rsid w:val="007D3E19"/>
    <w:rsid w:val="007E5CFE"/>
    <w:rsid w:val="007F47F3"/>
    <w:rsid w:val="00813C3E"/>
    <w:rsid w:val="008E7F52"/>
    <w:rsid w:val="00915372"/>
    <w:rsid w:val="0096427D"/>
    <w:rsid w:val="009760F1"/>
    <w:rsid w:val="00980282"/>
    <w:rsid w:val="009F6931"/>
    <w:rsid w:val="00A173F7"/>
    <w:rsid w:val="00A3696D"/>
    <w:rsid w:val="00A615E7"/>
    <w:rsid w:val="00A63CD4"/>
    <w:rsid w:val="00A655BB"/>
    <w:rsid w:val="00A73C2B"/>
    <w:rsid w:val="00A7548A"/>
    <w:rsid w:val="00A9735A"/>
    <w:rsid w:val="00AA1220"/>
    <w:rsid w:val="00B370B6"/>
    <w:rsid w:val="00B825E8"/>
    <w:rsid w:val="00B92BB1"/>
    <w:rsid w:val="00BF3472"/>
    <w:rsid w:val="00D271F6"/>
    <w:rsid w:val="00D4604B"/>
    <w:rsid w:val="00D60902"/>
    <w:rsid w:val="00D6415F"/>
    <w:rsid w:val="00DA7301"/>
    <w:rsid w:val="00DC76AC"/>
    <w:rsid w:val="00E36C74"/>
    <w:rsid w:val="00E57647"/>
    <w:rsid w:val="00E937FE"/>
    <w:rsid w:val="00ED6CFC"/>
    <w:rsid w:val="00EE29A6"/>
    <w:rsid w:val="00EE36ED"/>
    <w:rsid w:val="00EF5FE5"/>
    <w:rsid w:val="00EF6032"/>
    <w:rsid w:val="00F83894"/>
    <w:rsid w:val="00F91A27"/>
    <w:rsid w:val="00FA5E2B"/>
    <w:rsid w:val="00FB5914"/>
    <w:rsid w:val="00FE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1D3A-1EEE-41C4-8317-6422EA11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0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73C2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3C2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oSpacing1">
    <w:name w:val="No Spacing1"/>
    <w:uiPriority w:val="99"/>
    <w:rsid w:val="005E0DF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21</Pages>
  <Words>3691</Words>
  <Characters>21042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52</cp:revision>
  <cp:lastPrinted>2025-04-17T09:42:00Z</cp:lastPrinted>
  <dcterms:created xsi:type="dcterms:W3CDTF">2023-12-15T08:41:00Z</dcterms:created>
  <dcterms:modified xsi:type="dcterms:W3CDTF">2025-04-28T09:43:00Z</dcterms:modified>
</cp:coreProperties>
</file>