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CE7A48" w:rsidRDefault="006244F5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244F5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спортивной площадки с уличными тренажёрами на прилегающей территории к Дому культуры в селе Розовка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6244F5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6244F5" w:rsidRDefault="006244F5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522AE2" w:rsidRPr="008B6CA4" w:rsidRDefault="00CE7A48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село 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>Розовка</w:t>
      </w:r>
    </w:p>
    <w:p w:rsidR="00CE7A48" w:rsidRPr="00282ECE" w:rsidRDefault="00CE7A48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7A48">
        <w:rPr>
          <w:rFonts w:ascii="Times New Roman" w:hAnsi="Times New Roman" w:cs="Times New Roman"/>
          <w:sz w:val="24"/>
          <w:szCs w:val="24"/>
        </w:rPr>
        <w:t xml:space="preserve"> </w:t>
      </w:r>
      <w:r w:rsidR="006244F5">
        <w:rPr>
          <w:rFonts w:ascii="Times New Roman" w:hAnsi="Times New Roman" w:cs="Times New Roman"/>
          <w:sz w:val="24"/>
          <w:szCs w:val="24"/>
        </w:rPr>
        <w:t>7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6244F5">
        <w:rPr>
          <w:rFonts w:ascii="Times New Roman" w:hAnsi="Times New Roman" w:cs="Times New Roman"/>
          <w:sz w:val="24"/>
          <w:szCs w:val="24"/>
        </w:rPr>
        <w:t>703 838,85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>42 5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>85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Pr="004F17FF" w:rsidRDefault="006244F5" w:rsidP="00CE7A48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6244F5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спортивной площадки с уличными тренажёрами на прилегающей территории к Дому культуры в селе Розовка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6244F5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8B6CA4" w:rsidRDefault="004B6A6A" w:rsidP="008B6CA4">
      <w:pPr>
        <w:pStyle w:val="2"/>
        <w:spacing w:before="0" w:beforeAutospacing="0" w:after="0" w:afterAutospacing="0" w:line="315" w:lineRule="atLeast"/>
        <w:jc w:val="both"/>
        <w:rPr>
          <w:rFonts w:eastAsiaTheme="minorHAnsi"/>
          <w:b w:val="0"/>
          <w:bCs w:val="0"/>
          <w:noProof/>
          <w:sz w:val="24"/>
          <w:szCs w:val="24"/>
        </w:rPr>
      </w:pPr>
      <w:r>
        <w:rPr>
          <w:rFonts w:eastAsiaTheme="minorHAnsi"/>
          <w:b w:val="0"/>
          <w:bCs w:val="0"/>
          <w:noProof/>
          <w:sz w:val="24"/>
          <w:szCs w:val="24"/>
        </w:rPr>
        <w:t>Благоустройство</w:t>
      </w:r>
      <w:bookmarkStart w:id="0" w:name="_GoBack"/>
      <w:bookmarkEnd w:id="0"/>
      <w:r w:rsidR="008B6CA4" w:rsidRPr="008B6CA4">
        <w:rPr>
          <w:rFonts w:eastAsiaTheme="minorHAnsi"/>
          <w:b w:val="0"/>
          <w:bCs w:val="0"/>
          <w:noProof/>
          <w:sz w:val="24"/>
          <w:szCs w:val="24"/>
        </w:rPr>
        <w:t xml:space="preserve"> спортивной площадки с уличными тренажёрами </w:t>
      </w:r>
      <w:r w:rsidR="008B6CA4">
        <w:rPr>
          <w:rFonts w:eastAsiaTheme="minorHAnsi"/>
          <w:b w:val="0"/>
          <w:bCs w:val="0"/>
          <w:noProof/>
          <w:sz w:val="24"/>
          <w:szCs w:val="24"/>
        </w:rPr>
        <w:t>помогло</w:t>
      </w:r>
      <w:r w:rsidR="008B6CA4" w:rsidRPr="008B6CA4">
        <w:rPr>
          <w:rFonts w:eastAsiaTheme="minorHAnsi"/>
          <w:b w:val="0"/>
          <w:bCs w:val="0"/>
          <w:noProof/>
          <w:sz w:val="24"/>
          <w:szCs w:val="24"/>
        </w:rPr>
        <w:t xml:space="preserve"> создать необходимую инфраструктуру для бесплатного, общедоступного и всесезонного занятия физическими упражнениями</w:t>
      </w:r>
      <w:r w:rsidR="008B6CA4">
        <w:rPr>
          <w:rFonts w:eastAsiaTheme="minorHAnsi"/>
          <w:b w:val="0"/>
          <w:bCs w:val="0"/>
          <w:noProof/>
          <w:sz w:val="24"/>
          <w:szCs w:val="24"/>
        </w:rPr>
        <w:t>.</w:t>
      </w:r>
    </w:p>
    <w:p w:rsidR="00CE7A48" w:rsidRDefault="008B6CA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8B6CA4">
        <w:rPr>
          <w:rFonts w:eastAsiaTheme="minorHAnsi"/>
          <w:b w:val="0"/>
          <w:bCs w:val="0"/>
          <w:noProof/>
          <w:sz w:val="24"/>
          <w:szCs w:val="24"/>
        </w:rPr>
        <w:t xml:space="preserve">     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6244F5">
        <w:rPr>
          <w:b w:val="0"/>
          <w:sz w:val="24"/>
          <w:szCs w:val="24"/>
          <w:shd w:val="clear" w:color="auto" w:fill="FFFFFF"/>
        </w:rPr>
        <w:t>не предполагалось.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6244F5">
        <w:rPr>
          <w:b w:val="0"/>
          <w:sz w:val="24"/>
          <w:szCs w:val="24"/>
          <w:shd w:val="clear" w:color="auto" w:fill="FFFFFF"/>
        </w:rPr>
        <w:t>131</w:t>
      </w:r>
      <w:r w:rsidR="004F17FF">
        <w:rPr>
          <w:b w:val="0"/>
          <w:sz w:val="24"/>
          <w:szCs w:val="24"/>
          <w:shd w:val="clear" w:color="auto" w:fill="FFFFFF"/>
        </w:rPr>
        <w:t xml:space="preserve"> 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6244F5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273751" wp14:editId="5481E083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2619375" cy="3467100"/>
            <wp:effectExtent l="0" t="0" r="9525" b="0"/>
            <wp:wrapSquare wrapText="bothSides"/>
            <wp:docPr id="12" name="Рисунок 12" descr="C:\Users\work\Desktop\РАЗНОЕ НУЖНОЕ\ИНИЦИАТИВЫ 2025\Фото после\Розовка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rk\Desktop\РАЗНОЕ НУЖНОЕ\ИНИЦИАТИВЫ 2025\Фото после\Розовка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AD3697" wp14:editId="3A140597">
            <wp:simplePos x="0" y="0"/>
            <wp:positionH relativeFrom="column">
              <wp:posOffset>3547110</wp:posOffset>
            </wp:positionH>
            <wp:positionV relativeFrom="paragraph">
              <wp:posOffset>116840</wp:posOffset>
            </wp:positionV>
            <wp:extent cx="264795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45" y="21481"/>
                <wp:lineTo x="21445" y="0"/>
                <wp:lineTo x="0" y="0"/>
              </wp:wrapPolygon>
            </wp:wrapTight>
            <wp:docPr id="13" name="Рисунок 13" descr="C:\Users\work\Desktop\РАЗНОЕ НУЖНОЕ\ИНИЦИАТИВЫ 2025\Фото после\Розовка П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ork\Desktop\РАЗНОЕ НУЖНОЕ\ИНИЦИАТИВЫ 2025\Фото после\Розовка П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F74A6"/>
    <w:rsid w:val="00185CF7"/>
    <w:rsid w:val="00202558"/>
    <w:rsid w:val="00245AC9"/>
    <w:rsid w:val="00291ABB"/>
    <w:rsid w:val="00305435"/>
    <w:rsid w:val="00346F8B"/>
    <w:rsid w:val="00470086"/>
    <w:rsid w:val="004B6A6A"/>
    <w:rsid w:val="004F17FF"/>
    <w:rsid w:val="00522AE2"/>
    <w:rsid w:val="00570494"/>
    <w:rsid w:val="005861EB"/>
    <w:rsid w:val="00596336"/>
    <w:rsid w:val="005A5CE8"/>
    <w:rsid w:val="005F00D9"/>
    <w:rsid w:val="006244F5"/>
    <w:rsid w:val="0064106B"/>
    <w:rsid w:val="00660954"/>
    <w:rsid w:val="006D316B"/>
    <w:rsid w:val="007326C4"/>
    <w:rsid w:val="007C093C"/>
    <w:rsid w:val="007E16AB"/>
    <w:rsid w:val="007F1E0B"/>
    <w:rsid w:val="008B6CA4"/>
    <w:rsid w:val="0090069E"/>
    <w:rsid w:val="00955049"/>
    <w:rsid w:val="009E1675"/>
    <w:rsid w:val="00A019EF"/>
    <w:rsid w:val="00A14EC8"/>
    <w:rsid w:val="00A74171"/>
    <w:rsid w:val="00AC53CB"/>
    <w:rsid w:val="00BD2426"/>
    <w:rsid w:val="00C45299"/>
    <w:rsid w:val="00CB14FD"/>
    <w:rsid w:val="00CE7A48"/>
    <w:rsid w:val="00F1533A"/>
    <w:rsid w:val="00F7532C"/>
    <w:rsid w:val="00FA21E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2025-01-31T08:36:00Z</cp:lastPrinted>
  <dcterms:created xsi:type="dcterms:W3CDTF">2025-01-30T13:32:00Z</dcterms:created>
  <dcterms:modified xsi:type="dcterms:W3CDTF">2025-01-31T08:36:00Z</dcterms:modified>
</cp:coreProperties>
</file>