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714878" w:rsidRDefault="00AD6104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proofErr w:type="gramStart"/>
      <w:r w:rsidRPr="00AD6104">
        <w:rPr>
          <w:rFonts w:ascii="Times New Roman" w:hAnsi="Times New Roman" w:cs="Times New Roman"/>
          <w:b/>
          <w:noProof/>
          <w:sz w:val="24"/>
          <w:szCs w:val="24"/>
        </w:rPr>
        <w:t xml:space="preserve">Ремонт дороги по улице Северная в хуторе Перевальный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AD6104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  <w:proofErr w:type="gramEnd"/>
    </w:p>
    <w:p w:rsidR="005C7E29" w:rsidRDefault="005C7E29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4E1832" w:rsidRDefault="00CE7A48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AD6104" w:rsidRPr="00AD6104">
        <w:rPr>
          <w:rFonts w:ascii="Times New Roman" w:eastAsia="Times New Roman" w:hAnsi="Times New Roman" w:cs="Times New Roman"/>
          <w:sz w:val="24"/>
          <w:szCs w:val="24"/>
        </w:rPr>
        <w:t>хутор Перевальный, улица Северная</w:t>
      </w:r>
    </w:p>
    <w:p w:rsidR="00714878" w:rsidRDefault="00714878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AD6104">
        <w:rPr>
          <w:rFonts w:ascii="Times New Roman" w:hAnsi="Times New Roman" w:cs="Times New Roman"/>
          <w:sz w:val="24"/>
          <w:szCs w:val="24"/>
        </w:rPr>
        <w:t>3 024 603,82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90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AD6104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proofErr w:type="gramStart"/>
      <w:r w:rsidRPr="00AD6104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Ремонт дороги по улице Северная в хуторе Перевальный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муниципального </w:t>
      </w:r>
      <w:r w:rsidRPr="00AD6104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  <w:proofErr w:type="gramEnd"/>
    </w:p>
    <w:p w:rsidR="006C7F99" w:rsidRDefault="00AD6104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AD6104">
        <w:rPr>
          <w:rFonts w:eastAsiaTheme="minorHAnsi"/>
          <w:b w:val="0"/>
          <w:noProof/>
          <w:sz w:val="24"/>
          <w:szCs w:val="24"/>
        </w:rPr>
        <w:t>Ремонт дороги по улице Северная</w:t>
      </w:r>
      <w:r>
        <w:rPr>
          <w:rFonts w:eastAsiaTheme="minorHAnsi"/>
          <w:b w:val="0"/>
          <w:noProof/>
          <w:sz w:val="24"/>
          <w:szCs w:val="24"/>
        </w:rPr>
        <w:t xml:space="preserve"> способствовал</w:t>
      </w:r>
      <w:r w:rsidRPr="00AD6104">
        <w:rPr>
          <w:rFonts w:eastAsiaTheme="minorHAnsi"/>
          <w:b w:val="0"/>
          <w:noProof/>
          <w:sz w:val="24"/>
          <w:szCs w:val="24"/>
        </w:rPr>
        <w:t xml:space="preserve"> улучшению эстетического вида местности, качества жизни населения</w:t>
      </w:r>
      <w:r>
        <w:rPr>
          <w:rFonts w:eastAsiaTheme="minorHAnsi"/>
          <w:b w:val="0"/>
          <w:noProof/>
          <w:sz w:val="24"/>
          <w:szCs w:val="24"/>
        </w:rPr>
        <w:t xml:space="preserve">, </w:t>
      </w:r>
      <w:r w:rsidRPr="00AD6104">
        <w:rPr>
          <w:rFonts w:eastAsiaTheme="minorHAnsi"/>
          <w:b w:val="0"/>
          <w:noProof/>
          <w:sz w:val="24"/>
          <w:szCs w:val="24"/>
        </w:rPr>
        <w:t>о</w:t>
      </w:r>
      <w:r>
        <w:rPr>
          <w:rFonts w:eastAsiaTheme="minorHAnsi"/>
          <w:b w:val="0"/>
          <w:noProof/>
          <w:sz w:val="24"/>
          <w:szCs w:val="24"/>
        </w:rPr>
        <w:t>беспечил</w:t>
      </w:r>
      <w:r w:rsidRPr="00AD6104">
        <w:rPr>
          <w:rFonts w:eastAsiaTheme="minorHAnsi"/>
          <w:b w:val="0"/>
          <w:noProof/>
          <w:sz w:val="24"/>
          <w:szCs w:val="24"/>
        </w:rPr>
        <w:t xml:space="preserve"> нормально</w:t>
      </w:r>
      <w:r>
        <w:rPr>
          <w:rFonts w:eastAsiaTheme="minorHAnsi"/>
          <w:b w:val="0"/>
          <w:noProof/>
          <w:sz w:val="24"/>
          <w:szCs w:val="24"/>
        </w:rPr>
        <w:t>е</w:t>
      </w:r>
      <w:r w:rsidRPr="00AD6104">
        <w:rPr>
          <w:rFonts w:eastAsiaTheme="minorHAnsi"/>
          <w:b w:val="0"/>
          <w:noProof/>
          <w:sz w:val="24"/>
          <w:szCs w:val="24"/>
        </w:rPr>
        <w:t xml:space="preserve"> функционировани</w:t>
      </w:r>
      <w:r>
        <w:rPr>
          <w:rFonts w:eastAsiaTheme="minorHAnsi"/>
          <w:b w:val="0"/>
          <w:noProof/>
          <w:sz w:val="24"/>
          <w:szCs w:val="24"/>
        </w:rPr>
        <w:t>е</w:t>
      </w:r>
      <w:r w:rsidRPr="00AD6104">
        <w:rPr>
          <w:rFonts w:eastAsiaTheme="minorHAnsi"/>
          <w:b w:val="0"/>
          <w:noProof/>
          <w:sz w:val="24"/>
          <w:szCs w:val="24"/>
        </w:rPr>
        <w:t xml:space="preserve"> хозяйствующих субъектов</w:t>
      </w:r>
      <w:r w:rsidR="006C7F99" w:rsidRPr="006C7F99">
        <w:rPr>
          <w:rFonts w:eastAsiaTheme="minorHAnsi"/>
          <w:b w:val="0"/>
          <w:noProof/>
          <w:sz w:val="24"/>
          <w:szCs w:val="24"/>
        </w:rPr>
        <w:t xml:space="preserve">.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AD6104">
        <w:rPr>
          <w:b w:val="0"/>
          <w:sz w:val="24"/>
          <w:szCs w:val="24"/>
          <w:shd w:val="clear" w:color="auto" w:fill="FFFFFF"/>
        </w:rPr>
        <w:t>не предполагалось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AD6104">
        <w:rPr>
          <w:b w:val="0"/>
          <w:sz w:val="24"/>
          <w:szCs w:val="24"/>
          <w:shd w:val="clear" w:color="auto" w:fill="FFFFFF"/>
        </w:rPr>
        <w:t>41</w:t>
      </w:r>
      <w:r w:rsidR="00714878">
        <w:rPr>
          <w:b w:val="0"/>
          <w:sz w:val="24"/>
          <w:szCs w:val="24"/>
          <w:shd w:val="clear" w:color="auto" w:fill="FFFFFF"/>
        </w:rPr>
        <w:t>человек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AD610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2E2C32" wp14:editId="6062465D">
            <wp:simplePos x="0" y="0"/>
            <wp:positionH relativeFrom="column">
              <wp:posOffset>3175</wp:posOffset>
            </wp:positionH>
            <wp:positionV relativeFrom="paragraph">
              <wp:posOffset>129540</wp:posOffset>
            </wp:positionV>
            <wp:extent cx="2600325" cy="3505200"/>
            <wp:effectExtent l="0" t="0" r="9525" b="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5" name="Рисунок 5" descr="C:\Users\work\Desktop\РАЗНОЕ НУЖНОЕ\ИНИЦИАТИВЫ 2025\Фото после\Перевальный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РАЗНОЕ НУЖНОЕ\ИНИЦИАТИВЫ 2025\Фото после\Перевальный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0FFA4A" wp14:editId="7301ABF1">
            <wp:simplePos x="0" y="0"/>
            <wp:positionH relativeFrom="column">
              <wp:posOffset>3423285</wp:posOffset>
            </wp:positionH>
            <wp:positionV relativeFrom="paragraph">
              <wp:posOffset>129540</wp:posOffset>
            </wp:positionV>
            <wp:extent cx="255270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39" y="21483"/>
                <wp:lineTo x="21439" y="0"/>
                <wp:lineTo x="0" y="0"/>
              </wp:wrapPolygon>
            </wp:wrapTight>
            <wp:docPr id="6" name="Рисунок 6" descr="C:\Users\work\Desktop\РАЗНОЕ НУЖНОЕ\ИНИЦИАТИВЫ 2025\Фото после\Перевальный 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\Desktop\РАЗНОЕ НУЖНОЕ\ИНИЦИАТИВЫ 2025\Фото после\Перевальный П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F99"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C7E29"/>
    <w:rsid w:val="005F00D9"/>
    <w:rsid w:val="006244F5"/>
    <w:rsid w:val="0064106B"/>
    <w:rsid w:val="00660954"/>
    <w:rsid w:val="006C7F99"/>
    <w:rsid w:val="006D316B"/>
    <w:rsid w:val="00714878"/>
    <w:rsid w:val="007326C4"/>
    <w:rsid w:val="007C093C"/>
    <w:rsid w:val="007E16AB"/>
    <w:rsid w:val="007F1E0B"/>
    <w:rsid w:val="008B6CA4"/>
    <w:rsid w:val="008D6DAC"/>
    <w:rsid w:val="0090069E"/>
    <w:rsid w:val="00955049"/>
    <w:rsid w:val="009E1675"/>
    <w:rsid w:val="00A019EF"/>
    <w:rsid w:val="00A14EC8"/>
    <w:rsid w:val="00A74171"/>
    <w:rsid w:val="00AC53CB"/>
    <w:rsid w:val="00AD6104"/>
    <w:rsid w:val="00B86DF2"/>
    <w:rsid w:val="00BD2426"/>
    <w:rsid w:val="00C22D73"/>
    <w:rsid w:val="00C45299"/>
    <w:rsid w:val="00CB14FD"/>
    <w:rsid w:val="00CE7A48"/>
    <w:rsid w:val="00DC37BC"/>
    <w:rsid w:val="00E4393B"/>
    <w:rsid w:val="00F1533A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2024-05-23T09:24:00Z</cp:lastPrinted>
  <dcterms:created xsi:type="dcterms:W3CDTF">2025-01-30T14:30:00Z</dcterms:created>
  <dcterms:modified xsi:type="dcterms:W3CDTF">2025-01-30T14:30:00Z</dcterms:modified>
</cp:coreProperties>
</file>