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8658D6" w:rsidRDefault="00F244A9" w:rsidP="00877B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4A9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детской площадки на дворовой территории домов 87- 89 по улице Набережная в поселке Анджиевский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F244A9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877B1B" w:rsidRDefault="00CE7A48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F244A9" w:rsidRPr="00F244A9">
        <w:rPr>
          <w:rFonts w:ascii="Times New Roman" w:eastAsia="Times New Roman" w:hAnsi="Times New Roman" w:cs="Times New Roman"/>
          <w:sz w:val="24"/>
          <w:szCs w:val="24"/>
        </w:rPr>
        <w:t>поселок Анджиевский, улица Набережная д. 87-89</w:t>
      </w:r>
      <w:r w:rsidR="00BD0766" w:rsidRPr="00BD0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7B1B" w:rsidRDefault="00877B1B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086" w:rsidRPr="00282ECE" w:rsidRDefault="00470086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8C5D4B">
        <w:rPr>
          <w:rFonts w:ascii="Times New Roman" w:hAnsi="Times New Roman" w:cs="Times New Roman"/>
          <w:sz w:val="24"/>
          <w:szCs w:val="24"/>
        </w:rPr>
        <w:t>2 287 93</w:t>
      </w:r>
      <w:bookmarkStart w:id="0" w:name="_GoBack"/>
      <w:bookmarkEnd w:id="0"/>
      <w:r w:rsidR="00F244A9">
        <w:rPr>
          <w:rFonts w:ascii="Times New Roman" w:hAnsi="Times New Roman" w:cs="Times New Roman"/>
          <w:sz w:val="24"/>
          <w:szCs w:val="24"/>
        </w:rPr>
        <w:t>3,30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244A9">
        <w:rPr>
          <w:rFonts w:ascii="Times New Roman" w:eastAsia="Times New Roman" w:hAnsi="Times New Roman" w:cs="Times New Roman"/>
          <w:sz w:val="24"/>
          <w:szCs w:val="24"/>
        </w:rPr>
        <w:t>165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F244A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8658D6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F244A9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F244A9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детской площадки на дворовой территории домов 87- 89 по улице Набережная в поселке Анджиевский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F244A9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8658D6" w:rsidRDefault="00BD0766" w:rsidP="008658D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  <w:r w:rsidRPr="00CE7A48">
        <w:rPr>
          <w:rFonts w:eastAsiaTheme="minorHAnsi"/>
          <w:b w:val="0"/>
          <w:bCs w:val="0"/>
          <w:noProof/>
          <w:sz w:val="24"/>
          <w:szCs w:val="24"/>
        </w:rPr>
        <w:t>Благоустройство детской площадки</w:t>
      </w:r>
      <w:r w:rsidR="008658D6">
        <w:rPr>
          <w:rFonts w:eastAsiaTheme="minorHAnsi"/>
          <w:b w:val="0"/>
          <w:bCs w:val="0"/>
          <w:noProof/>
          <w:sz w:val="24"/>
          <w:szCs w:val="24"/>
        </w:rPr>
        <w:t xml:space="preserve"> способствовало</w:t>
      </w:r>
      <w:r w:rsidRPr="00CE7A48">
        <w:t xml:space="preserve"> </w:t>
      </w:r>
      <w:r w:rsidR="00F244A9" w:rsidRPr="00F244A9">
        <w:rPr>
          <w:b w:val="0"/>
          <w:sz w:val="24"/>
          <w:szCs w:val="24"/>
        </w:rPr>
        <w:t>созданию дополнительных удо</w:t>
      </w:r>
      <w:proofErr w:type="gramStart"/>
      <w:r w:rsidR="00F244A9" w:rsidRPr="00F244A9">
        <w:rPr>
          <w:b w:val="0"/>
          <w:sz w:val="24"/>
          <w:szCs w:val="24"/>
        </w:rPr>
        <w:t>бств дл</w:t>
      </w:r>
      <w:proofErr w:type="gramEnd"/>
      <w:r w:rsidR="00F244A9" w:rsidRPr="00F244A9">
        <w:rPr>
          <w:b w:val="0"/>
          <w:sz w:val="24"/>
          <w:szCs w:val="24"/>
        </w:rPr>
        <w:t xml:space="preserve">я жителей с детьми многоквартирных жилых домов 87, 89, 98, 100, 104, 106, 108 по улице Набережная поселка Анджиевский. </w:t>
      </w:r>
    </w:p>
    <w:p w:rsidR="00F244A9" w:rsidRDefault="00F244A9" w:rsidP="008658D6">
      <w:pPr>
        <w:pStyle w:val="2"/>
        <w:spacing w:before="0" w:beforeAutospacing="0" w:after="0" w:afterAutospacing="0" w:line="315" w:lineRule="atLeast"/>
        <w:jc w:val="both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1D2785">
        <w:rPr>
          <w:b w:val="0"/>
          <w:sz w:val="24"/>
          <w:szCs w:val="24"/>
          <w:shd w:val="clear" w:color="auto" w:fill="FFFFFF"/>
        </w:rPr>
        <w:t>50 000,00</w:t>
      </w:r>
      <w:r w:rsidR="006244F5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1D2785">
        <w:rPr>
          <w:b w:val="0"/>
          <w:sz w:val="24"/>
          <w:szCs w:val="24"/>
          <w:shd w:val="clear" w:color="auto" w:fill="FFFFFF"/>
        </w:rPr>
        <w:t>57</w:t>
      </w:r>
      <w:r w:rsidR="00993538">
        <w:rPr>
          <w:b w:val="0"/>
          <w:sz w:val="24"/>
          <w:szCs w:val="24"/>
          <w:shd w:val="clear" w:color="auto" w:fill="FFFFFF"/>
        </w:rPr>
        <w:t xml:space="preserve"> </w:t>
      </w:r>
      <w:r w:rsidR="00714878">
        <w:rPr>
          <w:b w:val="0"/>
          <w:sz w:val="24"/>
          <w:szCs w:val="24"/>
          <w:shd w:val="clear" w:color="auto" w:fill="FFFFFF"/>
        </w:rPr>
        <w:t>человек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1D2785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5FBF809" wp14:editId="6E675AFE">
            <wp:simplePos x="0" y="0"/>
            <wp:positionH relativeFrom="column">
              <wp:posOffset>13335</wp:posOffset>
            </wp:positionH>
            <wp:positionV relativeFrom="paragraph">
              <wp:posOffset>92075</wp:posOffset>
            </wp:positionV>
            <wp:extent cx="2581275" cy="3877310"/>
            <wp:effectExtent l="0" t="0" r="9525" b="8890"/>
            <wp:wrapTight wrapText="bothSides">
              <wp:wrapPolygon edited="0">
                <wp:start x="0" y="0"/>
                <wp:lineTo x="0" y="21543"/>
                <wp:lineTo x="21520" y="21543"/>
                <wp:lineTo x="21520" y="0"/>
                <wp:lineTo x="0" y="0"/>
              </wp:wrapPolygon>
            </wp:wrapTight>
            <wp:docPr id="15" name="Рисунок 15" descr="C:\Users\work\Desktop\РАЗНОЕ НУЖНОЕ\ИНИЦИАТИВЫ 2025\Фото после\Андж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ork\Desktop\РАЗНОЕ НУЖНОЕ\ИНИЦИАТИВЫ 2025\Фото после\Андж 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86" w:rsidRPr="00282ECE" w:rsidRDefault="006C7F9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6C7F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1D2785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EDC0EC" wp14:editId="2F0EE8AA">
            <wp:simplePos x="0" y="0"/>
            <wp:positionH relativeFrom="column">
              <wp:posOffset>188595</wp:posOffset>
            </wp:positionH>
            <wp:positionV relativeFrom="paragraph">
              <wp:posOffset>101600</wp:posOffset>
            </wp:positionV>
            <wp:extent cx="3648075" cy="2578735"/>
            <wp:effectExtent l="0" t="0" r="9525" b="0"/>
            <wp:wrapTight wrapText="bothSides">
              <wp:wrapPolygon edited="0">
                <wp:start x="0" y="0"/>
                <wp:lineTo x="0" y="21382"/>
                <wp:lineTo x="21544" y="21382"/>
                <wp:lineTo x="21544" y="0"/>
                <wp:lineTo x="0" y="0"/>
              </wp:wrapPolygon>
            </wp:wrapTight>
            <wp:docPr id="14" name="Рисунок 14" descr="C:\Users\work\Desktop\РАЗНОЕ НУЖНОЕ\ИНИЦИАТИВЫ 2025\Фото после\Андж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ork\Desktop\РАЗНОЕ НУЖНОЕ\ИНИЦИАТИВЫ 2025\Фото после\Андж 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7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sectPr w:rsidR="00660954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955AF"/>
    <w:rsid w:val="000F74A6"/>
    <w:rsid w:val="00185CF7"/>
    <w:rsid w:val="001D2785"/>
    <w:rsid w:val="001E2B13"/>
    <w:rsid w:val="00202558"/>
    <w:rsid w:val="00245AC9"/>
    <w:rsid w:val="00281B31"/>
    <w:rsid w:val="00291ABB"/>
    <w:rsid w:val="00305435"/>
    <w:rsid w:val="00346F8B"/>
    <w:rsid w:val="00470086"/>
    <w:rsid w:val="004E1832"/>
    <w:rsid w:val="004F17FF"/>
    <w:rsid w:val="00522AE2"/>
    <w:rsid w:val="00570494"/>
    <w:rsid w:val="005861EB"/>
    <w:rsid w:val="00596336"/>
    <w:rsid w:val="005A5CE8"/>
    <w:rsid w:val="005C7E29"/>
    <w:rsid w:val="005F00D9"/>
    <w:rsid w:val="006244F5"/>
    <w:rsid w:val="0064106B"/>
    <w:rsid w:val="00660954"/>
    <w:rsid w:val="006C7F99"/>
    <w:rsid w:val="006D316B"/>
    <w:rsid w:val="00714878"/>
    <w:rsid w:val="007326C4"/>
    <w:rsid w:val="007C093C"/>
    <w:rsid w:val="007E16AB"/>
    <w:rsid w:val="007F1E0B"/>
    <w:rsid w:val="008658D6"/>
    <w:rsid w:val="00877B1B"/>
    <w:rsid w:val="008B6CA4"/>
    <w:rsid w:val="008C5D4B"/>
    <w:rsid w:val="008D6DAC"/>
    <w:rsid w:val="0090069E"/>
    <w:rsid w:val="00955049"/>
    <w:rsid w:val="00993538"/>
    <w:rsid w:val="009E1675"/>
    <w:rsid w:val="00A019EF"/>
    <w:rsid w:val="00A14EC8"/>
    <w:rsid w:val="00A74171"/>
    <w:rsid w:val="00AC53CB"/>
    <w:rsid w:val="00AD6104"/>
    <w:rsid w:val="00B86DF2"/>
    <w:rsid w:val="00BD0766"/>
    <w:rsid w:val="00BD2426"/>
    <w:rsid w:val="00C22D73"/>
    <w:rsid w:val="00C45299"/>
    <w:rsid w:val="00CB14FD"/>
    <w:rsid w:val="00CE7A48"/>
    <w:rsid w:val="00DC37BC"/>
    <w:rsid w:val="00E4393B"/>
    <w:rsid w:val="00F1533A"/>
    <w:rsid w:val="00F244A9"/>
    <w:rsid w:val="00F7532C"/>
    <w:rsid w:val="00FA21E9"/>
    <w:rsid w:val="00FA53E6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2025-01-31T08:22:00Z</cp:lastPrinted>
  <dcterms:created xsi:type="dcterms:W3CDTF">2025-01-30T15:03:00Z</dcterms:created>
  <dcterms:modified xsi:type="dcterms:W3CDTF">2025-01-31T08:22:00Z</dcterms:modified>
</cp:coreProperties>
</file>