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086" w:rsidRPr="00282ECE" w:rsidRDefault="00470086" w:rsidP="00470086">
      <w:pPr>
        <w:spacing w:after="0"/>
        <w:rPr>
          <w:rFonts w:ascii="Times New Roman" w:hAnsi="Times New Roman" w:cs="Times New Roman"/>
          <w:b/>
          <w:noProof/>
        </w:rPr>
      </w:pPr>
    </w:p>
    <w:p w:rsidR="005F00D9" w:rsidRDefault="005F00D9" w:rsidP="005F00D9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5F00D9">
        <w:rPr>
          <w:rFonts w:ascii="Times New Roman" w:hAnsi="Times New Roman" w:cs="Times New Roman"/>
          <w:b/>
          <w:noProof/>
          <w:sz w:val="24"/>
          <w:szCs w:val="24"/>
        </w:rPr>
        <w:t>Устройство пешеходного тротуара  по улице Исакова вдоль парка от улицы Парковой до улицы Красногвардейской и по улице Красногвардейской  вдоль парка  от улицы Исакова до улицы Октябрьской в поселке Анджиевский  Минераловодского городского округа Ставропольского края</w:t>
      </w:r>
    </w:p>
    <w:p w:rsidR="005F00D9" w:rsidRDefault="005F00D9" w:rsidP="00470086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70086" w:rsidRPr="00282ECE" w:rsidRDefault="00470086" w:rsidP="00470086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82ECE">
        <w:rPr>
          <w:rFonts w:ascii="Times New Roman" w:eastAsia="Times New Roman" w:hAnsi="Times New Roman" w:cs="Times New Roman"/>
          <w:b/>
          <w:bCs/>
          <w:sz w:val="24"/>
          <w:szCs w:val="24"/>
        </w:rPr>
        <w:t>Год реализации</w:t>
      </w:r>
    </w:p>
    <w:p w:rsidR="00470086" w:rsidRPr="00282ECE" w:rsidRDefault="005F00D9" w:rsidP="004700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2023</w:t>
      </w:r>
    </w:p>
    <w:p w:rsidR="00470086" w:rsidRPr="00282ECE" w:rsidRDefault="00470086" w:rsidP="00470086">
      <w:pPr>
        <w:spacing w:after="0" w:line="315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0086" w:rsidRPr="00282ECE" w:rsidRDefault="00470086" w:rsidP="00470086">
      <w:pPr>
        <w:spacing w:after="0" w:line="315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82ECE">
        <w:rPr>
          <w:rFonts w:ascii="Times New Roman" w:eastAsia="Times New Roman" w:hAnsi="Times New Roman" w:cs="Times New Roman"/>
          <w:b/>
          <w:bCs/>
          <w:sz w:val="24"/>
          <w:szCs w:val="24"/>
        </w:rPr>
        <w:t>Адрес</w:t>
      </w:r>
    </w:p>
    <w:p w:rsidR="00470086" w:rsidRDefault="00470086" w:rsidP="006410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82ECE">
        <w:rPr>
          <w:rFonts w:ascii="Times New Roman" w:eastAsia="Times New Roman" w:hAnsi="Times New Roman" w:cs="Times New Roman"/>
          <w:sz w:val="24"/>
          <w:szCs w:val="24"/>
        </w:rPr>
        <w:t xml:space="preserve">Минераловодский городской округ, </w:t>
      </w:r>
      <w:r w:rsidR="005F00D9" w:rsidRPr="005F00D9">
        <w:rPr>
          <w:rFonts w:ascii="Times New Roman" w:eastAsia="Times New Roman" w:hAnsi="Times New Roman" w:cs="Times New Roman"/>
          <w:sz w:val="24"/>
          <w:szCs w:val="24"/>
        </w:rPr>
        <w:t>пос</w:t>
      </w:r>
      <w:r w:rsidR="005F00D9">
        <w:rPr>
          <w:rFonts w:ascii="Times New Roman" w:eastAsia="Times New Roman" w:hAnsi="Times New Roman" w:cs="Times New Roman"/>
          <w:sz w:val="24"/>
          <w:szCs w:val="24"/>
        </w:rPr>
        <w:t xml:space="preserve">елок </w:t>
      </w:r>
      <w:r w:rsidR="005F00D9" w:rsidRPr="005F00D9">
        <w:rPr>
          <w:rFonts w:ascii="Times New Roman" w:eastAsia="Times New Roman" w:hAnsi="Times New Roman" w:cs="Times New Roman"/>
          <w:sz w:val="24"/>
          <w:szCs w:val="24"/>
        </w:rPr>
        <w:t>Анджиевский по ул</w:t>
      </w:r>
      <w:r w:rsidR="005F00D9">
        <w:rPr>
          <w:rFonts w:ascii="Times New Roman" w:eastAsia="Times New Roman" w:hAnsi="Times New Roman" w:cs="Times New Roman"/>
          <w:sz w:val="24"/>
          <w:szCs w:val="24"/>
        </w:rPr>
        <w:t xml:space="preserve">ице </w:t>
      </w:r>
      <w:r w:rsidR="005F00D9" w:rsidRPr="005F00D9">
        <w:rPr>
          <w:rFonts w:ascii="Times New Roman" w:eastAsia="Times New Roman" w:hAnsi="Times New Roman" w:cs="Times New Roman"/>
          <w:sz w:val="24"/>
          <w:szCs w:val="24"/>
        </w:rPr>
        <w:t>Исакова (вдоль парка от ул</w:t>
      </w:r>
      <w:r w:rsidR="005F00D9">
        <w:rPr>
          <w:rFonts w:ascii="Times New Roman" w:eastAsia="Times New Roman" w:hAnsi="Times New Roman" w:cs="Times New Roman"/>
          <w:sz w:val="24"/>
          <w:szCs w:val="24"/>
        </w:rPr>
        <w:t>ицы</w:t>
      </w:r>
      <w:r w:rsidR="005F00D9" w:rsidRPr="005F00D9">
        <w:rPr>
          <w:rFonts w:ascii="Times New Roman" w:eastAsia="Times New Roman" w:hAnsi="Times New Roman" w:cs="Times New Roman"/>
          <w:sz w:val="24"/>
          <w:szCs w:val="24"/>
        </w:rPr>
        <w:t xml:space="preserve"> Парковой до ул</w:t>
      </w:r>
      <w:r w:rsidR="005F00D9">
        <w:rPr>
          <w:rFonts w:ascii="Times New Roman" w:eastAsia="Times New Roman" w:hAnsi="Times New Roman" w:cs="Times New Roman"/>
          <w:sz w:val="24"/>
          <w:szCs w:val="24"/>
        </w:rPr>
        <w:t>ицы</w:t>
      </w:r>
      <w:r w:rsidR="005F00D9" w:rsidRPr="005F00D9">
        <w:rPr>
          <w:rFonts w:ascii="Times New Roman" w:eastAsia="Times New Roman" w:hAnsi="Times New Roman" w:cs="Times New Roman"/>
          <w:sz w:val="24"/>
          <w:szCs w:val="24"/>
        </w:rPr>
        <w:t xml:space="preserve"> Красногвардейской) и по ул</w:t>
      </w:r>
      <w:r w:rsidR="005F00D9">
        <w:rPr>
          <w:rFonts w:ascii="Times New Roman" w:eastAsia="Times New Roman" w:hAnsi="Times New Roman" w:cs="Times New Roman"/>
          <w:sz w:val="24"/>
          <w:szCs w:val="24"/>
        </w:rPr>
        <w:t>ице</w:t>
      </w:r>
      <w:r w:rsidR="005F00D9" w:rsidRPr="005F00D9">
        <w:rPr>
          <w:rFonts w:ascii="Times New Roman" w:eastAsia="Times New Roman" w:hAnsi="Times New Roman" w:cs="Times New Roman"/>
          <w:sz w:val="24"/>
          <w:szCs w:val="24"/>
        </w:rPr>
        <w:t xml:space="preserve">  Красногвардейской  (вдоль парка от ул</w:t>
      </w:r>
      <w:r w:rsidR="005F00D9">
        <w:rPr>
          <w:rFonts w:ascii="Times New Roman" w:eastAsia="Times New Roman" w:hAnsi="Times New Roman" w:cs="Times New Roman"/>
          <w:sz w:val="24"/>
          <w:szCs w:val="24"/>
        </w:rPr>
        <w:t>ицы</w:t>
      </w:r>
      <w:r w:rsidR="005F00D9" w:rsidRPr="005F00D9">
        <w:rPr>
          <w:rFonts w:ascii="Times New Roman" w:eastAsia="Times New Roman" w:hAnsi="Times New Roman" w:cs="Times New Roman"/>
          <w:sz w:val="24"/>
          <w:szCs w:val="24"/>
        </w:rPr>
        <w:t xml:space="preserve"> Исакова до ул</w:t>
      </w:r>
      <w:r w:rsidR="005F00D9">
        <w:rPr>
          <w:rFonts w:ascii="Times New Roman" w:eastAsia="Times New Roman" w:hAnsi="Times New Roman" w:cs="Times New Roman"/>
          <w:sz w:val="24"/>
          <w:szCs w:val="24"/>
        </w:rPr>
        <w:t>ицы</w:t>
      </w:r>
      <w:r w:rsidR="005F00D9" w:rsidRPr="005F00D9">
        <w:rPr>
          <w:rFonts w:ascii="Times New Roman" w:eastAsia="Times New Roman" w:hAnsi="Times New Roman" w:cs="Times New Roman"/>
          <w:sz w:val="24"/>
          <w:szCs w:val="24"/>
        </w:rPr>
        <w:t xml:space="preserve"> Октябрьской)</w:t>
      </w:r>
      <w:proofErr w:type="gramEnd"/>
    </w:p>
    <w:p w:rsidR="0064106B" w:rsidRPr="00282ECE" w:rsidRDefault="0064106B" w:rsidP="006410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0086" w:rsidRPr="00282ECE" w:rsidRDefault="00470086" w:rsidP="00470086">
      <w:pPr>
        <w:spacing w:after="0" w:line="315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82ECE">
        <w:rPr>
          <w:rFonts w:ascii="Times New Roman" w:eastAsia="Times New Roman" w:hAnsi="Times New Roman" w:cs="Times New Roman"/>
          <w:b/>
          <w:bCs/>
          <w:sz w:val="24"/>
          <w:szCs w:val="24"/>
        </w:rPr>
        <w:t>Источники финансирования</w:t>
      </w:r>
    </w:p>
    <w:p w:rsidR="00470086" w:rsidRPr="00282ECE" w:rsidRDefault="00470086" w:rsidP="00470086">
      <w:pPr>
        <w:numPr>
          <w:ilvl w:val="0"/>
          <w:numId w:val="1"/>
        </w:numPr>
        <w:spacing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</w:rPr>
      </w:pPr>
      <w:r w:rsidRPr="00282ECE">
        <w:rPr>
          <w:rFonts w:ascii="Times New Roman" w:eastAsia="Times New Roman" w:hAnsi="Times New Roman" w:cs="Times New Roman"/>
          <w:sz w:val="24"/>
          <w:szCs w:val="24"/>
        </w:rPr>
        <w:t xml:space="preserve">Краевой бюджет:  </w:t>
      </w:r>
      <w:r w:rsidR="005F00D9">
        <w:rPr>
          <w:rFonts w:ascii="Times New Roman" w:hAnsi="Times New Roman" w:cs="Times New Roman"/>
          <w:sz w:val="24"/>
          <w:szCs w:val="24"/>
        </w:rPr>
        <w:t xml:space="preserve">2 800 </w:t>
      </w:r>
      <w:r w:rsidR="00CB1A28">
        <w:rPr>
          <w:rFonts w:ascii="Times New Roman" w:hAnsi="Times New Roman" w:cs="Times New Roman"/>
          <w:sz w:val="24"/>
          <w:szCs w:val="24"/>
        </w:rPr>
        <w:t>0</w:t>
      </w:r>
      <w:bookmarkStart w:id="0" w:name="_GoBack"/>
      <w:bookmarkEnd w:id="0"/>
      <w:r w:rsidR="005F00D9">
        <w:rPr>
          <w:rFonts w:ascii="Times New Roman" w:hAnsi="Times New Roman" w:cs="Times New Roman"/>
          <w:sz w:val="24"/>
          <w:szCs w:val="24"/>
        </w:rPr>
        <w:t>00</w:t>
      </w:r>
      <w:r w:rsidRPr="00282ECE">
        <w:rPr>
          <w:rFonts w:ascii="Times New Roman" w:hAnsi="Times New Roman" w:cs="Times New Roman"/>
          <w:sz w:val="24"/>
          <w:szCs w:val="24"/>
        </w:rPr>
        <w:t>,00</w:t>
      </w:r>
    </w:p>
    <w:p w:rsidR="00470086" w:rsidRPr="00282ECE" w:rsidRDefault="00470086" w:rsidP="00470086">
      <w:pPr>
        <w:numPr>
          <w:ilvl w:val="0"/>
          <w:numId w:val="1"/>
        </w:numPr>
        <w:spacing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</w:rPr>
      </w:pPr>
      <w:r w:rsidRPr="00282ECE">
        <w:rPr>
          <w:rFonts w:ascii="Times New Roman" w:eastAsia="Times New Roman" w:hAnsi="Times New Roman" w:cs="Times New Roman"/>
          <w:sz w:val="24"/>
          <w:szCs w:val="24"/>
        </w:rPr>
        <w:t xml:space="preserve">Местный бюджет:  </w:t>
      </w:r>
      <w:r w:rsidR="005F00D9">
        <w:rPr>
          <w:rFonts w:ascii="Times New Roman" w:hAnsi="Times New Roman" w:cs="Times New Roman"/>
          <w:sz w:val="24"/>
          <w:szCs w:val="24"/>
        </w:rPr>
        <w:t>1 391 660</w:t>
      </w:r>
      <w:r w:rsidRPr="00282ECE">
        <w:rPr>
          <w:rFonts w:ascii="Times New Roman" w:hAnsi="Times New Roman" w:cs="Times New Roman"/>
          <w:sz w:val="24"/>
          <w:szCs w:val="24"/>
        </w:rPr>
        <w:t>,00</w:t>
      </w:r>
    </w:p>
    <w:p w:rsidR="00470086" w:rsidRPr="00282ECE" w:rsidRDefault="00470086" w:rsidP="00470086">
      <w:pPr>
        <w:numPr>
          <w:ilvl w:val="0"/>
          <w:numId w:val="1"/>
        </w:numPr>
        <w:spacing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</w:rPr>
      </w:pPr>
      <w:r w:rsidRPr="00282ECE">
        <w:rPr>
          <w:rFonts w:ascii="Times New Roman" w:eastAsia="Times New Roman" w:hAnsi="Times New Roman" w:cs="Times New Roman"/>
          <w:sz w:val="24"/>
          <w:szCs w:val="24"/>
        </w:rPr>
        <w:t xml:space="preserve">Население:  </w:t>
      </w:r>
      <w:r w:rsidR="005F00D9">
        <w:rPr>
          <w:rFonts w:ascii="Times New Roman" w:hAnsi="Times New Roman" w:cs="Times New Roman"/>
          <w:sz w:val="24"/>
          <w:szCs w:val="24"/>
        </w:rPr>
        <w:t>102 000</w:t>
      </w:r>
      <w:r w:rsidRPr="00282ECE">
        <w:rPr>
          <w:rFonts w:ascii="Times New Roman" w:hAnsi="Times New Roman" w:cs="Times New Roman"/>
          <w:sz w:val="24"/>
          <w:szCs w:val="24"/>
        </w:rPr>
        <w:t>,00</w:t>
      </w:r>
    </w:p>
    <w:p w:rsidR="00470086" w:rsidRPr="00282ECE" w:rsidRDefault="005F00D9" w:rsidP="00470086">
      <w:pPr>
        <w:numPr>
          <w:ilvl w:val="0"/>
          <w:numId w:val="1"/>
        </w:numPr>
        <w:spacing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ИП и юридические лица</w:t>
      </w:r>
      <w:r w:rsidR="00470086" w:rsidRPr="00282ECE">
        <w:rPr>
          <w:rFonts w:ascii="Times New Roman" w:eastAsia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202 000</w:t>
      </w:r>
      <w:r w:rsidR="00470086" w:rsidRPr="00282ECE">
        <w:rPr>
          <w:rFonts w:ascii="Times New Roman" w:hAnsi="Times New Roman" w:cs="Times New Roman"/>
          <w:sz w:val="24"/>
          <w:szCs w:val="24"/>
        </w:rPr>
        <w:t>,00</w:t>
      </w:r>
    </w:p>
    <w:p w:rsidR="00470086" w:rsidRPr="00282ECE" w:rsidRDefault="00470086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470086" w:rsidRPr="00282ECE" w:rsidRDefault="00470086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  <w:r w:rsidRPr="00282ECE">
        <w:rPr>
          <w:sz w:val="24"/>
          <w:szCs w:val="24"/>
        </w:rPr>
        <w:t>Об объекте</w:t>
      </w:r>
    </w:p>
    <w:p w:rsidR="0064106B" w:rsidRDefault="007C093C" w:rsidP="007C093C">
      <w:pPr>
        <w:pStyle w:val="2"/>
        <w:spacing w:before="0" w:beforeAutospacing="0" w:after="0" w:afterAutospacing="0" w:line="315" w:lineRule="atLeast"/>
        <w:jc w:val="both"/>
        <w:rPr>
          <w:rFonts w:eastAsiaTheme="minorHAnsi"/>
          <w:b w:val="0"/>
          <w:bCs w:val="0"/>
          <w:noProof/>
          <w:sz w:val="24"/>
          <w:szCs w:val="24"/>
        </w:rPr>
      </w:pPr>
      <w:proofErr w:type="gramStart"/>
      <w:r w:rsidRPr="007C093C">
        <w:rPr>
          <w:rFonts w:eastAsiaTheme="minorHAnsi"/>
          <w:b w:val="0"/>
          <w:bCs w:val="0"/>
          <w:noProof/>
          <w:sz w:val="24"/>
          <w:szCs w:val="24"/>
        </w:rPr>
        <w:t>Устройство пешеходного тротуара  по улице Исакова вдоль парка от улицы Парковой до улицы Красногвардейской и по улице Красногвардейской  вдоль парка  от улицы Исакова до улицы Октябрьской в поселке Анджиевский  Минераловодского городского округа Ставропольского края</w:t>
      </w:r>
      <w:proofErr w:type="gramEnd"/>
    </w:p>
    <w:p w:rsidR="007C093C" w:rsidRDefault="007C093C" w:rsidP="007C093C">
      <w:pPr>
        <w:pStyle w:val="2"/>
        <w:spacing w:before="0" w:beforeAutospacing="0" w:after="0" w:afterAutospacing="0" w:line="315" w:lineRule="atLeast"/>
        <w:jc w:val="both"/>
        <w:rPr>
          <w:sz w:val="24"/>
          <w:szCs w:val="24"/>
        </w:rPr>
      </w:pPr>
    </w:p>
    <w:p w:rsidR="00470086" w:rsidRPr="00282ECE" w:rsidRDefault="00470086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  <w:r w:rsidRPr="00282ECE">
        <w:rPr>
          <w:sz w:val="24"/>
          <w:szCs w:val="24"/>
        </w:rPr>
        <w:t>Участие населения и организаций</w:t>
      </w:r>
    </w:p>
    <w:p w:rsidR="00470086" w:rsidRDefault="00470086" w:rsidP="00470086">
      <w:pPr>
        <w:pStyle w:val="2"/>
        <w:spacing w:before="0" w:beforeAutospacing="0" w:after="0" w:afterAutospacing="0" w:line="315" w:lineRule="atLeast"/>
        <w:jc w:val="both"/>
        <w:rPr>
          <w:b w:val="0"/>
          <w:sz w:val="24"/>
          <w:szCs w:val="24"/>
          <w:shd w:val="clear" w:color="auto" w:fill="FFFFFF"/>
        </w:rPr>
      </w:pPr>
      <w:r w:rsidRPr="00282ECE">
        <w:rPr>
          <w:b w:val="0"/>
          <w:sz w:val="24"/>
          <w:szCs w:val="24"/>
          <w:shd w:val="clear" w:color="auto" w:fill="FFFFFF"/>
        </w:rPr>
        <w:t xml:space="preserve">Фактический вклад индивидуальных предпринимателей и организаций в реализацию проекта в форме безвозмездного оказания услуг (выполнения работ) </w:t>
      </w:r>
      <w:r w:rsidR="0064106B">
        <w:rPr>
          <w:b w:val="0"/>
          <w:sz w:val="24"/>
          <w:szCs w:val="24"/>
          <w:shd w:val="clear" w:color="auto" w:fill="FFFFFF"/>
        </w:rPr>
        <w:t>–</w:t>
      </w:r>
      <w:r w:rsidR="00955049">
        <w:rPr>
          <w:b w:val="0"/>
          <w:sz w:val="24"/>
          <w:szCs w:val="24"/>
          <w:shd w:val="clear" w:color="auto" w:fill="FFFFFF"/>
        </w:rPr>
        <w:t xml:space="preserve"> </w:t>
      </w:r>
      <w:r w:rsidR="007C093C">
        <w:rPr>
          <w:b w:val="0"/>
          <w:sz w:val="24"/>
          <w:szCs w:val="24"/>
          <w:shd w:val="clear" w:color="auto" w:fill="FFFFFF"/>
        </w:rPr>
        <w:t>не предполагался.</w:t>
      </w:r>
      <w:r w:rsidRPr="00282ECE">
        <w:rPr>
          <w:b w:val="0"/>
          <w:sz w:val="24"/>
          <w:szCs w:val="24"/>
          <w:shd w:val="clear" w:color="auto" w:fill="FFFFFF"/>
        </w:rPr>
        <w:t xml:space="preserve"> Фактическое количество населения, принявшего участие в реализации проекта в форме безвозмездного труда</w:t>
      </w:r>
      <w:r w:rsidR="00955049">
        <w:rPr>
          <w:b w:val="0"/>
          <w:sz w:val="24"/>
          <w:szCs w:val="24"/>
          <w:shd w:val="clear" w:color="auto" w:fill="FFFFFF"/>
        </w:rPr>
        <w:t xml:space="preserve"> -</w:t>
      </w:r>
      <w:r w:rsidRPr="00282ECE">
        <w:rPr>
          <w:b w:val="0"/>
          <w:sz w:val="24"/>
          <w:szCs w:val="24"/>
          <w:shd w:val="clear" w:color="auto" w:fill="FFFFFF"/>
        </w:rPr>
        <w:t xml:space="preserve"> </w:t>
      </w:r>
      <w:r w:rsidR="007C093C">
        <w:rPr>
          <w:b w:val="0"/>
          <w:sz w:val="24"/>
          <w:szCs w:val="24"/>
          <w:shd w:val="clear" w:color="auto" w:fill="FFFFFF"/>
        </w:rPr>
        <w:t>63</w:t>
      </w:r>
      <w:r w:rsidRPr="00282ECE">
        <w:rPr>
          <w:b w:val="0"/>
          <w:sz w:val="24"/>
          <w:szCs w:val="24"/>
          <w:shd w:val="clear" w:color="auto" w:fill="FFFFFF"/>
        </w:rPr>
        <w:t xml:space="preserve"> чел</w:t>
      </w:r>
      <w:r>
        <w:rPr>
          <w:b w:val="0"/>
          <w:sz w:val="24"/>
          <w:szCs w:val="24"/>
          <w:shd w:val="clear" w:color="auto" w:fill="FFFFFF"/>
        </w:rPr>
        <w:t>ове</w:t>
      </w:r>
      <w:r w:rsidR="00955049">
        <w:rPr>
          <w:b w:val="0"/>
          <w:sz w:val="24"/>
          <w:szCs w:val="24"/>
          <w:shd w:val="clear" w:color="auto" w:fill="FFFFFF"/>
        </w:rPr>
        <w:t>к</w:t>
      </w:r>
      <w:r w:rsidR="007C093C">
        <w:rPr>
          <w:b w:val="0"/>
          <w:sz w:val="24"/>
          <w:szCs w:val="24"/>
          <w:shd w:val="clear" w:color="auto" w:fill="FFFFFF"/>
        </w:rPr>
        <w:t>а</w:t>
      </w:r>
      <w:r w:rsidRPr="00282ECE">
        <w:rPr>
          <w:b w:val="0"/>
          <w:sz w:val="24"/>
          <w:szCs w:val="24"/>
          <w:shd w:val="clear" w:color="auto" w:fill="FFFFFF"/>
        </w:rPr>
        <w:t>.</w:t>
      </w:r>
    </w:p>
    <w:p w:rsidR="00470086" w:rsidRPr="00282ECE" w:rsidRDefault="00470086" w:rsidP="00470086">
      <w:pPr>
        <w:pStyle w:val="2"/>
        <w:spacing w:before="0" w:beforeAutospacing="0" w:after="0" w:afterAutospacing="0" w:line="315" w:lineRule="atLeast"/>
        <w:jc w:val="both"/>
        <w:rPr>
          <w:b w:val="0"/>
          <w:sz w:val="24"/>
          <w:szCs w:val="24"/>
        </w:rPr>
      </w:pPr>
    </w:p>
    <w:p w:rsidR="007C093C" w:rsidRPr="00282ECE" w:rsidRDefault="00470086" w:rsidP="007C093C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  <w:r w:rsidRPr="00282ECE">
        <w:rPr>
          <w:sz w:val="24"/>
          <w:szCs w:val="24"/>
        </w:rPr>
        <w:t>Исходное состояние объекта</w:t>
      </w:r>
      <w:r w:rsidR="007C093C">
        <w:rPr>
          <w:sz w:val="24"/>
          <w:szCs w:val="24"/>
        </w:rPr>
        <w:tab/>
      </w:r>
      <w:r w:rsidR="007C093C">
        <w:rPr>
          <w:sz w:val="24"/>
          <w:szCs w:val="24"/>
        </w:rPr>
        <w:tab/>
      </w:r>
      <w:r w:rsidR="007C093C">
        <w:rPr>
          <w:sz w:val="24"/>
          <w:szCs w:val="24"/>
        </w:rPr>
        <w:tab/>
      </w:r>
      <w:r w:rsidR="007C093C">
        <w:rPr>
          <w:sz w:val="24"/>
          <w:szCs w:val="24"/>
        </w:rPr>
        <w:tab/>
      </w:r>
      <w:r w:rsidR="007C093C">
        <w:rPr>
          <w:sz w:val="24"/>
          <w:szCs w:val="24"/>
        </w:rPr>
        <w:tab/>
      </w:r>
      <w:r w:rsidR="007C093C" w:rsidRPr="00282ECE">
        <w:rPr>
          <w:sz w:val="24"/>
          <w:szCs w:val="24"/>
        </w:rPr>
        <w:t>Результаты реализации</w:t>
      </w:r>
    </w:p>
    <w:p w:rsidR="00470086" w:rsidRPr="00282ECE" w:rsidRDefault="00470086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470086" w:rsidRPr="00282ECE" w:rsidRDefault="007C093C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5581C3F" wp14:editId="30408869">
            <wp:simplePos x="0" y="0"/>
            <wp:positionH relativeFrom="column">
              <wp:posOffset>3404235</wp:posOffset>
            </wp:positionH>
            <wp:positionV relativeFrom="paragraph">
              <wp:posOffset>60325</wp:posOffset>
            </wp:positionV>
            <wp:extent cx="2807335" cy="277177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360D677D" wp14:editId="3B480798">
            <wp:simplePos x="0" y="0"/>
            <wp:positionH relativeFrom="column">
              <wp:posOffset>-32385</wp:posOffset>
            </wp:positionH>
            <wp:positionV relativeFrom="paragraph">
              <wp:posOffset>60325</wp:posOffset>
            </wp:positionV>
            <wp:extent cx="2971800" cy="277177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049" w:rsidRDefault="00955049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955049" w:rsidRDefault="00955049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955049" w:rsidRDefault="00955049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955049" w:rsidRDefault="00955049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955049" w:rsidRDefault="00955049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955049" w:rsidRDefault="00955049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955049" w:rsidRDefault="00955049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955049" w:rsidRDefault="00955049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955049" w:rsidRDefault="00955049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64106B" w:rsidRDefault="0064106B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660954" w:rsidRDefault="00660954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660954" w:rsidRDefault="00660954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660954" w:rsidRDefault="00660954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660954" w:rsidRDefault="00660954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660954" w:rsidRDefault="00660954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470086" w:rsidRPr="00282ECE" w:rsidRDefault="00470086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470086" w:rsidRPr="00282ECE" w:rsidRDefault="00470086" w:rsidP="00470086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470086" w:rsidRPr="00282ECE" w:rsidRDefault="00470086" w:rsidP="00470086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282E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70086" w:rsidRDefault="00470086" w:rsidP="00470086">
      <w:pPr>
        <w:spacing w:after="0"/>
        <w:rPr>
          <w:rFonts w:ascii="Times New Roman" w:hAnsi="Times New Roman" w:cs="Times New Roman"/>
          <w:b/>
          <w:noProof/>
        </w:rPr>
      </w:pPr>
    </w:p>
    <w:p w:rsidR="00470086" w:rsidRDefault="00470086" w:rsidP="00470086">
      <w:pPr>
        <w:spacing w:after="0"/>
        <w:rPr>
          <w:rFonts w:ascii="Times New Roman" w:hAnsi="Times New Roman" w:cs="Times New Roman"/>
          <w:b/>
          <w:noProof/>
        </w:rPr>
      </w:pPr>
    </w:p>
    <w:p w:rsidR="000F74A6" w:rsidRDefault="000F74A6"/>
    <w:sectPr w:rsidR="000F74A6" w:rsidSect="007C093C">
      <w:pgSz w:w="11906" w:h="16838"/>
      <w:pgMar w:top="851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82787"/>
    <w:multiLevelType w:val="multilevel"/>
    <w:tmpl w:val="33525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086"/>
    <w:rsid w:val="000F74A6"/>
    <w:rsid w:val="00291ABB"/>
    <w:rsid w:val="00305435"/>
    <w:rsid w:val="00470086"/>
    <w:rsid w:val="005A5CE8"/>
    <w:rsid w:val="005F00D9"/>
    <w:rsid w:val="0064106B"/>
    <w:rsid w:val="00660954"/>
    <w:rsid w:val="007326C4"/>
    <w:rsid w:val="007C093C"/>
    <w:rsid w:val="00955049"/>
    <w:rsid w:val="009E1675"/>
    <w:rsid w:val="00A019EF"/>
    <w:rsid w:val="00A14EC8"/>
    <w:rsid w:val="00A74171"/>
    <w:rsid w:val="00AC53CB"/>
    <w:rsid w:val="00BD2426"/>
    <w:rsid w:val="00C45299"/>
    <w:rsid w:val="00CB1A28"/>
    <w:rsid w:val="00F1533A"/>
    <w:rsid w:val="00FA21E9"/>
    <w:rsid w:val="00FE2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700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7008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470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70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00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700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7008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470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70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00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3</cp:revision>
  <cp:lastPrinted>2024-05-23T08:57:00Z</cp:lastPrinted>
  <dcterms:created xsi:type="dcterms:W3CDTF">2024-05-23T08:52:00Z</dcterms:created>
  <dcterms:modified xsi:type="dcterms:W3CDTF">2024-05-23T08:57:00Z</dcterms:modified>
</cp:coreProperties>
</file>