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F741D">
      <w:pPr>
        <w:pStyle w:val="2"/>
        <w:pBdr>
          <w:bottom w:val="single" w:color="E4E7E9" w:sz="4" w:space="8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Извещение </w:t>
      </w:r>
    </w:p>
    <w:p w14:paraId="6A6624D8">
      <w:pPr>
        <w:ind w:firstLine="708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 проведении общественного обсуждения </w:t>
      </w:r>
      <w:r>
        <w:rPr>
          <w:color w:val="000000"/>
          <w:sz w:val="32"/>
          <w:szCs w:val="32"/>
          <w:lang w:val="ru-RU"/>
        </w:rPr>
        <w:t>о</w:t>
      </w:r>
      <w:r>
        <w:rPr>
          <w:rFonts w:hint="default"/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</w:rPr>
        <w:t>внесени</w:t>
      </w:r>
      <w:r>
        <w:rPr>
          <w:color w:val="000000"/>
          <w:sz w:val="32"/>
          <w:szCs w:val="32"/>
          <w:lang w:val="ru-RU"/>
        </w:rPr>
        <w:t>и</w:t>
      </w:r>
      <w:r>
        <w:rPr>
          <w:color w:val="000000"/>
          <w:sz w:val="32"/>
          <w:szCs w:val="32"/>
        </w:rPr>
        <w:t xml:space="preserve"> изменений в дизайн-проект </w:t>
      </w:r>
      <w:r>
        <w:rPr>
          <w:sz w:val="32"/>
          <w:szCs w:val="32"/>
        </w:rPr>
        <w:t>«</w:t>
      </w:r>
      <w:r>
        <w:rPr>
          <w:sz w:val="32"/>
          <w:szCs w:val="32"/>
          <w:lang w:val="ru-RU"/>
        </w:rPr>
        <w:t>Благоустройство</w:t>
      </w:r>
      <w:r>
        <w:rPr>
          <w:rFonts w:hint="default"/>
          <w:sz w:val="32"/>
          <w:szCs w:val="32"/>
          <w:lang w:val="ru-RU"/>
        </w:rPr>
        <w:t xml:space="preserve"> п</w:t>
      </w:r>
      <w:r>
        <w:rPr>
          <w:rFonts w:hint="default" w:eastAsia="Calibri"/>
          <w:sz w:val="32"/>
          <w:szCs w:val="32"/>
          <w:lang w:val="ru-RU" w:eastAsia="en-US"/>
        </w:rPr>
        <w:t>рогулочной зоны по ул. Железноводская в г. Минеральные Воды</w:t>
      </w:r>
      <w:r>
        <w:rPr>
          <w:sz w:val="32"/>
          <w:szCs w:val="32"/>
        </w:rPr>
        <w:t>».</w:t>
      </w:r>
    </w:p>
    <w:p w14:paraId="6BA06807">
      <w:pPr>
        <w:ind w:firstLine="708"/>
        <w:jc w:val="center"/>
        <w:rPr>
          <w:sz w:val="32"/>
          <w:szCs w:val="32"/>
        </w:rPr>
      </w:pPr>
    </w:p>
    <w:p w14:paraId="03C3D48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Минераловодского муниципального округа</w:t>
      </w:r>
      <w:r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общественном обсуждении дизайн-проекта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Благоустройство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rFonts w:hint="default" w:eastAsia="Calibri"/>
          <w:sz w:val="28"/>
          <w:szCs w:val="28"/>
          <w:lang w:val="ru-RU" w:eastAsia="en-US"/>
        </w:rPr>
        <w:t>рогулочной зоны по ул. Железноводская в г. Минеральные Воды</w:t>
      </w:r>
      <w:r>
        <w:rPr>
          <w:sz w:val="28"/>
          <w:szCs w:val="28"/>
        </w:rPr>
        <w:t xml:space="preserve">». </w:t>
      </w:r>
    </w:p>
    <w:p w14:paraId="0ABCD573">
      <w:pPr>
        <w:jc w:val="both"/>
        <w:rPr>
          <w:rFonts w:eastAsia="Calibri"/>
          <w:color w:val="000000"/>
          <w:sz w:val="28"/>
          <w:szCs w:val="28"/>
        </w:rPr>
      </w:pPr>
    </w:p>
    <w:p w14:paraId="2ABDAAB9">
      <w:pPr>
        <w:ind w:firstLine="708"/>
        <w:jc w:val="both"/>
        <w:rPr>
          <w:rStyle w:val="8"/>
          <w:sz w:val="28"/>
          <w:szCs w:val="28"/>
        </w:rPr>
      </w:pPr>
      <w:r>
        <w:rPr>
          <w:color w:val="000000"/>
          <w:sz w:val="28"/>
          <w:szCs w:val="28"/>
        </w:rPr>
        <w:t>Ознакомиться с проектом документа можно в здании Управления муниципального хозяйства администрации Минераловодского муниципального округа, расположенного по адресу: г. Минеральные Воды, ул. Железноводская, д. 24.</w:t>
      </w:r>
    </w:p>
    <w:p w14:paraId="494B5186">
      <w:pPr>
        <w:pStyle w:val="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Общественное обсуждение проводится </w:t>
      </w:r>
      <w:r>
        <w:rPr>
          <w:sz w:val="28"/>
          <w:szCs w:val="28"/>
        </w:rPr>
        <w:t xml:space="preserve">с </w:t>
      </w:r>
      <w:r>
        <w:rPr>
          <w:rFonts w:hint="default"/>
          <w:sz w:val="28"/>
          <w:szCs w:val="28"/>
          <w:lang w:val="ru-RU"/>
        </w:rPr>
        <w:t>30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по 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en-US"/>
        </w:rPr>
        <w:t>5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целью изучения общественного мнения относительно данного документа. Просим внести свои замечания и предложения по проекту.</w:t>
      </w:r>
    </w:p>
    <w:p w14:paraId="6983651B">
      <w:pPr>
        <w:pStyle w:val="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>
        <w:rPr>
          <w:rStyle w:val="5"/>
        </w:rPr>
        <w:t xml:space="preserve"> </w:t>
      </w:r>
      <w:r>
        <w:fldChar w:fldCharType="begin"/>
      </w:r>
      <w:r>
        <w:instrText xml:space="preserve"> HYPERLINK "mailto:ymx.mgo@mail.ru" </w:instrText>
      </w:r>
      <w:r>
        <w:fldChar w:fldCharType="separate"/>
      </w:r>
      <w:r>
        <w:rPr>
          <w:rStyle w:val="5"/>
          <w:sz w:val="28"/>
          <w:szCs w:val="28"/>
        </w:rPr>
        <w:t>ymx.mgo@mail.ru</w:t>
      </w:r>
      <w:r>
        <w:rPr>
          <w:rStyle w:val="5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 контактный телефон 8(879-22) 5-84-08.</w:t>
      </w:r>
    </w:p>
    <w:p w14:paraId="70CABE6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73"/>
    <w:rsid w:val="00012D73"/>
    <w:rsid w:val="000B570F"/>
    <w:rsid w:val="001329CA"/>
    <w:rsid w:val="00141C32"/>
    <w:rsid w:val="00151CBE"/>
    <w:rsid w:val="001B7E72"/>
    <w:rsid w:val="00233339"/>
    <w:rsid w:val="002E0655"/>
    <w:rsid w:val="003A7EE7"/>
    <w:rsid w:val="005102D1"/>
    <w:rsid w:val="00573E45"/>
    <w:rsid w:val="0073113F"/>
    <w:rsid w:val="0074203A"/>
    <w:rsid w:val="00753433"/>
    <w:rsid w:val="00832674"/>
    <w:rsid w:val="008D3DC3"/>
    <w:rsid w:val="00914708"/>
    <w:rsid w:val="00955D84"/>
    <w:rsid w:val="009A681C"/>
    <w:rsid w:val="00A40582"/>
    <w:rsid w:val="00B37E54"/>
    <w:rsid w:val="00B5067C"/>
    <w:rsid w:val="00B5472A"/>
    <w:rsid w:val="00BA797A"/>
    <w:rsid w:val="00C55AA7"/>
    <w:rsid w:val="00D47E6B"/>
    <w:rsid w:val="00D81C63"/>
    <w:rsid w:val="00D9291B"/>
    <w:rsid w:val="00DB7AA8"/>
    <w:rsid w:val="00E30509"/>
    <w:rsid w:val="00E47C12"/>
    <w:rsid w:val="00ED359F"/>
    <w:rsid w:val="00EF21C9"/>
    <w:rsid w:val="00F40C6C"/>
    <w:rsid w:val="00F60372"/>
    <w:rsid w:val="00F92997"/>
    <w:rsid w:val="028564EC"/>
    <w:rsid w:val="045172FD"/>
    <w:rsid w:val="159A4030"/>
    <w:rsid w:val="39911F80"/>
    <w:rsid w:val="7B0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7"/>
    <w:qFormat/>
    <w:uiPriority w:val="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6">
    <w:name w:val="Normal (Web)"/>
    <w:basedOn w:val="1"/>
    <w:semiHidden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">
    <w:name w:val="Заголовок 1 Знак"/>
    <w:basedOn w:val="3"/>
    <w:link w:val="2"/>
    <w:qFormat/>
    <w:locked/>
    <w:uiPriority w:val="0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8">
    <w:name w:val="apple-converted-space"/>
    <w:basedOn w:val="3"/>
    <w:qFormat/>
    <w:uiPriority w:val="0"/>
    <w:rPr>
      <w:rFonts w:cs="Times New Roman"/>
    </w:rPr>
  </w:style>
  <w:style w:type="character" w:customStyle="1" w:styleId="9">
    <w:name w:val="b-mail-dropdown__item__cont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149</Words>
  <Characters>850</Characters>
  <Lines>7</Lines>
  <Paragraphs>1</Paragraphs>
  <TotalTime>3</TotalTime>
  <ScaleCrop>false</ScaleCrop>
  <LinksUpToDate>false</LinksUpToDate>
  <CharactersWithSpaces>998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2022-05-12T11:43:00Z</dcterms:created>
  <dc:creator>User</dc:creator>
  <cp:lastModifiedBy>user</cp:lastModifiedBy>
  <cp:lastPrinted>2022-05-12T11:43:00Z</cp:lastPrinted>
  <dcterms:modified xsi:type="dcterms:W3CDTF">2025-06-30T13:10:40Z</dcterms:modified>
  <dc:title>Извещение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08697EFCD44E4BCD93F9F63E6A1BAE26_13</vt:lpwstr>
  </property>
</Properties>
</file>