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3345"/>
        <w:gridCol w:w="1473"/>
      </w:tblGrid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143" w:rsidRPr="006E7143" w:rsidRDefault="006E7143" w:rsidP="006E7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Arial" w:eastAsia="Times New Roman" w:hAnsi="Arial" w:cs="Arial"/>
                <w:i/>
                <w:iCs/>
                <w:color w:val="FF66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143" w:rsidRPr="006E7143" w:rsidRDefault="006E7143" w:rsidP="006E7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Arial" w:eastAsia="Times New Roman" w:hAnsi="Arial" w:cs="Arial"/>
                <w:i/>
                <w:iCs/>
                <w:color w:val="FF66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143" w:rsidRPr="006E7143" w:rsidRDefault="006E7143" w:rsidP="006E7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Arial" w:eastAsia="Times New Roman" w:hAnsi="Arial" w:cs="Arial"/>
                <w:i/>
                <w:iCs/>
                <w:color w:val="FF6600"/>
                <w:sz w:val="20"/>
                <w:szCs w:val="20"/>
                <w:lang w:eastAsia="ru-RU"/>
              </w:rPr>
              <w:t>Служебный телефон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143" w:rsidRPr="006E7143" w:rsidRDefault="006E7143" w:rsidP="006E7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Безруких Людмила Анатольевна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143" w:rsidRPr="006E7143" w:rsidRDefault="006E7143" w:rsidP="006E7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143" w:rsidRPr="006E7143" w:rsidRDefault="006E7143" w:rsidP="006E7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6-68-18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143" w:rsidRPr="006E7143" w:rsidRDefault="006E7143" w:rsidP="006E7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Гурова Ирина Павловна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143" w:rsidRPr="006E7143" w:rsidRDefault="006E7143" w:rsidP="006E7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Заместитель начальника управления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143" w:rsidRPr="006E7143" w:rsidRDefault="006E7143" w:rsidP="006E7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6-74-46</w:t>
            </w:r>
          </w:p>
        </w:tc>
      </w:tr>
      <w:tr w:rsidR="0007575D" w:rsidRPr="006E7143" w:rsidTr="00200161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015" w:rsidRPr="006E7143" w:rsidRDefault="00BA3015" w:rsidP="00BA3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Захарянц Оксана Эдуардовна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015" w:rsidRPr="006E7143" w:rsidRDefault="00BA3015" w:rsidP="00BA3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И. о. заместителя начальника управления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015" w:rsidRPr="006E7143" w:rsidRDefault="00BA3015" w:rsidP="00BA301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6-62-38</w:t>
            </w:r>
          </w:p>
        </w:tc>
      </w:tr>
      <w:tr w:rsidR="0007575D" w:rsidRPr="006E7143" w:rsidTr="001B6E44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Григорьянц Каринэ Валерьевна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Ведущий специалист управления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6-43-38</w:t>
            </w:r>
          </w:p>
        </w:tc>
      </w:tr>
      <w:tr w:rsidR="0007575D" w:rsidRPr="006E7143" w:rsidTr="001B6E44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Козырева Татьяна Валерьевна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Ведущий специалист управления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6-68-18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Абдулова Светлана Александровна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Руководитель отдела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6-67-56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Сухопарова Светлана Владимировна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Консультант отдела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6-67-56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Ковалева Ирина Александровна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Главный специалист отдела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6-43-58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Решетникова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Ведущий специалист отдела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6-43-58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Завьялов Игорь Викторович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ведущий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специалист</w:t>
            </w: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отдела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общего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6-74-46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Помазанова Алла Сергеевна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Ведущий специалист отдела общего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6-38-58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Чунченко Светлана Викторовна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Ведущий специалист отдела общего образования</w:t>
            </w: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6-38-58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Андриянова Юлия Владимировна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Руководитель отдела дошкольного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6-48-66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Головченко Анжелика Эдуардовна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Главный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специалист отдела дошкольного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6-48-66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BA3015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Доброгорская Елизавета Юрьевна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BA3015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Ведущий специалист отдела дош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</w:t>
            </w: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6-48-66</w:t>
            </w:r>
          </w:p>
        </w:tc>
      </w:tr>
      <w:tr w:rsidR="0007575D" w:rsidRPr="006E7143" w:rsidTr="00CD1C41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Харатян Оксана Викторовна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Руководитель отдела дополнительного образования и молодежной политики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6-80-65</w:t>
            </w:r>
          </w:p>
        </w:tc>
      </w:tr>
      <w:tr w:rsidR="0007575D" w:rsidRPr="006E7143" w:rsidTr="00BA3015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BA3015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Тимошенко Николай Александрович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BA3015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Консультант отдела дополнительного образования и молодежной политики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Default="0007575D" w:rsidP="0007575D">
            <w:r w:rsidRPr="00613E7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6-80-65</w:t>
            </w:r>
          </w:p>
        </w:tc>
      </w:tr>
      <w:tr w:rsidR="0007575D" w:rsidRPr="006E7143" w:rsidTr="00BA3015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BA3015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Демченко Анастасия Александровна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BA3015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BA301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Ведущий специалист отдела дополнительного образования и молодежной политики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Default="0007575D" w:rsidP="0007575D">
            <w:r w:rsidRPr="00613E71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6-80-65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Муниципальное бюджетное учреждение «Информационно-методический центр Минераловодского 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муниципального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округа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Ставропольского края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Директор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Белоусова Ирина Анатольевна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5-73-52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hyperlink r:id="rId4" w:history="1">
              <w:r w:rsidRPr="006E7143">
                <w:rPr>
                  <w:rFonts w:ascii="Verdana" w:eastAsia="Times New Roman" w:hAnsi="Verdana" w:cs="Times New Roman"/>
                  <w:color w:val="0F3A7B"/>
                  <w:sz w:val="20"/>
                  <w:szCs w:val="20"/>
                  <w:u w:val="single"/>
                  <w:lang w:eastAsia="ru-RU"/>
                </w:rPr>
                <w:t>сайт ИМЦ МГО</w:t>
              </w:r>
            </w:hyperlink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Муниципальное казенное учреждение 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«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Центр финансово-хозяйственного обеспечения системы образования Минераловодского 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муниципального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округа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Ставропольского края»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Директор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Курбатов Сергей Владимирович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5-77-35</w:t>
            </w:r>
          </w:p>
        </w:tc>
      </w:tr>
      <w:tr w:rsidR="0007575D" w:rsidRPr="006E7143" w:rsidTr="006E7143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 xml:space="preserve">Муниципальное бюджетное учреждение «Молодежный центр 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Минераловодского 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муниципального</w:t>
            </w:r>
            <w:r w:rsidRPr="006E7143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округа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Ставропольского края»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Директор</w:t>
            </w:r>
          </w:p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Гарбузова Наталья Анатольевна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75D" w:rsidRPr="006E7143" w:rsidRDefault="0007575D" w:rsidP="0007575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6-80-65</w:t>
            </w:r>
          </w:p>
        </w:tc>
      </w:tr>
    </w:tbl>
    <w:p w:rsidR="00BD4966" w:rsidRDefault="00BD4966"/>
    <w:p w:rsidR="00851853" w:rsidRDefault="00851853">
      <w:r>
        <w:rPr>
          <w:noProof/>
          <w:lang w:eastAsia="ru-RU"/>
        </w:rPr>
        <w:drawing>
          <wp:inline distT="0" distB="0" distL="0" distR="0">
            <wp:extent cx="3453581" cy="2676525"/>
            <wp:effectExtent l="0" t="0" r="0" b="0"/>
            <wp:docPr id="1" name="Рисунок 1" descr="БЕЗРУКИХ Людмила Анатольев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РУКИХ Людмила Анатольевн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091" cy="26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53" w:rsidRDefault="00851853"/>
    <w:p w:rsidR="00851853" w:rsidRPr="00851853" w:rsidRDefault="00851853" w:rsidP="00851853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5185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+7879226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6818</w:t>
      </w:r>
    </w:p>
    <w:p w:rsidR="00851853" w:rsidRPr="00851853" w:rsidRDefault="00851853" w:rsidP="00851853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5185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357202, г. Минеральные Воды,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пр. Карла Маркса, 55</w:t>
      </w:r>
    </w:p>
    <w:p w:rsidR="00851853" w:rsidRDefault="00851853" w:rsidP="00851853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511F89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mineralo_rono@stavminobr.ru</w:t>
        </w:r>
      </w:hyperlink>
    </w:p>
    <w:p w:rsidR="00851853" w:rsidRDefault="00851853" w:rsidP="00851853">
      <w:pPr>
        <w:shd w:val="clear" w:color="auto" w:fill="FFFFFF"/>
        <w:spacing w:before="120" w:after="210" w:line="240" w:lineRule="auto"/>
      </w:pPr>
      <w:hyperlink r:id="rId7" w:history="1">
        <w:r w:rsidRPr="00511F89">
          <w:rPr>
            <w:rStyle w:val="a3"/>
          </w:rPr>
          <w:t>http://obrmv.ru</w:t>
        </w:r>
      </w:hyperlink>
    </w:p>
    <w:p w:rsidR="00851853" w:rsidRPr="00851853" w:rsidRDefault="00851853" w:rsidP="00851853">
      <w:pPr>
        <w:shd w:val="clear" w:color="auto" w:fill="FFFFFF"/>
        <w:spacing w:before="120" w:after="21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bookmarkStart w:id="0" w:name="_GoBack"/>
      <w:bookmarkEnd w:id="0"/>
      <w:r w:rsidRPr="00851853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График работы</w:t>
      </w:r>
    </w:p>
    <w:p w:rsidR="00851853" w:rsidRPr="00851853" w:rsidRDefault="00851853" w:rsidP="00851853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5185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Понедельник — пятница 09.00 – 18.00, перерыв 13.00 – 14.00</w:t>
      </w:r>
    </w:p>
    <w:p w:rsidR="00851853" w:rsidRDefault="00851853"/>
    <w:sectPr w:rsidR="0085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3"/>
    <w:rsid w:val="0007575D"/>
    <w:rsid w:val="005F40B7"/>
    <w:rsid w:val="006E7143"/>
    <w:rsid w:val="00851853"/>
    <w:rsid w:val="00AC6F7F"/>
    <w:rsid w:val="00BA3015"/>
    <w:rsid w:val="00B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C788"/>
  <w15:chartTrackingRefBased/>
  <w15:docId w15:val="{C1E6F65F-E988-4461-A8B5-98D49F35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with-icon">
    <w:name w:val="text-with-icon"/>
    <w:basedOn w:val="a"/>
    <w:rsid w:val="0085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1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01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81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rm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eralo_rono@stavminobr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vimc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</dc:creator>
  <cp:keywords/>
  <dc:description/>
  <cp:lastModifiedBy>11к</cp:lastModifiedBy>
  <cp:revision>2</cp:revision>
  <dcterms:created xsi:type="dcterms:W3CDTF">2024-10-23T08:13:00Z</dcterms:created>
  <dcterms:modified xsi:type="dcterms:W3CDTF">2024-10-23T08:13:00Z</dcterms:modified>
</cp:coreProperties>
</file>