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1C6" w:rsidRPr="00720A24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710214" w:rsidRDefault="008611C6" w:rsidP="0071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 w:rsidR="00C97683">
        <w:rPr>
          <w:b/>
          <w:bCs/>
          <w:sz w:val="28"/>
          <w:szCs w:val="28"/>
          <w:lang w:eastAsia="ru-RU"/>
        </w:rPr>
        <w:t xml:space="preserve">о </w:t>
      </w:r>
      <w:r w:rsidR="00C97683">
        <w:rPr>
          <w:b/>
          <w:sz w:val="28"/>
          <w:szCs w:val="28"/>
        </w:rPr>
        <w:t>предоставлении</w:t>
      </w:r>
      <w:r w:rsidRPr="007C7F5B">
        <w:rPr>
          <w:b/>
          <w:sz w:val="28"/>
          <w:szCs w:val="28"/>
        </w:rPr>
        <w:t xml:space="preserve"> разрешения </w:t>
      </w:r>
      <w:r w:rsidR="00993EC2" w:rsidRPr="00993EC2">
        <w:rPr>
          <w:b/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710214" w:rsidRPr="00710214">
        <w:rPr>
          <w:b/>
          <w:sz w:val="28"/>
          <w:szCs w:val="28"/>
        </w:rPr>
        <w:t xml:space="preserve">26:24:040466:146, местоположение которого: установлено относительно ориентира, расположенного за пределами участка. Ориентир 65 м. Участок находится примерно в жилой дом, по направлению на юг от ориентира. Почтовый адрес ориентира: Ставропольский край, г Минеральные Воды,    </w:t>
      </w:r>
      <w:proofErr w:type="spellStart"/>
      <w:r w:rsidR="00710214" w:rsidRPr="00710214">
        <w:rPr>
          <w:b/>
          <w:sz w:val="28"/>
          <w:szCs w:val="28"/>
        </w:rPr>
        <w:t>пр-кт</w:t>
      </w:r>
      <w:proofErr w:type="spellEnd"/>
      <w:r w:rsidR="00710214" w:rsidRPr="00710214">
        <w:rPr>
          <w:b/>
          <w:sz w:val="28"/>
          <w:szCs w:val="28"/>
        </w:rPr>
        <w:t xml:space="preserve"> 22 Партсъезда, </w:t>
      </w:r>
    </w:p>
    <w:p w:rsidR="00E770B9" w:rsidRPr="00710214" w:rsidRDefault="00710214" w:rsidP="0071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10214">
        <w:rPr>
          <w:b/>
          <w:sz w:val="28"/>
          <w:szCs w:val="28"/>
        </w:rPr>
        <w:t>№ 96</w:t>
      </w:r>
    </w:p>
    <w:p w:rsidR="008611C6" w:rsidRDefault="004346B7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</w:t>
      </w:r>
      <w:r w:rsidR="00E50C35">
        <w:rPr>
          <w:bCs/>
          <w:sz w:val="28"/>
          <w:szCs w:val="28"/>
          <w:u w:val="single"/>
          <w:lang w:eastAsia="ru-RU"/>
        </w:rPr>
        <w:t>1</w:t>
      </w:r>
      <w:r w:rsidR="008611C6">
        <w:rPr>
          <w:bCs/>
          <w:sz w:val="28"/>
          <w:szCs w:val="28"/>
          <w:u w:val="single"/>
          <w:lang w:eastAsia="ru-RU"/>
        </w:rPr>
        <w:t>.2024</w:t>
      </w:r>
      <w:r w:rsidR="008611C6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8611C6">
        <w:rPr>
          <w:bCs/>
          <w:sz w:val="28"/>
          <w:szCs w:val="28"/>
          <w:lang w:eastAsia="ru-RU"/>
        </w:rPr>
        <w:tab/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</w:t>
      </w:r>
      <w:r w:rsidR="008611C6">
        <w:rPr>
          <w:bCs/>
          <w:sz w:val="28"/>
          <w:szCs w:val="28"/>
          <w:lang w:eastAsia="ru-RU"/>
        </w:rPr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</w:t>
      </w:r>
      <w:r w:rsidR="008611C6">
        <w:rPr>
          <w:bCs/>
          <w:sz w:val="28"/>
          <w:szCs w:val="28"/>
          <w:lang w:eastAsia="ru-RU"/>
        </w:rPr>
        <w:t xml:space="preserve">  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8611C6">
        <w:rPr>
          <w:bCs/>
          <w:sz w:val="26"/>
          <w:szCs w:val="26"/>
          <w:lang w:eastAsia="ru-RU"/>
        </w:rPr>
        <w:t xml:space="preserve">№ </w:t>
      </w:r>
      <w:r w:rsidR="00E50C35">
        <w:rPr>
          <w:bCs/>
          <w:sz w:val="26"/>
          <w:szCs w:val="26"/>
          <w:lang w:eastAsia="ru-RU"/>
        </w:rPr>
        <w:t>8</w:t>
      </w:r>
      <w:r w:rsidR="003C0B9F">
        <w:rPr>
          <w:bCs/>
          <w:sz w:val="26"/>
          <w:szCs w:val="26"/>
          <w:lang w:eastAsia="ru-RU"/>
        </w:rPr>
        <w:t>/</w:t>
      </w:r>
      <w:r w:rsidR="00710214">
        <w:rPr>
          <w:bCs/>
          <w:sz w:val="26"/>
          <w:szCs w:val="26"/>
          <w:lang w:eastAsia="ru-RU"/>
        </w:rPr>
        <w:t>6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дата</w:t>
      </w:r>
    </w:p>
    <w:p w:rsidR="00E770B9" w:rsidRDefault="00E770B9" w:rsidP="008611C6">
      <w:pPr>
        <w:ind w:firstLine="708"/>
        <w:jc w:val="both"/>
        <w:rPr>
          <w:b/>
          <w:bCs/>
          <w:sz w:val="28"/>
          <w:szCs w:val="28"/>
          <w:lang w:eastAsia="ru-RU"/>
        </w:rPr>
      </w:pPr>
    </w:p>
    <w:p w:rsidR="008611C6" w:rsidRPr="00EC092A" w:rsidRDefault="008611C6" w:rsidP="008611C6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993EC2" w:rsidRPr="00993EC2">
        <w:rPr>
          <w:sz w:val="28"/>
          <w:szCs w:val="28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710214" w:rsidRPr="00710214">
        <w:rPr>
          <w:sz w:val="28"/>
          <w:szCs w:val="28"/>
        </w:rPr>
        <w:t xml:space="preserve">26:24:040466:146, местоположение которого: установлено относительно ориентира, расположенного за пределами участка. Ориентир 65 м. Участок находится примерно в жилой дом, по направлению на юг от ориентира. Почтовый адрес ориентира: Ставропольский край, г Минеральные Воды,    </w:t>
      </w:r>
      <w:proofErr w:type="spellStart"/>
      <w:r w:rsidR="00710214" w:rsidRPr="00710214">
        <w:rPr>
          <w:sz w:val="28"/>
          <w:szCs w:val="28"/>
        </w:rPr>
        <w:t>пр-кт</w:t>
      </w:r>
      <w:proofErr w:type="spellEnd"/>
      <w:r w:rsidR="00710214" w:rsidRPr="00710214">
        <w:rPr>
          <w:sz w:val="28"/>
          <w:szCs w:val="28"/>
        </w:rPr>
        <w:t xml:space="preserve"> 22 Партсъезда, № 96</w:t>
      </w:r>
      <w:r w:rsidRPr="00EC092A">
        <w:rPr>
          <w:bCs/>
          <w:sz w:val="28"/>
          <w:szCs w:val="28"/>
          <w:lang w:eastAsia="ru-RU"/>
        </w:rPr>
        <w:t>.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9223BA" w:rsidRP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9223BA" w:rsidRPr="009223BA">
        <w:rPr>
          <w:sz w:val="28"/>
          <w:szCs w:val="28"/>
          <w:lang w:eastAsia="ru-RU"/>
        </w:rPr>
        <w:t>При проведении общественных обсуждений обращения не поступали.</w:t>
      </w:r>
    </w:p>
    <w:p w:rsidR="008611C6" w:rsidRPr="000F1979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4346B7">
        <w:rPr>
          <w:bCs/>
          <w:sz w:val="28"/>
          <w:szCs w:val="28"/>
          <w:lang w:eastAsia="ru-RU"/>
        </w:rPr>
        <w:t>25</w:t>
      </w:r>
      <w:r w:rsidR="00C15600">
        <w:rPr>
          <w:bCs/>
          <w:sz w:val="28"/>
          <w:szCs w:val="28"/>
          <w:lang w:eastAsia="ru-RU"/>
        </w:rPr>
        <w:t>.1</w:t>
      </w:r>
      <w:r w:rsidR="00E50C35">
        <w:rPr>
          <w:bCs/>
          <w:sz w:val="28"/>
          <w:szCs w:val="28"/>
          <w:lang w:eastAsia="ru-RU"/>
        </w:rPr>
        <w:t>1</w:t>
      </w:r>
      <w:r w:rsidR="00C15600">
        <w:rPr>
          <w:bCs/>
          <w:sz w:val="28"/>
          <w:szCs w:val="28"/>
          <w:lang w:eastAsia="ru-RU"/>
        </w:rPr>
        <w:t xml:space="preserve">.2024 № </w:t>
      </w:r>
      <w:r w:rsidR="00E50C35">
        <w:rPr>
          <w:bCs/>
          <w:sz w:val="28"/>
          <w:szCs w:val="28"/>
          <w:lang w:eastAsia="ru-RU"/>
        </w:rPr>
        <w:t>8</w:t>
      </w:r>
      <w:r w:rsidR="00C15600">
        <w:rPr>
          <w:bCs/>
          <w:sz w:val="28"/>
          <w:szCs w:val="28"/>
          <w:lang w:eastAsia="ru-RU"/>
        </w:rPr>
        <w:t>/</w:t>
      </w:r>
      <w:r w:rsidR="00710214">
        <w:rPr>
          <w:bCs/>
          <w:sz w:val="28"/>
          <w:szCs w:val="28"/>
          <w:lang w:eastAsia="ru-RU"/>
        </w:rPr>
        <w:t>6</w:t>
      </w:r>
      <w:r>
        <w:rPr>
          <w:bCs/>
          <w:sz w:val="28"/>
          <w:szCs w:val="28"/>
          <w:lang w:eastAsia="ru-RU"/>
        </w:rPr>
        <w:t>.</w:t>
      </w:r>
    </w:p>
    <w:p w:rsid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9223BA"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 w:rsidRPr="008B13CA">
        <w:rPr>
          <w:b/>
          <w:bCs/>
          <w:sz w:val="28"/>
          <w:szCs w:val="28"/>
          <w:lang w:eastAsia="ru-RU"/>
        </w:rPr>
        <w:t xml:space="preserve"> </w:t>
      </w:r>
      <w:r w:rsidR="009223BA"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 w:rsidR="009223BA">
        <w:rPr>
          <w:b/>
          <w:bCs/>
          <w:sz w:val="28"/>
          <w:szCs w:val="28"/>
          <w:lang w:eastAsia="ru-RU"/>
        </w:rPr>
        <w:t>общественные обсуждения</w:t>
      </w:r>
      <w:r w:rsidR="009223BA" w:rsidRPr="00F36A65">
        <w:rPr>
          <w:b/>
          <w:sz w:val="28"/>
          <w:szCs w:val="28"/>
        </w:rPr>
        <w:t xml:space="preserve">, а также </w:t>
      </w:r>
      <w:r w:rsidR="009223BA"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>
        <w:rPr>
          <w:sz w:val="28"/>
          <w:szCs w:val="28"/>
          <w:lang w:eastAsia="ru-RU"/>
        </w:rPr>
        <w:t>:</w:t>
      </w:r>
    </w:p>
    <w:p w:rsidR="009223BA" w:rsidRDefault="009223BA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  <w:r>
        <w:rPr>
          <w:bCs/>
          <w:sz w:val="28"/>
          <w:szCs w:val="28"/>
          <w:lang w:eastAsia="ru-RU"/>
        </w:rPr>
        <w:t xml:space="preserve"> От иных участников общественных обсуждений  замечания и предложения также не поступали. </w:t>
      </w:r>
    </w:p>
    <w:p w:rsidR="00E770B9" w:rsidRDefault="008611C6" w:rsidP="009223BA">
      <w:pPr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</w:p>
    <w:p w:rsidR="008611C6" w:rsidRPr="000F1979" w:rsidRDefault="008611C6" w:rsidP="00E770B9">
      <w:pPr>
        <w:ind w:firstLine="708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Выводы </w:t>
      </w:r>
      <w:r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Pr="008B13CA">
        <w:rPr>
          <w:b/>
          <w:bCs/>
          <w:sz w:val="28"/>
          <w:szCs w:val="28"/>
          <w:lang w:eastAsia="ru-RU"/>
        </w:rPr>
        <w:t>общественны</w:t>
      </w:r>
      <w:r>
        <w:rPr>
          <w:b/>
          <w:bCs/>
          <w:sz w:val="28"/>
          <w:szCs w:val="28"/>
          <w:lang w:eastAsia="ru-RU"/>
        </w:rPr>
        <w:t>м</w:t>
      </w:r>
      <w:r w:rsidRPr="008B13CA">
        <w:rPr>
          <w:b/>
          <w:bCs/>
          <w:sz w:val="28"/>
          <w:szCs w:val="28"/>
          <w:lang w:eastAsia="ru-RU"/>
        </w:rPr>
        <w:t xml:space="preserve"> обсуждени</w:t>
      </w:r>
      <w:r>
        <w:rPr>
          <w:b/>
          <w:bCs/>
          <w:sz w:val="28"/>
          <w:szCs w:val="28"/>
          <w:lang w:eastAsia="ru-RU"/>
        </w:rPr>
        <w:t>ям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FF231B">
        <w:rPr>
          <w:b/>
          <w:bCs/>
          <w:sz w:val="28"/>
          <w:szCs w:val="28"/>
          <w:lang w:eastAsia="ru-RU"/>
        </w:rPr>
        <w:t>по проекту</w:t>
      </w:r>
      <w:r>
        <w:rPr>
          <w:b/>
          <w:bCs/>
          <w:sz w:val="28"/>
          <w:szCs w:val="28"/>
          <w:lang w:eastAsia="ru-RU"/>
        </w:rPr>
        <w:t>:</w:t>
      </w:r>
    </w:p>
    <w:p w:rsidR="008611C6" w:rsidRPr="009E2EB5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8611C6" w:rsidRPr="00D37E8D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993EC2" w:rsidRPr="00993EC2">
        <w:rPr>
          <w:bCs/>
          <w:sz w:val="28"/>
          <w:szCs w:val="28"/>
          <w:lang w:eastAsia="ru-RU"/>
        </w:rPr>
        <w:t xml:space="preserve">на отклонение от предельных параметров разрешенного </w:t>
      </w:r>
      <w:r w:rsidR="00993EC2" w:rsidRPr="00993EC2">
        <w:rPr>
          <w:bCs/>
          <w:sz w:val="28"/>
          <w:szCs w:val="28"/>
          <w:lang w:eastAsia="ru-RU"/>
        </w:rPr>
        <w:lastRenderedPageBreak/>
        <w:t xml:space="preserve">строительства на земельном участке с кадастровым номером </w:t>
      </w:r>
      <w:r w:rsidR="00710214" w:rsidRPr="00710214">
        <w:rPr>
          <w:bCs/>
          <w:sz w:val="28"/>
          <w:szCs w:val="28"/>
          <w:lang w:eastAsia="ru-RU"/>
        </w:rPr>
        <w:t xml:space="preserve">26:24:040466:146, местоположение которого: установлено относительно ориентира, расположенного за пределами участка. Ориентир 65 м. Участок находится примерно в жилой дом, по направлению на юг от ориентира. Почтовый адрес ориентира: Ставропольский край, г Минеральные Воды,    </w:t>
      </w:r>
      <w:proofErr w:type="spellStart"/>
      <w:r w:rsidR="00710214" w:rsidRPr="00710214">
        <w:rPr>
          <w:bCs/>
          <w:sz w:val="28"/>
          <w:szCs w:val="28"/>
          <w:lang w:eastAsia="ru-RU"/>
        </w:rPr>
        <w:t>пр-кт</w:t>
      </w:r>
      <w:proofErr w:type="spellEnd"/>
      <w:r w:rsidR="00710214" w:rsidRPr="00710214">
        <w:rPr>
          <w:bCs/>
          <w:sz w:val="28"/>
          <w:szCs w:val="28"/>
          <w:lang w:eastAsia="ru-RU"/>
        </w:rPr>
        <w:t xml:space="preserve"> 22 Партсъезда, № 96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9223BA" w:rsidRPr="009223BA" w:rsidRDefault="008611C6" w:rsidP="009223BA">
      <w:pPr>
        <w:ind w:firstLine="708"/>
        <w:jc w:val="both"/>
        <w:rPr>
          <w:bCs/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муниципального округа Ставропольского края принять решение </w:t>
      </w:r>
      <w:r w:rsidR="00C97683">
        <w:rPr>
          <w:bCs/>
          <w:sz w:val="28"/>
          <w:szCs w:val="28"/>
          <w:lang w:eastAsia="ru-RU"/>
        </w:rPr>
        <w:t>о предоставлении разрешения</w:t>
      </w:r>
      <w:r w:rsidR="009223BA" w:rsidRPr="009223BA">
        <w:rPr>
          <w:bCs/>
          <w:sz w:val="28"/>
          <w:szCs w:val="28"/>
          <w:lang w:eastAsia="ru-RU"/>
        </w:rPr>
        <w:t xml:space="preserve"> </w:t>
      </w:r>
      <w:r w:rsidR="00993EC2" w:rsidRPr="00993EC2">
        <w:rPr>
          <w:bCs/>
          <w:sz w:val="28"/>
          <w:szCs w:val="28"/>
          <w:lang w:eastAsia="ru-RU"/>
        </w:rPr>
        <w:t xml:space="preserve">на отклонение от предельных параметров разрешенного строительства на земельном участке с кадастровым номером </w:t>
      </w:r>
      <w:r w:rsidR="00710214" w:rsidRPr="00710214">
        <w:rPr>
          <w:bCs/>
          <w:sz w:val="28"/>
          <w:szCs w:val="28"/>
          <w:lang w:eastAsia="ru-RU"/>
        </w:rPr>
        <w:t xml:space="preserve">26:24:040466:146, местоположение которого: установлено относительно ориентира, расположенного за пределами участка. Ориентир 65 м. Участок находится примерно в жилой дом, по направлению на юг от ориентира. Почтовый адрес ориентира: Ставропольский край, г Минеральные Воды,    </w:t>
      </w:r>
      <w:proofErr w:type="spellStart"/>
      <w:r w:rsidR="00710214" w:rsidRPr="00710214">
        <w:rPr>
          <w:bCs/>
          <w:sz w:val="28"/>
          <w:szCs w:val="28"/>
          <w:lang w:eastAsia="ru-RU"/>
        </w:rPr>
        <w:t>пр-кт</w:t>
      </w:r>
      <w:proofErr w:type="spellEnd"/>
      <w:r w:rsidR="00710214" w:rsidRPr="00710214">
        <w:rPr>
          <w:bCs/>
          <w:sz w:val="28"/>
          <w:szCs w:val="28"/>
          <w:lang w:eastAsia="ru-RU"/>
        </w:rPr>
        <w:t xml:space="preserve"> 22 Партсъезда, № 96</w:t>
      </w:r>
      <w:r w:rsidR="00993EC2">
        <w:rPr>
          <w:bCs/>
          <w:sz w:val="28"/>
          <w:szCs w:val="28"/>
          <w:lang w:eastAsia="ru-RU"/>
        </w:rPr>
        <w:t>,</w:t>
      </w:r>
      <w:r w:rsidR="00993EC2" w:rsidRPr="00993EC2">
        <w:t xml:space="preserve"> </w:t>
      </w:r>
      <w:r w:rsidR="00993EC2" w:rsidRPr="00993EC2">
        <w:rPr>
          <w:bCs/>
          <w:sz w:val="28"/>
          <w:szCs w:val="28"/>
          <w:lang w:eastAsia="ru-RU"/>
        </w:rPr>
        <w:t>в части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</w:t>
      </w:r>
      <w:r w:rsidR="00993EC2">
        <w:rPr>
          <w:bCs/>
          <w:sz w:val="28"/>
          <w:szCs w:val="28"/>
          <w:lang w:eastAsia="ru-RU"/>
        </w:rPr>
        <w:t>о зданий, строений, сооружений – 1 м</w:t>
      </w:r>
      <w:r w:rsidR="00E97CD2">
        <w:rPr>
          <w:bCs/>
          <w:sz w:val="28"/>
          <w:szCs w:val="28"/>
          <w:lang w:eastAsia="ru-RU"/>
        </w:rPr>
        <w:t>.</w:t>
      </w:r>
      <w:bookmarkStart w:id="0" w:name="_GoBack"/>
      <w:bookmarkEnd w:id="0"/>
    </w:p>
    <w:p w:rsidR="008611C6" w:rsidRDefault="008611C6" w:rsidP="009223B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5D05" w:rsidRDefault="00DA5D05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</w:p>
    <w:p w:rsidR="00CC4FFE" w:rsidRPr="00E62520" w:rsidRDefault="00CC4FFE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E50C35" w:rsidRDefault="00E50C35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DA5D05"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DA5D05" w:rsidRPr="00E62520" w:rsidRDefault="006C6A98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50C35">
        <w:rPr>
          <w:sz w:val="28"/>
          <w:szCs w:val="28"/>
        </w:rPr>
        <w:t xml:space="preserve"> застройке Минераловодского муниципального округа</w:t>
      </w:r>
      <w:r w:rsidR="00DA5D05" w:rsidRPr="00E62520">
        <w:rPr>
          <w:sz w:val="28"/>
          <w:szCs w:val="28"/>
        </w:rPr>
        <w:t xml:space="preserve">,                                                                       </w:t>
      </w:r>
    </w:p>
    <w:p w:rsidR="00DA5D05" w:rsidRPr="00E62520" w:rsidRDefault="00E50C35" w:rsidP="00DA5D05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C97683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>администрации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 w:rsidR="00DC18A0"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 w:rsidR="00417B9F">
        <w:rPr>
          <w:sz w:val="28"/>
          <w:szCs w:val="28"/>
        </w:rPr>
        <w:t>уга</w:t>
      </w:r>
    </w:p>
    <w:p w:rsidR="00DA5D05" w:rsidRPr="00E62520" w:rsidRDefault="00DC18A0" w:rsidP="00DA5D05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</w:t>
      </w:r>
      <w:r w:rsidR="00417B9F">
        <w:rPr>
          <w:sz w:val="28"/>
          <w:szCs w:val="28"/>
        </w:rPr>
        <w:t xml:space="preserve">                        </w:t>
      </w:r>
      <w:r w:rsidR="00DA5D05" w:rsidRPr="00E62520">
        <w:rPr>
          <w:sz w:val="28"/>
          <w:szCs w:val="28"/>
        </w:rPr>
        <w:t xml:space="preserve">              </w:t>
      </w:r>
      <w:r w:rsidR="00E50C35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 xml:space="preserve">          </w:t>
      </w:r>
      <w:r w:rsidR="00E50C35">
        <w:rPr>
          <w:sz w:val="28"/>
          <w:szCs w:val="28"/>
        </w:rPr>
        <w:t>В. С. Дмитриев</w:t>
      </w: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 w:rsidR="00DC18A0"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DC18A0" w:rsidRDefault="00DA5D05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DC18A0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DA5D05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="00DA5D05"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="00DA5D05" w:rsidRPr="00E67141">
        <w:rPr>
          <w:sz w:val="28"/>
          <w:szCs w:val="28"/>
        </w:rPr>
        <w:t xml:space="preserve">   </w:t>
      </w:r>
      <w:r w:rsidR="00E50C35">
        <w:rPr>
          <w:sz w:val="28"/>
          <w:szCs w:val="28"/>
        </w:rPr>
        <w:t xml:space="preserve">   </w:t>
      </w:r>
      <w:r w:rsidR="00DA5D05" w:rsidRPr="00E67141">
        <w:rPr>
          <w:sz w:val="28"/>
          <w:szCs w:val="28"/>
        </w:rPr>
        <w:t xml:space="preserve">    А. В. Крюкова</w:t>
      </w:r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229B"/>
    <w:rsid w:val="00004484"/>
    <w:rsid w:val="000070D2"/>
    <w:rsid w:val="000148B3"/>
    <w:rsid w:val="00020A9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31A8"/>
    <w:rsid w:val="001754DA"/>
    <w:rsid w:val="00183F7E"/>
    <w:rsid w:val="001A0BDA"/>
    <w:rsid w:val="001B2684"/>
    <w:rsid w:val="001C242A"/>
    <w:rsid w:val="001D2649"/>
    <w:rsid w:val="00211E3D"/>
    <w:rsid w:val="0022534E"/>
    <w:rsid w:val="00233D02"/>
    <w:rsid w:val="00273276"/>
    <w:rsid w:val="002A55A1"/>
    <w:rsid w:val="002A7B12"/>
    <w:rsid w:val="002E23E5"/>
    <w:rsid w:val="003079F3"/>
    <w:rsid w:val="003110CC"/>
    <w:rsid w:val="0031406E"/>
    <w:rsid w:val="00350A78"/>
    <w:rsid w:val="00365AC9"/>
    <w:rsid w:val="00392464"/>
    <w:rsid w:val="003A3071"/>
    <w:rsid w:val="003B6DF5"/>
    <w:rsid w:val="003C0B9F"/>
    <w:rsid w:val="003C5EAF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346B7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90341"/>
    <w:rsid w:val="005A0489"/>
    <w:rsid w:val="005E235D"/>
    <w:rsid w:val="005F3F71"/>
    <w:rsid w:val="00611D12"/>
    <w:rsid w:val="006578F8"/>
    <w:rsid w:val="00663B06"/>
    <w:rsid w:val="006A42E9"/>
    <w:rsid w:val="006C6A98"/>
    <w:rsid w:val="00701B58"/>
    <w:rsid w:val="00710214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52DD6"/>
    <w:rsid w:val="008611C6"/>
    <w:rsid w:val="008700D8"/>
    <w:rsid w:val="00874BF5"/>
    <w:rsid w:val="008A2CEC"/>
    <w:rsid w:val="008B13CA"/>
    <w:rsid w:val="008C3F63"/>
    <w:rsid w:val="008D27D0"/>
    <w:rsid w:val="008E428D"/>
    <w:rsid w:val="008E7264"/>
    <w:rsid w:val="008F02E7"/>
    <w:rsid w:val="009015E8"/>
    <w:rsid w:val="0091363A"/>
    <w:rsid w:val="009223BA"/>
    <w:rsid w:val="00930C49"/>
    <w:rsid w:val="00943326"/>
    <w:rsid w:val="009644AE"/>
    <w:rsid w:val="00975BF1"/>
    <w:rsid w:val="00993EC2"/>
    <w:rsid w:val="009D0F6C"/>
    <w:rsid w:val="009D31C0"/>
    <w:rsid w:val="009D5234"/>
    <w:rsid w:val="00A02166"/>
    <w:rsid w:val="00A57B71"/>
    <w:rsid w:val="00A759F2"/>
    <w:rsid w:val="00A830B3"/>
    <w:rsid w:val="00A93D88"/>
    <w:rsid w:val="00AA38B6"/>
    <w:rsid w:val="00AB078C"/>
    <w:rsid w:val="00AB387A"/>
    <w:rsid w:val="00AD610C"/>
    <w:rsid w:val="00B546BC"/>
    <w:rsid w:val="00B803F7"/>
    <w:rsid w:val="00B93036"/>
    <w:rsid w:val="00BB20E3"/>
    <w:rsid w:val="00BB61C2"/>
    <w:rsid w:val="00BB6C44"/>
    <w:rsid w:val="00BB73AC"/>
    <w:rsid w:val="00BC2A5A"/>
    <w:rsid w:val="00BD0409"/>
    <w:rsid w:val="00BD693B"/>
    <w:rsid w:val="00BD6E5C"/>
    <w:rsid w:val="00BE46E3"/>
    <w:rsid w:val="00C15600"/>
    <w:rsid w:val="00C2506D"/>
    <w:rsid w:val="00C6658C"/>
    <w:rsid w:val="00C84216"/>
    <w:rsid w:val="00C931D0"/>
    <w:rsid w:val="00C95402"/>
    <w:rsid w:val="00C97683"/>
    <w:rsid w:val="00CA37FD"/>
    <w:rsid w:val="00CB1724"/>
    <w:rsid w:val="00CC4974"/>
    <w:rsid w:val="00CC4FFE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A5D05"/>
    <w:rsid w:val="00DC18A0"/>
    <w:rsid w:val="00DC34AF"/>
    <w:rsid w:val="00DC6271"/>
    <w:rsid w:val="00DC77F1"/>
    <w:rsid w:val="00DE0D38"/>
    <w:rsid w:val="00DF4513"/>
    <w:rsid w:val="00E35BBF"/>
    <w:rsid w:val="00E50C35"/>
    <w:rsid w:val="00E56BF3"/>
    <w:rsid w:val="00E57230"/>
    <w:rsid w:val="00E62520"/>
    <w:rsid w:val="00E770B9"/>
    <w:rsid w:val="00E97CD2"/>
    <w:rsid w:val="00EB43BE"/>
    <w:rsid w:val="00EC092A"/>
    <w:rsid w:val="00EC7E70"/>
    <w:rsid w:val="00EE736B"/>
    <w:rsid w:val="00EF4B5A"/>
    <w:rsid w:val="00F01CEB"/>
    <w:rsid w:val="00F04682"/>
    <w:rsid w:val="00F21F58"/>
    <w:rsid w:val="00F509DF"/>
    <w:rsid w:val="00F54797"/>
    <w:rsid w:val="00F7158B"/>
    <w:rsid w:val="00F73626"/>
    <w:rsid w:val="00F9381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  <w:style w:type="character" w:styleId="a6">
    <w:name w:val="annotation reference"/>
    <w:basedOn w:val="a0"/>
    <w:uiPriority w:val="99"/>
    <w:semiHidden/>
    <w:unhideWhenUsed/>
    <w:rsid w:val="00E50C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50C35"/>
  </w:style>
  <w:style w:type="character" w:customStyle="1" w:styleId="a8">
    <w:name w:val="Текст примечания Знак"/>
    <w:basedOn w:val="a0"/>
    <w:link w:val="a7"/>
    <w:uiPriority w:val="99"/>
    <w:semiHidden/>
    <w:rsid w:val="00E50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50C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50C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b">
    <w:name w:val="Revision"/>
    <w:hidden/>
    <w:uiPriority w:val="99"/>
    <w:semiHidden/>
    <w:rsid w:val="00E50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42</cp:revision>
  <cp:lastPrinted>2024-11-26T07:06:00Z</cp:lastPrinted>
  <dcterms:created xsi:type="dcterms:W3CDTF">2018-10-31T08:08:00Z</dcterms:created>
  <dcterms:modified xsi:type="dcterms:W3CDTF">2024-11-26T07:08:00Z</dcterms:modified>
</cp:coreProperties>
</file>