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542738"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0D35CD" w:rsidRPr="000D35CD">
        <w:rPr>
          <w:sz w:val="28"/>
          <w:szCs w:val="28"/>
        </w:rPr>
        <w:t>на территории населенного пункта город Минеральные Воды</w:t>
      </w:r>
    </w:p>
    <w:p w:rsidR="00F02841" w:rsidRDefault="00F02841" w:rsidP="00900880">
      <w:pPr>
        <w:jc w:val="center"/>
        <w:rPr>
          <w:sz w:val="28"/>
          <w:szCs w:val="28"/>
        </w:rPr>
      </w:pPr>
    </w:p>
    <w:p w:rsidR="00900880" w:rsidRDefault="00900880" w:rsidP="00900880">
      <w:pPr>
        <w:rPr>
          <w:sz w:val="28"/>
          <w:szCs w:val="28"/>
        </w:rPr>
      </w:pPr>
      <w:r>
        <w:rPr>
          <w:sz w:val="28"/>
          <w:szCs w:val="28"/>
        </w:rPr>
        <w:t>2</w:t>
      </w:r>
      <w:r w:rsidR="00B44BCA">
        <w:rPr>
          <w:sz w:val="28"/>
          <w:szCs w:val="28"/>
        </w:rPr>
        <w:t>6</w:t>
      </w:r>
      <w:bookmarkStart w:id="0" w:name="_GoBack"/>
      <w:bookmarkEnd w:id="0"/>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0D35CD">
        <w:rPr>
          <w:sz w:val="28"/>
          <w:szCs w:val="28"/>
        </w:rPr>
        <w:t>6</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0D35CD">
        <w:rPr>
          <w:sz w:val="28"/>
          <w:szCs w:val="28"/>
        </w:rPr>
        <w:t>4</w:t>
      </w:r>
      <w:r w:rsidR="00681BB6">
        <w:rPr>
          <w:sz w:val="28"/>
          <w:szCs w:val="28"/>
        </w:rPr>
        <w:t xml:space="preserve"> </w:t>
      </w:r>
      <w:r w:rsidR="0013774B" w:rsidRPr="0013774B">
        <w:rPr>
          <w:sz w:val="28"/>
          <w:szCs w:val="28"/>
        </w:rPr>
        <w:t>человек</w:t>
      </w:r>
      <w:r w:rsidR="000D35CD">
        <w:rPr>
          <w:sz w:val="28"/>
          <w:szCs w:val="28"/>
        </w:rPr>
        <w:t>а</w:t>
      </w:r>
      <w:r w:rsidR="0013774B" w:rsidRPr="0013774B">
        <w:rPr>
          <w:sz w:val="28"/>
          <w:szCs w:val="28"/>
        </w:rPr>
        <w:t xml:space="preserve">.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lastRenderedPageBreak/>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r>
        <w:rPr>
          <w:sz w:val="28"/>
          <w:szCs w:val="28"/>
        </w:rPr>
        <w:t>Якуба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3B4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0D35CD" w:rsidRPr="000D35CD">
        <w:rPr>
          <w:sz w:val="28"/>
          <w:szCs w:val="28"/>
          <w:lang w:eastAsia="ru-RU"/>
        </w:rPr>
        <w:t xml:space="preserve">на территории населенного пункта город Минеральные Воды </w:t>
      </w:r>
      <w:r w:rsidR="0079467B">
        <w:rPr>
          <w:bCs/>
          <w:sz w:val="28"/>
          <w:szCs w:val="28"/>
          <w:lang w:eastAsia="ru-RU"/>
        </w:rPr>
        <w:t>поступили следующие предложения:</w:t>
      </w:r>
    </w:p>
    <w:p w:rsidR="000D35CD" w:rsidRPr="000D35CD" w:rsidRDefault="0079467B"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0D35CD">
        <w:rPr>
          <w:bCs/>
          <w:sz w:val="28"/>
          <w:szCs w:val="28"/>
          <w:lang w:eastAsia="ru-RU"/>
        </w:rPr>
        <w:t>- п</w:t>
      </w:r>
      <w:r w:rsidR="000D35CD" w:rsidRPr="000D35CD">
        <w:rPr>
          <w:bCs/>
          <w:sz w:val="28"/>
          <w:szCs w:val="28"/>
          <w:lang w:eastAsia="ru-RU"/>
        </w:rPr>
        <w:t xml:space="preserve">редусмотреть дорогу дублер вдоль федеральной трассы Р-217 от ЧУЗ "Клиническая больница "РЖД-Медицина" города Минеральные Воды" до </w:t>
      </w:r>
      <w:r w:rsidR="000D35CD">
        <w:rPr>
          <w:bCs/>
          <w:sz w:val="28"/>
          <w:szCs w:val="28"/>
          <w:lang w:eastAsia="ru-RU"/>
        </w:rPr>
        <w:t xml:space="preserve">                    </w:t>
      </w:r>
      <w:r w:rsidR="000D35CD" w:rsidRPr="000D35CD">
        <w:rPr>
          <w:bCs/>
          <w:sz w:val="28"/>
          <w:szCs w:val="28"/>
          <w:lang w:eastAsia="ru-RU"/>
        </w:rPr>
        <w:t>ул. Дружбы</w:t>
      </w:r>
      <w:r w:rsidR="000D35CD">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0D35CD">
        <w:rPr>
          <w:bCs/>
          <w:sz w:val="28"/>
          <w:szCs w:val="28"/>
          <w:lang w:eastAsia="ru-RU"/>
        </w:rPr>
        <w:t xml:space="preserve">редусмотреть улично-дорожную сеть </w:t>
      </w:r>
      <w:r>
        <w:rPr>
          <w:bCs/>
          <w:sz w:val="28"/>
          <w:szCs w:val="28"/>
          <w:lang w:eastAsia="ru-RU"/>
        </w:rPr>
        <w:t xml:space="preserve"> </w:t>
      </w:r>
      <w:r w:rsidRPr="000D35CD">
        <w:rPr>
          <w:bCs/>
          <w:sz w:val="28"/>
          <w:szCs w:val="28"/>
          <w:lang w:eastAsia="ru-RU"/>
        </w:rPr>
        <w:t>в г. Минеральные Воды (параллельно</w:t>
      </w:r>
      <w:r>
        <w:rPr>
          <w:bCs/>
          <w:sz w:val="28"/>
          <w:szCs w:val="28"/>
          <w:lang w:eastAsia="ru-RU"/>
        </w:rPr>
        <w:t xml:space="preserve"> </w:t>
      </w:r>
      <w:r w:rsidRPr="000D35CD">
        <w:rPr>
          <w:bCs/>
          <w:sz w:val="28"/>
          <w:szCs w:val="28"/>
          <w:lang w:eastAsia="ru-RU"/>
        </w:rPr>
        <w:t xml:space="preserve">ул. </w:t>
      </w:r>
      <w:proofErr w:type="spellStart"/>
      <w:r w:rsidRPr="000D35CD">
        <w:rPr>
          <w:bCs/>
          <w:sz w:val="28"/>
          <w:szCs w:val="28"/>
          <w:lang w:eastAsia="ru-RU"/>
        </w:rPr>
        <w:t>Евдокимовская</w:t>
      </w:r>
      <w:proofErr w:type="spellEnd"/>
      <w:r w:rsidRPr="000D35CD">
        <w:rPr>
          <w:bCs/>
          <w:sz w:val="28"/>
          <w:szCs w:val="28"/>
          <w:lang w:eastAsia="ru-RU"/>
        </w:rPr>
        <w:t xml:space="preserve">  и  железной дороге)</w:t>
      </w:r>
      <w:r>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0D35CD">
        <w:rPr>
          <w:bCs/>
          <w:sz w:val="28"/>
          <w:szCs w:val="28"/>
          <w:lang w:eastAsia="ru-RU"/>
        </w:rPr>
        <w:t>становить в границах земельного участка с кадастровым номером 26:24:040612:21 общественно-деловую зону</w:t>
      </w:r>
      <w:r>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0D35CD">
        <w:rPr>
          <w:bCs/>
          <w:sz w:val="28"/>
          <w:szCs w:val="28"/>
          <w:lang w:eastAsia="ru-RU"/>
        </w:rPr>
        <w:t>становить в границах земельного участка с кадастровым номером 26:24:040541:52 общественно-деловую функциональную зону</w:t>
      </w:r>
      <w:r>
        <w:rPr>
          <w:bCs/>
          <w:sz w:val="28"/>
          <w:szCs w:val="28"/>
          <w:lang w:eastAsia="ru-RU"/>
        </w:rPr>
        <w:t>;</w:t>
      </w:r>
      <w:r w:rsidRPr="000D35CD">
        <w:rPr>
          <w:bCs/>
          <w:sz w:val="28"/>
          <w:szCs w:val="28"/>
          <w:lang w:eastAsia="ru-RU"/>
        </w:rPr>
        <w:t xml:space="preserve"> </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н</w:t>
      </w:r>
      <w:r w:rsidRPr="000D35CD">
        <w:rPr>
          <w:bCs/>
          <w:sz w:val="28"/>
          <w:szCs w:val="28"/>
          <w:lang w:eastAsia="ru-RU"/>
        </w:rPr>
        <w:t>е включать в границы населенного пункта</w:t>
      </w:r>
      <w:r>
        <w:rPr>
          <w:bCs/>
          <w:sz w:val="28"/>
          <w:szCs w:val="28"/>
          <w:lang w:eastAsia="ru-RU"/>
        </w:rPr>
        <w:t xml:space="preserve"> </w:t>
      </w:r>
      <w:r w:rsidRPr="000D35CD">
        <w:rPr>
          <w:bCs/>
          <w:sz w:val="28"/>
          <w:szCs w:val="28"/>
          <w:lang w:eastAsia="ru-RU"/>
        </w:rPr>
        <w:t>г. Минеральные Воды с южной стороны земли сельскохозяйственных угодий (установить границы населенного пункта в соответствии со сведениями Росреестра). Территорию отобразить как зем</w:t>
      </w:r>
      <w:r>
        <w:rPr>
          <w:bCs/>
          <w:sz w:val="28"/>
          <w:szCs w:val="28"/>
          <w:lang w:eastAsia="ru-RU"/>
        </w:rPr>
        <w:t>ли сельскохозяйственных угодий;</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0D35CD">
        <w:rPr>
          <w:bCs/>
          <w:sz w:val="28"/>
          <w:szCs w:val="28"/>
          <w:lang w:eastAsia="ru-RU"/>
        </w:rPr>
        <w:t>становить в границах земельного участка с кадастровым номером  26:24:030111:94 жилую зону</w:t>
      </w:r>
      <w:r>
        <w:rPr>
          <w:bCs/>
          <w:sz w:val="28"/>
          <w:szCs w:val="28"/>
          <w:lang w:eastAsia="ru-RU"/>
        </w:rPr>
        <w:t>;</w:t>
      </w:r>
      <w:r w:rsidRPr="000D35CD">
        <w:rPr>
          <w:bCs/>
          <w:sz w:val="28"/>
          <w:szCs w:val="28"/>
          <w:lang w:eastAsia="ru-RU"/>
        </w:rPr>
        <w:t xml:space="preserve"> </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у</w:t>
      </w:r>
      <w:r w:rsidRPr="000D35CD">
        <w:rPr>
          <w:bCs/>
          <w:sz w:val="28"/>
          <w:szCs w:val="28"/>
          <w:lang w:eastAsia="ru-RU"/>
        </w:rPr>
        <w:t>величить границы жилой функциональной зоны в границах кадастрового квартала 26:24:040827</w:t>
      </w:r>
      <w:r>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lastRenderedPageBreak/>
        <w:tab/>
        <w:t>- п</w:t>
      </w:r>
      <w:r w:rsidRPr="000D35CD">
        <w:rPr>
          <w:bCs/>
          <w:sz w:val="28"/>
          <w:szCs w:val="28"/>
          <w:lang w:eastAsia="ru-RU"/>
        </w:rPr>
        <w:t>редусмотреть улично-дорожную сеть от планируемой к строительству школы (кадастровый номер земельного участка 26:24:040815:1078) к федеральной автодороге Р-217</w:t>
      </w:r>
      <w:r>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0D35CD">
        <w:rPr>
          <w:bCs/>
          <w:sz w:val="28"/>
          <w:szCs w:val="28"/>
          <w:lang w:eastAsia="ru-RU"/>
        </w:rPr>
        <w:t>редусмотреть строительство пешеходного моста через р. Кума в городе Минеральные Воды. район школы №5)</w:t>
      </w:r>
      <w:r>
        <w:rPr>
          <w:bCs/>
          <w:sz w:val="28"/>
          <w:szCs w:val="28"/>
          <w:lang w:eastAsia="ru-RU"/>
        </w:rPr>
        <w:t>;</w:t>
      </w:r>
    </w:p>
    <w:p w:rsidR="000D35CD" w:rsidRP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0D35CD">
        <w:rPr>
          <w:bCs/>
          <w:sz w:val="28"/>
          <w:szCs w:val="28"/>
          <w:lang w:eastAsia="ru-RU"/>
        </w:rPr>
        <w:t xml:space="preserve">редусмотреть строительство дороги-дублера от </w:t>
      </w:r>
      <w:r>
        <w:rPr>
          <w:bCs/>
          <w:sz w:val="28"/>
          <w:szCs w:val="28"/>
          <w:lang w:eastAsia="ru-RU"/>
        </w:rPr>
        <w:t xml:space="preserve"> </w:t>
      </w:r>
      <w:r w:rsidRPr="000D35CD">
        <w:rPr>
          <w:bCs/>
          <w:sz w:val="28"/>
          <w:szCs w:val="28"/>
          <w:lang w:eastAsia="ru-RU"/>
        </w:rPr>
        <w:t>г. Минеральные Воды до п. Змейка)</w:t>
      </w:r>
      <w:r>
        <w:rPr>
          <w:bCs/>
          <w:sz w:val="28"/>
          <w:szCs w:val="28"/>
          <w:lang w:eastAsia="ru-RU"/>
        </w:rPr>
        <w:t>;</w:t>
      </w:r>
    </w:p>
    <w:p w:rsidR="000D35CD"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xml:space="preserve">- </w:t>
      </w:r>
      <w:r w:rsidRPr="000D35CD">
        <w:rPr>
          <w:bCs/>
          <w:sz w:val="28"/>
          <w:szCs w:val="28"/>
          <w:lang w:eastAsia="ru-RU"/>
        </w:rPr>
        <w:t>Установить в границах земельного участка с кадастровым номером  26:24:040548:4671 жилую функциональную зону</w:t>
      </w:r>
      <w:r>
        <w:rPr>
          <w:bCs/>
          <w:sz w:val="28"/>
          <w:szCs w:val="28"/>
          <w:lang w:eastAsia="ru-RU"/>
        </w:rPr>
        <w:t>.</w:t>
      </w:r>
    </w:p>
    <w:p w:rsidR="00D00A67" w:rsidRPr="00FF231B" w:rsidRDefault="000D35CD" w:rsidP="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t xml:space="preserve">Комиссией рекомендовано учесть полученные замечания и предложения. </w:t>
      </w:r>
      <w:r>
        <w:rPr>
          <w:b/>
          <w:bCs/>
          <w:sz w:val="28"/>
          <w:szCs w:val="28"/>
          <w:lang w:eastAsia="ru-RU"/>
        </w:rPr>
        <w:tab/>
      </w:r>
      <w:r w:rsidR="00D00A67" w:rsidRPr="00FF231B">
        <w:rPr>
          <w:b/>
          <w:bCs/>
          <w:sz w:val="28"/>
          <w:szCs w:val="28"/>
          <w:lang w:eastAsia="ru-RU"/>
        </w:rPr>
        <w:t>Выводы, результаты голосования и рекомендации по публичны</w:t>
      </w:r>
      <w:r w:rsidR="00D00A67">
        <w:rPr>
          <w:b/>
          <w:bCs/>
          <w:sz w:val="28"/>
          <w:szCs w:val="28"/>
          <w:lang w:eastAsia="ru-RU"/>
        </w:rPr>
        <w:t>м</w:t>
      </w:r>
      <w:r w:rsidR="00D00A67"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0D35CD" w:rsidRPr="000D35CD">
        <w:rPr>
          <w:sz w:val="28"/>
          <w:szCs w:val="28"/>
        </w:rPr>
        <w:t>на территории населенного пункта город Минеральные Воды</w:t>
      </w:r>
      <w:r w:rsidR="0079467B" w:rsidRPr="0079467B">
        <w:rPr>
          <w:sz w:val="28"/>
          <w:szCs w:val="28"/>
        </w:rPr>
        <w:t xml:space="preserve">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Минерал</w:t>
      </w:r>
      <w:r w:rsidR="000D35CD">
        <w:rPr>
          <w:sz w:val="28"/>
          <w:szCs w:val="28"/>
        </w:rPr>
        <w:t>оводского муниципального округа</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М. Ю. Гаранжа</w:t>
      </w:r>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sectPr w:rsidR="00B77D5E" w:rsidSect="0079467B">
      <w:pgSz w:w="11906" w:h="16838"/>
      <w:pgMar w:top="993" w:right="849"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5CD"/>
    <w:rsid w:val="000D36F8"/>
    <w:rsid w:val="000D716C"/>
    <w:rsid w:val="000E5EF0"/>
    <w:rsid w:val="000F1C36"/>
    <w:rsid w:val="000F7871"/>
    <w:rsid w:val="00105D6B"/>
    <w:rsid w:val="001246DA"/>
    <w:rsid w:val="00124928"/>
    <w:rsid w:val="00132C16"/>
    <w:rsid w:val="0013774B"/>
    <w:rsid w:val="00142B96"/>
    <w:rsid w:val="00144BAB"/>
    <w:rsid w:val="00192807"/>
    <w:rsid w:val="00194FD0"/>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71A2C"/>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48D5"/>
    <w:rsid w:val="00347759"/>
    <w:rsid w:val="00365EF9"/>
    <w:rsid w:val="00386F7E"/>
    <w:rsid w:val="0038744F"/>
    <w:rsid w:val="00391F92"/>
    <w:rsid w:val="003A1EBB"/>
    <w:rsid w:val="003A220F"/>
    <w:rsid w:val="003B4072"/>
    <w:rsid w:val="003B7B0A"/>
    <w:rsid w:val="003D6032"/>
    <w:rsid w:val="003F2787"/>
    <w:rsid w:val="00414C0A"/>
    <w:rsid w:val="00417801"/>
    <w:rsid w:val="004275C2"/>
    <w:rsid w:val="00441673"/>
    <w:rsid w:val="00452279"/>
    <w:rsid w:val="004533F1"/>
    <w:rsid w:val="0045544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81BB6"/>
    <w:rsid w:val="00695B64"/>
    <w:rsid w:val="006A193E"/>
    <w:rsid w:val="006A1D29"/>
    <w:rsid w:val="006A3011"/>
    <w:rsid w:val="006A6253"/>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9467B"/>
    <w:rsid w:val="007A31BF"/>
    <w:rsid w:val="007B20E4"/>
    <w:rsid w:val="007B2FA1"/>
    <w:rsid w:val="007B56F0"/>
    <w:rsid w:val="007C17C3"/>
    <w:rsid w:val="007C683E"/>
    <w:rsid w:val="007D07AA"/>
    <w:rsid w:val="007D6DEE"/>
    <w:rsid w:val="007D6F01"/>
    <w:rsid w:val="007F2015"/>
    <w:rsid w:val="007F7A95"/>
    <w:rsid w:val="00804E5F"/>
    <w:rsid w:val="0082216D"/>
    <w:rsid w:val="00851F77"/>
    <w:rsid w:val="00874A32"/>
    <w:rsid w:val="00880691"/>
    <w:rsid w:val="0088312D"/>
    <w:rsid w:val="008B20B0"/>
    <w:rsid w:val="008B30B8"/>
    <w:rsid w:val="008B5DBA"/>
    <w:rsid w:val="008C03EE"/>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22DA"/>
    <w:rsid w:val="00B44BCA"/>
    <w:rsid w:val="00B44D95"/>
    <w:rsid w:val="00B70D61"/>
    <w:rsid w:val="00B77BC0"/>
    <w:rsid w:val="00B77D5E"/>
    <w:rsid w:val="00B8674C"/>
    <w:rsid w:val="00B87B36"/>
    <w:rsid w:val="00B97287"/>
    <w:rsid w:val="00BB1A53"/>
    <w:rsid w:val="00BB1A99"/>
    <w:rsid w:val="00BB67A2"/>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02841"/>
    <w:rsid w:val="00F110AE"/>
    <w:rsid w:val="00F17154"/>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473F2-8664-49CF-9F8E-5D0767F1A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1163</Words>
  <Characters>6634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2024-06-10T09:46:00Z</cp:lastPrinted>
  <dcterms:created xsi:type="dcterms:W3CDTF">2024-05-07T12:11:00Z</dcterms:created>
  <dcterms:modified xsi:type="dcterms:W3CDTF">2024-06-10T13:18:00Z</dcterms:modified>
</cp:coreProperties>
</file>