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6C" w:rsidRPr="00365E28" w:rsidRDefault="00951B6C" w:rsidP="00365E28">
      <w:pPr>
        <w:jc w:val="center"/>
        <w:rPr>
          <w:sz w:val="28"/>
          <w:szCs w:val="28"/>
        </w:rPr>
      </w:pPr>
      <w:bookmarkStart w:id="0" w:name="_GoBack"/>
      <w:r w:rsidRPr="00365E28">
        <w:rPr>
          <w:sz w:val="28"/>
          <w:szCs w:val="28"/>
        </w:rPr>
        <w:t>ИНФОРМАЦИОННОЕ СООБЩЕНИЕ о</w:t>
      </w:r>
    </w:p>
    <w:p w:rsidR="00365E28" w:rsidRDefault="00951B6C" w:rsidP="00365E28">
      <w:pPr>
        <w:jc w:val="center"/>
        <w:rPr>
          <w:sz w:val="28"/>
          <w:szCs w:val="28"/>
        </w:rPr>
      </w:pPr>
      <w:r w:rsidRPr="00365E28">
        <w:rPr>
          <w:sz w:val="28"/>
          <w:szCs w:val="28"/>
        </w:rPr>
        <w:t xml:space="preserve">подготовке </w:t>
      </w:r>
      <w:r w:rsidR="00EA0B5E" w:rsidRPr="00EA0B5E">
        <w:rPr>
          <w:sz w:val="28"/>
          <w:szCs w:val="28"/>
        </w:rPr>
        <w:t xml:space="preserve">проекта  внесения изменений в Генеральный план  Минераловодского муниципального округа Ставропольского края применительно к населенному пункту </w:t>
      </w:r>
      <w:r w:rsidR="005E7068">
        <w:rPr>
          <w:sz w:val="28"/>
          <w:szCs w:val="28"/>
        </w:rPr>
        <w:t>село Орбельяновка</w:t>
      </w:r>
    </w:p>
    <w:p w:rsidR="00EA0B5E" w:rsidRPr="00365E28" w:rsidRDefault="00EA0B5E" w:rsidP="00365E28">
      <w:pPr>
        <w:jc w:val="center"/>
        <w:rPr>
          <w:sz w:val="28"/>
          <w:szCs w:val="28"/>
        </w:rPr>
      </w:pP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В соответствии со статьями </w:t>
      </w:r>
      <w:r w:rsidR="00EA0B5E">
        <w:rPr>
          <w:sz w:val="28"/>
          <w:szCs w:val="28"/>
        </w:rPr>
        <w:t xml:space="preserve">23-24 </w:t>
      </w:r>
      <w:r w:rsidRPr="00365E28">
        <w:rPr>
          <w:sz w:val="28"/>
          <w:szCs w:val="28"/>
        </w:rPr>
        <w:t xml:space="preserve"> Градостроительног</w:t>
      </w:r>
      <w:r w:rsidR="00365E28">
        <w:rPr>
          <w:sz w:val="28"/>
          <w:szCs w:val="28"/>
        </w:rPr>
        <w:t>о кодекса Российской Федерации сообщаем</w:t>
      </w:r>
      <w:r w:rsidRPr="00365E28">
        <w:rPr>
          <w:sz w:val="28"/>
          <w:szCs w:val="28"/>
        </w:rPr>
        <w:t xml:space="preserve"> о принятии решения</w:t>
      </w:r>
      <w:r w:rsidR="00EA0B5E">
        <w:rPr>
          <w:sz w:val="28"/>
          <w:szCs w:val="28"/>
        </w:rPr>
        <w:t xml:space="preserve"> о подготовке </w:t>
      </w:r>
      <w:r w:rsidRPr="00365E28">
        <w:rPr>
          <w:sz w:val="28"/>
          <w:szCs w:val="28"/>
        </w:rPr>
        <w:t xml:space="preserve"> </w:t>
      </w:r>
      <w:r w:rsidR="00EA0B5E" w:rsidRPr="00EA0B5E">
        <w:rPr>
          <w:sz w:val="28"/>
          <w:szCs w:val="28"/>
        </w:rPr>
        <w:t xml:space="preserve">проекта  внесения изменений в Генеральный план  Минераловодского муниципального округа Ставропольского края применительно к населенному пункту </w:t>
      </w:r>
      <w:r w:rsidR="005E7068">
        <w:rPr>
          <w:sz w:val="28"/>
          <w:szCs w:val="28"/>
        </w:rPr>
        <w:t>село Орбельяновка</w:t>
      </w:r>
      <w:r w:rsidR="00EA0B5E">
        <w:rPr>
          <w:sz w:val="28"/>
          <w:szCs w:val="28"/>
        </w:rPr>
        <w:t xml:space="preserve"> (далее – Проект)</w:t>
      </w:r>
      <w:r w:rsidRPr="00365E28">
        <w:rPr>
          <w:sz w:val="28"/>
          <w:szCs w:val="28"/>
        </w:rPr>
        <w:t xml:space="preserve">. 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Предложения по Проекту направляются заинтересованными лицами в письменной форме в комиссию по землепользованию и застройке </w:t>
      </w:r>
      <w:r w:rsidR="00365E28">
        <w:rPr>
          <w:sz w:val="28"/>
          <w:szCs w:val="28"/>
        </w:rPr>
        <w:t xml:space="preserve">Минераловодского муниципального округа Ставропольского края </w:t>
      </w:r>
      <w:r w:rsidRPr="00365E28">
        <w:rPr>
          <w:sz w:val="28"/>
          <w:szCs w:val="28"/>
        </w:rPr>
        <w:t xml:space="preserve"> (далее – Комиссия). 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Положение о Комиссии утверждено постановлением администрации </w:t>
      </w:r>
      <w:r w:rsidR="00365E28" w:rsidRPr="00365E28">
        <w:rPr>
          <w:sz w:val="28"/>
          <w:szCs w:val="28"/>
        </w:rPr>
        <w:t xml:space="preserve">Минераловодского муниципального округа Ставропольского края  </w:t>
      </w:r>
      <w:r w:rsidRPr="00365E28">
        <w:rPr>
          <w:sz w:val="28"/>
          <w:szCs w:val="28"/>
        </w:rPr>
        <w:t xml:space="preserve">от </w:t>
      </w:r>
      <w:r w:rsidR="00365E28">
        <w:rPr>
          <w:sz w:val="28"/>
          <w:szCs w:val="28"/>
        </w:rPr>
        <w:t>26.02.2024 № 378</w:t>
      </w:r>
      <w:r w:rsidRPr="00365E28">
        <w:rPr>
          <w:sz w:val="28"/>
          <w:szCs w:val="28"/>
        </w:rPr>
        <w:t xml:space="preserve">. Состав Комиссии утвержден </w:t>
      </w:r>
      <w:r w:rsidR="00365E28">
        <w:rPr>
          <w:sz w:val="28"/>
          <w:szCs w:val="28"/>
        </w:rPr>
        <w:t xml:space="preserve">распоряжением </w:t>
      </w:r>
      <w:r w:rsidRPr="00365E28">
        <w:rPr>
          <w:sz w:val="28"/>
          <w:szCs w:val="28"/>
        </w:rPr>
        <w:t xml:space="preserve">администрации </w:t>
      </w:r>
      <w:r w:rsidR="00365E28" w:rsidRPr="00365E28">
        <w:rPr>
          <w:sz w:val="28"/>
          <w:szCs w:val="28"/>
        </w:rPr>
        <w:t>Минераловодского муниципально</w:t>
      </w:r>
      <w:r w:rsidR="00365E28">
        <w:rPr>
          <w:sz w:val="28"/>
          <w:szCs w:val="28"/>
        </w:rPr>
        <w:t xml:space="preserve">го округа Ставропольского края </w:t>
      </w:r>
      <w:r w:rsidRPr="00365E28">
        <w:rPr>
          <w:sz w:val="28"/>
          <w:szCs w:val="28"/>
        </w:rPr>
        <w:t xml:space="preserve">от </w:t>
      </w:r>
      <w:r w:rsidR="00365E28">
        <w:rPr>
          <w:sz w:val="28"/>
          <w:szCs w:val="28"/>
        </w:rPr>
        <w:t>15.03.2024 № 49-р</w:t>
      </w:r>
      <w:r w:rsidRPr="00365E28">
        <w:rPr>
          <w:sz w:val="28"/>
          <w:szCs w:val="28"/>
        </w:rPr>
        <w:t xml:space="preserve"> </w:t>
      </w:r>
      <w:r w:rsidR="00365E28">
        <w:rPr>
          <w:sz w:val="28"/>
          <w:szCs w:val="28"/>
        </w:rPr>
        <w:t>.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Порядок и сроки направления в Комиссию предложений по </w:t>
      </w:r>
      <w:r w:rsidR="00EA0B5E">
        <w:rPr>
          <w:rFonts w:eastAsia="Lucida Sans Unicode"/>
          <w:bCs/>
          <w:kern w:val="3"/>
          <w:sz w:val="28"/>
          <w:szCs w:val="28"/>
          <w:lang w:eastAsia="ru-RU"/>
        </w:rPr>
        <w:t>П</w:t>
      </w: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роекту: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1) заинтересованные лица направляют в Комиссию предложения в течение </w:t>
      </w:r>
      <w:r w:rsidR="004117E6">
        <w:rPr>
          <w:rFonts w:eastAsia="Lucida Sans Unicode"/>
          <w:bCs/>
          <w:kern w:val="3"/>
          <w:sz w:val="28"/>
          <w:szCs w:val="28"/>
          <w:lang w:eastAsia="ru-RU"/>
        </w:rPr>
        <w:t>30</w:t>
      </w: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 дней со дня опубликования настоящего информационного сообщения;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2) предложения могут быть предоставлены лично или направлены по почте с пометкой «В </w:t>
      </w:r>
      <w:r w:rsidRPr="00365E28">
        <w:rPr>
          <w:rFonts w:eastAsia="Lucida Sans Unicode"/>
          <w:color w:val="000000"/>
          <w:kern w:val="3"/>
          <w:sz w:val="28"/>
          <w:szCs w:val="28"/>
          <w:shd w:val="clear" w:color="auto" w:fill="FFFFFF"/>
          <w:lang w:eastAsia="ru-RU"/>
        </w:rPr>
        <w:t xml:space="preserve">комиссию по землепользованию и застройке Минераловодского </w:t>
      </w:r>
      <w:r>
        <w:rPr>
          <w:rFonts w:eastAsia="Lucida Sans Unicode"/>
          <w:color w:val="000000"/>
          <w:kern w:val="3"/>
          <w:sz w:val="28"/>
          <w:szCs w:val="28"/>
          <w:shd w:val="clear" w:color="auto" w:fill="FFFFFF"/>
          <w:lang w:eastAsia="ru-RU"/>
        </w:rPr>
        <w:t>муниципального округа Ставропольского края</w:t>
      </w: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» по адресу: 357212, Ставропольский край, г. Минеральные Воды, ул. 50 лет Октября, 87а», а также по электронной почте </w:t>
      </w:r>
      <w:hyperlink r:id="rId4" w:history="1"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arhigradmv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eastAsia="ru-RU"/>
          </w:rPr>
          <w:t>@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yandex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eastAsia="ru-RU"/>
          </w:rPr>
          <w:t>.</w:t>
        </w:r>
        <w:proofErr w:type="spellStart"/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3) предложения должны быть логично изложены в письменном виде (напечатаны или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4) предложения могут содержать любые материалы как на бумажных, так и магнитных носителях. Направленные материалы возврату не подлежат.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Комиссия не дает ответов на поступившие предложения</w:t>
      </w:r>
      <w:r w:rsidRPr="00365E28">
        <w:rPr>
          <w:rFonts w:eastAsia="Lucida Sans Unicode"/>
          <w:kern w:val="3"/>
          <w:sz w:val="28"/>
          <w:szCs w:val="28"/>
          <w:lang w:eastAsia="ru-RU"/>
        </w:rPr>
        <w:t>.</w:t>
      </w:r>
    </w:p>
    <w:p w:rsidR="00365E28" w:rsidRPr="00365E28" w:rsidRDefault="00365E28" w:rsidP="00365E28"/>
    <w:bookmarkEnd w:id="0"/>
    <w:p w:rsidR="0059767F" w:rsidRPr="00365E28" w:rsidRDefault="00CC421E" w:rsidP="00365E28">
      <w:pPr>
        <w:ind w:firstLine="708"/>
        <w:jc w:val="both"/>
        <w:rPr>
          <w:sz w:val="28"/>
          <w:szCs w:val="28"/>
        </w:rPr>
      </w:pPr>
    </w:p>
    <w:sectPr w:rsidR="0059767F" w:rsidRPr="0036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EC"/>
    <w:rsid w:val="00365E28"/>
    <w:rsid w:val="004117E6"/>
    <w:rsid w:val="005B41EC"/>
    <w:rsid w:val="005E7068"/>
    <w:rsid w:val="00951B6C"/>
    <w:rsid w:val="00A5277E"/>
    <w:rsid w:val="00A6263C"/>
    <w:rsid w:val="00AD063D"/>
    <w:rsid w:val="00CC421E"/>
    <w:rsid w:val="00EA0B5E"/>
    <w:rsid w:val="00F81D1A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1E3E-D7A3-4322-A71B-91C8AA9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3EC"/>
    <w:rPr>
      <w:color w:val="0000FF"/>
      <w:u w:val="single"/>
    </w:rPr>
  </w:style>
  <w:style w:type="paragraph" w:customStyle="1" w:styleId="Standard">
    <w:name w:val="Standard"/>
    <w:rsid w:val="00FC13E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</cp:revision>
  <dcterms:created xsi:type="dcterms:W3CDTF">2023-09-18T07:30:00Z</dcterms:created>
  <dcterms:modified xsi:type="dcterms:W3CDTF">2025-03-25T14:56:00Z</dcterms:modified>
</cp:coreProperties>
</file>