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784" w:rsidRPr="00C85ECC" w:rsidRDefault="00CC2784" w:rsidP="00CC2784">
      <w:pPr>
        <w:jc w:val="center"/>
        <w:rPr>
          <w:b/>
        </w:rPr>
      </w:pPr>
      <w:r w:rsidRPr="00C85ECC">
        <w:rPr>
          <w:b/>
        </w:rPr>
        <w:t xml:space="preserve">АДМИНИСТРАЦИЯ МИНЕРАЛОВОДСКОГО </w:t>
      </w:r>
    </w:p>
    <w:p w:rsidR="00CC2784" w:rsidRPr="00C85ECC" w:rsidRDefault="00CC2784" w:rsidP="00CC2784">
      <w:pPr>
        <w:jc w:val="center"/>
        <w:rPr>
          <w:b/>
        </w:rPr>
      </w:pPr>
      <w:r w:rsidRPr="00C85ECC">
        <w:rPr>
          <w:b/>
        </w:rPr>
        <w:t>ГОРОДСКОГО ОКРУГА СТАВРОПОЛЬСКОГО КРАЯ</w:t>
      </w:r>
    </w:p>
    <w:p w:rsidR="00CC2784" w:rsidRPr="00523810" w:rsidRDefault="00CC2784" w:rsidP="00CC2784">
      <w:pPr>
        <w:rPr>
          <w:sz w:val="20"/>
          <w:szCs w:val="20"/>
        </w:rPr>
      </w:pPr>
    </w:p>
    <w:p w:rsidR="00CC2784" w:rsidRPr="00F1577C" w:rsidRDefault="00CC2784" w:rsidP="00CC2784">
      <w:pPr>
        <w:jc w:val="center"/>
        <w:rPr>
          <w:b/>
          <w:sz w:val="28"/>
          <w:szCs w:val="28"/>
        </w:rPr>
      </w:pPr>
      <w:r w:rsidRPr="00F1577C">
        <w:rPr>
          <w:b/>
          <w:sz w:val="28"/>
          <w:szCs w:val="28"/>
        </w:rPr>
        <w:t>РАСПОРЯЖЕНИЕ</w:t>
      </w:r>
    </w:p>
    <w:p w:rsidR="00CC2784" w:rsidRPr="00523810" w:rsidRDefault="00CC2784" w:rsidP="00CC2784">
      <w:pPr>
        <w:rPr>
          <w:sz w:val="20"/>
          <w:szCs w:val="20"/>
        </w:rPr>
      </w:pPr>
    </w:p>
    <w:p w:rsidR="007E0C20" w:rsidRDefault="00F1577C" w:rsidP="00CC2784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7E0C20" w:rsidRDefault="007E0C20" w:rsidP="00CC2784">
      <w:pPr>
        <w:rPr>
          <w:sz w:val="28"/>
          <w:szCs w:val="28"/>
        </w:rPr>
      </w:pPr>
    </w:p>
    <w:p w:rsidR="00CC2784" w:rsidRDefault="00F1577C" w:rsidP="00CC278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E0C20">
        <w:rPr>
          <w:sz w:val="28"/>
          <w:szCs w:val="28"/>
        </w:rPr>
        <w:t>12.11.2020</w:t>
      </w:r>
      <w:r>
        <w:rPr>
          <w:sz w:val="28"/>
          <w:szCs w:val="28"/>
        </w:rPr>
        <w:t xml:space="preserve">         </w:t>
      </w:r>
      <w:r w:rsidR="00CC2784">
        <w:rPr>
          <w:sz w:val="28"/>
          <w:szCs w:val="28"/>
        </w:rPr>
        <w:t xml:space="preserve">          </w:t>
      </w:r>
      <w:r w:rsidR="007E0C20">
        <w:rPr>
          <w:sz w:val="28"/>
          <w:szCs w:val="28"/>
        </w:rPr>
        <w:t xml:space="preserve"> </w:t>
      </w:r>
      <w:r w:rsidR="00CC2784">
        <w:rPr>
          <w:sz w:val="28"/>
          <w:szCs w:val="28"/>
        </w:rPr>
        <w:t xml:space="preserve">  </w:t>
      </w:r>
      <w:r w:rsidR="007E0C20">
        <w:rPr>
          <w:sz w:val="28"/>
          <w:szCs w:val="28"/>
        </w:rPr>
        <w:t xml:space="preserve"> </w:t>
      </w:r>
      <w:r w:rsidR="00CC2784">
        <w:rPr>
          <w:sz w:val="28"/>
          <w:szCs w:val="28"/>
        </w:rPr>
        <w:t xml:space="preserve">    г. Минеральные Воды         </w:t>
      </w:r>
      <w:r w:rsidR="007E0C20">
        <w:rPr>
          <w:sz w:val="28"/>
          <w:szCs w:val="28"/>
        </w:rPr>
        <w:t xml:space="preserve">     </w:t>
      </w:r>
      <w:r w:rsidR="00CC2784">
        <w:rPr>
          <w:sz w:val="28"/>
          <w:szCs w:val="28"/>
        </w:rPr>
        <w:t xml:space="preserve">         </w:t>
      </w:r>
      <w:r w:rsidR="007E0C20">
        <w:rPr>
          <w:sz w:val="28"/>
          <w:szCs w:val="28"/>
        </w:rPr>
        <w:t xml:space="preserve">         </w:t>
      </w:r>
      <w:r w:rsidR="00CC2784">
        <w:rPr>
          <w:sz w:val="28"/>
          <w:szCs w:val="28"/>
        </w:rPr>
        <w:t xml:space="preserve"> № </w:t>
      </w:r>
      <w:r w:rsidR="007E0C20">
        <w:rPr>
          <w:sz w:val="28"/>
          <w:szCs w:val="28"/>
        </w:rPr>
        <w:t>376-р</w:t>
      </w:r>
      <w:r w:rsidR="00CC2784">
        <w:rPr>
          <w:sz w:val="28"/>
          <w:szCs w:val="28"/>
        </w:rPr>
        <w:t xml:space="preserve">                                                               </w:t>
      </w:r>
    </w:p>
    <w:p w:rsidR="00BC6AB4" w:rsidRDefault="00BC6AB4" w:rsidP="00A43E9A">
      <w:pPr>
        <w:pStyle w:val="23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E0C20" w:rsidRDefault="007E0C20" w:rsidP="00523810">
      <w:pPr>
        <w:pStyle w:val="ConsPlusNormal"/>
        <w:jc w:val="center"/>
        <w:outlineLvl w:val="1"/>
        <w:rPr>
          <w:szCs w:val="28"/>
        </w:rPr>
      </w:pPr>
    </w:p>
    <w:p w:rsidR="007E0C20" w:rsidRDefault="007E0C20" w:rsidP="00523810">
      <w:pPr>
        <w:pStyle w:val="ConsPlusNormal"/>
        <w:jc w:val="center"/>
        <w:outlineLvl w:val="1"/>
        <w:rPr>
          <w:szCs w:val="28"/>
        </w:rPr>
      </w:pPr>
    </w:p>
    <w:p w:rsidR="00523810" w:rsidRDefault="00A43E9A" w:rsidP="00523810">
      <w:pPr>
        <w:pStyle w:val="ConsPlusNormal"/>
        <w:jc w:val="center"/>
        <w:outlineLvl w:val="1"/>
        <w:rPr>
          <w:szCs w:val="28"/>
        </w:rPr>
      </w:pPr>
      <w:r>
        <w:rPr>
          <w:szCs w:val="28"/>
        </w:rPr>
        <w:t xml:space="preserve">Об </w:t>
      </w:r>
      <w:r w:rsidR="00971E9E">
        <w:rPr>
          <w:szCs w:val="28"/>
        </w:rPr>
        <w:t>одобрении</w:t>
      </w:r>
      <w:r w:rsidR="00174FD9">
        <w:rPr>
          <w:szCs w:val="28"/>
        </w:rPr>
        <w:t xml:space="preserve"> </w:t>
      </w:r>
      <w:r w:rsidRPr="002868AE">
        <w:rPr>
          <w:spacing w:val="-1"/>
          <w:szCs w:val="28"/>
        </w:rPr>
        <w:t>прогноз</w:t>
      </w:r>
      <w:r>
        <w:rPr>
          <w:spacing w:val="-1"/>
          <w:szCs w:val="28"/>
        </w:rPr>
        <w:t>а</w:t>
      </w:r>
      <w:r w:rsidRPr="002868AE">
        <w:rPr>
          <w:spacing w:val="-1"/>
          <w:szCs w:val="28"/>
        </w:rPr>
        <w:t xml:space="preserve"> социально-</w:t>
      </w:r>
      <w:r w:rsidRPr="002868AE">
        <w:rPr>
          <w:spacing w:val="6"/>
          <w:szCs w:val="28"/>
        </w:rPr>
        <w:t xml:space="preserve">экономического развития Минераловодского городского округа </w:t>
      </w:r>
      <w:r w:rsidR="00523810">
        <w:rPr>
          <w:szCs w:val="28"/>
        </w:rPr>
        <w:t>С</w:t>
      </w:r>
      <w:r w:rsidR="00523810" w:rsidRPr="004D4CC0">
        <w:rPr>
          <w:szCs w:val="28"/>
        </w:rPr>
        <w:t>тавропольского края</w:t>
      </w:r>
      <w:r w:rsidR="00523810">
        <w:rPr>
          <w:szCs w:val="28"/>
        </w:rPr>
        <w:t xml:space="preserve"> </w:t>
      </w:r>
    </w:p>
    <w:p w:rsidR="00523810" w:rsidRPr="00523810" w:rsidRDefault="00523810" w:rsidP="00523810">
      <w:pPr>
        <w:pStyle w:val="ConsPlusNormal"/>
        <w:jc w:val="center"/>
        <w:outlineLvl w:val="1"/>
      </w:pPr>
      <w:r w:rsidRPr="00523810">
        <w:rPr>
          <w:szCs w:val="28"/>
        </w:rPr>
        <w:t>на 2021 год и на плановый период 2022 и 2023 годов</w:t>
      </w:r>
    </w:p>
    <w:p w:rsidR="00A43E9A" w:rsidRDefault="00A43E9A" w:rsidP="00A43E9A">
      <w:pPr>
        <w:pStyle w:val="23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E3725" w:rsidRPr="00523810" w:rsidRDefault="00BE3725" w:rsidP="00A43E9A">
      <w:pPr>
        <w:pStyle w:val="23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A43E9A" w:rsidRPr="00523810" w:rsidRDefault="00A43E9A" w:rsidP="00A43E9A">
      <w:pPr>
        <w:pStyle w:val="23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B5A37" w:rsidRPr="004D4CC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B5A37">
        <w:rPr>
          <w:rFonts w:ascii="Times New Roman" w:hAnsi="Times New Roman" w:cs="Times New Roman"/>
          <w:sz w:val="28"/>
          <w:szCs w:val="28"/>
        </w:rPr>
        <w:t>р</w:t>
      </w:r>
      <w:r w:rsidR="008B5A37" w:rsidRPr="004D4CC0">
        <w:rPr>
          <w:rFonts w:ascii="Times New Roman" w:hAnsi="Times New Roman" w:cs="Times New Roman"/>
          <w:sz w:val="28"/>
          <w:szCs w:val="28"/>
        </w:rPr>
        <w:t>ешение</w:t>
      </w:r>
      <w:r w:rsidR="008B5A37">
        <w:rPr>
          <w:rFonts w:ascii="Times New Roman" w:hAnsi="Times New Roman" w:cs="Times New Roman"/>
          <w:sz w:val="28"/>
          <w:szCs w:val="28"/>
        </w:rPr>
        <w:t>м С</w:t>
      </w:r>
      <w:r w:rsidR="008B5A37" w:rsidRPr="004D4CC0">
        <w:rPr>
          <w:rFonts w:ascii="Times New Roman" w:hAnsi="Times New Roman" w:cs="Times New Roman"/>
          <w:sz w:val="28"/>
          <w:szCs w:val="28"/>
        </w:rPr>
        <w:t>овет</w:t>
      </w:r>
      <w:r w:rsidR="008B5A37">
        <w:rPr>
          <w:rFonts w:ascii="Times New Roman" w:hAnsi="Times New Roman" w:cs="Times New Roman"/>
          <w:sz w:val="28"/>
          <w:szCs w:val="28"/>
        </w:rPr>
        <w:t>а</w:t>
      </w:r>
      <w:r w:rsidR="008B5A37" w:rsidRPr="004D4CC0">
        <w:rPr>
          <w:rFonts w:ascii="Times New Roman" w:hAnsi="Times New Roman" w:cs="Times New Roman"/>
          <w:sz w:val="28"/>
          <w:szCs w:val="28"/>
        </w:rPr>
        <w:t xml:space="preserve"> </w:t>
      </w:r>
      <w:r w:rsidR="008B5A37">
        <w:rPr>
          <w:rFonts w:ascii="Times New Roman" w:hAnsi="Times New Roman" w:cs="Times New Roman"/>
          <w:sz w:val="28"/>
          <w:szCs w:val="28"/>
        </w:rPr>
        <w:t>д</w:t>
      </w:r>
      <w:r w:rsidR="008B5A37" w:rsidRPr="004D4CC0">
        <w:rPr>
          <w:rFonts w:ascii="Times New Roman" w:hAnsi="Times New Roman" w:cs="Times New Roman"/>
          <w:sz w:val="28"/>
          <w:szCs w:val="28"/>
        </w:rPr>
        <w:t xml:space="preserve">епутатов </w:t>
      </w:r>
      <w:r w:rsidR="008B5A37">
        <w:rPr>
          <w:rFonts w:ascii="Times New Roman" w:hAnsi="Times New Roman" w:cs="Times New Roman"/>
          <w:sz w:val="28"/>
          <w:szCs w:val="28"/>
        </w:rPr>
        <w:t>М</w:t>
      </w:r>
      <w:r w:rsidR="008B5A37" w:rsidRPr="004D4CC0">
        <w:rPr>
          <w:rFonts w:ascii="Times New Roman" w:hAnsi="Times New Roman" w:cs="Times New Roman"/>
          <w:sz w:val="28"/>
          <w:szCs w:val="28"/>
        </w:rPr>
        <w:t>инераловодского городского округа</w:t>
      </w:r>
      <w:r w:rsidR="008B5A37">
        <w:rPr>
          <w:rFonts w:ascii="Times New Roman" w:hAnsi="Times New Roman" w:cs="Times New Roman"/>
          <w:sz w:val="28"/>
          <w:szCs w:val="28"/>
        </w:rPr>
        <w:t xml:space="preserve"> С</w:t>
      </w:r>
      <w:r w:rsidR="008B5A37" w:rsidRPr="004D4CC0">
        <w:rPr>
          <w:rFonts w:ascii="Times New Roman" w:hAnsi="Times New Roman" w:cs="Times New Roman"/>
          <w:sz w:val="28"/>
          <w:szCs w:val="28"/>
        </w:rPr>
        <w:t>тавропольского края</w:t>
      </w:r>
      <w:r w:rsidR="008B5A37">
        <w:rPr>
          <w:rFonts w:ascii="Times New Roman" w:hAnsi="Times New Roman" w:cs="Times New Roman"/>
          <w:sz w:val="28"/>
          <w:szCs w:val="28"/>
        </w:rPr>
        <w:t xml:space="preserve"> </w:t>
      </w:r>
      <w:r w:rsidR="008B5A37" w:rsidRPr="004D4CC0">
        <w:rPr>
          <w:rFonts w:ascii="Times New Roman" w:hAnsi="Times New Roman" w:cs="Times New Roman"/>
          <w:sz w:val="28"/>
          <w:szCs w:val="28"/>
        </w:rPr>
        <w:t xml:space="preserve">от </w:t>
      </w:r>
      <w:r w:rsidR="008B5A37">
        <w:rPr>
          <w:rFonts w:ascii="Times New Roman" w:hAnsi="Times New Roman" w:cs="Times New Roman"/>
          <w:sz w:val="28"/>
          <w:szCs w:val="28"/>
        </w:rPr>
        <w:t>0</w:t>
      </w:r>
      <w:r w:rsidR="008B5A37" w:rsidRPr="004D4CC0">
        <w:rPr>
          <w:rFonts w:ascii="Times New Roman" w:hAnsi="Times New Roman" w:cs="Times New Roman"/>
          <w:sz w:val="28"/>
          <w:szCs w:val="28"/>
        </w:rPr>
        <w:t>9</w:t>
      </w:r>
      <w:r w:rsidR="008B5A37">
        <w:rPr>
          <w:rFonts w:ascii="Times New Roman" w:hAnsi="Times New Roman" w:cs="Times New Roman"/>
          <w:sz w:val="28"/>
          <w:szCs w:val="28"/>
        </w:rPr>
        <w:t>.09.</w:t>
      </w:r>
      <w:r w:rsidR="008B5A37" w:rsidRPr="004D4CC0">
        <w:rPr>
          <w:rFonts w:ascii="Times New Roman" w:hAnsi="Times New Roman" w:cs="Times New Roman"/>
          <w:sz w:val="28"/>
          <w:szCs w:val="28"/>
        </w:rPr>
        <w:t xml:space="preserve">2016 </w:t>
      </w:r>
      <w:r w:rsidR="008B5A37">
        <w:rPr>
          <w:rFonts w:ascii="Times New Roman" w:hAnsi="Times New Roman" w:cs="Times New Roman"/>
          <w:sz w:val="28"/>
          <w:szCs w:val="28"/>
        </w:rPr>
        <w:t>№</w:t>
      </w:r>
      <w:r w:rsidR="008B5A37" w:rsidRPr="004D4CC0">
        <w:rPr>
          <w:rFonts w:ascii="Times New Roman" w:hAnsi="Times New Roman" w:cs="Times New Roman"/>
          <w:sz w:val="28"/>
          <w:szCs w:val="28"/>
        </w:rPr>
        <w:t xml:space="preserve"> 286</w:t>
      </w:r>
      <w:r w:rsidR="008B5A37">
        <w:rPr>
          <w:rFonts w:ascii="Times New Roman" w:hAnsi="Times New Roman" w:cs="Times New Roman"/>
          <w:sz w:val="28"/>
          <w:szCs w:val="28"/>
        </w:rPr>
        <w:t xml:space="preserve"> (ред. от 26.12.2019) «О</w:t>
      </w:r>
      <w:r w:rsidR="008B5A37" w:rsidRPr="004D4CC0">
        <w:rPr>
          <w:rFonts w:ascii="Times New Roman" w:hAnsi="Times New Roman" w:cs="Times New Roman"/>
          <w:sz w:val="28"/>
          <w:szCs w:val="28"/>
        </w:rPr>
        <w:t>б утверждении положения о бюджетном процессе</w:t>
      </w:r>
      <w:r w:rsidR="008B5A37">
        <w:rPr>
          <w:rFonts w:ascii="Times New Roman" w:hAnsi="Times New Roman" w:cs="Times New Roman"/>
          <w:sz w:val="28"/>
          <w:szCs w:val="28"/>
        </w:rPr>
        <w:t xml:space="preserve"> </w:t>
      </w:r>
      <w:r w:rsidR="008B5A37" w:rsidRPr="004D4CC0">
        <w:rPr>
          <w:rFonts w:ascii="Times New Roman" w:hAnsi="Times New Roman" w:cs="Times New Roman"/>
          <w:sz w:val="28"/>
          <w:szCs w:val="28"/>
        </w:rPr>
        <w:t xml:space="preserve">в </w:t>
      </w:r>
      <w:r w:rsidR="008B5A37">
        <w:rPr>
          <w:rFonts w:ascii="Times New Roman" w:hAnsi="Times New Roman" w:cs="Times New Roman"/>
          <w:sz w:val="28"/>
          <w:szCs w:val="28"/>
        </w:rPr>
        <w:t>М</w:t>
      </w:r>
      <w:r w:rsidR="008B5A37" w:rsidRPr="004D4CC0">
        <w:rPr>
          <w:rFonts w:ascii="Times New Roman" w:hAnsi="Times New Roman" w:cs="Times New Roman"/>
          <w:sz w:val="28"/>
          <w:szCs w:val="28"/>
        </w:rPr>
        <w:t>инераловодском городском округе</w:t>
      </w:r>
      <w:r w:rsidR="008B5A37">
        <w:rPr>
          <w:rFonts w:ascii="Times New Roman" w:hAnsi="Times New Roman" w:cs="Times New Roman"/>
          <w:sz w:val="28"/>
          <w:szCs w:val="28"/>
        </w:rPr>
        <w:t xml:space="preserve"> С</w:t>
      </w:r>
      <w:r w:rsidR="008B5A37" w:rsidRPr="004D4CC0">
        <w:rPr>
          <w:rFonts w:ascii="Times New Roman" w:hAnsi="Times New Roman" w:cs="Times New Roman"/>
          <w:sz w:val="28"/>
          <w:szCs w:val="28"/>
        </w:rPr>
        <w:t xml:space="preserve">тавропольского края в новой редакции», Порядком разработки, корректировки, осуществления мониторинга и контроля реализации прогноза социально-экономического развития </w:t>
      </w:r>
      <w:r w:rsidR="008B5A37" w:rsidRPr="004D4C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Минераловодского городского округа </w:t>
      </w:r>
      <w:r w:rsidR="008B5A37" w:rsidRPr="004D4CC0">
        <w:rPr>
          <w:rFonts w:ascii="Times New Roman" w:hAnsi="Times New Roman" w:cs="Times New Roman"/>
          <w:sz w:val="28"/>
          <w:szCs w:val="28"/>
        </w:rPr>
        <w:t xml:space="preserve">Ставропольского края на среднесрочный период, утвержденного постановлением администрации </w:t>
      </w:r>
      <w:r w:rsidR="008B5A37" w:rsidRPr="004D4CC0">
        <w:rPr>
          <w:rFonts w:ascii="Times New Roman" w:eastAsia="Calibri" w:hAnsi="Times New Roman" w:cs="Times New Roman"/>
          <w:sz w:val="28"/>
          <w:szCs w:val="28"/>
          <w:lang w:eastAsia="en-US"/>
        </w:rPr>
        <w:t>Минераловодского городского округа</w:t>
      </w:r>
      <w:r w:rsidR="008B5A37" w:rsidRPr="004D4CC0">
        <w:rPr>
          <w:rFonts w:eastAsia="Calibri"/>
          <w:lang w:eastAsia="en-US"/>
        </w:rPr>
        <w:t xml:space="preserve"> </w:t>
      </w:r>
      <w:r w:rsidR="008B5A37" w:rsidRPr="004D4CC0">
        <w:rPr>
          <w:rFonts w:ascii="Times New Roman" w:hAnsi="Times New Roman" w:cs="Times New Roman"/>
          <w:sz w:val="28"/>
          <w:szCs w:val="28"/>
        </w:rPr>
        <w:t xml:space="preserve">Ставропольского края от 09.11.2015 </w:t>
      </w:r>
      <w:r w:rsidR="008B5A37">
        <w:rPr>
          <w:rFonts w:ascii="Times New Roman" w:hAnsi="Times New Roman" w:cs="Times New Roman"/>
          <w:sz w:val="28"/>
          <w:szCs w:val="28"/>
        </w:rPr>
        <w:t xml:space="preserve">  </w:t>
      </w:r>
      <w:r w:rsidR="008B5A37" w:rsidRPr="004D4CC0">
        <w:rPr>
          <w:rFonts w:ascii="Times New Roman" w:hAnsi="Times New Roman" w:cs="Times New Roman"/>
          <w:sz w:val="28"/>
          <w:szCs w:val="28"/>
        </w:rPr>
        <w:t xml:space="preserve">№ 01 «Об утверждении Порядка разработки прогноза социально-экономического развития Минераловодского городского округа Ставропольского края на среднесрочный период» (с изменениями, внесенными постановлениями администрации Минераловодского городского округа Ставропольского края от 26.04.2017 № 971, от 22.05.2017 № 1211, </w:t>
      </w:r>
      <w:bookmarkStart w:id="0" w:name="_GoBack"/>
      <w:bookmarkEnd w:id="0"/>
      <w:r w:rsidR="008B5A37" w:rsidRPr="004D4CC0">
        <w:rPr>
          <w:rFonts w:ascii="Times New Roman" w:hAnsi="Times New Roman" w:cs="Times New Roman"/>
          <w:sz w:val="28"/>
          <w:szCs w:val="28"/>
        </w:rPr>
        <w:t>от 14.</w:t>
      </w:r>
      <w:r w:rsidR="008B5A37" w:rsidRPr="00523810">
        <w:rPr>
          <w:rFonts w:ascii="Times New Roman" w:hAnsi="Times New Roman" w:cs="Times New Roman"/>
          <w:sz w:val="28"/>
          <w:szCs w:val="28"/>
        </w:rPr>
        <w:t>11.2017 № 3046, от 22.02.2019 № 344, от 11.11.2019 № 2459):</w:t>
      </w:r>
    </w:p>
    <w:p w:rsidR="00A43E9A" w:rsidRPr="00523810" w:rsidRDefault="00A43E9A" w:rsidP="00A43E9A">
      <w:pPr>
        <w:pStyle w:val="23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23810">
        <w:rPr>
          <w:rFonts w:ascii="Times New Roman" w:hAnsi="Times New Roman" w:cs="Times New Roman"/>
          <w:sz w:val="28"/>
          <w:szCs w:val="28"/>
        </w:rPr>
        <w:tab/>
      </w:r>
      <w:r w:rsidRPr="00523810">
        <w:rPr>
          <w:rFonts w:ascii="Times New Roman" w:hAnsi="Times New Roman" w:cs="Times New Roman"/>
          <w:sz w:val="28"/>
          <w:szCs w:val="28"/>
        </w:rPr>
        <w:tab/>
      </w:r>
      <w:r w:rsidRPr="00523810">
        <w:rPr>
          <w:rFonts w:ascii="Times New Roman" w:hAnsi="Times New Roman" w:cs="Times New Roman"/>
          <w:sz w:val="28"/>
          <w:szCs w:val="28"/>
        </w:rPr>
        <w:tab/>
      </w:r>
      <w:r w:rsidRPr="00523810">
        <w:rPr>
          <w:rFonts w:ascii="Times New Roman" w:hAnsi="Times New Roman" w:cs="Times New Roman"/>
          <w:sz w:val="28"/>
          <w:szCs w:val="28"/>
        </w:rPr>
        <w:tab/>
      </w:r>
      <w:r w:rsidRPr="00523810">
        <w:rPr>
          <w:rFonts w:ascii="Times New Roman" w:hAnsi="Times New Roman" w:cs="Times New Roman"/>
          <w:sz w:val="28"/>
          <w:szCs w:val="28"/>
        </w:rPr>
        <w:tab/>
      </w:r>
      <w:r w:rsidRPr="00523810">
        <w:rPr>
          <w:rFonts w:ascii="Times New Roman" w:hAnsi="Times New Roman" w:cs="Times New Roman"/>
          <w:sz w:val="28"/>
          <w:szCs w:val="28"/>
        </w:rPr>
        <w:tab/>
      </w:r>
    </w:p>
    <w:p w:rsidR="00A43E9A" w:rsidRPr="00523810" w:rsidRDefault="00A43E9A" w:rsidP="00523810">
      <w:pPr>
        <w:pStyle w:val="2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810">
        <w:rPr>
          <w:rFonts w:ascii="Times New Roman" w:hAnsi="Times New Roman" w:cs="Times New Roman"/>
          <w:sz w:val="28"/>
          <w:szCs w:val="28"/>
        </w:rPr>
        <w:t xml:space="preserve">1. </w:t>
      </w:r>
      <w:r w:rsidR="00C16A24" w:rsidRPr="00523810">
        <w:rPr>
          <w:rFonts w:ascii="Times New Roman" w:hAnsi="Times New Roman" w:cs="Times New Roman"/>
          <w:sz w:val="28"/>
          <w:szCs w:val="28"/>
        </w:rPr>
        <w:t xml:space="preserve">Одобрить </w:t>
      </w:r>
      <w:r w:rsidRPr="00523810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Pr="00523810">
        <w:rPr>
          <w:rFonts w:ascii="Times New Roman" w:hAnsi="Times New Roman" w:cs="Times New Roman"/>
          <w:spacing w:val="-1"/>
          <w:sz w:val="28"/>
          <w:szCs w:val="28"/>
        </w:rPr>
        <w:t>прогноз социально-</w:t>
      </w:r>
      <w:r w:rsidRPr="00523810">
        <w:rPr>
          <w:rFonts w:ascii="Times New Roman" w:hAnsi="Times New Roman" w:cs="Times New Roman"/>
          <w:spacing w:val="6"/>
          <w:sz w:val="28"/>
          <w:szCs w:val="28"/>
        </w:rPr>
        <w:t>экономического развития Минераловодского городского округа</w:t>
      </w:r>
      <w:r w:rsidR="00523810" w:rsidRPr="00523810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523810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523810" w:rsidRPr="00523810">
        <w:rPr>
          <w:rFonts w:ascii="Times New Roman" w:hAnsi="Times New Roman" w:cs="Times New Roman"/>
          <w:sz w:val="28"/>
          <w:szCs w:val="28"/>
        </w:rPr>
        <w:t>на 2021 год и на плановый период 2022 и 2023 годов</w:t>
      </w:r>
      <w:r w:rsidR="00174FD9" w:rsidRPr="00523810">
        <w:rPr>
          <w:rFonts w:ascii="Times New Roman" w:hAnsi="Times New Roman" w:cs="Times New Roman"/>
          <w:spacing w:val="6"/>
          <w:sz w:val="28"/>
          <w:szCs w:val="28"/>
        </w:rPr>
        <w:t>.</w:t>
      </w:r>
      <w:r w:rsidRPr="005238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0C20" w:rsidRDefault="007E0C20" w:rsidP="00523810">
      <w:pPr>
        <w:pStyle w:val="ConsNormal"/>
        <w:widowControl/>
        <w:ind w:firstLine="709"/>
        <w:jc w:val="both"/>
        <w:rPr>
          <w:rFonts w:ascii="Times New Roman" w:hAnsi="Times New Roman"/>
          <w:spacing w:val="6"/>
          <w:sz w:val="28"/>
          <w:szCs w:val="28"/>
        </w:rPr>
      </w:pPr>
    </w:p>
    <w:p w:rsidR="00523810" w:rsidRPr="00523810" w:rsidRDefault="00A43E9A" w:rsidP="00523810">
      <w:pPr>
        <w:pStyle w:val="ConsNormal"/>
        <w:widowControl/>
        <w:ind w:firstLine="709"/>
        <w:jc w:val="both"/>
        <w:rPr>
          <w:rFonts w:ascii="Times New Roman" w:hAnsi="Times New Roman"/>
          <w:spacing w:val="6"/>
          <w:sz w:val="28"/>
          <w:szCs w:val="28"/>
        </w:rPr>
      </w:pPr>
      <w:r w:rsidRPr="00523810">
        <w:rPr>
          <w:rFonts w:ascii="Times New Roman" w:hAnsi="Times New Roman"/>
          <w:spacing w:val="6"/>
          <w:sz w:val="28"/>
          <w:szCs w:val="28"/>
        </w:rPr>
        <w:t xml:space="preserve">2. </w:t>
      </w:r>
      <w:r w:rsidR="00523810" w:rsidRPr="00523810">
        <w:rPr>
          <w:rFonts w:ascii="Times New Roman" w:hAnsi="Times New Roman"/>
          <w:spacing w:val="6"/>
          <w:sz w:val="28"/>
          <w:szCs w:val="28"/>
        </w:rPr>
        <w:t xml:space="preserve">Контроль за выполнением настоящего распоряжения возложить на заместителя главы администрации-начальника финансового управления администрации Минераловодского городского округа Рыженко А.А.     </w:t>
      </w:r>
    </w:p>
    <w:p w:rsidR="007E0C20" w:rsidRDefault="007E0C20" w:rsidP="00523810">
      <w:pPr>
        <w:pStyle w:val="23"/>
        <w:ind w:left="0"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</w:p>
    <w:p w:rsidR="00A43E9A" w:rsidRPr="00523810" w:rsidRDefault="00A43E9A" w:rsidP="00523810">
      <w:pPr>
        <w:pStyle w:val="23"/>
        <w:ind w:left="0"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523810">
        <w:rPr>
          <w:rFonts w:ascii="Times New Roman" w:hAnsi="Times New Roman" w:cs="Times New Roman"/>
          <w:spacing w:val="6"/>
          <w:sz w:val="28"/>
          <w:szCs w:val="28"/>
        </w:rPr>
        <w:t>3. Настоящее распоряжение вступает в силу со дня его подписания.</w:t>
      </w:r>
    </w:p>
    <w:p w:rsidR="00A43E9A" w:rsidRDefault="00A43E9A" w:rsidP="00523810">
      <w:pPr>
        <w:pStyle w:val="23"/>
        <w:tabs>
          <w:tab w:val="left" w:pos="8505"/>
        </w:tabs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7E0C20" w:rsidRPr="00523810" w:rsidRDefault="007E0C20" w:rsidP="00523810">
      <w:pPr>
        <w:pStyle w:val="23"/>
        <w:tabs>
          <w:tab w:val="left" w:pos="8505"/>
        </w:tabs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A43E9A" w:rsidRPr="00523810" w:rsidRDefault="005251F5" w:rsidP="003C2F6E">
      <w:pPr>
        <w:pStyle w:val="23"/>
        <w:tabs>
          <w:tab w:val="left" w:pos="709"/>
        </w:tabs>
        <w:ind w:hanging="566"/>
        <w:jc w:val="both"/>
        <w:rPr>
          <w:rFonts w:ascii="Times New Roman" w:hAnsi="Times New Roman" w:cs="Times New Roman"/>
          <w:sz w:val="28"/>
          <w:szCs w:val="28"/>
        </w:rPr>
      </w:pPr>
      <w:r w:rsidRPr="00523810">
        <w:rPr>
          <w:rFonts w:ascii="Times New Roman" w:hAnsi="Times New Roman" w:cs="Times New Roman"/>
          <w:sz w:val="28"/>
          <w:szCs w:val="28"/>
        </w:rPr>
        <w:t>Г</w:t>
      </w:r>
      <w:r w:rsidR="00A43E9A" w:rsidRPr="00523810">
        <w:rPr>
          <w:rFonts w:ascii="Times New Roman" w:hAnsi="Times New Roman" w:cs="Times New Roman"/>
          <w:sz w:val="28"/>
          <w:szCs w:val="28"/>
        </w:rPr>
        <w:t>лав</w:t>
      </w:r>
      <w:r w:rsidRPr="00523810">
        <w:rPr>
          <w:rFonts w:ascii="Times New Roman" w:hAnsi="Times New Roman" w:cs="Times New Roman"/>
          <w:sz w:val="28"/>
          <w:szCs w:val="28"/>
        </w:rPr>
        <w:t xml:space="preserve">а </w:t>
      </w:r>
      <w:r w:rsidR="00A43E9A" w:rsidRPr="00523810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</w:p>
    <w:p w:rsidR="001B0DFA" w:rsidRPr="00413647" w:rsidRDefault="00A43E9A" w:rsidP="007E0C20">
      <w:pPr>
        <w:pStyle w:val="23"/>
        <w:tabs>
          <w:tab w:val="left" w:pos="709"/>
        </w:tabs>
        <w:ind w:hanging="566"/>
        <w:jc w:val="both"/>
        <w:rPr>
          <w:sz w:val="28"/>
          <w:szCs w:val="28"/>
        </w:rPr>
      </w:pPr>
      <w:r w:rsidRPr="00523810">
        <w:rPr>
          <w:rFonts w:ascii="Times New Roman" w:hAnsi="Times New Roman" w:cs="Times New Roman"/>
          <w:sz w:val="28"/>
          <w:szCs w:val="28"/>
        </w:rPr>
        <w:t xml:space="preserve">городского округа        </w:t>
      </w:r>
      <w:r w:rsidR="00BC6AB4" w:rsidRPr="0052381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523810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5251F5" w:rsidRPr="00523810">
        <w:rPr>
          <w:rFonts w:ascii="Times New Roman" w:hAnsi="Times New Roman" w:cs="Times New Roman"/>
          <w:sz w:val="28"/>
          <w:szCs w:val="28"/>
        </w:rPr>
        <w:t xml:space="preserve">  </w:t>
      </w:r>
      <w:r w:rsidRPr="00523810">
        <w:rPr>
          <w:rFonts w:ascii="Times New Roman" w:hAnsi="Times New Roman" w:cs="Times New Roman"/>
          <w:sz w:val="28"/>
          <w:szCs w:val="28"/>
        </w:rPr>
        <w:t xml:space="preserve"> </w:t>
      </w:r>
      <w:r w:rsidR="005251F5" w:rsidRPr="00523810">
        <w:rPr>
          <w:rFonts w:ascii="Times New Roman" w:hAnsi="Times New Roman" w:cs="Times New Roman"/>
          <w:sz w:val="28"/>
          <w:szCs w:val="28"/>
        </w:rPr>
        <w:t>С</w:t>
      </w:r>
      <w:r w:rsidRPr="00523810">
        <w:rPr>
          <w:rFonts w:ascii="Times New Roman" w:hAnsi="Times New Roman" w:cs="Times New Roman"/>
          <w:sz w:val="28"/>
          <w:szCs w:val="28"/>
        </w:rPr>
        <w:t xml:space="preserve">. </w:t>
      </w:r>
      <w:r w:rsidR="005251F5" w:rsidRPr="00523810">
        <w:rPr>
          <w:rFonts w:ascii="Times New Roman" w:hAnsi="Times New Roman" w:cs="Times New Roman"/>
          <w:sz w:val="28"/>
          <w:szCs w:val="28"/>
        </w:rPr>
        <w:t>Ю</w:t>
      </w:r>
      <w:r w:rsidRPr="00523810">
        <w:rPr>
          <w:rFonts w:ascii="Times New Roman" w:hAnsi="Times New Roman" w:cs="Times New Roman"/>
          <w:sz w:val="28"/>
          <w:szCs w:val="28"/>
        </w:rPr>
        <w:t xml:space="preserve">. </w:t>
      </w:r>
      <w:r w:rsidR="005251F5" w:rsidRPr="00523810">
        <w:rPr>
          <w:rFonts w:ascii="Times New Roman" w:hAnsi="Times New Roman" w:cs="Times New Roman"/>
          <w:sz w:val="28"/>
          <w:szCs w:val="28"/>
        </w:rPr>
        <w:t>Перцев</w:t>
      </w:r>
    </w:p>
    <w:sectPr w:rsidR="001B0DFA" w:rsidRPr="00413647" w:rsidSect="0041364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E9A"/>
    <w:rsid w:val="000016D9"/>
    <w:rsid w:val="000A78DD"/>
    <w:rsid w:val="001236E8"/>
    <w:rsid w:val="00174FD9"/>
    <w:rsid w:val="001951A3"/>
    <w:rsid w:val="001B0DFA"/>
    <w:rsid w:val="00200BD9"/>
    <w:rsid w:val="002714A8"/>
    <w:rsid w:val="002820D9"/>
    <w:rsid w:val="002A387F"/>
    <w:rsid w:val="00391F6C"/>
    <w:rsid w:val="003C2F6E"/>
    <w:rsid w:val="003D125A"/>
    <w:rsid w:val="00413647"/>
    <w:rsid w:val="004465D4"/>
    <w:rsid w:val="00492A28"/>
    <w:rsid w:val="00501CAF"/>
    <w:rsid w:val="00523810"/>
    <w:rsid w:val="005251F5"/>
    <w:rsid w:val="00665818"/>
    <w:rsid w:val="006D7C37"/>
    <w:rsid w:val="007131FF"/>
    <w:rsid w:val="007E0C20"/>
    <w:rsid w:val="00865759"/>
    <w:rsid w:val="008802B3"/>
    <w:rsid w:val="008B5A37"/>
    <w:rsid w:val="00971E9E"/>
    <w:rsid w:val="00A43E9A"/>
    <w:rsid w:val="00A936F4"/>
    <w:rsid w:val="00B46272"/>
    <w:rsid w:val="00BC6AB4"/>
    <w:rsid w:val="00BE3725"/>
    <w:rsid w:val="00C16A24"/>
    <w:rsid w:val="00C85ECC"/>
    <w:rsid w:val="00CC2784"/>
    <w:rsid w:val="00E65CAB"/>
    <w:rsid w:val="00F1577C"/>
    <w:rsid w:val="00FD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3DCF7C-B362-402B-99AC-F12D6BD6D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E9A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5CAB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5CAB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5CAB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5CAB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5CAB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5CAB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AB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5CAB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5CAB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5CAB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65CAB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65CAB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65CAB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E65CAB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E65CAB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E65CAB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E65CAB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65CAB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65CAB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paragraph" w:styleId="a4">
    <w:name w:val="Title"/>
    <w:basedOn w:val="a"/>
    <w:next w:val="a"/>
    <w:link w:val="a5"/>
    <w:qFormat/>
    <w:rsid w:val="00E65CAB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eastAsia="en-US"/>
    </w:rPr>
  </w:style>
  <w:style w:type="character" w:customStyle="1" w:styleId="a5">
    <w:name w:val="Название Знак"/>
    <w:basedOn w:val="a0"/>
    <w:link w:val="a4"/>
    <w:rsid w:val="00E65CAB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E65CAB"/>
    <w:pPr>
      <w:spacing w:before="200" w:after="900"/>
      <w:jc w:val="right"/>
    </w:pPr>
    <w:rPr>
      <w:rFonts w:asciiTheme="minorHAnsi" w:eastAsiaTheme="minorHAnsi" w:hAnsiTheme="minorHAnsi" w:cstheme="minorBidi"/>
      <w:i/>
      <w:iCs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E65CAB"/>
    <w:rPr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E65CAB"/>
    <w:rPr>
      <w:b/>
      <w:bCs/>
      <w:spacing w:val="0"/>
    </w:rPr>
  </w:style>
  <w:style w:type="character" w:styleId="a9">
    <w:name w:val="Emphasis"/>
    <w:uiPriority w:val="20"/>
    <w:qFormat/>
    <w:rsid w:val="00E65CAB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E65CA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Без интервала Знак"/>
    <w:basedOn w:val="a0"/>
    <w:link w:val="aa"/>
    <w:uiPriority w:val="1"/>
    <w:rsid w:val="00E65CAB"/>
  </w:style>
  <w:style w:type="paragraph" w:styleId="ac">
    <w:name w:val="List Paragraph"/>
    <w:basedOn w:val="a"/>
    <w:uiPriority w:val="34"/>
    <w:qFormat/>
    <w:rsid w:val="00E65CAB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E65CAB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E65CAB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E65CAB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lang w:eastAsia="en-US"/>
    </w:rPr>
  </w:style>
  <w:style w:type="character" w:customStyle="1" w:styleId="ae">
    <w:name w:val="Выделенная цитата Знак"/>
    <w:basedOn w:val="a0"/>
    <w:link w:val="ad"/>
    <w:uiPriority w:val="30"/>
    <w:rsid w:val="00E65CAB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E65CAB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E65CAB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E65CAB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E65CAB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E65CAB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E65CAB"/>
    <w:pPr>
      <w:outlineLvl w:val="9"/>
    </w:pPr>
    <w:rPr>
      <w:lang w:bidi="en-US"/>
    </w:rPr>
  </w:style>
  <w:style w:type="paragraph" w:styleId="23">
    <w:name w:val="List 2"/>
    <w:basedOn w:val="a"/>
    <w:rsid w:val="00A43E9A"/>
    <w:pPr>
      <w:ind w:left="566" w:hanging="283"/>
    </w:pPr>
    <w:rPr>
      <w:rFonts w:ascii="Arial" w:hAnsi="Arial" w:cs="Arial"/>
    </w:rPr>
  </w:style>
  <w:style w:type="paragraph" w:styleId="af5">
    <w:name w:val="Body Text"/>
    <w:basedOn w:val="a"/>
    <w:link w:val="af6"/>
    <w:uiPriority w:val="99"/>
    <w:rsid w:val="00A43E9A"/>
    <w:pPr>
      <w:jc w:val="both"/>
    </w:pPr>
    <w:rPr>
      <w:sz w:val="28"/>
    </w:rPr>
  </w:style>
  <w:style w:type="character" w:customStyle="1" w:styleId="af6">
    <w:name w:val="Основной текст Знак"/>
    <w:basedOn w:val="a0"/>
    <w:link w:val="af5"/>
    <w:uiPriority w:val="99"/>
    <w:rsid w:val="00A43E9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A43E9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A43E9A"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Body Text First Indent"/>
    <w:basedOn w:val="af5"/>
    <w:link w:val="afa"/>
    <w:uiPriority w:val="99"/>
    <w:semiHidden/>
    <w:unhideWhenUsed/>
    <w:rsid w:val="00BC6AB4"/>
    <w:pPr>
      <w:ind w:firstLine="360"/>
      <w:jc w:val="left"/>
    </w:pPr>
    <w:rPr>
      <w:sz w:val="24"/>
    </w:rPr>
  </w:style>
  <w:style w:type="character" w:customStyle="1" w:styleId="afa">
    <w:name w:val="Красная строка Знак"/>
    <w:basedOn w:val="af6"/>
    <w:link w:val="af9"/>
    <w:uiPriority w:val="99"/>
    <w:semiHidden/>
    <w:rsid w:val="00BC6A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6581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523810"/>
    <w:pPr>
      <w:widowControl w:val="0"/>
      <w:autoSpaceDE w:val="0"/>
      <w:autoSpaceDN w:val="0"/>
      <w:ind w:firstLine="0"/>
    </w:pPr>
    <w:rPr>
      <w:rFonts w:ascii="Times New Roman" w:eastAsia="Calibri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1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A655E-5825-4969-B5E2-D8C31E521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ГПВ</cp:lastModifiedBy>
  <cp:revision>4</cp:revision>
  <cp:lastPrinted>2020-11-13T06:44:00Z</cp:lastPrinted>
  <dcterms:created xsi:type="dcterms:W3CDTF">2020-11-13T06:44:00Z</dcterms:created>
  <dcterms:modified xsi:type="dcterms:W3CDTF">2020-11-13T06:45:00Z</dcterms:modified>
</cp:coreProperties>
</file>