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F8" w:rsidRDefault="002C08F8" w:rsidP="002C08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достижении</w:t>
      </w:r>
    </w:p>
    <w:p w:rsidR="002C08F8" w:rsidRDefault="002C08F8" w:rsidP="002C08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Ключевых показателей развития конкуренции на товарных рынках в Минераловодском муниципальном округе Ставропольского края за 2024 год</w:t>
      </w:r>
    </w:p>
    <w:p w:rsidR="002C08F8" w:rsidRPr="00A07D33" w:rsidRDefault="002C08F8" w:rsidP="002C08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386"/>
        <w:gridCol w:w="1418"/>
        <w:gridCol w:w="1134"/>
        <w:gridCol w:w="1134"/>
        <w:gridCol w:w="992"/>
        <w:gridCol w:w="2126"/>
      </w:tblGrid>
      <w:tr w:rsidR="002C08F8" w:rsidRPr="00EC5CBE" w:rsidTr="002C08F8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5CBE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5CBE">
              <w:rPr>
                <w:sz w:val="20"/>
                <w:szCs w:val="20"/>
              </w:rPr>
              <w:t>Наименование товарного рынка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5CBE">
              <w:rPr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5CBE">
              <w:rPr>
                <w:sz w:val="20"/>
                <w:szCs w:val="20"/>
              </w:rPr>
              <w:t>Единица измерения ключевого показателя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5CBE">
              <w:rPr>
                <w:sz w:val="20"/>
                <w:szCs w:val="20"/>
              </w:rPr>
              <w:t>Значение ключевого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исполнении</w:t>
            </w:r>
          </w:p>
        </w:tc>
        <w:tc>
          <w:tcPr>
            <w:tcW w:w="2126" w:type="dxa"/>
            <w:vMerge w:val="restart"/>
          </w:tcPr>
          <w:p w:rsidR="002C08F8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2C08F8" w:rsidRPr="00EC5CBE" w:rsidTr="002C08F8">
        <w:trPr>
          <w:tblHeader/>
        </w:trPr>
        <w:tc>
          <w:tcPr>
            <w:tcW w:w="534" w:type="dxa"/>
            <w:vMerge/>
            <w:shd w:val="clear" w:color="auto" w:fill="auto"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8F8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</w:p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5C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  <w:tc>
          <w:tcPr>
            <w:tcW w:w="1134" w:type="dxa"/>
            <w:shd w:val="clear" w:color="auto" w:fill="auto"/>
          </w:tcPr>
          <w:p w:rsidR="002C08F8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</w:p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/>
            <w:shd w:val="clear" w:color="auto" w:fill="auto"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08F8" w:rsidRPr="00EC5CBE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2C08F8" w:rsidRPr="00270EE5" w:rsidRDefault="002C08F8" w:rsidP="002C08F8">
      <w:pPr>
        <w:spacing w:line="240" w:lineRule="exact"/>
        <w:rPr>
          <w:sz w:val="12"/>
          <w:szCs w:val="1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386"/>
        <w:gridCol w:w="1418"/>
        <w:gridCol w:w="1134"/>
        <w:gridCol w:w="1134"/>
        <w:gridCol w:w="992"/>
        <w:gridCol w:w="2126"/>
      </w:tblGrid>
      <w:tr w:rsidR="002C08F8" w:rsidRPr="000E1BD4" w:rsidTr="002C08F8">
        <w:trPr>
          <w:trHeight w:val="23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F8" w:rsidRPr="00270EE5" w:rsidRDefault="002C08F8" w:rsidP="002C08F8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F8" w:rsidRPr="00270EE5" w:rsidRDefault="002C08F8" w:rsidP="002C08F8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F8" w:rsidRPr="00270EE5" w:rsidRDefault="002C08F8" w:rsidP="002C08F8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F8" w:rsidRPr="00270EE5" w:rsidRDefault="002C08F8" w:rsidP="002C08F8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F8" w:rsidRPr="00270EE5" w:rsidRDefault="002C08F8" w:rsidP="002C08F8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F8" w:rsidRPr="00A07D33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F8" w:rsidRPr="003E515C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8" w:rsidRDefault="002C08F8" w:rsidP="002C08F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C08F8" w:rsidRPr="000E1BD4" w:rsidTr="002C08F8">
        <w:trPr>
          <w:trHeight w:val="121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Рынок услуг дошкольного образования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08F8" w:rsidRDefault="002C08F8" w:rsidP="002C08F8">
            <w:pPr>
              <w:spacing w:line="240" w:lineRule="exact"/>
              <w:jc w:val="both"/>
            </w:pPr>
            <w:r w:rsidRPr="005323F8"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  <w:p w:rsidR="002C08F8" w:rsidRPr="005323F8" w:rsidRDefault="002C08F8" w:rsidP="002C08F8">
            <w:pPr>
              <w:spacing w:line="240" w:lineRule="exac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0,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0,</w:t>
            </w:r>
            <w: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 xml:space="preserve">Управление образования 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vMerge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</w:p>
        </w:tc>
        <w:tc>
          <w:tcPr>
            <w:tcW w:w="5386" w:type="dxa"/>
            <w:vMerge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C08F8" w:rsidRPr="005323F8" w:rsidRDefault="002C08F8" w:rsidP="002C08F8">
            <w:pPr>
              <w:jc w:val="center"/>
            </w:pPr>
          </w:p>
        </w:tc>
        <w:tc>
          <w:tcPr>
            <w:tcW w:w="2126" w:type="dxa"/>
            <w:vMerge/>
          </w:tcPr>
          <w:p w:rsidR="002C08F8" w:rsidRPr="005323F8" w:rsidRDefault="002C08F8" w:rsidP="002C08F8">
            <w:pPr>
              <w:jc w:val="center"/>
            </w:pP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2.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Рынок услуг дополнительного образования детей</w:t>
            </w:r>
          </w:p>
        </w:tc>
        <w:tc>
          <w:tcPr>
            <w:tcW w:w="5386" w:type="dxa"/>
            <w:shd w:val="clear" w:color="auto" w:fill="auto"/>
          </w:tcPr>
          <w:p w:rsidR="002C08F8" w:rsidRPr="00A72FC1" w:rsidRDefault="002C08F8" w:rsidP="002C08F8">
            <w:pPr>
              <w:spacing w:line="240" w:lineRule="exact"/>
              <w:jc w:val="both"/>
            </w:pPr>
            <w:r w:rsidRPr="00A72FC1">
              <w:t>доля детей в возрасте от 5-ти до 18-ти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75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75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образования администрации Минераловодского</w:t>
            </w:r>
            <w:r>
              <w:rPr>
                <w:sz w:val="22"/>
                <w:szCs w:val="22"/>
              </w:rPr>
              <w:t xml:space="preserve">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  <w:r w:rsidRPr="005323F8">
              <w:rPr>
                <w:sz w:val="22"/>
                <w:szCs w:val="22"/>
              </w:rPr>
              <w:t>, комитет по культуре администрации Минераловодского</w:t>
            </w:r>
            <w:r>
              <w:rPr>
                <w:sz w:val="22"/>
                <w:szCs w:val="22"/>
              </w:rPr>
              <w:t xml:space="preserve">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  <w:r w:rsidRPr="005323F8">
              <w:rPr>
                <w:sz w:val="22"/>
                <w:szCs w:val="22"/>
              </w:rPr>
              <w:t xml:space="preserve">, комитет по физической культуре и спорту </w:t>
            </w:r>
            <w:r w:rsidRPr="005323F8">
              <w:rPr>
                <w:sz w:val="22"/>
                <w:szCs w:val="22"/>
              </w:rPr>
              <w:lastRenderedPageBreak/>
              <w:t xml:space="preserve">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lastRenderedPageBreak/>
              <w:t>3.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Рынок отдыха детей и молодёжи</w:t>
            </w:r>
          </w:p>
          <w:p w:rsidR="002C08F8" w:rsidRPr="005323F8" w:rsidRDefault="002C08F8" w:rsidP="002C08F8">
            <w:pPr>
              <w:spacing w:line="240" w:lineRule="exact"/>
              <w:jc w:val="both"/>
            </w:pP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детей и молодёжи, получающих услугу по организации отдыха в организациях негосударственного сектора, в общей численности детей и молодёжи получающих услугу по организации отдыха при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4,0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4,0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 xml:space="preserve">Управление образование 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rPr>
          <w:trHeight w:val="1196"/>
        </w:trPr>
        <w:tc>
          <w:tcPr>
            <w:tcW w:w="534" w:type="dxa"/>
            <w:vMerge w:val="restart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1,0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  <w:p w:rsidR="002C08F8" w:rsidRPr="005323F8" w:rsidRDefault="002C08F8" w:rsidP="002C08F8">
            <w:pPr>
              <w:spacing w:line="240" w:lineRule="exact"/>
              <w:jc w:val="center"/>
            </w:pPr>
          </w:p>
          <w:p w:rsidR="002C08F8" w:rsidRPr="005323F8" w:rsidRDefault="002C08F8" w:rsidP="002C08F8">
            <w:pPr>
              <w:spacing w:line="240" w:lineRule="exact"/>
              <w:jc w:val="center"/>
            </w:pPr>
          </w:p>
          <w:p w:rsidR="002C08F8" w:rsidRPr="005323F8" w:rsidRDefault="002C08F8" w:rsidP="002C08F8">
            <w:pPr>
              <w:spacing w:line="240" w:lineRule="exact"/>
              <w:jc w:val="center"/>
            </w:pPr>
          </w:p>
          <w:p w:rsidR="002C08F8" w:rsidRDefault="002C08F8" w:rsidP="002C08F8">
            <w:pPr>
              <w:spacing w:line="240" w:lineRule="exact"/>
              <w:jc w:val="center"/>
            </w:pPr>
          </w:p>
          <w:p w:rsidR="002C08F8" w:rsidRDefault="002C08F8" w:rsidP="002C08F8">
            <w:pPr>
              <w:spacing w:line="240" w:lineRule="exact"/>
              <w:jc w:val="center"/>
            </w:pPr>
          </w:p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  <w:vMerge w:val="restart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образования администрации Минераловодского</w:t>
            </w:r>
            <w:r>
              <w:rPr>
                <w:sz w:val="22"/>
                <w:szCs w:val="22"/>
              </w:rPr>
              <w:t xml:space="preserve">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  <w:r w:rsidRPr="005323F8">
              <w:rPr>
                <w:sz w:val="22"/>
                <w:szCs w:val="22"/>
              </w:rPr>
              <w:t xml:space="preserve">, управление труда и социальной защиты населения 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vMerge/>
            <w:shd w:val="clear" w:color="auto" w:fill="auto"/>
          </w:tcPr>
          <w:p w:rsidR="002C08F8" w:rsidRPr="005C1DF8" w:rsidRDefault="002C08F8" w:rsidP="002C08F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08F8" w:rsidRPr="005C1DF8" w:rsidRDefault="002C08F8" w:rsidP="002C08F8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5386" w:type="dxa"/>
            <w:shd w:val="clear" w:color="auto" w:fill="auto"/>
          </w:tcPr>
          <w:p w:rsidR="002C08F8" w:rsidRDefault="002C08F8" w:rsidP="002C08F8">
            <w:pPr>
              <w:spacing w:line="240" w:lineRule="exact"/>
              <w:jc w:val="both"/>
            </w:pPr>
          </w:p>
          <w:p w:rsidR="002C08F8" w:rsidRDefault="002C08F8" w:rsidP="002C08F8">
            <w:pPr>
              <w:spacing w:line="240" w:lineRule="exact"/>
              <w:jc w:val="both"/>
            </w:pPr>
          </w:p>
          <w:p w:rsidR="002C08F8" w:rsidRDefault="002C08F8" w:rsidP="002C08F8">
            <w:pPr>
              <w:spacing w:line="240" w:lineRule="exact"/>
              <w:jc w:val="both"/>
            </w:pPr>
            <w:r w:rsidRPr="005323F8">
              <w:t>доля детей с ограниченными возможностями здоровья (в возрасте до 6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6 лет), получающих услуги ранней диагностики, социализации и реабилитации</w:t>
            </w:r>
          </w:p>
          <w:p w:rsidR="002C08F8" w:rsidRPr="005323F8" w:rsidRDefault="002C08F8" w:rsidP="002C08F8">
            <w:pPr>
              <w:spacing w:line="240" w:lineRule="exact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C08F8" w:rsidRDefault="002C08F8" w:rsidP="002C08F8">
            <w:pPr>
              <w:spacing w:line="240" w:lineRule="exact"/>
              <w:jc w:val="center"/>
            </w:pPr>
          </w:p>
          <w:p w:rsidR="002C08F8" w:rsidRDefault="002C08F8" w:rsidP="002C08F8">
            <w:pPr>
              <w:spacing w:line="240" w:lineRule="exact"/>
              <w:jc w:val="center"/>
            </w:pPr>
          </w:p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Default="002C08F8" w:rsidP="002C08F8">
            <w:pPr>
              <w:spacing w:line="240" w:lineRule="exact"/>
              <w:jc w:val="center"/>
            </w:pPr>
          </w:p>
          <w:p w:rsidR="002C08F8" w:rsidRDefault="002C08F8" w:rsidP="002C08F8">
            <w:pPr>
              <w:spacing w:line="240" w:lineRule="exact"/>
              <w:jc w:val="center"/>
            </w:pPr>
          </w:p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1,10</w:t>
            </w:r>
          </w:p>
        </w:tc>
        <w:tc>
          <w:tcPr>
            <w:tcW w:w="1134" w:type="dxa"/>
            <w:shd w:val="clear" w:color="auto" w:fill="auto"/>
          </w:tcPr>
          <w:p w:rsidR="002C08F8" w:rsidRDefault="002C08F8" w:rsidP="002C08F8">
            <w:pPr>
              <w:spacing w:line="240" w:lineRule="exact"/>
              <w:jc w:val="center"/>
            </w:pPr>
          </w:p>
          <w:p w:rsidR="002C08F8" w:rsidRDefault="002C08F8" w:rsidP="002C08F8">
            <w:pPr>
              <w:spacing w:line="240" w:lineRule="exact"/>
              <w:jc w:val="center"/>
            </w:pPr>
          </w:p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 xml:space="preserve">1,10 </w:t>
            </w:r>
          </w:p>
        </w:tc>
        <w:tc>
          <w:tcPr>
            <w:tcW w:w="992" w:type="dxa"/>
            <w:vMerge/>
            <w:shd w:val="clear" w:color="auto" w:fill="auto"/>
          </w:tcPr>
          <w:p w:rsidR="002C08F8" w:rsidRPr="00D53CCE" w:rsidRDefault="002C08F8" w:rsidP="002C08F8">
            <w:pPr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:rsidR="002C08F8" w:rsidRPr="005C1DF8" w:rsidRDefault="002C08F8" w:rsidP="002C08F8">
            <w:pPr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A72FC1" w:rsidRDefault="002C08F8" w:rsidP="002C08F8">
            <w:pPr>
              <w:spacing w:line="240" w:lineRule="exact"/>
              <w:jc w:val="center"/>
            </w:pPr>
            <w:r w:rsidRPr="00A72FC1">
              <w:t>5.</w:t>
            </w:r>
          </w:p>
        </w:tc>
        <w:tc>
          <w:tcPr>
            <w:tcW w:w="2126" w:type="dxa"/>
            <w:shd w:val="clear" w:color="auto" w:fill="auto"/>
          </w:tcPr>
          <w:p w:rsidR="002C08F8" w:rsidRPr="00A72FC1" w:rsidRDefault="002C08F8" w:rsidP="002C08F8">
            <w:pPr>
              <w:spacing w:line="240" w:lineRule="exact"/>
              <w:jc w:val="both"/>
            </w:pPr>
            <w:r w:rsidRPr="00A72FC1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386" w:type="dxa"/>
            <w:shd w:val="clear" w:color="auto" w:fill="auto"/>
          </w:tcPr>
          <w:p w:rsidR="002C08F8" w:rsidRPr="00110CF0" w:rsidRDefault="002C08F8" w:rsidP="002C08F8">
            <w:pPr>
              <w:spacing w:line="240" w:lineRule="exact"/>
              <w:jc w:val="both"/>
            </w:pPr>
            <w:r w:rsidRPr="00110CF0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shd w:val="clear" w:color="auto" w:fill="auto"/>
          </w:tcPr>
          <w:p w:rsidR="002C08F8" w:rsidRPr="00110CF0" w:rsidRDefault="002C08F8" w:rsidP="002C08F8">
            <w:pPr>
              <w:spacing w:line="240" w:lineRule="exact"/>
              <w:jc w:val="center"/>
            </w:pPr>
            <w:r w:rsidRPr="00110CF0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110CF0" w:rsidRDefault="002C08F8" w:rsidP="002C08F8">
            <w:pPr>
              <w:spacing w:line="240" w:lineRule="exact"/>
              <w:jc w:val="center"/>
            </w:pPr>
            <w:r w:rsidRPr="00110CF0">
              <w:t>7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2C08F8" w:rsidRPr="00110CF0" w:rsidRDefault="002C08F8" w:rsidP="002C08F8">
            <w:pPr>
              <w:jc w:val="center"/>
            </w:pPr>
            <w:r w:rsidRPr="00110CF0">
              <w:t>7</w:t>
            </w: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2C08F8" w:rsidRPr="00110CF0" w:rsidRDefault="002C08F8" w:rsidP="002C08F8">
            <w:pPr>
              <w:spacing w:line="240" w:lineRule="exact"/>
              <w:jc w:val="center"/>
            </w:pPr>
            <w:r w:rsidRPr="00110CF0">
              <w:t>достигнут</w:t>
            </w:r>
          </w:p>
        </w:tc>
        <w:tc>
          <w:tcPr>
            <w:tcW w:w="2126" w:type="dxa"/>
          </w:tcPr>
          <w:p w:rsidR="002C08F8" w:rsidRPr="00110CF0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10CF0">
              <w:rPr>
                <w:sz w:val="22"/>
                <w:szCs w:val="22"/>
              </w:rPr>
              <w:t>Отдел торговли, бытового обслуживания и защиты прав потребителей администрации Минераловодского</w:t>
            </w:r>
            <w:r w:rsidRPr="00185BF4">
              <w:rPr>
                <w:sz w:val="22"/>
                <w:szCs w:val="22"/>
              </w:rPr>
              <w:t xml:space="preserve"> муниципального округа </w:t>
            </w:r>
            <w:r w:rsidRPr="00185BF4">
              <w:rPr>
                <w:sz w:val="22"/>
                <w:szCs w:val="22"/>
              </w:rPr>
              <w:lastRenderedPageBreak/>
              <w:t>Ставропольского края</w:t>
            </w:r>
            <w:r w:rsidRPr="00110CF0">
              <w:rPr>
                <w:sz w:val="22"/>
                <w:szCs w:val="22"/>
              </w:rPr>
              <w:t xml:space="preserve"> </w:t>
            </w:r>
          </w:p>
        </w:tc>
      </w:tr>
      <w:tr w:rsidR="002C08F8" w:rsidRPr="00CF7610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lastRenderedPageBreak/>
              <w:t>6.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Рынок ритуальных услуг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организаций частной формы собственности в сфере ритуальных услуг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9</w:t>
            </w:r>
            <w:r>
              <w:t>7,5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9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муниципального хозяйства администрации Минераловодского</w:t>
            </w:r>
            <w:r>
              <w:rPr>
                <w:sz w:val="22"/>
                <w:szCs w:val="22"/>
              </w:rPr>
              <w:t xml:space="preserve">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  <w:r w:rsidRPr="005323F8">
              <w:rPr>
                <w:sz w:val="22"/>
                <w:szCs w:val="22"/>
              </w:rPr>
              <w:t xml:space="preserve">, отдел торговли, бытового обслуживания и защиты прав потребителей 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7.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Рынок услуг по сбору и транспортированию твердых коммунальных отходов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 xml:space="preserve">достигнут 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муниц</w:t>
            </w:r>
            <w:r w:rsidRPr="005323F8">
              <w:rPr>
                <w:sz w:val="22"/>
                <w:szCs w:val="22"/>
              </w:rPr>
              <w:t>и</w:t>
            </w:r>
            <w:r w:rsidRPr="005323F8">
              <w:rPr>
                <w:sz w:val="22"/>
                <w:szCs w:val="22"/>
              </w:rPr>
              <w:t>пального хозяйства администрации Минер</w:t>
            </w:r>
            <w:r w:rsidRPr="005323F8">
              <w:rPr>
                <w:sz w:val="22"/>
                <w:szCs w:val="22"/>
              </w:rPr>
              <w:t>а</w:t>
            </w:r>
            <w:r w:rsidRPr="005323F8">
              <w:rPr>
                <w:sz w:val="22"/>
                <w:szCs w:val="22"/>
              </w:rPr>
              <w:t xml:space="preserve">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8.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Рынок выполнения работ по благоустройству городской среды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муниц</w:t>
            </w:r>
            <w:r w:rsidRPr="005323F8">
              <w:rPr>
                <w:sz w:val="22"/>
                <w:szCs w:val="22"/>
              </w:rPr>
              <w:t>и</w:t>
            </w:r>
            <w:r w:rsidRPr="005323F8">
              <w:rPr>
                <w:sz w:val="22"/>
                <w:szCs w:val="22"/>
              </w:rPr>
              <w:t>пального хозяйства администрации Минер</w:t>
            </w:r>
            <w:r w:rsidRPr="005323F8">
              <w:rPr>
                <w:sz w:val="22"/>
                <w:szCs w:val="22"/>
              </w:rPr>
              <w:t>а</w:t>
            </w:r>
            <w:r w:rsidRPr="005323F8">
              <w:rPr>
                <w:sz w:val="22"/>
                <w:szCs w:val="22"/>
              </w:rPr>
              <w:t xml:space="preserve">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9.</w:t>
            </w:r>
          </w:p>
        </w:tc>
        <w:tc>
          <w:tcPr>
            <w:tcW w:w="2126" w:type="dxa"/>
            <w:shd w:val="clear" w:color="auto" w:fill="auto"/>
          </w:tcPr>
          <w:p w:rsidR="002C08F8" w:rsidRDefault="002C08F8" w:rsidP="002C08F8">
            <w:pPr>
              <w:spacing w:line="240" w:lineRule="exact"/>
            </w:pPr>
            <w:r w:rsidRPr="005323F8">
              <w:t xml:space="preserve">Рынок выполнения работ </w:t>
            </w:r>
            <w:r w:rsidRPr="005323F8">
              <w:lastRenderedPageBreak/>
              <w:t>по содержанию и текущему ремонту общего имущества собственников помещений в многоквартирном доме</w:t>
            </w:r>
          </w:p>
          <w:p w:rsidR="002C08F8" w:rsidRPr="005323F8" w:rsidRDefault="002C08F8" w:rsidP="002C08F8">
            <w:pPr>
              <w:spacing w:line="240" w:lineRule="exact"/>
            </w:pP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lastRenderedPageBreak/>
              <w:t xml:space="preserve">доля организаций частной формы собственности в сфере выполнения работ по содержанию и </w:t>
            </w:r>
            <w:r w:rsidRPr="005323F8">
              <w:lastRenderedPageBreak/>
              <w:t>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lastRenderedPageBreak/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муниц</w:t>
            </w:r>
            <w:r w:rsidRPr="005323F8">
              <w:rPr>
                <w:sz w:val="22"/>
                <w:szCs w:val="22"/>
              </w:rPr>
              <w:t>и</w:t>
            </w:r>
            <w:r w:rsidRPr="005323F8">
              <w:rPr>
                <w:sz w:val="22"/>
                <w:szCs w:val="22"/>
              </w:rPr>
              <w:t xml:space="preserve">пального </w:t>
            </w:r>
            <w:r w:rsidRPr="005323F8">
              <w:rPr>
                <w:sz w:val="22"/>
                <w:szCs w:val="22"/>
              </w:rPr>
              <w:lastRenderedPageBreak/>
              <w:t>хозяйства администрации Минер</w:t>
            </w:r>
            <w:r w:rsidRPr="005323F8">
              <w:rPr>
                <w:sz w:val="22"/>
                <w:szCs w:val="22"/>
              </w:rPr>
              <w:t>а</w:t>
            </w:r>
            <w:r w:rsidRPr="005323F8">
              <w:rPr>
                <w:sz w:val="22"/>
                <w:szCs w:val="22"/>
              </w:rPr>
              <w:t xml:space="preserve">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rPr>
          <w:trHeight w:val="2422"/>
        </w:trPr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lastRenderedPageBreak/>
              <w:t>10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2C08F8" w:rsidRDefault="002C08F8" w:rsidP="002C08F8">
            <w:pPr>
              <w:spacing w:line="240" w:lineRule="exact"/>
            </w:pPr>
            <w:r w:rsidRPr="005323F8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2C08F8" w:rsidRPr="005323F8" w:rsidRDefault="002C08F8" w:rsidP="002C08F8">
            <w:pPr>
              <w:spacing w:line="240" w:lineRule="exact"/>
            </w:pP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муниц</w:t>
            </w:r>
            <w:r w:rsidRPr="005323F8">
              <w:rPr>
                <w:sz w:val="22"/>
                <w:szCs w:val="22"/>
              </w:rPr>
              <w:t>и</w:t>
            </w:r>
            <w:r w:rsidRPr="005323F8">
              <w:rPr>
                <w:sz w:val="22"/>
                <w:szCs w:val="22"/>
              </w:rPr>
              <w:t>пального хозяйства администрации Минер</w:t>
            </w:r>
            <w:r w:rsidRPr="005323F8">
              <w:rPr>
                <w:sz w:val="22"/>
                <w:szCs w:val="22"/>
              </w:rPr>
              <w:t>а</w:t>
            </w:r>
            <w:r w:rsidRPr="005323F8">
              <w:rPr>
                <w:sz w:val="22"/>
                <w:szCs w:val="22"/>
              </w:rPr>
              <w:t xml:space="preserve">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>
              <w:t>11.</w:t>
            </w:r>
          </w:p>
        </w:tc>
        <w:tc>
          <w:tcPr>
            <w:tcW w:w="2126" w:type="dxa"/>
            <w:shd w:val="clear" w:color="auto" w:fill="auto"/>
          </w:tcPr>
          <w:p w:rsidR="002C08F8" w:rsidRDefault="002C08F8" w:rsidP="002C08F8">
            <w:pPr>
              <w:spacing w:line="240" w:lineRule="exact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  <w:p w:rsidR="002C08F8" w:rsidRPr="005323F8" w:rsidRDefault="002C08F8" w:rsidP="002C08F8">
            <w:pPr>
              <w:spacing w:line="240" w:lineRule="exact"/>
            </w:pP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организа</w:t>
            </w:r>
            <w:r>
              <w:t>ций частной формы собственности, предоставляющих услуги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муниц</w:t>
            </w:r>
            <w:r w:rsidRPr="005323F8">
              <w:rPr>
                <w:sz w:val="22"/>
                <w:szCs w:val="22"/>
              </w:rPr>
              <w:t>и</w:t>
            </w:r>
            <w:r w:rsidRPr="005323F8">
              <w:rPr>
                <w:sz w:val="22"/>
                <w:szCs w:val="22"/>
              </w:rPr>
              <w:t>пального хозяйства администрации Минер</w:t>
            </w:r>
            <w:r w:rsidRPr="005323F8">
              <w:rPr>
                <w:sz w:val="22"/>
                <w:szCs w:val="22"/>
              </w:rPr>
              <w:t>а</w:t>
            </w:r>
            <w:r w:rsidRPr="005323F8">
              <w:rPr>
                <w:sz w:val="22"/>
                <w:szCs w:val="22"/>
              </w:rPr>
              <w:t xml:space="preserve">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</w:t>
            </w:r>
            <w:r>
              <w:t>2</w:t>
            </w:r>
            <w:r w:rsidRPr="005323F8">
              <w:t>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Рынок жилищного строительства (за исключением индивидуального жилищного строительства)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организаций частной формы собственности в сфере жилищного строительства (за исключением индивидуального жилищного строительства)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архитект</w:t>
            </w:r>
            <w:r w:rsidRPr="005323F8">
              <w:rPr>
                <w:sz w:val="22"/>
                <w:szCs w:val="22"/>
              </w:rPr>
              <w:t>у</w:t>
            </w:r>
            <w:r w:rsidRPr="005323F8">
              <w:rPr>
                <w:sz w:val="22"/>
                <w:szCs w:val="22"/>
              </w:rPr>
              <w:t>ры и градостроительс</w:t>
            </w:r>
            <w:r w:rsidRPr="005323F8">
              <w:rPr>
                <w:sz w:val="22"/>
                <w:szCs w:val="22"/>
              </w:rPr>
              <w:t>т</w:t>
            </w:r>
            <w:r w:rsidRPr="005323F8">
              <w:rPr>
                <w:sz w:val="22"/>
                <w:szCs w:val="22"/>
              </w:rPr>
              <w:t xml:space="preserve">ва 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lastRenderedPageBreak/>
              <w:t>1</w:t>
            </w:r>
            <w:r>
              <w:t>3.</w:t>
            </w:r>
          </w:p>
        </w:tc>
        <w:tc>
          <w:tcPr>
            <w:tcW w:w="2126" w:type="dxa"/>
            <w:shd w:val="clear" w:color="auto" w:fill="auto"/>
          </w:tcPr>
          <w:p w:rsidR="002C08F8" w:rsidRDefault="002C08F8" w:rsidP="002C08F8">
            <w:pPr>
              <w:spacing w:line="240" w:lineRule="exact"/>
            </w:pPr>
            <w:r w:rsidRPr="005323F8">
              <w:t>Рынок строительства объектов капитального строительства (за исключением жилищного и дорожного строительства)</w:t>
            </w:r>
          </w:p>
          <w:p w:rsidR="002C08F8" w:rsidRPr="005323F8" w:rsidRDefault="002C08F8" w:rsidP="002C08F8">
            <w:pPr>
              <w:spacing w:line="240" w:lineRule="exact"/>
            </w:pP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архитект</w:t>
            </w:r>
            <w:r w:rsidRPr="005323F8">
              <w:rPr>
                <w:sz w:val="22"/>
                <w:szCs w:val="22"/>
              </w:rPr>
              <w:t>у</w:t>
            </w:r>
            <w:r w:rsidRPr="005323F8">
              <w:rPr>
                <w:sz w:val="22"/>
                <w:szCs w:val="22"/>
              </w:rPr>
              <w:t>ры и градостроительс</w:t>
            </w:r>
            <w:r w:rsidRPr="005323F8">
              <w:rPr>
                <w:sz w:val="22"/>
                <w:szCs w:val="22"/>
              </w:rPr>
              <w:t>т</w:t>
            </w:r>
            <w:r w:rsidRPr="005323F8">
              <w:rPr>
                <w:sz w:val="22"/>
                <w:szCs w:val="22"/>
              </w:rPr>
              <w:t xml:space="preserve">ва 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</w:t>
            </w:r>
            <w:r>
              <w:t>4</w:t>
            </w:r>
            <w:r w:rsidRPr="005323F8">
              <w:t>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Рынок архитектурно-строительного проектирования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архитект</w:t>
            </w:r>
            <w:r w:rsidRPr="005323F8">
              <w:rPr>
                <w:sz w:val="22"/>
                <w:szCs w:val="22"/>
              </w:rPr>
              <w:t>у</w:t>
            </w:r>
            <w:r w:rsidRPr="005323F8">
              <w:rPr>
                <w:sz w:val="22"/>
                <w:szCs w:val="22"/>
              </w:rPr>
              <w:t>ры и градостроительс</w:t>
            </w:r>
            <w:r w:rsidRPr="005323F8">
              <w:rPr>
                <w:sz w:val="22"/>
                <w:szCs w:val="22"/>
              </w:rPr>
              <w:t>т</w:t>
            </w:r>
            <w:r w:rsidRPr="005323F8">
              <w:rPr>
                <w:sz w:val="22"/>
                <w:szCs w:val="22"/>
              </w:rPr>
              <w:t xml:space="preserve">ва 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</w:t>
            </w:r>
            <w:r>
              <w:t>5</w:t>
            </w:r>
            <w:r w:rsidRPr="005323F8">
              <w:t>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Рынок дорожной деятельности (за исключением проектирования)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муниц</w:t>
            </w:r>
            <w:r w:rsidRPr="005323F8">
              <w:rPr>
                <w:sz w:val="22"/>
                <w:szCs w:val="22"/>
              </w:rPr>
              <w:t>и</w:t>
            </w:r>
            <w:r w:rsidRPr="005323F8">
              <w:rPr>
                <w:sz w:val="22"/>
                <w:szCs w:val="22"/>
              </w:rPr>
              <w:t>пального хозяйства администрации Минер</w:t>
            </w:r>
            <w:r w:rsidRPr="005323F8">
              <w:rPr>
                <w:sz w:val="22"/>
                <w:szCs w:val="22"/>
              </w:rPr>
              <w:t>а</w:t>
            </w:r>
            <w:r w:rsidRPr="005323F8">
              <w:rPr>
                <w:sz w:val="22"/>
                <w:szCs w:val="22"/>
              </w:rPr>
              <w:t xml:space="preserve">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</w:t>
            </w:r>
            <w:r>
              <w:t>6</w:t>
            </w:r>
            <w:r w:rsidRPr="005323F8">
              <w:t>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Рынок реализации сельскохозяйственной продукции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сельскохозяйственных потребительских кооперативов в общем объеме реализации сельскохозяйственной продукции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>
              <w:t>0,20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0,</w:t>
            </w:r>
            <w:r>
              <w:t>2</w:t>
            </w:r>
            <w:r w:rsidRPr="005323F8">
              <w:t>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се</w:t>
            </w:r>
            <w:r>
              <w:rPr>
                <w:sz w:val="22"/>
                <w:szCs w:val="22"/>
              </w:rPr>
              <w:t>льского хозяйства администрации</w:t>
            </w:r>
            <w:r w:rsidRPr="005323F8">
              <w:rPr>
                <w:sz w:val="22"/>
                <w:szCs w:val="22"/>
              </w:rPr>
              <w:t xml:space="preserve">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</w:t>
            </w:r>
            <w:r>
              <w:t>7</w:t>
            </w:r>
            <w:r w:rsidRPr="005323F8">
              <w:t>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Сфера наружной рекламы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организаций частной формы собственности в сфере наружной рекламы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>Управление муниц</w:t>
            </w:r>
            <w:r w:rsidRPr="005323F8">
              <w:rPr>
                <w:sz w:val="22"/>
                <w:szCs w:val="22"/>
              </w:rPr>
              <w:t>и</w:t>
            </w:r>
            <w:r w:rsidRPr="005323F8">
              <w:rPr>
                <w:sz w:val="22"/>
                <w:szCs w:val="22"/>
              </w:rPr>
              <w:t>пального хозяйства администрации Минер</w:t>
            </w:r>
            <w:r w:rsidRPr="005323F8">
              <w:rPr>
                <w:sz w:val="22"/>
                <w:szCs w:val="22"/>
              </w:rPr>
              <w:t>а</w:t>
            </w:r>
            <w:r w:rsidRPr="005323F8">
              <w:rPr>
                <w:sz w:val="22"/>
                <w:szCs w:val="22"/>
              </w:rPr>
              <w:t xml:space="preserve">ловодского </w:t>
            </w:r>
            <w:r w:rsidRPr="00185BF4">
              <w:rPr>
                <w:sz w:val="22"/>
                <w:szCs w:val="22"/>
              </w:rPr>
              <w:lastRenderedPageBreak/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lastRenderedPageBreak/>
              <w:t>1</w:t>
            </w:r>
            <w:r>
              <w:t>8</w:t>
            </w:r>
            <w:r w:rsidRPr="005323F8">
              <w:t>.</w:t>
            </w:r>
          </w:p>
        </w:tc>
        <w:tc>
          <w:tcPr>
            <w:tcW w:w="2126" w:type="dxa"/>
            <w:shd w:val="clear" w:color="auto" w:fill="auto"/>
          </w:tcPr>
          <w:p w:rsidR="002C08F8" w:rsidRPr="00322258" w:rsidRDefault="002C08F8" w:rsidP="002C08F8">
            <w:pPr>
              <w:spacing w:line="240" w:lineRule="exact"/>
            </w:pPr>
            <w:r w:rsidRPr="00322258">
              <w:t>Рынок санаторно-курортных и туристских услуг</w:t>
            </w:r>
          </w:p>
        </w:tc>
        <w:tc>
          <w:tcPr>
            <w:tcW w:w="5386" w:type="dxa"/>
            <w:shd w:val="clear" w:color="auto" w:fill="auto"/>
          </w:tcPr>
          <w:p w:rsidR="002C08F8" w:rsidRPr="00322258" w:rsidRDefault="002C08F8" w:rsidP="002C08F8">
            <w:pPr>
              <w:spacing w:line="240" w:lineRule="exact"/>
              <w:jc w:val="both"/>
            </w:pPr>
            <w:r w:rsidRPr="00322258">
              <w:t>количество туристов, посетивших Минераловодский муниципальный округ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2C08F8" w:rsidRPr="00322258" w:rsidRDefault="002C08F8" w:rsidP="002C08F8">
            <w:pPr>
              <w:spacing w:line="240" w:lineRule="exact"/>
              <w:jc w:val="center"/>
            </w:pPr>
            <w:r w:rsidRPr="00322258">
              <w:t>тыс. чел.</w:t>
            </w:r>
          </w:p>
        </w:tc>
        <w:tc>
          <w:tcPr>
            <w:tcW w:w="1134" w:type="dxa"/>
            <w:shd w:val="clear" w:color="auto" w:fill="auto"/>
          </w:tcPr>
          <w:p w:rsidR="002C08F8" w:rsidRPr="00322258" w:rsidRDefault="002C08F8" w:rsidP="002C08F8">
            <w:pPr>
              <w:spacing w:line="240" w:lineRule="exact"/>
              <w:jc w:val="center"/>
            </w:pPr>
            <w:r w:rsidRPr="00322258">
              <w:t>4</w:t>
            </w:r>
            <w:r>
              <w:t>9</w:t>
            </w:r>
            <w:r w:rsidRPr="00322258">
              <w:t>,0</w:t>
            </w:r>
          </w:p>
        </w:tc>
        <w:tc>
          <w:tcPr>
            <w:tcW w:w="1134" w:type="dxa"/>
            <w:shd w:val="clear" w:color="auto" w:fill="auto"/>
          </w:tcPr>
          <w:p w:rsidR="002C08F8" w:rsidRPr="00322258" w:rsidRDefault="002C08F8" w:rsidP="002C08F8">
            <w:pPr>
              <w:spacing w:line="240" w:lineRule="exact"/>
              <w:jc w:val="center"/>
            </w:pPr>
            <w:r>
              <w:t>136,26</w:t>
            </w:r>
          </w:p>
        </w:tc>
        <w:tc>
          <w:tcPr>
            <w:tcW w:w="992" w:type="dxa"/>
            <w:shd w:val="clear" w:color="auto" w:fill="auto"/>
          </w:tcPr>
          <w:p w:rsidR="002C08F8" w:rsidRPr="00322258" w:rsidRDefault="002C08F8" w:rsidP="002C08F8">
            <w:pPr>
              <w:spacing w:line="240" w:lineRule="exact"/>
              <w:jc w:val="center"/>
            </w:pPr>
            <w:r w:rsidRPr="00322258">
              <w:t>достигнут</w:t>
            </w:r>
          </w:p>
        </w:tc>
        <w:tc>
          <w:tcPr>
            <w:tcW w:w="2126" w:type="dxa"/>
          </w:tcPr>
          <w:p w:rsidR="002C08F8" w:rsidRPr="0032225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22258">
              <w:rPr>
                <w:sz w:val="22"/>
                <w:szCs w:val="22"/>
              </w:rPr>
              <w:t>Управление экономического развития администрации Минераловодского 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</w:t>
            </w:r>
            <w:r>
              <w:t>9</w:t>
            </w:r>
            <w:r w:rsidRPr="005323F8">
              <w:t>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 w:rsidRPr="005323F8">
              <w:t>Рынок минеральной воды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 xml:space="preserve">доля организаций частной формы собственности, осуществляющих розлив минеральной воды в общем количестве организаций, осуществляющих розлив минеральной воды в </w:t>
            </w:r>
            <w:r w:rsidRPr="00A72FC1">
              <w:t>Минераловодском муниципальном округе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 xml:space="preserve">Управление экономического развития 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>
              <w:t>20.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 w:rsidRPr="005323F8">
              <w:t>доля организаций частной формы собственности</w:t>
            </w:r>
            <w:r>
              <w:t>, осуществляющих услуги по ремонту автотранспортных средств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 xml:space="preserve">Управление экономического развития 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>
              <w:t>21.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>
              <w:t>Рынок легкой промышленности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>
              <w:t>доля предприят</w:t>
            </w:r>
            <w:r w:rsidRPr="005323F8">
              <w:t xml:space="preserve">ий </w:t>
            </w:r>
            <w:r>
              <w:t xml:space="preserve">легкой промышленности </w:t>
            </w:r>
            <w:r w:rsidRPr="005323F8">
              <w:t>частной формы собственности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 xml:space="preserve">Управление экономического развития 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  <w:tr w:rsidR="002C08F8" w:rsidRPr="000E1BD4" w:rsidTr="002C08F8">
        <w:tc>
          <w:tcPr>
            <w:tcW w:w="5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>
              <w:lastRenderedPageBreak/>
              <w:t>22.</w:t>
            </w:r>
          </w:p>
        </w:tc>
        <w:tc>
          <w:tcPr>
            <w:tcW w:w="212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5386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both"/>
            </w:pPr>
            <w:r>
              <w:t>доля предприят</w:t>
            </w:r>
            <w:r w:rsidRPr="005323F8">
              <w:t>ий частной формы собственности</w:t>
            </w:r>
            <w:r>
              <w:t>, осуществляющих обработку древесины и производство изделий из дерева</w:t>
            </w:r>
          </w:p>
        </w:tc>
        <w:tc>
          <w:tcPr>
            <w:tcW w:w="1418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1134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100</w:t>
            </w:r>
          </w:p>
        </w:tc>
        <w:tc>
          <w:tcPr>
            <w:tcW w:w="992" w:type="dxa"/>
            <w:shd w:val="clear" w:color="auto" w:fill="auto"/>
          </w:tcPr>
          <w:p w:rsidR="002C08F8" w:rsidRPr="005323F8" w:rsidRDefault="002C08F8" w:rsidP="002C08F8">
            <w:pPr>
              <w:spacing w:line="240" w:lineRule="exact"/>
              <w:jc w:val="center"/>
            </w:pPr>
            <w:r w:rsidRPr="005323F8">
              <w:t>достигнут</w:t>
            </w:r>
          </w:p>
        </w:tc>
        <w:tc>
          <w:tcPr>
            <w:tcW w:w="2126" w:type="dxa"/>
          </w:tcPr>
          <w:p w:rsidR="002C08F8" w:rsidRPr="005323F8" w:rsidRDefault="002C08F8" w:rsidP="002C08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23F8">
              <w:rPr>
                <w:sz w:val="22"/>
                <w:szCs w:val="22"/>
              </w:rPr>
              <w:t xml:space="preserve">Управление экономического развития администрации Минераловодского </w:t>
            </w:r>
            <w:r w:rsidRPr="00185BF4">
              <w:rPr>
                <w:sz w:val="22"/>
                <w:szCs w:val="22"/>
              </w:rPr>
              <w:t>муниципального округа Ставропольского края</w:t>
            </w:r>
          </w:p>
        </w:tc>
      </w:tr>
    </w:tbl>
    <w:p w:rsidR="002C08F8" w:rsidRDefault="002C08F8" w:rsidP="002C08F8">
      <w:pPr>
        <w:autoSpaceDE w:val="0"/>
        <w:autoSpaceDN w:val="0"/>
        <w:adjustRightInd w:val="0"/>
        <w:ind w:right="111"/>
        <w:jc w:val="both"/>
        <w:rPr>
          <w:sz w:val="28"/>
          <w:szCs w:val="28"/>
        </w:rPr>
      </w:pPr>
    </w:p>
    <w:p w:rsidR="002C08F8" w:rsidRDefault="002C08F8" w:rsidP="002C08F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2C08F8" w:rsidRPr="00BB0E8D" w:rsidRDefault="002C08F8" w:rsidP="002C08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C08F8" w:rsidRPr="00AB7691" w:rsidRDefault="002C08F8" w:rsidP="002C08F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</w:t>
      </w:r>
    </w:p>
    <w:p w:rsidR="002C08F8" w:rsidRDefault="002C08F8" w:rsidP="002C08F8">
      <w:pPr>
        <w:pStyle w:val="Textbody"/>
        <w:autoSpaceDE w:val="0"/>
        <w:spacing w:after="0" w:line="240" w:lineRule="exact"/>
        <w:rPr>
          <w:szCs w:val="28"/>
        </w:rPr>
        <w:sectPr w:rsidR="002C08F8" w:rsidSect="002C08F8">
          <w:headerReference w:type="default" r:id="rId4"/>
          <w:pgSz w:w="16838" w:h="11906" w:orient="landscape" w:code="9"/>
          <w:pgMar w:top="964" w:right="567" w:bottom="794" w:left="1644" w:header="459" w:footer="272" w:gutter="0"/>
          <w:cols w:space="720"/>
          <w:docGrid w:linePitch="326"/>
        </w:sectPr>
      </w:pPr>
    </w:p>
    <w:p w:rsidR="003526AE" w:rsidRDefault="003526AE">
      <w:bookmarkStart w:id="0" w:name="_GoBack"/>
      <w:bookmarkEnd w:id="0"/>
    </w:p>
    <w:sectPr w:rsidR="003526AE" w:rsidSect="002C08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8F8" w:rsidRDefault="002C08F8">
    <w:pPr>
      <w:pStyle w:val="a3"/>
      <w:jc w:val="center"/>
    </w:pPr>
  </w:p>
  <w:p w:rsidR="002C08F8" w:rsidRDefault="002C08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F8"/>
    <w:rsid w:val="00032A05"/>
    <w:rsid w:val="000909A4"/>
    <w:rsid w:val="0018730B"/>
    <w:rsid w:val="0024253C"/>
    <w:rsid w:val="002C08F8"/>
    <w:rsid w:val="00345466"/>
    <w:rsid w:val="003526AE"/>
    <w:rsid w:val="003B4149"/>
    <w:rsid w:val="00756098"/>
    <w:rsid w:val="0087289E"/>
    <w:rsid w:val="00A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43CC-B90B-4FBF-A48F-8E46ECB3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C08F8"/>
    <w:pPr>
      <w:widowControl w:val="0"/>
      <w:suppressAutoHyphens/>
      <w:autoSpaceDN w:val="0"/>
      <w:spacing w:after="140" w:line="288" w:lineRule="auto"/>
      <w:textAlignment w:val="baseline"/>
    </w:pPr>
    <w:rPr>
      <w:rFonts w:eastAsia="Lucida Sans Unicode" w:cs="Mangal"/>
      <w:kern w:val="3"/>
      <w:sz w:val="28"/>
      <w:lang w:eastAsia="zh-CN" w:bidi="hi-IN"/>
    </w:rPr>
  </w:style>
  <w:style w:type="paragraph" w:styleId="a3">
    <w:name w:val="header"/>
    <w:basedOn w:val="a"/>
    <w:link w:val="a4"/>
    <w:uiPriority w:val="99"/>
    <w:rsid w:val="002C08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08F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1</cp:revision>
  <dcterms:created xsi:type="dcterms:W3CDTF">2025-02-05T11:25:00Z</dcterms:created>
  <dcterms:modified xsi:type="dcterms:W3CDTF">2025-02-05T12:35:00Z</dcterms:modified>
</cp:coreProperties>
</file>