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40" w:rsidRDefault="00484B40" w:rsidP="00484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ходе исполнения плана </w:t>
      </w:r>
      <w:r w:rsidRPr="002034BE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достижение целей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34BE">
        <w:rPr>
          <w:rFonts w:ascii="Times New Roman" w:hAnsi="Times New Roman" w:cs="Times New Roman"/>
          <w:sz w:val="28"/>
          <w:szCs w:val="28"/>
        </w:rPr>
        <w:t xml:space="preserve">нвестиционной стратегии </w:t>
      </w:r>
    </w:p>
    <w:p w:rsidR="00484B40" w:rsidRPr="002034BE" w:rsidRDefault="00484B40" w:rsidP="00484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934EF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034BE">
        <w:rPr>
          <w:rFonts w:ascii="Times New Roman" w:hAnsi="Times New Roman" w:cs="Times New Roman"/>
          <w:sz w:val="28"/>
          <w:szCs w:val="28"/>
        </w:rPr>
        <w:t xml:space="preserve"> </w:t>
      </w:r>
      <w:r w:rsidR="00934EF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2034BE">
        <w:rPr>
          <w:rFonts w:ascii="Times New Roman" w:hAnsi="Times New Roman" w:cs="Times New Roman"/>
          <w:sz w:val="28"/>
          <w:szCs w:val="28"/>
        </w:rPr>
        <w:t>до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034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7481">
        <w:rPr>
          <w:rFonts w:ascii="Times New Roman" w:hAnsi="Times New Roman" w:cs="Times New Roman"/>
          <w:sz w:val="28"/>
          <w:szCs w:val="28"/>
        </w:rPr>
        <w:t xml:space="preserve"> за </w:t>
      </w:r>
      <w:r w:rsidR="00CD07D3">
        <w:rPr>
          <w:rFonts w:ascii="Times New Roman" w:hAnsi="Times New Roman" w:cs="Times New Roman"/>
          <w:sz w:val="28"/>
          <w:szCs w:val="28"/>
        </w:rPr>
        <w:t>202</w:t>
      </w:r>
      <w:r w:rsidR="00934EF0">
        <w:rPr>
          <w:rFonts w:ascii="Times New Roman" w:hAnsi="Times New Roman" w:cs="Times New Roman"/>
          <w:sz w:val="28"/>
          <w:szCs w:val="28"/>
        </w:rPr>
        <w:t>3</w:t>
      </w:r>
      <w:r w:rsidR="00CD07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4B40" w:rsidRDefault="00484B40" w:rsidP="00484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45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454"/>
        <w:gridCol w:w="3261"/>
        <w:gridCol w:w="1984"/>
        <w:gridCol w:w="2126"/>
        <w:gridCol w:w="2634"/>
        <w:gridCol w:w="1984"/>
        <w:gridCol w:w="3402"/>
      </w:tblGrid>
      <w:tr w:rsidR="00CD07D3" w:rsidRPr="00751A95" w:rsidTr="00E92516">
        <w:tc>
          <w:tcPr>
            <w:tcW w:w="45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CD07D3" w:rsidRPr="00751A95" w:rsidRDefault="00CD07D3" w:rsidP="0089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Инвестиционной стратегии</w:t>
            </w:r>
          </w:p>
        </w:tc>
        <w:tc>
          <w:tcPr>
            <w:tcW w:w="2126" w:type="dxa"/>
            <w:shd w:val="clear" w:color="auto" w:fill="auto"/>
          </w:tcPr>
          <w:p w:rsidR="00CD07D3" w:rsidRPr="00751A95" w:rsidRDefault="00CD07D3" w:rsidP="00701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Минераловодского </w:t>
            </w:r>
            <w:r w:rsidR="00701A3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округа, государственной программы Ставропольского края, в рамках которых осуществляется финансирование мероприятия</w:t>
            </w:r>
          </w:p>
        </w:tc>
        <w:tc>
          <w:tcPr>
            <w:tcW w:w="263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</w:tcPr>
          <w:p w:rsidR="00CD07D3" w:rsidRPr="00751A95" w:rsidRDefault="00AD0E1B" w:rsidP="0089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</w:t>
            </w:r>
          </w:p>
        </w:tc>
      </w:tr>
    </w:tbl>
    <w:p w:rsidR="00484B40" w:rsidRPr="002543A0" w:rsidRDefault="00484B40" w:rsidP="00484B40">
      <w:pPr>
        <w:spacing w:after="0" w:line="14" w:lineRule="auto"/>
        <w:rPr>
          <w:sz w:val="2"/>
          <w:szCs w:val="2"/>
        </w:rPr>
      </w:pPr>
    </w:p>
    <w:tbl>
      <w:tblPr>
        <w:tblW w:w="15845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454"/>
        <w:gridCol w:w="3261"/>
        <w:gridCol w:w="1984"/>
        <w:gridCol w:w="2126"/>
        <w:gridCol w:w="2634"/>
        <w:gridCol w:w="1984"/>
        <w:gridCol w:w="3402"/>
      </w:tblGrid>
      <w:tr w:rsidR="00CD07D3" w:rsidRPr="00751A95" w:rsidTr="000C4E44">
        <w:trPr>
          <w:trHeight w:val="250"/>
          <w:tblHeader/>
        </w:trPr>
        <w:tc>
          <w:tcPr>
            <w:tcW w:w="45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D07D3" w:rsidRPr="00751A95" w:rsidRDefault="00E92516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  <w:shd w:val="clear" w:color="auto" w:fill="auto"/>
          </w:tcPr>
          <w:p w:rsidR="00CD07D3" w:rsidRPr="00751A95" w:rsidRDefault="00E92516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D07D3" w:rsidRPr="00751A95" w:rsidRDefault="00E92516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D07D3" w:rsidRPr="00751A95" w:rsidRDefault="00E92516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07D3" w:rsidRPr="00751A95" w:rsidTr="000C4E44">
        <w:trPr>
          <w:trHeight w:val="1385"/>
        </w:trPr>
        <w:tc>
          <w:tcPr>
            <w:tcW w:w="45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CD07D3" w:rsidRPr="00751A95" w:rsidRDefault="00CD07D3" w:rsidP="005E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раздела об инвестиционной деятельности на официальном сайте Минераловодского </w:t>
            </w:r>
            <w:r w:rsidR="005E56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5E5632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98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инвестиционного климата</w:t>
            </w:r>
          </w:p>
        </w:tc>
        <w:tc>
          <w:tcPr>
            <w:tcW w:w="2126" w:type="dxa"/>
            <w:shd w:val="clear" w:color="auto" w:fill="auto"/>
          </w:tcPr>
          <w:p w:rsidR="00CD07D3" w:rsidRPr="00751A95" w:rsidRDefault="00CD07D3" w:rsidP="0089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«Улучшение инвестиционного климата в Минераловодском </w:t>
            </w:r>
            <w:r w:rsidR="0089318B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округе» муниципальной программы Минераловодского городского округа «Развитие экономики»</w:t>
            </w:r>
          </w:p>
        </w:tc>
        <w:tc>
          <w:tcPr>
            <w:tcW w:w="263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</w:t>
            </w:r>
          </w:p>
        </w:tc>
        <w:tc>
          <w:tcPr>
            <w:tcW w:w="1984" w:type="dxa"/>
            <w:shd w:val="clear" w:color="auto" w:fill="auto"/>
          </w:tcPr>
          <w:p w:rsidR="00CD07D3" w:rsidRPr="00751A95" w:rsidRDefault="00CD07D3" w:rsidP="0089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Минераловодского </w:t>
            </w:r>
            <w:r w:rsidR="0089318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89318B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402" w:type="dxa"/>
          </w:tcPr>
          <w:p w:rsidR="00CD07D3" w:rsidRPr="00751A95" w:rsidRDefault="008C6B74" w:rsidP="0089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7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Минераловодского </w:t>
            </w:r>
            <w:r w:rsidR="0089318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C6B74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="0089318B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 w:rsidRPr="008C6B74">
              <w:rPr>
                <w:rFonts w:ascii="Times New Roman" w:hAnsi="Times New Roman" w:cs="Times New Roman"/>
                <w:sz w:val="24"/>
                <w:szCs w:val="24"/>
              </w:rPr>
              <w:t>создана отдельная тематическая рубрика «Инвестиционная политика», в которой размещена вся необходимая информация для всех заинтересованных лиц и потенциальных инвесторов, кроме этого, рубрика содержит ссылку на интернет-портал об инвестиционной деятельности в Ставропольском крае</w:t>
            </w:r>
            <w:r w:rsidR="00A874D8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8C6B74">
              <w:rPr>
                <w:rFonts w:ascii="Times New Roman" w:hAnsi="Times New Roman" w:cs="Times New Roman"/>
                <w:sz w:val="24"/>
                <w:szCs w:val="24"/>
              </w:rPr>
              <w:t xml:space="preserve">меется «Канал прямой связи инвесторов с руководством Минераловодского </w:t>
            </w:r>
            <w:r w:rsidR="0089318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C6B7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89318B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</w:t>
            </w:r>
            <w:r w:rsidR="00893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края</w:t>
            </w:r>
            <w:r w:rsidRPr="008C6B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6B74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 администрации округа, также публикуется информация об инвестиционной деятельности на территории Минераловодского </w:t>
            </w:r>
            <w:r w:rsidR="0089318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C6B7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271C5B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8C6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07D3" w:rsidRPr="00751A95" w:rsidTr="000C4E44">
        <w:trPr>
          <w:trHeight w:val="818"/>
        </w:trPr>
        <w:tc>
          <w:tcPr>
            <w:tcW w:w="45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1" w:type="dxa"/>
            <w:shd w:val="clear" w:color="auto" w:fill="auto"/>
          </w:tcPr>
          <w:p w:rsidR="00CD07D3" w:rsidRPr="00751A95" w:rsidRDefault="00CD07D3" w:rsidP="00271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коорди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национного </w:t>
            </w:r>
            <w:r w:rsidR="00271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овета по </w:t>
            </w:r>
            <w:r w:rsidR="00271C5B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инвестиционной деятельности и конкуренции на территории 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Минераловодско</w:t>
            </w:r>
            <w:r w:rsidR="00271C5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C5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271C5B">
              <w:rPr>
                <w:rFonts w:ascii="Times New Roman" w:hAnsi="Times New Roman" w:cs="Times New Roman"/>
                <w:sz w:val="24"/>
                <w:szCs w:val="24"/>
              </w:rPr>
              <w:t>а Ставропольского края</w:t>
            </w:r>
          </w:p>
        </w:tc>
        <w:tc>
          <w:tcPr>
            <w:tcW w:w="198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создание благо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приятного инве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softHyphen/>
              <w:t>стиционного климата, сниже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администра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барьеров</w:t>
            </w:r>
          </w:p>
        </w:tc>
        <w:tc>
          <w:tcPr>
            <w:tcW w:w="2126" w:type="dxa"/>
            <w:shd w:val="clear" w:color="auto" w:fill="auto"/>
          </w:tcPr>
          <w:p w:rsidR="00AD3AAD" w:rsidRPr="00751A95" w:rsidRDefault="00CD07D3" w:rsidP="00F4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Положения о координационном </w:t>
            </w:r>
            <w:r w:rsidR="00F43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овете </w:t>
            </w:r>
            <w:r w:rsidR="00F438A2"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438A2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инвестиционной деятельности и конкуренции на территории </w:t>
            </w:r>
            <w:r w:rsidR="00F438A2" w:rsidRPr="00751A95">
              <w:rPr>
                <w:rFonts w:ascii="Times New Roman" w:hAnsi="Times New Roman" w:cs="Times New Roman"/>
                <w:sz w:val="24"/>
                <w:szCs w:val="24"/>
              </w:rPr>
              <w:t>Минераловодско</w:t>
            </w:r>
            <w:r w:rsidR="00F438A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438A2"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8A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438A2"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F438A2">
              <w:rPr>
                <w:rFonts w:ascii="Times New Roman" w:hAnsi="Times New Roman" w:cs="Times New Roman"/>
                <w:sz w:val="24"/>
                <w:szCs w:val="24"/>
              </w:rPr>
              <w:t>а Ставропольского края</w:t>
            </w:r>
            <w:r w:rsidR="00F438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постановлением администрации Минераловодского </w:t>
            </w:r>
            <w:r w:rsidR="00F438A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8A2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 w:rsidR="00AD3AAD" w:rsidRPr="00D53C0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43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3AAD" w:rsidRPr="00D53C0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43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AAD" w:rsidRPr="00D53C0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38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D3AAD" w:rsidRPr="00D53C0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438A2"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  <w:r w:rsidR="00AD3AAD" w:rsidRPr="00D5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решение вопросов, отно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сящихся к созданию на территории 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t>Минераловодско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>а Ставропольского края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благоприятного инвестиционного климата</w:t>
            </w:r>
          </w:p>
        </w:tc>
        <w:tc>
          <w:tcPr>
            <w:tcW w:w="198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Управление эко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номического раз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админи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страции 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t>Минераловодско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>а Ставропольского края</w:t>
            </w:r>
          </w:p>
        </w:tc>
        <w:tc>
          <w:tcPr>
            <w:tcW w:w="3402" w:type="dxa"/>
          </w:tcPr>
          <w:p w:rsidR="00593DE5" w:rsidRDefault="003A7341" w:rsidP="003A7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001" w:rsidRPr="00D53C0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t>коорди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национного 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овета по 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инвестиционной деятельности и конкуренции на территории 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t>Минераловодско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>а Ставропольского края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7D3" w:rsidRPr="00751A95" w:rsidRDefault="00570001" w:rsidP="003A7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заседаний координационного совета рассматривалась информация об инвестиционных проектах, а также проекты нормативно-правовых актов, влияющих на предпринимательскую и инвестиционную деятельность. </w:t>
            </w:r>
          </w:p>
        </w:tc>
      </w:tr>
      <w:tr w:rsidR="00CD07D3" w:rsidRPr="00751A95" w:rsidTr="00E92516">
        <w:trPr>
          <w:trHeight w:val="3763"/>
        </w:trPr>
        <w:tc>
          <w:tcPr>
            <w:tcW w:w="45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се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softHyphen/>
              <w:t>минарах, ярмарках, выставках, презентациях инвестиционной направленности</w:t>
            </w:r>
          </w:p>
        </w:tc>
        <w:tc>
          <w:tcPr>
            <w:tcW w:w="1984" w:type="dxa"/>
            <w:shd w:val="clear" w:color="auto" w:fill="auto"/>
          </w:tcPr>
          <w:p w:rsidR="00B95935" w:rsidRDefault="00CD07D3" w:rsidP="00B9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благоприятного инвестиционного </w:t>
            </w:r>
            <w:proofErr w:type="gramStart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климата,  увеличение</w:t>
            </w:r>
            <w:proofErr w:type="gramEnd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объема инвестиций,</w:t>
            </w:r>
            <w:r w:rsidR="00B95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7D3" w:rsidRPr="00751A95" w:rsidRDefault="00CD07D3" w:rsidP="0059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рост количества туристических и деловых визитов в Минераловодский 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2126" w:type="dxa"/>
            <w:shd w:val="clear" w:color="auto" w:fill="auto"/>
          </w:tcPr>
          <w:p w:rsidR="00CD07D3" w:rsidRPr="00751A95" w:rsidRDefault="00CD07D3" w:rsidP="0059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«Улучшение инвестиционного климата в Минераловодском 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муниципальной программы Минераловодского 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экономики»</w:t>
            </w:r>
          </w:p>
        </w:tc>
        <w:tc>
          <w:tcPr>
            <w:tcW w:w="263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администрации 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Минераловодского 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в конференциях, семинарах, ярмарках, выставках, </w:t>
            </w:r>
            <w:proofErr w:type="gramStart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презентациях инвестиционной направленности</w:t>
            </w:r>
            <w:proofErr w:type="gramEnd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в Ставропольском крае и других регионах,</w:t>
            </w:r>
          </w:p>
          <w:p w:rsidR="00CD07D3" w:rsidRPr="00751A95" w:rsidRDefault="00CD07D3" w:rsidP="0059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туристических и деловых визитов в Минераловодский 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198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Минераловодского 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93DE5"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593DE5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402" w:type="dxa"/>
          </w:tcPr>
          <w:p w:rsidR="000D5B7D" w:rsidRPr="008934D1" w:rsidRDefault="00640131" w:rsidP="00593DE5">
            <w:pPr>
              <w:pStyle w:val="Default"/>
              <w:jc w:val="both"/>
            </w:pPr>
            <w:r w:rsidRPr="000D5B7D">
              <w:t xml:space="preserve">Сотрудники управления экономического развития принимали участие </w:t>
            </w:r>
            <w:r w:rsidR="000D5B7D" w:rsidRPr="000D5B7D">
              <w:t xml:space="preserve">приняли участие </w:t>
            </w:r>
            <w:r w:rsidR="00593DE5" w:rsidRPr="00803F17">
              <w:rPr>
                <w:sz w:val="22"/>
                <w:szCs w:val="22"/>
              </w:rPr>
              <w:t>в 1</w:t>
            </w:r>
            <w:r w:rsidR="00593DE5">
              <w:rPr>
                <w:sz w:val="22"/>
                <w:szCs w:val="22"/>
              </w:rPr>
              <w:t>3</w:t>
            </w:r>
            <w:r w:rsidR="00593DE5" w:rsidRPr="00803F17">
              <w:rPr>
                <w:sz w:val="22"/>
                <w:szCs w:val="22"/>
              </w:rPr>
              <w:t>-ти мероприятиях инвест</w:t>
            </w:r>
            <w:r w:rsidR="00593DE5" w:rsidRPr="00803F17">
              <w:rPr>
                <w:sz w:val="22"/>
                <w:szCs w:val="22"/>
              </w:rPr>
              <w:t>и</w:t>
            </w:r>
            <w:r w:rsidR="00593DE5" w:rsidRPr="00803F17">
              <w:rPr>
                <w:sz w:val="22"/>
                <w:szCs w:val="22"/>
              </w:rPr>
              <w:t>ционной направленности, в т. ч. в первом Кавказском инвестиционном форуме</w:t>
            </w:r>
            <w:r w:rsidR="00593DE5">
              <w:rPr>
                <w:sz w:val="22"/>
                <w:szCs w:val="22"/>
              </w:rPr>
              <w:t>, в обучении по образовательной программе «Путь инвестора»</w:t>
            </w:r>
            <w:r w:rsidR="00593DE5" w:rsidRPr="00803F17">
              <w:rPr>
                <w:sz w:val="22"/>
                <w:szCs w:val="22"/>
              </w:rPr>
              <w:t>.</w:t>
            </w:r>
          </w:p>
        </w:tc>
      </w:tr>
      <w:tr w:rsidR="00CD07D3" w:rsidRPr="00751A95" w:rsidTr="00E92516">
        <w:trPr>
          <w:trHeight w:val="3047"/>
        </w:trPr>
        <w:tc>
          <w:tcPr>
            <w:tcW w:w="45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информационных материалов (буклетов, инвестиционного паспорта и атласа), сувенирной и полиграфической продукции инвестиционной направленности</w:t>
            </w:r>
          </w:p>
        </w:tc>
        <w:tc>
          <w:tcPr>
            <w:tcW w:w="1984" w:type="dxa"/>
            <w:shd w:val="clear" w:color="auto" w:fill="auto"/>
          </w:tcPr>
          <w:p w:rsidR="00CD07D3" w:rsidRPr="00751A95" w:rsidRDefault="00CD07D3" w:rsidP="00844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благоприятного инвестиционного климата и повышение </w:t>
            </w:r>
            <w:proofErr w:type="gramStart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объема  инвестиций</w:t>
            </w:r>
            <w:proofErr w:type="gramEnd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, привлекаемых в экономику Минераловодского </w:t>
            </w:r>
            <w:r w:rsidR="00844EE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126" w:type="dxa"/>
            <w:shd w:val="clear" w:color="auto" w:fill="auto"/>
          </w:tcPr>
          <w:p w:rsidR="00CD07D3" w:rsidRPr="00751A95" w:rsidRDefault="00844EE8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«Улучшение инвестиционного климата в Минераловодском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муниципальной программы 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экономики»</w:t>
            </w:r>
          </w:p>
        </w:tc>
        <w:tc>
          <w:tcPr>
            <w:tcW w:w="2634" w:type="dxa"/>
            <w:shd w:val="clear" w:color="auto" w:fill="auto"/>
          </w:tcPr>
          <w:p w:rsidR="00CD07D3" w:rsidRPr="00751A95" w:rsidRDefault="00CD07D3" w:rsidP="00844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инвестиционной привлекательности, активное продвижение туристского потенциала Минераловодского </w:t>
            </w:r>
            <w:r w:rsidR="00844EE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984" w:type="dxa"/>
            <w:shd w:val="clear" w:color="auto" w:fill="auto"/>
          </w:tcPr>
          <w:p w:rsidR="00CD07D3" w:rsidRPr="00751A95" w:rsidRDefault="00844EE8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402" w:type="dxa"/>
          </w:tcPr>
          <w:p w:rsidR="00CD07D3" w:rsidRPr="00F60743" w:rsidRDefault="000B4203" w:rsidP="00844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повышения инвестиционной привлекательности округа в</w:t>
            </w:r>
            <w:r w:rsidR="00F60743" w:rsidRPr="00F6074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44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743" w:rsidRPr="00F60743">
              <w:rPr>
                <w:rFonts w:ascii="Times New Roman" w:hAnsi="Times New Roman" w:cs="Times New Roman"/>
                <w:sz w:val="24"/>
                <w:szCs w:val="24"/>
              </w:rPr>
              <w:t xml:space="preserve"> году были разработаны и изготовлены: </w:t>
            </w:r>
            <w:r w:rsidR="00844EE8" w:rsidRPr="00844EE8">
              <w:rPr>
                <w:rFonts w:ascii="Times New Roman" w:hAnsi="Times New Roman" w:cs="Times New Roman"/>
                <w:sz w:val="24"/>
                <w:szCs w:val="24"/>
              </w:rPr>
              <w:t>сувенирны</w:t>
            </w:r>
            <w:r w:rsidR="00844E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4EE8" w:rsidRPr="00844EE8">
              <w:rPr>
                <w:rFonts w:ascii="Times New Roman" w:hAnsi="Times New Roman" w:cs="Times New Roman"/>
                <w:sz w:val="24"/>
                <w:szCs w:val="24"/>
              </w:rPr>
              <w:t xml:space="preserve"> настенны</w:t>
            </w:r>
            <w:r w:rsidR="00844E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4EE8" w:rsidRPr="00844EE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44E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44EE8" w:rsidRPr="00844EE8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150 штук </w:t>
            </w:r>
            <w:r w:rsidR="00844E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44EE8" w:rsidRPr="00844EE8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 w:rsidR="00844E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44EE8" w:rsidRPr="00844EE8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200 штук</w:t>
            </w:r>
            <w:r w:rsidR="00844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07D3" w:rsidRPr="00751A95" w:rsidTr="004C6D57">
        <w:trPr>
          <w:trHeight w:val="814"/>
        </w:trPr>
        <w:tc>
          <w:tcPr>
            <w:tcW w:w="45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1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Сопровождение инвестиционных проектов и оказание консультативной помощи инвесторам по вопросам поддержки инвестиционной деятельности.</w:t>
            </w:r>
          </w:p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07D3" w:rsidRPr="00751A95" w:rsidRDefault="00CD07D3" w:rsidP="008D1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роста инвестиционной активности хозяйствующих субъектов и инвесторов, способствующих ускорению темпов социально – экономического развития Минераловодского </w:t>
            </w:r>
            <w:r w:rsidR="008D1E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8D1E9A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2126" w:type="dxa"/>
            <w:shd w:val="clear" w:color="auto" w:fill="auto"/>
          </w:tcPr>
          <w:p w:rsidR="00CD07D3" w:rsidRPr="00751A95" w:rsidRDefault="008D1E9A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«Улучшение инвестиционного климата в Минераловодском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муниципальной программы 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экономики»</w:t>
            </w:r>
          </w:p>
        </w:tc>
        <w:tc>
          <w:tcPr>
            <w:tcW w:w="263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инвестиционных проектов на территории Минераловодского </w:t>
            </w:r>
            <w:r w:rsidR="008D1E9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8D1E9A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дополнительных рабочих мест </w:t>
            </w:r>
          </w:p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07D3" w:rsidRPr="00751A95" w:rsidRDefault="008D1E9A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402" w:type="dxa"/>
          </w:tcPr>
          <w:p w:rsidR="00CD07D3" w:rsidRDefault="00A31602" w:rsidP="007D5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7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инвестиционных проектов оказывалась консультативная помощь инвесторам по вопросам поддержки инвестиционной деятельности.</w:t>
            </w:r>
            <w:r w:rsidR="004C6D57" w:rsidRPr="004C6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D57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4C6D57" w:rsidRPr="004C6D57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 содействие потенциальным инвесторам в реализации новых инвестиционных проектов на территории Минераловодского </w:t>
            </w:r>
            <w:r w:rsidR="00E8683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4C6D57" w:rsidRPr="004C6D57">
              <w:rPr>
                <w:rFonts w:ascii="Times New Roman" w:hAnsi="Times New Roman" w:cs="Times New Roman"/>
                <w:sz w:val="24"/>
                <w:szCs w:val="24"/>
              </w:rPr>
              <w:t xml:space="preserve"> округа. </w:t>
            </w:r>
            <w:r w:rsidR="007D57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5763" w:rsidRPr="007D5763">
              <w:rPr>
                <w:rFonts w:ascii="Times New Roman" w:hAnsi="Times New Roman" w:cs="Times New Roman"/>
                <w:sz w:val="24"/>
                <w:szCs w:val="24"/>
              </w:rPr>
              <w:t>беспечено внедрение муниципального инвестиционного стандарта в соответствии с требованиями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Ставропольском крае системы поддержки новых инвестиционных проектов, утвержденных приказом министерства экономического развития Ставропольского края от 26.09.2023 № 672.</w:t>
            </w:r>
          </w:p>
          <w:p w:rsidR="007D5763" w:rsidRPr="00751A95" w:rsidRDefault="007D5763" w:rsidP="007D5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завершено строительство завода по производству дистиллятов, создано 95 рабочих мест. </w:t>
            </w:r>
          </w:p>
        </w:tc>
      </w:tr>
      <w:tr w:rsidR="00CD07D3" w:rsidRPr="00751A95" w:rsidTr="00A832B4">
        <w:trPr>
          <w:trHeight w:val="3974"/>
        </w:trPr>
        <w:tc>
          <w:tcPr>
            <w:tcW w:w="45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1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актуализация реестра инвестиционных площадок, которые могут быть предоставлены субъектам инвестиционной деятельности </w:t>
            </w:r>
          </w:p>
        </w:tc>
        <w:tc>
          <w:tcPr>
            <w:tcW w:w="1984" w:type="dxa"/>
            <w:shd w:val="clear" w:color="auto" w:fill="auto"/>
          </w:tcPr>
          <w:p w:rsidR="00E86838" w:rsidRDefault="00CD07D3" w:rsidP="00E86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="00E86838" w:rsidRPr="007D5763">
              <w:rPr>
                <w:rFonts w:ascii="Times New Roman" w:hAnsi="Times New Roman" w:cs="Times New Roman"/>
                <w:sz w:val="24"/>
                <w:szCs w:val="24"/>
              </w:rPr>
              <w:t>муниципального инвестиционного стандарта в соответствии с требованиями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Ставропольском крае системы поддержк</w:t>
            </w:r>
            <w:r w:rsidR="00E86838">
              <w:rPr>
                <w:rFonts w:ascii="Times New Roman" w:hAnsi="Times New Roman" w:cs="Times New Roman"/>
                <w:sz w:val="24"/>
                <w:szCs w:val="24"/>
              </w:rPr>
              <w:t>и новых инвестиционных проектов;</w:t>
            </w:r>
          </w:p>
          <w:p w:rsidR="00CD07D3" w:rsidRPr="00751A95" w:rsidRDefault="00A832B4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объема </w:t>
            </w:r>
            <w:r w:rsidR="00CD07D3" w:rsidRPr="00751A95">
              <w:rPr>
                <w:rFonts w:ascii="Times New Roman" w:hAnsi="Times New Roman" w:cs="Times New Roman"/>
                <w:sz w:val="24"/>
                <w:szCs w:val="24"/>
              </w:rPr>
              <w:t>инвестиций</w:t>
            </w:r>
          </w:p>
        </w:tc>
        <w:tc>
          <w:tcPr>
            <w:tcW w:w="2126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инвестиционных проектов на территории Минераловодского </w:t>
            </w:r>
            <w:r w:rsidR="00E86838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83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круга, создание дополнительных рабочих мест </w:t>
            </w:r>
          </w:p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07D3" w:rsidRPr="00751A95" w:rsidRDefault="00E86838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402" w:type="dxa"/>
          </w:tcPr>
          <w:p w:rsidR="00CD07D3" w:rsidRPr="00B43144" w:rsidRDefault="001A0BC4" w:rsidP="00E86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управления экономического развития администрации округа ведется и постоянно актуализируется реестр</w:t>
            </w:r>
            <w:r w:rsidR="00B43144" w:rsidRPr="00B43144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площадок, которые</w:t>
            </w:r>
            <w:r w:rsidR="00B43144" w:rsidRPr="00B4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могут быть предоставлены субъектам инвестиционной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Также реестр размещается </w:t>
            </w:r>
            <w:r w:rsidR="00B43144" w:rsidRPr="00B43144">
              <w:rPr>
                <w:rFonts w:ascii="Times New Roman" w:hAnsi="Times New Roman" w:cs="Times New Roman"/>
                <w:sz w:val="24"/>
                <w:szCs w:val="24"/>
              </w:rPr>
              <w:t>на интернет-портале об инвестиционной деятельности в Ставропольском крае</w:t>
            </w:r>
            <w:r w:rsidR="00E86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07D3" w:rsidRPr="00751A95" w:rsidTr="00E92516">
        <w:trPr>
          <w:trHeight w:val="2491"/>
        </w:trPr>
        <w:tc>
          <w:tcPr>
            <w:tcW w:w="45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семинаров для субъектов малого и среднего предпринимательства</w:t>
            </w:r>
          </w:p>
        </w:tc>
        <w:tc>
          <w:tcPr>
            <w:tcW w:w="198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выпускаемой продукции,</w:t>
            </w:r>
          </w:p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ускорение товарооборота на территории округа</w:t>
            </w:r>
          </w:p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содействие в создании благоприятных условий для ведения бизнеса в округе и выпуска конкурентоспособной продукции, в том числе импортозамещающей продукции</w:t>
            </w:r>
          </w:p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07D3" w:rsidRPr="00751A95" w:rsidRDefault="00E86838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402" w:type="dxa"/>
          </w:tcPr>
          <w:p w:rsidR="00CD07D3" w:rsidRPr="00722E0A" w:rsidRDefault="00AA2DA7" w:rsidP="00722E0A">
            <w:pPr>
              <w:widowControl w:val="0"/>
              <w:tabs>
                <w:tab w:val="left" w:pos="1054"/>
              </w:tabs>
              <w:spacing w:after="0" w:line="240" w:lineRule="auto"/>
              <w:ind w:right="5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22E0A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субъекты малого и среднего предпринимательства </w:t>
            </w:r>
            <w:r w:rsidR="00722E0A" w:rsidRPr="00722E0A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r w:rsidR="00722E0A" w:rsidRPr="00722E0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бесплатной бизнес-сессии «Мотивация новой реальности: тренды и драйверы», проводимой Союз «Торгово-промышленная палата Ставропольского края», на которой лучшие опытные эксперты поделились </w:t>
            </w:r>
            <w:r w:rsidR="00722E0A" w:rsidRPr="00722E0A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своим опытом в о</w:t>
            </w:r>
            <w:r w:rsidR="00722E0A" w:rsidRPr="00722E0A">
              <w:rPr>
                <w:rFonts w:ascii="Times New Roman" w:eastAsia="Lucida Sans Unicode" w:hAnsi="Times New Roman" w:cs="Times New Roman"/>
                <w:sz w:val="24"/>
                <w:szCs w:val="24"/>
              </w:rPr>
              <w:t>б</w:t>
            </w:r>
            <w:r w:rsidR="00722E0A" w:rsidRPr="00722E0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ласти HR. С 23 по 25 мая 2023 года представители бизнеса Минераловодского городского округа приняли участие в </w:t>
            </w:r>
            <w:proofErr w:type="spellStart"/>
            <w:r w:rsidR="00722E0A" w:rsidRPr="00722E0A">
              <w:rPr>
                <w:rFonts w:ascii="Times New Roman" w:eastAsia="Lucida Sans Unicode" w:hAnsi="Times New Roman" w:cs="Times New Roman"/>
                <w:sz w:val="24"/>
                <w:szCs w:val="24"/>
              </w:rPr>
              <w:t>вебинаре</w:t>
            </w:r>
            <w:proofErr w:type="spellEnd"/>
            <w:r w:rsidR="00722E0A" w:rsidRPr="00722E0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«Неделя финансовой грамотности для субъектов МСП», проводимом Южным ГУ Банка России. 30 мая</w:t>
            </w:r>
            <w:r w:rsidR="00722E0A" w:rsidRPr="00722E0A"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22E0A" w:rsidRPr="00722E0A">
              <w:rPr>
                <w:rFonts w:ascii="Times New Roman" w:eastAsia="Lucida Sans Unicode" w:hAnsi="Times New Roman" w:cs="Times New Roman"/>
                <w:sz w:val="24"/>
                <w:szCs w:val="24"/>
              </w:rPr>
              <w:t>2023года представители бизнеса М</w:t>
            </w:r>
            <w:r w:rsidR="00722E0A" w:rsidRPr="00722E0A"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 w:rsidR="00722E0A" w:rsidRPr="00722E0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нераловодского городского округа приняли участие в </w:t>
            </w:r>
            <w:proofErr w:type="spellStart"/>
            <w:r w:rsidR="00722E0A" w:rsidRPr="00722E0A">
              <w:rPr>
                <w:rFonts w:ascii="Times New Roman" w:eastAsia="Lucida Sans Unicode" w:hAnsi="Times New Roman" w:cs="Times New Roman"/>
                <w:sz w:val="24"/>
                <w:szCs w:val="24"/>
              </w:rPr>
              <w:t>вебинаре</w:t>
            </w:r>
            <w:proofErr w:type="spellEnd"/>
            <w:r w:rsidR="00722E0A" w:rsidRPr="00722E0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для хозяйствующих субъектов, которые только планируют начать экспортную деятельность по каналам дистанционной торговли.17 августа 2023 года представители бизнеса Минераловодского городского округа приняли участие в рабочей встрече, проводимой министерством экономического развития Ставр</w:t>
            </w:r>
            <w:r w:rsidR="00722E0A" w:rsidRPr="00722E0A">
              <w:rPr>
                <w:rFonts w:ascii="Times New Roman" w:eastAsia="Lucida Sans Unicode" w:hAnsi="Times New Roman" w:cs="Times New Roman"/>
                <w:sz w:val="24"/>
                <w:szCs w:val="24"/>
              </w:rPr>
              <w:t>о</w:t>
            </w:r>
            <w:r w:rsidR="00722E0A" w:rsidRPr="00722E0A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польского края совместно с организациями, образующими инфраструктуру поддержки субъектов малого и среднего предпринимательства в Ставропольском крае.</w:t>
            </w:r>
          </w:p>
        </w:tc>
      </w:tr>
      <w:tr w:rsidR="00CD07D3" w:rsidRPr="00751A95" w:rsidTr="00212BD1">
        <w:trPr>
          <w:trHeight w:val="2090"/>
        </w:trPr>
        <w:tc>
          <w:tcPr>
            <w:tcW w:w="45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1" w:type="dxa"/>
            <w:shd w:val="clear" w:color="auto" w:fill="auto"/>
          </w:tcPr>
          <w:p w:rsidR="00CD07D3" w:rsidRPr="00751A95" w:rsidRDefault="00CD07D3" w:rsidP="001D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актуализация базы данных инвестиционных проектов, реализуемых и планируемых к реализации на территории Минераловодского </w:t>
            </w:r>
            <w:r w:rsidR="001D1C6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1D1C6D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984" w:type="dxa"/>
            <w:shd w:val="clear" w:color="auto" w:fill="auto"/>
          </w:tcPr>
          <w:p w:rsidR="00CD07D3" w:rsidRPr="00751A95" w:rsidRDefault="00CD07D3" w:rsidP="001D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роста инвестиционной активности хозяйствующих субъектов и инвесторов, способствующих ускорению темпов социально – экономического развития Минераловодского </w:t>
            </w:r>
            <w:r w:rsidR="001D1C6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1D1C6D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2126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инвестиционных проектов на территории Минераловодского </w:t>
            </w:r>
            <w:r w:rsidR="001D1C6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1D1C6D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F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рабочих мест</w:t>
            </w:r>
          </w:p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07D3" w:rsidRPr="00751A95" w:rsidRDefault="001D1C6D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402" w:type="dxa"/>
          </w:tcPr>
          <w:p w:rsidR="00365D1B" w:rsidRPr="00365D1B" w:rsidRDefault="00365D1B" w:rsidP="0036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D1B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администрации Минераловодского </w:t>
            </w:r>
            <w:r w:rsidR="001D1C6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365D1B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="001D1C6D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D1B">
              <w:rPr>
                <w:rFonts w:ascii="Times New Roman" w:hAnsi="Times New Roman" w:cs="Times New Roman"/>
                <w:sz w:val="24"/>
                <w:szCs w:val="24"/>
              </w:rPr>
              <w:t xml:space="preserve"> рубрик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D1B">
              <w:rPr>
                <w:rFonts w:ascii="Times New Roman" w:hAnsi="Times New Roman" w:cs="Times New Roman"/>
                <w:sz w:val="24"/>
                <w:szCs w:val="24"/>
              </w:rPr>
              <w:t xml:space="preserve"> «Инвестиционная политика»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перечень инвестиционных проектов</w:t>
            </w:r>
            <w:r w:rsidRPr="009E1F92">
              <w:rPr>
                <w:b/>
                <w:sz w:val="28"/>
                <w:szCs w:val="28"/>
              </w:rPr>
              <w:t xml:space="preserve"> </w:t>
            </w:r>
            <w:r w:rsidRPr="00365D1B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реализуемых, реализованных и планируемых к реализации на территории </w:t>
            </w:r>
          </w:p>
          <w:p w:rsidR="00CD07D3" w:rsidRDefault="00365D1B" w:rsidP="00AA2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D1B">
              <w:rPr>
                <w:rFonts w:ascii="Times New Roman" w:hAnsi="Times New Roman" w:cs="Times New Roman"/>
                <w:sz w:val="24"/>
                <w:szCs w:val="24"/>
              </w:rPr>
              <w:t xml:space="preserve">Минераловодского </w:t>
            </w:r>
            <w:r w:rsidR="001D1C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365D1B">
              <w:rPr>
                <w:rFonts w:ascii="Times New Roman" w:hAnsi="Times New Roman" w:cs="Times New Roman"/>
                <w:sz w:val="24"/>
                <w:szCs w:val="24"/>
              </w:rPr>
              <w:t>округа в 202</w:t>
            </w:r>
            <w:r w:rsidR="001D1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5D1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5D1B">
              <w:rPr>
                <w:rFonts w:ascii="Times New Roman" w:hAnsi="Times New Roman" w:cs="Times New Roman"/>
                <w:sz w:val="24"/>
                <w:szCs w:val="24"/>
              </w:rPr>
              <w:t>На инвестиционном портале Ставропольского края постоянно актуализируется информация об инвестиционных проектах Мин</w:t>
            </w:r>
            <w:r w:rsidR="00E26425">
              <w:rPr>
                <w:rFonts w:ascii="Times New Roman" w:hAnsi="Times New Roman" w:cs="Times New Roman"/>
                <w:sz w:val="24"/>
                <w:szCs w:val="24"/>
              </w:rPr>
              <w:t xml:space="preserve">ераловодского </w:t>
            </w:r>
            <w:r w:rsidR="001D1C6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26425">
              <w:rPr>
                <w:rFonts w:ascii="Times New Roman" w:hAnsi="Times New Roman" w:cs="Times New Roman"/>
                <w:sz w:val="24"/>
                <w:szCs w:val="24"/>
              </w:rPr>
              <w:t xml:space="preserve"> округа.</w:t>
            </w:r>
            <w:r w:rsidRPr="0036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C9C" w:rsidRPr="00AA2DA7" w:rsidRDefault="00A05C9C" w:rsidP="000C4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7D3" w:rsidRPr="00751A95" w:rsidTr="00E92516">
        <w:trPr>
          <w:trHeight w:val="3625"/>
        </w:trPr>
        <w:tc>
          <w:tcPr>
            <w:tcW w:w="45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актуализация реестра свободных объектов (помещений) для возможного использования при реализации инвестиционных </w:t>
            </w:r>
          </w:p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на территории Минераловодского </w:t>
            </w:r>
            <w:r w:rsidR="006F354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6F3546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07D3" w:rsidRPr="00751A95" w:rsidRDefault="00CD07D3" w:rsidP="006F3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роста инвестиционной активности хозяйствующих субъектов и инвесторов, способствующих ускорению темпов социально – экономического развития Минераловодского </w:t>
            </w:r>
            <w:r w:rsidR="006F354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6F3546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2126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инвестиционных проектов на территории Минераловодского </w:t>
            </w:r>
            <w:r w:rsidR="006F35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6F3546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F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рабочих мест</w:t>
            </w:r>
          </w:p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07D3" w:rsidRPr="00751A95" w:rsidRDefault="006F3546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402" w:type="dxa"/>
          </w:tcPr>
          <w:p w:rsidR="00371710" w:rsidRDefault="00371710" w:rsidP="0037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ируется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реестр свободных объектов (помещений) для возможного использования при реализации инвестиционных проектов на территории Минераловодского </w:t>
            </w:r>
            <w:r w:rsidR="006F354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503BE8">
              <w:rPr>
                <w:rFonts w:ascii="Times New Roman" w:hAnsi="Times New Roman" w:cs="Times New Roman"/>
                <w:sz w:val="24"/>
                <w:szCs w:val="24"/>
              </w:rPr>
              <w:t xml:space="preserve">. Данная информация направляется в ГУП СК «Корпорация развития Ставропольского края» для привлечения инвесторов. </w:t>
            </w:r>
          </w:p>
          <w:p w:rsidR="00371710" w:rsidRPr="00751A95" w:rsidRDefault="00371710" w:rsidP="0037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7D3" w:rsidRPr="00751A95" w:rsidTr="00E176A0">
        <w:trPr>
          <w:trHeight w:val="1665"/>
        </w:trPr>
        <w:tc>
          <w:tcPr>
            <w:tcW w:w="45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1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мероприятия, посвященного празднованию профессионального праздника «День российского предпринимательства» и ежегодного конкурса «Предприниматель года»</w:t>
            </w:r>
          </w:p>
        </w:tc>
        <w:tc>
          <w:tcPr>
            <w:tcW w:w="198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выпускаемой продукции;</w:t>
            </w:r>
          </w:p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ускорение товарооборота на территории округа</w:t>
            </w:r>
          </w:p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D07D3" w:rsidRPr="00751A95" w:rsidRDefault="00CD07D3" w:rsidP="00E4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субъектов малого и среднего предпринимательства» муниципальной программы Минераловодского </w:t>
            </w:r>
            <w:r w:rsidR="00E4176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 «Развитие экономики»</w:t>
            </w:r>
          </w:p>
        </w:tc>
        <w:tc>
          <w:tcPr>
            <w:tcW w:w="263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содействие в создании благоприятных условий для ведения бизнеса в округе и выпуска конкурентоспособной продукции, в том числе импортозамещающей продукции</w:t>
            </w:r>
          </w:p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07D3" w:rsidRPr="00751A95" w:rsidRDefault="00E41769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402" w:type="dxa"/>
          </w:tcPr>
          <w:p w:rsidR="00CD07D3" w:rsidRPr="00F43387" w:rsidRDefault="00E176A0" w:rsidP="00F4338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F5AED">
              <w:t>В 202</w:t>
            </w:r>
            <w:r w:rsidR="00F43387">
              <w:t>3</w:t>
            </w:r>
            <w:r w:rsidRPr="007F5AED">
              <w:t xml:space="preserve"> году </w:t>
            </w:r>
            <w:r w:rsidR="007F5AED" w:rsidRPr="007F5AED">
              <w:t xml:space="preserve">состоялось торжественное </w:t>
            </w:r>
            <w:r w:rsidR="00F43387" w:rsidRPr="004352CD">
              <w:rPr>
                <w:sz w:val="22"/>
                <w:szCs w:val="22"/>
              </w:rPr>
              <w:t>награждение победителей и участников еж</w:t>
            </w:r>
            <w:r w:rsidR="00F43387" w:rsidRPr="004352CD">
              <w:rPr>
                <w:sz w:val="22"/>
                <w:szCs w:val="22"/>
              </w:rPr>
              <w:t>е</w:t>
            </w:r>
            <w:r w:rsidR="00F43387" w:rsidRPr="004352CD">
              <w:rPr>
                <w:sz w:val="22"/>
                <w:szCs w:val="22"/>
              </w:rPr>
              <w:t xml:space="preserve">годного конкурса «Предприниматель года», которым были вручены </w:t>
            </w:r>
            <w:r w:rsidR="00F43387">
              <w:rPr>
                <w:sz w:val="22"/>
                <w:szCs w:val="22"/>
              </w:rPr>
              <w:t>часы</w:t>
            </w:r>
            <w:r w:rsidR="00F43387" w:rsidRPr="004352CD">
              <w:rPr>
                <w:sz w:val="22"/>
                <w:szCs w:val="22"/>
              </w:rPr>
              <w:t>. Представители малого и среднего бизнеса Минераловодского округа награждены бл</w:t>
            </w:r>
            <w:r w:rsidR="00F43387" w:rsidRPr="004352CD">
              <w:rPr>
                <w:sz w:val="22"/>
                <w:szCs w:val="22"/>
              </w:rPr>
              <w:t>а</w:t>
            </w:r>
            <w:r w:rsidR="00F43387" w:rsidRPr="004352CD">
              <w:rPr>
                <w:sz w:val="22"/>
                <w:szCs w:val="22"/>
              </w:rPr>
              <w:t>годарностями в честь празднования «Дня российского предпринимательства»</w:t>
            </w:r>
            <w:r w:rsidR="00F43387">
              <w:rPr>
                <w:sz w:val="22"/>
                <w:szCs w:val="22"/>
              </w:rPr>
              <w:t>. П</w:t>
            </w:r>
            <w:r w:rsidR="00F43387" w:rsidRPr="00536783">
              <w:rPr>
                <w:sz w:val="22"/>
                <w:szCs w:val="22"/>
              </w:rPr>
              <w:t>редставители бизнеса Минераловодского г</w:t>
            </w:r>
            <w:r w:rsidR="00F43387" w:rsidRPr="00536783">
              <w:rPr>
                <w:sz w:val="22"/>
                <w:szCs w:val="22"/>
              </w:rPr>
              <w:t>о</w:t>
            </w:r>
            <w:r w:rsidR="00F43387" w:rsidRPr="00536783">
              <w:rPr>
                <w:sz w:val="22"/>
                <w:szCs w:val="22"/>
              </w:rPr>
              <w:t xml:space="preserve">родского округа приняли участие в </w:t>
            </w:r>
            <w:r w:rsidR="00F43387" w:rsidRPr="00536783">
              <w:rPr>
                <w:color w:val="000000"/>
                <w:sz w:val="22"/>
                <w:szCs w:val="22"/>
              </w:rPr>
              <w:t>региональном этапе Национальной премии в области предпринимательской деятельности «Золотой Меркурий».</w:t>
            </w:r>
            <w:r w:rsidR="00F43387" w:rsidRPr="00536783">
              <w:rPr>
                <w:sz w:val="22"/>
                <w:szCs w:val="22"/>
              </w:rPr>
              <w:t xml:space="preserve"> Лучшим предприятием-экспортером в сфере пр</w:t>
            </w:r>
            <w:r w:rsidR="00F43387" w:rsidRPr="00536783">
              <w:rPr>
                <w:sz w:val="22"/>
                <w:szCs w:val="22"/>
              </w:rPr>
              <w:t>о</w:t>
            </w:r>
            <w:r w:rsidR="00F43387" w:rsidRPr="00536783">
              <w:rPr>
                <w:sz w:val="22"/>
                <w:szCs w:val="22"/>
              </w:rPr>
              <w:t>изводства потребительской продукции первое место завоевало ООО «Торговый дом «</w:t>
            </w:r>
            <w:proofErr w:type="spellStart"/>
            <w:r w:rsidR="00F43387" w:rsidRPr="00536783">
              <w:rPr>
                <w:sz w:val="22"/>
                <w:szCs w:val="22"/>
              </w:rPr>
              <w:t>Аскания</w:t>
            </w:r>
            <w:proofErr w:type="spellEnd"/>
            <w:r w:rsidR="00F43387" w:rsidRPr="00536783">
              <w:rPr>
                <w:sz w:val="22"/>
                <w:szCs w:val="22"/>
              </w:rPr>
              <w:t>».</w:t>
            </w:r>
          </w:p>
        </w:tc>
      </w:tr>
      <w:tr w:rsidR="00CD07D3" w:rsidRPr="00751A95" w:rsidTr="00E92516">
        <w:trPr>
          <w:trHeight w:val="4260"/>
        </w:trPr>
        <w:tc>
          <w:tcPr>
            <w:tcW w:w="45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61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туристско-рекреационного комплекса «Минводы </w:t>
            </w:r>
            <w:proofErr w:type="spellStart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Веллнесс</w:t>
            </w:r>
            <w:proofErr w:type="spellEnd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Парк» в Минераловодском городском округе в рамках создания туристско-рекреационного кластера «Эко-курорт </w:t>
            </w:r>
            <w:proofErr w:type="spellStart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Кавминводы</w:t>
            </w:r>
            <w:proofErr w:type="spellEnd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CD07D3" w:rsidRPr="00751A95" w:rsidRDefault="00CD07D3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благоприятного инвестиционного климата и повышение </w:t>
            </w:r>
            <w:proofErr w:type="gramStart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объема  инвестиций</w:t>
            </w:r>
            <w:proofErr w:type="gramEnd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, привлекаемых в экономику Минераловодского </w:t>
            </w:r>
            <w:r w:rsidR="00B21B1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округа,</w:t>
            </w:r>
          </w:p>
          <w:p w:rsidR="00CD07D3" w:rsidRPr="00751A95" w:rsidRDefault="00CD07D3" w:rsidP="00B21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роста инвестиционной активности хозяйствующих субъектов и инвесторов, способствующих ускорению темпов социально – экономического развития Минераловодского </w:t>
            </w:r>
            <w:r w:rsidR="00B21B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округа. </w:t>
            </w:r>
          </w:p>
        </w:tc>
        <w:tc>
          <w:tcPr>
            <w:tcW w:w="2126" w:type="dxa"/>
            <w:shd w:val="clear" w:color="auto" w:fill="auto"/>
          </w:tcPr>
          <w:p w:rsidR="00CD07D3" w:rsidRPr="00751A95" w:rsidRDefault="00CD07D3" w:rsidP="00B21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в Минераловодском </w:t>
            </w:r>
            <w:r w:rsidR="00B21B16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округе» муниципальной программы Минераловодского </w:t>
            </w:r>
            <w:r w:rsidR="00B21B1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 «Развитие экономики»</w:t>
            </w:r>
          </w:p>
        </w:tc>
        <w:tc>
          <w:tcPr>
            <w:tcW w:w="2634" w:type="dxa"/>
            <w:shd w:val="clear" w:color="auto" w:fill="auto"/>
          </w:tcPr>
          <w:p w:rsidR="00CD07D3" w:rsidRPr="00751A95" w:rsidRDefault="00CD07D3" w:rsidP="00B21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продвижение туристского потенциала Минераловодского </w:t>
            </w:r>
            <w:r w:rsidR="00B21B1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984" w:type="dxa"/>
            <w:shd w:val="clear" w:color="auto" w:fill="auto"/>
          </w:tcPr>
          <w:p w:rsidR="00CD07D3" w:rsidRPr="00751A95" w:rsidRDefault="00B21B16" w:rsidP="0089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402" w:type="dxa"/>
          </w:tcPr>
          <w:p w:rsidR="00CD07D3" w:rsidRPr="00751A95" w:rsidRDefault="003D7F30" w:rsidP="00B21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мероприятия «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туристско-рекреационного комплекса «Минводы </w:t>
            </w:r>
            <w:proofErr w:type="spellStart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Веллнесс</w:t>
            </w:r>
            <w:proofErr w:type="spellEnd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Парк» в Минераловодском </w:t>
            </w:r>
            <w:r w:rsidR="00B21B16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округе в рамках создания туристско-рекреационного кластера «Эко-курорт </w:t>
            </w:r>
            <w:proofErr w:type="spellStart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Кавминводы</w:t>
            </w:r>
            <w:proofErr w:type="spellEnd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51A9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51A95">
              <w:rPr>
                <w:rFonts w:ascii="Times New Roman" w:hAnsi="Times New Roman" w:cs="Times New Roman"/>
                <w:sz w:val="24"/>
                <w:szCs w:val="24"/>
              </w:rPr>
              <w:t>Развитие туризма в Минераловодском городском округе» муниципальной программы «Развитие экономики»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декабре 2018 года завершены работы по реконструкции объекта «Сооружение автомобильная дорога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п.Змейка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п.Привольный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примыканием к ФАД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B21B16">
              <w:rPr>
                <w:rFonts w:ascii="Times New Roman" w:hAnsi="Times New Roman" w:cs="Times New Roman"/>
                <w:sz w:val="24"/>
                <w:szCs w:val="24"/>
              </w:rPr>
              <w:t xml:space="preserve">Дорога введена в эксплуатацию. </w:t>
            </w:r>
          </w:p>
        </w:tc>
      </w:tr>
    </w:tbl>
    <w:p w:rsidR="00484B40" w:rsidRPr="00C70081" w:rsidRDefault="00484B40" w:rsidP="00484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8B4" w:rsidRDefault="004C58B4" w:rsidP="004C58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E46B6" w:rsidRDefault="000E46B6" w:rsidP="004C58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46B6" w:rsidSect="000C4E44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40"/>
    <w:rsid w:val="000135C9"/>
    <w:rsid w:val="00026D36"/>
    <w:rsid w:val="000B4203"/>
    <w:rsid w:val="000C4E44"/>
    <w:rsid w:val="000D5B7D"/>
    <w:rsid w:val="000E46B6"/>
    <w:rsid w:val="000F5F7E"/>
    <w:rsid w:val="00184550"/>
    <w:rsid w:val="001A0BC4"/>
    <w:rsid w:val="001D1C6D"/>
    <w:rsid w:val="001F0170"/>
    <w:rsid w:val="002121BB"/>
    <w:rsid w:val="00212BD1"/>
    <w:rsid w:val="00233767"/>
    <w:rsid w:val="00233D15"/>
    <w:rsid w:val="00271C5B"/>
    <w:rsid w:val="00300748"/>
    <w:rsid w:val="00365D1B"/>
    <w:rsid w:val="00371710"/>
    <w:rsid w:val="003732B7"/>
    <w:rsid w:val="003A7341"/>
    <w:rsid w:val="003D7F30"/>
    <w:rsid w:val="00484B40"/>
    <w:rsid w:val="004B59B3"/>
    <w:rsid w:val="004C58B4"/>
    <w:rsid w:val="004C6D57"/>
    <w:rsid w:val="00503BE8"/>
    <w:rsid w:val="005347A8"/>
    <w:rsid w:val="00536AD6"/>
    <w:rsid w:val="00555A6F"/>
    <w:rsid w:val="00563C8C"/>
    <w:rsid w:val="00570001"/>
    <w:rsid w:val="00593DE5"/>
    <w:rsid w:val="005E5632"/>
    <w:rsid w:val="00640131"/>
    <w:rsid w:val="006822B5"/>
    <w:rsid w:val="006F3546"/>
    <w:rsid w:val="007019D3"/>
    <w:rsid w:val="00701A37"/>
    <w:rsid w:val="00722E0A"/>
    <w:rsid w:val="00724C62"/>
    <w:rsid w:val="00766AF0"/>
    <w:rsid w:val="007D5763"/>
    <w:rsid w:val="007F5AED"/>
    <w:rsid w:val="00844EE8"/>
    <w:rsid w:val="00851ED5"/>
    <w:rsid w:val="0089318B"/>
    <w:rsid w:val="008934D1"/>
    <w:rsid w:val="008C6B74"/>
    <w:rsid w:val="008C7025"/>
    <w:rsid w:val="008D1E9A"/>
    <w:rsid w:val="00934EF0"/>
    <w:rsid w:val="009A314B"/>
    <w:rsid w:val="009A4325"/>
    <w:rsid w:val="00A05C9C"/>
    <w:rsid w:val="00A27481"/>
    <w:rsid w:val="00A31602"/>
    <w:rsid w:val="00A733F4"/>
    <w:rsid w:val="00A832B4"/>
    <w:rsid w:val="00A874D8"/>
    <w:rsid w:val="00AA2DA7"/>
    <w:rsid w:val="00AD0E1B"/>
    <w:rsid w:val="00AD3AAD"/>
    <w:rsid w:val="00B21B16"/>
    <w:rsid w:val="00B40378"/>
    <w:rsid w:val="00B43144"/>
    <w:rsid w:val="00B80873"/>
    <w:rsid w:val="00B873E7"/>
    <w:rsid w:val="00B95935"/>
    <w:rsid w:val="00CD07D3"/>
    <w:rsid w:val="00D140D7"/>
    <w:rsid w:val="00D4579A"/>
    <w:rsid w:val="00D53C0A"/>
    <w:rsid w:val="00DD41A9"/>
    <w:rsid w:val="00E1410E"/>
    <w:rsid w:val="00E176A0"/>
    <w:rsid w:val="00E26425"/>
    <w:rsid w:val="00E41769"/>
    <w:rsid w:val="00E86838"/>
    <w:rsid w:val="00E92516"/>
    <w:rsid w:val="00EA0492"/>
    <w:rsid w:val="00ED0F66"/>
    <w:rsid w:val="00F057AA"/>
    <w:rsid w:val="00F43387"/>
    <w:rsid w:val="00F438A2"/>
    <w:rsid w:val="00F60743"/>
    <w:rsid w:val="00F61949"/>
    <w:rsid w:val="00F676B3"/>
    <w:rsid w:val="00F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1DE6A-F115-4536-987B-E4BCF3E8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B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3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rsid w:val="00A316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602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</w:rPr>
  </w:style>
  <w:style w:type="character" w:styleId="a3">
    <w:name w:val="Strong"/>
    <w:uiPriority w:val="22"/>
    <w:qFormat/>
    <w:rsid w:val="00AA2DA7"/>
    <w:rPr>
      <w:rFonts w:cs="Times New Roman"/>
      <w:b/>
      <w:bCs/>
    </w:rPr>
  </w:style>
  <w:style w:type="paragraph" w:customStyle="1" w:styleId="1">
    <w:name w:val="Знак Знак Знак1 Знак Знак Знак Знак"/>
    <w:basedOn w:val="a"/>
    <w:rsid w:val="00365D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E176A0"/>
    <w:pPr>
      <w:spacing w:after="0" w:line="240" w:lineRule="exact"/>
      <w:ind w:left="4320" w:hanging="43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176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0F6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5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F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118</cp:revision>
  <cp:lastPrinted>2021-06-22T11:28:00Z</cp:lastPrinted>
  <dcterms:created xsi:type="dcterms:W3CDTF">2021-06-22T06:48:00Z</dcterms:created>
  <dcterms:modified xsi:type="dcterms:W3CDTF">2023-12-28T08:07:00Z</dcterms:modified>
</cp:coreProperties>
</file>