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AE" w:rsidRDefault="0002721E" w:rsidP="00027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от НОМК «Фонд микрофинансирования субъектов малого и среднего предпринимательства в Ставропольском крае»</w:t>
      </w:r>
    </w:p>
    <w:p w:rsidR="0002721E" w:rsidRDefault="0002721E" w:rsidP="00027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1E" w:rsidRDefault="0002721E" w:rsidP="004A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обеспечения доступа малого и среднего бизнеса к финансовым ресурсам, посредством предоставления льготных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территории Ставропольского края осуществляет деятельность </w:t>
      </w:r>
      <w:r>
        <w:rPr>
          <w:rFonts w:ascii="Times New Roman" w:hAnsi="Times New Roman" w:cs="Times New Roman"/>
          <w:sz w:val="28"/>
          <w:szCs w:val="28"/>
        </w:rPr>
        <w:t>НОМК «Фонд микрофинансирования субъектов малого и среднего предпринимательства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Фонд), </w:t>
      </w:r>
      <w:r w:rsidR="004A4801">
        <w:rPr>
          <w:rFonts w:ascii="Times New Roman" w:hAnsi="Times New Roman" w:cs="Times New Roman"/>
          <w:sz w:val="28"/>
          <w:szCs w:val="28"/>
        </w:rPr>
        <w:t>созданная распоряжением Правительства Ставропольского края от 18 августа 2010 года № 333-рп.</w:t>
      </w:r>
    </w:p>
    <w:p w:rsidR="004A4801" w:rsidRDefault="004A4801" w:rsidP="004A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Фондом разработана широкая линейка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Условия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зависят от вида займа, категории заемщика, вида деятельности и места ведения бизнеса (займы до 5 млн. рублей для субъектов малого и среднего предпринимательства по ставке от 1 до 12 % годовых, сроком до 3 лет).</w:t>
      </w:r>
    </w:p>
    <w:p w:rsidR="004A4801" w:rsidRDefault="004A4801" w:rsidP="004A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период деятельности услугами Фонда воспользовались более 7 тысяч субъектов предпринимательства, с совокупным объемом выданных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8 млрд. рублей.</w:t>
      </w:r>
    </w:p>
    <w:p w:rsidR="004A4801" w:rsidRDefault="004A4801" w:rsidP="004A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механизм государственной поддержки малого бизнеса, деятельность </w:t>
      </w:r>
      <w:r w:rsidR="00B629C1">
        <w:rPr>
          <w:rFonts w:ascii="Times New Roman" w:hAnsi="Times New Roman" w:cs="Times New Roman"/>
          <w:sz w:val="28"/>
          <w:szCs w:val="28"/>
        </w:rPr>
        <w:t>Фонда, по мнению предпринимателей, считается одним из наиболее эффективным и востребованным в крае.</w:t>
      </w:r>
    </w:p>
    <w:p w:rsidR="00B629C1" w:rsidRPr="00B629C1" w:rsidRDefault="00B629C1" w:rsidP="004A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более подробной информацией о действующих продуктах Фонда можно ознакомиться на сайте: </w:t>
      </w:r>
      <w:hyperlink r:id="rId4" w:history="1">
        <w:r w:rsidRPr="004A7EC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4A7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7EC1">
          <w:rPr>
            <w:rStyle w:val="a3"/>
            <w:rFonts w:ascii="Times New Roman" w:hAnsi="Times New Roman" w:cs="Times New Roman"/>
            <w:sz w:val="28"/>
            <w:szCs w:val="28"/>
          </w:rPr>
          <w:t>.microfond26.ru/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либо связаться с сотрудниками по следующим контактам: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629C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629C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4A7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skfm</w:t>
        </w:r>
        <w:r w:rsidRPr="004A7E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A7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microfond</w:t>
        </w:r>
        <w:r w:rsidRPr="004A7EC1">
          <w:rPr>
            <w:rStyle w:val="a3"/>
            <w:rFonts w:ascii="Times New Roman" w:hAnsi="Times New Roman" w:cs="Times New Roman"/>
            <w:sz w:val="28"/>
            <w:szCs w:val="28"/>
          </w:rPr>
          <w:t>26.</w:t>
        </w:r>
        <w:r w:rsidRPr="004A7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тел.+7 (988) 099-94-62.</w:t>
      </w:r>
      <w:bookmarkStart w:id="0" w:name="_GoBack"/>
      <w:bookmarkEnd w:id="0"/>
    </w:p>
    <w:p w:rsidR="0002721E" w:rsidRPr="00B629C1" w:rsidRDefault="0002721E" w:rsidP="0002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21E" w:rsidRPr="00B6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1E"/>
    <w:rsid w:val="0002721E"/>
    <w:rsid w:val="00032A05"/>
    <w:rsid w:val="000909A4"/>
    <w:rsid w:val="0018730B"/>
    <w:rsid w:val="0024253C"/>
    <w:rsid w:val="003526AE"/>
    <w:rsid w:val="003B4149"/>
    <w:rsid w:val="004A4801"/>
    <w:rsid w:val="00756098"/>
    <w:rsid w:val="0087289E"/>
    <w:rsid w:val="00A55AFE"/>
    <w:rsid w:val="00B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FDE5-4994-46C2-B69A-DF91390F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9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fm@microfond26.ru" TargetMode="External"/><Relationship Id="rId4" Type="http://schemas.openxmlformats.org/officeDocument/2006/relationships/hyperlink" Target="https://www.microfond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1</cp:revision>
  <cp:lastPrinted>2025-07-14T10:19:00Z</cp:lastPrinted>
  <dcterms:created xsi:type="dcterms:W3CDTF">2025-07-14T08:46:00Z</dcterms:created>
  <dcterms:modified xsi:type="dcterms:W3CDTF">2025-07-14T10:19:00Z</dcterms:modified>
</cp:coreProperties>
</file>