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A1" w:rsidRDefault="00D316A1" w:rsidP="00D316A1">
      <w:pPr>
        <w:jc w:val="center"/>
      </w:pPr>
    </w:p>
    <w:p w:rsidR="00D316A1" w:rsidRPr="00AB65A1" w:rsidRDefault="00D316A1" w:rsidP="00D316A1">
      <w:pPr>
        <w:jc w:val="center"/>
        <w:rPr>
          <w:b/>
          <w:sz w:val="28"/>
          <w:szCs w:val="28"/>
        </w:rPr>
      </w:pPr>
      <w:r w:rsidRPr="00AB65A1">
        <w:rPr>
          <w:b/>
          <w:sz w:val="28"/>
          <w:szCs w:val="28"/>
        </w:rPr>
        <w:t>СПИСОК</w:t>
      </w:r>
    </w:p>
    <w:p w:rsidR="00AB65A1" w:rsidRPr="00AB65A1" w:rsidRDefault="00D316A1" w:rsidP="00D316A1">
      <w:pPr>
        <w:jc w:val="center"/>
        <w:rPr>
          <w:b/>
          <w:sz w:val="28"/>
          <w:szCs w:val="28"/>
        </w:rPr>
      </w:pPr>
      <w:r w:rsidRPr="00AB65A1">
        <w:rPr>
          <w:b/>
          <w:sz w:val="28"/>
          <w:szCs w:val="28"/>
        </w:rPr>
        <w:t xml:space="preserve"> санаторно-оздоровительных учреждений, осуществляющих деятельность на территории Минераловодского </w:t>
      </w:r>
      <w:r w:rsidR="00AB65A1" w:rsidRPr="00AB65A1">
        <w:rPr>
          <w:b/>
          <w:sz w:val="28"/>
          <w:szCs w:val="28"/>
        </w:rPr>
        <w:t>муниципального</w:t>
      </w:r>
      <w:r w:rsidRPr="00AB65A1">
        <w:rPr>
          <w:b/>
          <w:sz w:val="28"/>
          <w:szCs w:val="28"/>
        </w:rPr>
        <w:t xml:space="preserve"> округа</w:t>
      </w:r>
      <w:r w:rsidR="00AB65A1" w:rsidRPr="00AB65A1">
        <w:rPr>
          <w:b/>
          <w:sz w:val="28"/>
          <w:szCs w:val="28"/>
        </w:rPr>
        <w:t xml:space="preserve"> Ставропольского края</w:t>
      </w:r>
    </w:p>
    <w:p w:rsidR="00D316A1" w:rsidRPr="00AB65A1" w:rsidRDefault="001A3C56" w:rsidP="00D31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состоянию на </w:t>
      </w:r>
      <w:r>
        <w:rPr>
          <w:b/>
          <w:sz w:val="28"/>
          <w:szCs w:val="28"/>
          <w:lang w:val="en-US"/>
        </w:rPr>
        <w:t>14</w:t>
      </w:r>
      <w:r w:rsidR="00D316A1" w:rsidRPr="00AB65A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bookmarkStart w:id="0" w:name="_GoBack"/>
      <w:bookmarkEnd w:id="0"/>
      <w:r w:rsidR="00D316A1" w:rsidRPr="00AB65A1">
        <w:rPr>
          <w:b/>
          <w:sz w:val="28"/>
          <w:szCs w:val="28"/>
        </w:rPr>
        <w:t>.202</w:t>
      </w:r>
      <w:r w:rsidR="00AB65A1" w:rsidRPr="00AB65A1">
        <w:rPr>
          <w:b/>
          <w:sz w:val="28"/>
          <w:szCs w:val="28"/>
        </w:rPr>
        <w:t>5</w:t>
      </w:r>
      <w:r w:rsidR="00D316A1" w:rsidRPr="00AB65A1">
        <w:rPr>
          <w:b/>
          <w:sz w:val="28"/>
          <w:szCs w:val="28"/>
        </w:rPr>
        <w:t xml:space="preserve"> года</w:t>
      </w:r>
    </w:p>
    <w:p w:rsidR="00D316A1" w:rsidRPr="00AB65A1" w:rsidRDefault="00D316A1" w:rsidP="00D316A1">
      <w:pPr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410"/>
        <w:gridCol w:w="1984"/>
        <w:gridCol w:w="2126"/>
      </w:tblGrid>
      <w:tr w:rsidR="00D316A1" w:rsidTr="00AB65A1">
        <w:tc>
          <w:tcPr>
            <w:tcW w:w="567" w:type="dxa"/>
          </w:tcPr>
          <w:p w:rsidR="00D316A1" w:rsidRDefault="00D316A1" w:rsidP="0010247E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316A1" w:rsidRDefault="00D316A1" w:rsidP="0010247E">
            <w:pPr>
              <w:jc w:val="center"/>
              <w:rPr>
                <w:b/>
              </w:rPr>
            </w:pPr>
          </w:p>
          <w:p w:rsidR="00D316A1" w:rsidRDefault="00D316A1" w:rsidP="0010247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  <w:p w:rsidR="00D316A1" w:rsidRDefault="00D316A1" w:rsidP="0010247E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316A1" w:rsidRDefault="00D316A1" w:rsidP="0010247E">
            <w:pPr>
              <w:jc w:val="center"/>
              <w:rPr>
                <w:b/>
              </w:rPr>
            </w:pPr>
          </w:p>
          <w:p w:rsidR="00D316A1" w:rsidRDefault="00D316A1" w:rsidP="0010247E">
            <w:pPr>
              <w:jc w:val="center"/>
              <w:rPr>
                <w:b/>
              </w:rPr>
            </w:pPr>
            <w:r>
              <w:rPr>
                <w:b/>
              </w:rPr>
              <w:t>Юридический адрес</w:t>
            </w:r>
          </w:p>
        </w:tc>
        <w:tc>
          <w:tcPr>
            <w:tcW w:w="1984" w:type="dxa"/>
          </w:tcPr>
          <w:p w:rsidR="00D316A1" w:rsidRDefault="00D316A1" w:rsidP="0010247E">
            <w:pPr>
              <w:jc w:val="center"/>
              <w:rPr>
                <w:b/>
              </w:rPr>
            </w:pPr>
          </w:p>
          <w:p w:rsidR="00D316A1" w:rsidRDefault="00D316A1" w:rsidP="0010247E">
            <w:pPr>
              <w:jc w:val="center"/>
              <w:rPr>
                <w:b/>
              </w:rPr>
            </w:pPr>
            <w:r>
              <w:rPr>
                <w:b/>
              </w:rPr>
              <w:t>Должность, Ф.И.О. руководителя</w:t>
            </w:r>
          </w:p>
        </w:tc>
        <w:tc>
          <w:tcPr>
            <w:tcW w:w="2126" w:type="dxa"/>
          </w:tcPr>
          <w:p w:rsidR="00D316A1" w:rsidRDefault="00D316A1" w:rsidP="0010247E">
            <w:pPr>
              <w:jc w:val="center"/>
              <w:rPr>
                <w:b/>
              </w:rPr>
            </w:pPr>
          </w:p>
          <w:p w:rsidR="00D316A1" w:rsidRDefault="00D316A1" w:rsidP="0010247E">
            <w:pPr>
              <w:jc w:val="center"/>
              <w:rPr>
                <w:b/>
              </w:rPr>
            </w:pPr>
            <w:r>
              <w:rPr>
                <w:b/>
              </w:rPr>
              <w:t>Телефон/ факс</w:t>
            </w:r>
          </w:p>
        </w:tc>
      </w:tr>
      <w:tr w:rsidR="00D316A1" w:rsidRPr="00856EF1" w:rsidTr="00AB65A1">
        <w:tc>
          <w:tcPr>
            <w:tcW w:w="567" w:type="dxa"/>
          </w:tcPr>
          <w:p w:rsidR="00D316A1" w:rsidRPr="00856EF1" w:rsidRDefault="00D316A1" w:rsidP="0010247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4" w:type="dxa"/>
          </w:tcPr>
          <w:p w:rsidR="001B3F23" w:rsidRDefault="001B3F23" w:rsidP="001B3F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Санаторий ООО "Елизавета-Минеральные Воды</w:t>
            </w:r>
            <w:r w:rsidR="00E61F8B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316A1" w:rsidRPr="00856EF1" w:rsidRDefault="00D316A1" w:rsidP="0010247E">
            <w:pPr>
              <w:jc w:val="center"/>
            </w:pPr>
          </w:p>
        </w:tc>
        <w:tc>
          <w:tcPr>
            <w:tcW w:w="2410" w:type="dxa"/>
          </w:tcPr>
          <w:p w:rsidR="00D316A1" w:rsidRPr="00856EF1" w:rsidRDefault="00D316A1" w:rsidP="0010247E">
            <w:pPr>
              <w:jc w:val="center"/>
            </w:pPr>
            <w:r w:rsidRPr="00856EF1">
              <w:t xml:space="preserve">Минераловодский район, </w:t>
            </w:r>
            <w:r>
              <w:t xml:space="preserve">                               </w:t>
            </w:r>
            <w:r w:rsidRPr="00856EF1">
              <w:t>п.</w:t>
            </w:r>
            <w:r>
              <w:t xml:space="preserve"> </w:t>
            </w:r>
            <w:r w:rsidRPr="00856EF1">
              <w:t>Новотерский,</w:t>
            </w:r>
            <w:r>
              <w:t xml:space="preserve">                  ул. </w:t>
            </w:r>
            <w:proofErr w:type="spellStart"/>
            <w:r>
              <w:t>Бештаугорская</w:t>
            </w:r>
            <w:proofErr w:type="spellEnd"/>
            <w:r>
              <w:t>, 3</w:t>
            </w:r>
          </w:p>
        </w:tc>
        <w:tc>
          <w:tcPr>
            <w:tcW w:w="1984" w:type="dxa"/>
          </w:tcPr>
          <w:p w:rsidR="00D316A1" w:rsidRDefault="00D316A1" w:rsidP="0010247E">
            <w:pPr>
              <w:jc w:val="center"/>
            </w:pPr>
            <w:r>
              <w:t>Г</w:t>
            </w:r>
            <w:r w:rsidRPr="00856EF1">
              <w:t>ен</w:t>
            </w:r>
            <w:r>
              <w:t>еральный</w:t>
            </w:r>
            <w:r w:rsidRPr="00856EF1">
              <w:t xml:space="preserve"> директор</w:t>
            </w:r>
          </w:p>
          <w:p w:rsidR="00D316A1" w:rsidRPr="00E63492" w:rsidRDefault="00D316A1" w:rsidP="0010247E">
            <w:pPr>
              <w:jc w:val="center"/>
            </w:pPr>
            <w:proofErr w:type="spellStart"/>
            <w:r>
              <w:t>Мачульский</w:t>
            </w:r>
            <w:proofErr w:type="spellEnd"/>
            <w:r>
              <w:t xml:space="preserve"> Артем Александрович</w:t>
            </w:r>
          </w:p>
        </w:tc>
        <w:tc>
          <w:tcPr>
            <w:tcW w:w="2126" w:type="dxa"/>
            <w:vAlign w:val="center"/>
          </w:tcPr>
          <w:p w:rsidR="00D316A1" w:rsidRDefault="00D316A1" w:rsidP="0010247E">
            <w:pPr>
              <w:jc w:val="center"/>
            </w:pPr>
            <w:r>
              <w:t>8(989)8707480</w:t>
            </w:r>
          </w:p>
          <w:p w:rsidR="00D316A1" w:rsidRDefault="00D316A1" w:rsidP="0010247E">
            <w:pPr>
              <w:jc w:val="center"/>
            </w:pPr>
          </w:p>
          <w:p w:rsidR="00AB65A1" w:rsidRDefault="001A3C56" w:rsidP="00AB65A1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" w:history="1">
              <w:r w:rsidR="00AB65A1">
                <w:rPr>
                  <w:rStyle w:val="af5"/>
                  <w:rFonts w:ascii="Calibri" w:eastAsiaTheme="majorEastAsia" w:hAnsi="Calibri" w:cs="Calibri"/>
                  <w:sz w:val="22"/>
                  <w:szCs w:val="22"/>
                </w:rPr>
                <w:t>www.minvody.net</w:t>
              </w:r>
            </w:hyperlink>
          </w:p>
          <w:p w:rsidR="00D316A1" w:rsidRPr="00856EF1" w:rsidRDefault="00D316A1" w:rsidP="0010247E">
            <w:pPr>
              <w:jc w:val="center"/>
            </w:pPr>
          </w:p>
        </w:tc>
      </w:tr>
      <w:tr w:rsidR="00C96472" w:rsidRPr="00856EF1" w:rsidTr="00AB65A1">
        <w:trPr>
          <w:trHeight w:val="849"/>
        </w:trPr>
        <w:tc>
          <w:tcPr>
            <w:tcW w:w="567" w:type="dxa"/>
          </w:tcPr>
          <w:p w:rsidR="00C96472" w:rsidRPr="00856EF1" w:rsidRDefault="00C96472" w:rsidP="0010247E">
            <w:pPr>
              <w:jc w:val="center"/>
              <w:rPr>
                <w:b/>
              </w:rPr>
            </w:pPr>
            <w:r>
              <w:rPr>
                <w:b/>
              </w:rPr>
              <w:t xml:space="preserve">  2.</w:t>
            </w:r>
          </w:p>
        </w:tc>
        <w:tc>
          <w:tcPr>
            <w:tcW w:w="2694" w:type="dxa"/>
          </w:tcPr>
          <w:p w:rsidR="00C96472" w:rsidRDefault="00C96472" w:rsidP="00EC505B">
            <w:pPr>
              <w:jc w:val="center"/>
            </w:pPr>
            <w:r w:rsidRPr="00062A66">
              <w:t>Филиал Минеральные Воды-2 Государственного автономного учреждения здравоохранения Калужской области "Калужский санаторий "Звездный"</w:t>
            </w:r>
          </w:p>
          <w:p w:rsidR="00C96472" w:rsidRDefault="00C96472" w:rsidP="00EC505B">
            <w:pPr>
              <w:jc w:val="center"/>
            </w:pPr>
          </w:p>
        </w:tc>
        <w:tc>
          <w:tcPr>
            <w:tcW w:w="2410" w:type="dxa"/>
          </w:tcPr>
          <w:p w:rsidR="00C96472" w:rsidRDefault="00C96472" w:rsidP="00EC505B">
            <w:pPr>
              <w:jc w:val="center"/>
            </w:pPr>
            <w:r w:rsidRPr="00856EF1">
              <w:t xml:space="preserve">Минераловодский район, </w:t>
            </w:r>
            <w:r>
              <w:t xml:space="preserve">                              </w:t>
            </w:r>
            <w:r w:rsidRPr="00856EF1">
              <w:t>п.</w:t>
            </w:r>
            <w:r>
              <w:t xml:space="preserve"> </w:t>
            </w:r>
            <w:r w:rsidRPr="00856EF1">
              <w:t>Новотерский,</w:t>
            </w:r>
            <w:r>
              <w:t xml:space="preserve">                 ул. </w:t>
            </w:r>
            <w:proofErr w:type="spellStart"/>
            <w:r>
              <w:t>Бештаугорская</w:t>
            </w:r>
            <w:proofErr w:type="spellEnd"/>
            <w:r>
              <w:t>, 3</w:t>
            </w:r>
          </w:p>
        </w:tc>
        <w:tc>
          <w:tcPr>
            <w:tcW w:w="1984" w:type="dxa"/>
          </w:tcPr>
          <w:p w:rsidR="00C96472" w:rsidRDefault="00C96472" w:rsidP="00EC505B">
            <w:pPr>
              <w:jc w:val="center"/>
            </w:pPr>
            <w:r w:rsidRPr="00062A66">
              <w:t>Директор                       Власова Марина Алексеевна</w:t>
            </w:r>
          </w:p>
        </w:tc>
        <w:tc>
          <w:tcPr>
            <w:tcW w:w="2126" w:type="dxa"/>
            <w:vAlign w:val="center"/>
          </w:tcPr>
          <w:p w:rsidR="00C96472" w:rsidRDefault="00C96472" w:rsidP="00EC505B">
            <w:pPr>
              <w:jc w:val="center"/>
            </w:pPr>
            <w:r>
              <w:t>8(989)8707480</w:t>
            </w:r>
          </w:p>
        </w:tc>
      </w:tr>
      <w:tr w:rsidR="00C96472" w:rsidRPr="00856EF1" w:rsidTr="00AB65A1">
        <w:trPr>
          <w:trHeight w:val="849"/>
        </w:trPr>
        <w:tc>
          <w:tcPr>
            <w:tcW w:w="567" w:type="dxa"/>
          </w:tcPr>
          <w:p w:rsidR="00C96472" w:rsidRDefault="00C96472" w:rsidP="0010247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94" w:type="dxa"/>
          </w:tcPr>
          <w:p w:rsidR="00C96472" w:rsidRPr="00856EF1" w:rsidRDefault="001B1CC4" w:rsidP="00C46DEA">
            <w:pPr>
              <w:jc w:val="center"/>
            </w:pPr>
            <w:r>
              <w:t xml:space="preserve">Санаторий- профилакторий </w:t>
            </w:r>
            <w:r w:rsidR="00C96472">
              <w:t>Физкультурно-оздоровительный центр "Минеральные Воды"</w:t>
            </w:r>
          </w:p>
        </w:tc>
        <w:tc>
          <w:tcPr>
            <w:tcW w:w="2410" w:type="dxa"/>
          </w:tcPr>
          <w:p w:rsidR="00C96472" w:rsidRPr="00856EF1" w:rsidRDefault="00C96472" w:rsidP="00C46DEA">
            <w:pPr>
              <w:jc w:val="center"/>
            </w:pPr>
            <w:r>
              <w:t>г. Минеральные Воды,                               ул. Пятигорская, 25</w:t>
            </w:r>
          </w:p>
        </w:tc>
        <w:tc>
          <w:tcPr>
            <w:tcW w:w="1984" w:type="dxa"/>
          </w:tcPr>
          <w:p w:rsidR="00C96472" w:rsidRDefault="00C96472" w:rsidP="00C46DEA">
            <w:pPr>
              <w:jc w:val="center"/>
            </w:pPr>
            <w:r>
              <w:t>Начальник Кобзев</w:t>
            </w:r>
          </w:p>
          <w:p w:rsidR="00C96472" w:rsidRPr="00856EF1" w:rsidRDefault="00C96472" w:rsidP="00C46DEA">
            <w:pPr>
              <w:jc w:val="center"/>
            </w:pPr>
            <w:r>
              <w:t>Игорь Константинович</w:t>
            </w:r>
          </w:p>
        </w:tc>
        <w:tc>
          <w:tcPr>
            <w:tcW w:w="2126" w:type="dxa"/>
            <w:vAlign w:val="center"/>
          </w:tcPr>
          <w:p w:rsidR="00C96472" w:rsidRPr="00856EF1" w:rsidRDefault="00AB65A1" w:rsidP="00C46DEA">
            <w:pPr>
              <w:jc w:val="center"/>
            </w:pPr>
            <w:r>
              <w:t xml:space="preserve">8 (87922)              </w:t>
            </w:r>
            <w:r w:rsidR="00C96472">
              <w:t>5-88-55</w:t>
            </w:r>
          </w:p>
        </w:tc>
      </w:tr>
    </w:tbl>
    <w:p w:rsidR="00D316A1" w:rsidRDefault="00D316A1" w:rsidP="00D316A1"/>
    <w:p w:rsidR="00D316A1" w:rsidRDefault="00D316A1" w:rsidP="00D316A1"/>
    <w:p w:rsidR="00D32E7B" w:rsidRDefault="001A3C56"/>
    <w:sectPr w:rsidR="00D32E7B" w:rsidSect="009B02B1">
      <w:pgSz w:w="11906" w:h="16838"/>
      <w:pgMar w:top="89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A3"/>
    <w:rsid w:val="00114271"/>
    <w:rsid w:val="001236E8"/>
    <w:rsid w:val="001951A3"/>
    <w:rsid w:val="001A3C56"/>
    <w:rsid w:val="001B1CC4"/>
    <w:rsid w:val="001B3F23"/>
    <w:rsid w:val="00391F6C"/>
    <w:rsid w:val="003C542E"/>
    <w:rsid w:val="003D125A"/>
    <w:rsid w:val="00492A28"/>
    <w:rsid w:val="00634486"/>
    <w:rsid w:val="00AB65A1"/>
    <w:rsid w:val="00C96472"/>
    <w:rsid w:val="00D316A1"/>
    <w:rsid w:val="00E61F8B"/>
    <w:rsid w:val="00E65CAB"/>
    <w:rsid w:val="00F879A3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06A0"/>
  <w15:docId w15:val="{53C05680-850F-4089-992C-3AF6A3DE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6A1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 w:line="259" w:lineRule="auto"/>
      <w:outlineLvl w:val="2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 w:line="259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 w:line="259" w:lineRule="auto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 w:line="259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 w:line="259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 w:line="259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pPr>
      <w:spacing w:after="160" w:line="259" w:lineRule="auto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160" w:line="259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 w:line="259" w:lineRule="auto"/>
      <w:jc w:val="righ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14271"/>
    <w:pPr>
      <w:spacing w:after="160" w:line="259" w:lineRule="auto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  <w:style w:type="character" w:styleId="af5">
    <w:name w:val="Hyperlink"/>
    <w:basedOn w:val="a0"/>
    <w:uiPriority w:val="99"/>
    <w:semiHidden/>
    <w:unhideWhenUsed/>
    <w:rsid w:val="00AB6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vody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Aslan</cp:lastModifiedBy>
  <cp:revision>7</cp:revision>
  <cp:lastPrinted>2025-01-21T06:55:00Z</cp:lastPrinted>
  <dcterms:created xsi:type="dcterms:W3CDTF">2024-03-20T13:37:00Z</dcterms:created>
  <dcterms:modified xsi:type="dcterms:W3CDTF">2025-02-18T12:35:00Z</dcterms:modified>
</cp:coreProperties>
</file>