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92" w:rsidRPr="008A1291" w:rsidRDefault="00395592" w:rsidP="00395592">
      <w:pPr>
        <w:autoSpaceDE w:val="0"/>
        <w:autoSpaceDN w:val="0"/>
        <w:adjustRightInd w:val="0"/>
        <w:ind w:firstLine="4253"/>
        <w:outlineLvl w:val="1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Приложение № 1</w:t>
      </w:r>
    </w:p>
    <w:p w:rsidR="00395592" w:rsidRPr="008A1291" w:rsidRDefault="00395592" w:rsidP="00395592">
      <w:pPr>
        <w:autoSpaceDE w:val="0"/>
        <w:autoSpaceDN w:val="0"/>
        <w:adjustRightInd w:val="0"/>
        <w:ind w:firstLine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к Порядку разработки, корректировки, </w:t>
      </w:r>
    </w:p>
    <w:p w:rsidR="00395592" w:rsidRPr="008A1291" w:rsidRDefault="00395592" w:rsidP="00395592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осуществления мониторинга и контроля </w:t>
      </w:r>
    </w:p>
    <w:p w:rsidR="00395592" w:rsidRPr="008A1291" w:rsidRDefault="00395592" w:rsidP="00395592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реализации прогноза социально-</w:t>
      </w:r>
    </w:p>
    <w:p w:rsidR="00395592" w:rsidRPr="008A1291" w:rsidRDefault="00395592" w:rsidP="00395592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экономического развития</w:t>
      </w:r>
    </w:p>
    <w:p w:rsidR="00395592" w:rsidRPr="008A1291" w:rsidRDefault="00395592" w:rsidP="00395592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Минераловодского </w:t>
      </w:r>
      <w:r w:rsidRPr="008F13F4">
        <w:rPr>
          <w:sz w:val="28"/>
          <w:szCs w:val="28"/>
        </w:rPr>
        <w:t>муниципального округа Ставропольского края</w:t>
      </w:r>
    </w:p>
    <w:p w:rsidR="00395592" w:rsidRPr="008A1291" w:rsidRDefault="00395592" w:rsidP="00395592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на среднесрочный период</w:t>
      </w:r>
    </w:p>
    <w:p w:rsidR="00395592" w:rsidRPr="008A1291" w:rsidRDefault="00395592" w:rsidP="0039559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95592" w:rsidRPr="008A1291" w:rsidRDefault="00395592" w:rsidP="00395592">
      <w:pPr>
        <w:widowControl w:val="0"/>
        <w:ind w:firstLine="4678"/>
        <w:jc w:val="both"/>
        <w:rPr>
          <w:rFonts w:eastAsia="Calibri"/>
          <w:sz w:val="28"/>
          <w:szCs w:val="28"/>
          <w:lang w:eastAsia="en-US"/>
        </w:rPr>
      </w:pPr>
      <w:bookmarkStart w:id="0" w:name="Par79"/>
      <w:bookmarkEnd w:id="0"/>
    </w:p>
    <w:p w:rsidR="00395592" w:rsidRPr="008A1291" w:rsidRDefault="00395592" w:rsidP="00395592">
      <w:pPr>
        <w:widowControl w:val="0"/>
        <w:ind w:firstLine="4678"/>
        <w:jc w:val="both"/>
        <w:rPr>
          <w:rFonts w:eastAsia="Calibri"/>
          <w:sz w:val="28"/>
          <w:szCs w:val="28"/>
        </w:rPr>
      </w:pPr>
      <w:r w:rsidRPr="008A1291">
        <w:rPr>
          <w:rFonts w:eastAsia="Calibri"/>
          <w:sz w:val="28"/>
          <w:szCs w:val="28"/>
          <w:lang w:eastAsia="en-US"/>
        </w:rPr>
        <w:t xml:space="preserve"> </w:t>
      </w:r>
    </w:p>
    <w:p w:rsidR="00395592" w:rsidRPr="008A1291" w:rsidRDefault="00395592" w:rsidP="00395592">
      <w:pPr>
        <w:widowControl w:val="0"/>
        <w:jc w:val="center"/>
        <w:rPr>
          <w:sz w:val="28"/>
          <w:szCs w:val="28"/>
        </w:rPr>
      </w:pPr>
      <w:r w:rsidRPr="008A1291">
        <w:rPr>
          <w:sz w:val="28"/>
          <w:szCs w:val="28"/>
        </w:rPr>
        <w:t>ПЕРЕЧЕНЬ</w:t>
      </w:r>
    </w:p>
    <w:p w:rsidR="00395592" w:rsidRPr="008A1291" w:rsidRDefault="00395592" w:rsidP="00395592">
      <w:pPr>
        <w:widowControl w:val="0"/>
        <w:jc w:val="center"/>
        <w:rPr>
          <w:sz w:val="28"/>
          <w:szCs w:val="28"/>
        </w:rPr>
      </w:pPr>
      <w:r w:rsidRPr="008A1291">
        <w:rPr>
          <w:color w:val="000000"/>
          <w:sz w:val="28"/>
          <w:szCs w:val="28"/>
          <w:lang w:bidi="ru-RU"/>
        </w:rPr>
        <w:t xml:space="preserve">структурных подразделений, отраслевых (функциональных) органов администрации </w:t>
      </w:r>
      <w:r w:rsidRPr="008A1291">
        <w:rPr>
          <w:sz w:val="28"/>
          <w:szCs w:val="28"/>
        </w:rPr>
        <w:t xml:space="preserve">Минераловодского </w:t>
      </w:r>
      <w:r w:rsidRPr="008F13F4">
        <w:rPr>
          <w:sz w:val="28"/>
          <w:szCs w:val="28"/>
        </w:rPr>
        <w:t>муниципального округа Ставропольского края</w:t>
      </w:r>
      <w:r w:rsidRPr="008A1291">
        <w:rPr>
          <w:sz w:val="28"/>
          <w:szCs w:val="28"/>
        </w:rPr>
        <w:t>,</w:t>
      </w:r>
      <w:r w:rsidRPr="008A1291">
        <w:rPr>
          <w:color w:val="000000"/>
          <w:sz w:val="28"/>
          <w:szCs w:val="28"/>
          <w:lang w:bidi="ru-RU"/>
        </w:rPr>
        <w:t xml:space="preserve"> государственных учреждений, предприятий и организаций, являющихся субъектами прогнозирования социаль</w:t>
      </w:r>
      <w:r w:rsidRPr="008A1291">
        <w:rPr>
          <w:color w:val="000000"/>
          <w:sz w:val="28"/>
          <w:szCs w:val="28"/>
          <w:lang w:bidi="ru-RU"/>
        </w:rPr>
        <w:softHyphen/>
        <w:t xml:space="preserve">но-экономического развития </w:t>
      </w:r>
      <w:r w:rsidRPr="008A1291">
        <w:rPr>
          <w:sz w:val="28"/>
          <w:szCs w:val="28"/>
        </w:rPr>
        <w:t xml:space="preserve">Минераловодского </w:t>
      </w:r>
      <w:r w:rsidRPr="008F13F4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color w:val="000000"/>
          <w:sz w:val="28"/>
          <w:szCs w:val="28"/>
          <w:lang w:bidi="ru-RU"/>
        </w:rPr>
        <w:t>на среднесрочный период</w:t>
      </w:r>
    </w:p>
    <w:p w:rsidR="00395592" w:rsidRPr="008A1291" w:rsidRDefault="00395592" w:rsidP="00395592">
      <w:pPr>
        <w:pStyle w:val="ConsPlusTitle"/>
        <w:widowControl/>
        <w:ind w:firstLine="4536"/>
        <w:jc w:val="both"/>
        <w:rPr>
          <w:b w:val="0"/>
          <w:bCs/>
          <w:sz w:val="28"/>
          <w:szCs w:val="28"/>
        </w:rPr>
      </w:pPr>
    </w:p>
    <w:p w:rsidR="00395592" w:rsidRPr="008A1291" w:rsidRDefault="00395592" w:rsidP="00395592">
      <w:pPr>
        <w:pStyle w:val="ConsPlusTitle"/>
        <w:widowControl/>
        <w:ind w:firstLine="4536"/>
        <w:jc w:val="both"/>
        <w:rPr>
          <w:b w:val="0"/>
          <w:bCs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4"/>
      </w:tblGrid>
      <w:tr w:rsidR="00395592" w:rsidRPr="008A1291" w:rsidTr="001B611C">
        <w:tc>
          <w:tcPr>
            <w:tcW w:w="9209" w:type="dxa"/>
            <w:gridSpan w:val="2"/>
            <w:shd w:val="clear" w:color="auto" w:fill="auto"/>
          </w:tcPr>
          <w:p w:rsidR="00395592" w:rsidRDefault="00395592" w:rsidP="001B611C">
            <w:pPr>
              <w:jc w:val="center"/>
              <w:rPr>
                <w:b/>
                <w:i/>
                <w:sz w:val="28"/>
                <w:szCs w:val="28"/>
              </w:rPr>
            </w:pPr>
            <w:r w:rsidRPr="008A1291">
              <w:rPr>
                <w:b/>
                <w:i/>
                <w:color w:val="000000"/>
                <w:sz w:val="28"/>
                <w:szCs w:val="28"/>
                <w:lang w:bidi="ru-RU"/>
              </w:rPr>
              <w:t>Структурные подразделения и отраслевые (функциональные) органы</w:t>
            </w:r>
            <w:r w:rsidRPr="008A129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8A1291">
              <w:rPr>
                <w:rFonts w:eastAsia="Calibri"/>
                <w:b/>
                <w:i/>
                <w:color w:val="000000"/>
                <w:sz w:val="28"/>
                <w:szCs w:val="28"/>
                <w:lang w:bidi="ru-RU"/>
              </w:rPr>
              <w:t xml:space="preserve">администрации </w:t>
            </w:r>
            <w:r w:rsidRPr="00364D49">
              <w:rPr>
                <w:rFonts w:eastAsia="Calibri"/>
                <w:b/>
                <w:i/>
                <w:sz w:val="28"/>
                <w:szCs w:val="28"/>
              </w:rPr>
              <w:t xml:space="preserve">Минераловодского </w:t>
            </w:r>
            <w:r w:rsidRPr="00364D49">
              <w:rPr>
                <w:b/>
                <w:i/>
                <w:sz w:val="28"/>
                <w:szCs w:val="28"/>
              </w:rPr>
              <w:t>муниципального округа Ставропольского края</w:t>
            </w:r>
          </w:p>
          <w:p w:rsidR="00395592" w:rsidRPr="00614C21" w:rsidRDefault="00395592" w:rsidP="001B611C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экономического развития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труда и социальной защиты населения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Финансовое управление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сельского хозяйства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Отдел торговли</w:t>
            </w:r>
            <w:r w:rsidRPr="008A1291">
              <w:rPr>
                <w:sz w:val="28"/>
                <w:szCs w:val="28"/>
              </w:rPr>
              <w:t>, бытового обслуживания и защиты прав потребителей</w:t>
            </w:r>
            <w:r w:rsidRPr="008A1291">
              <w:rPr>
                <w:b/>
                <w:i/>
                <w:sz w:val="28"/>
                <w:szCs w:val="28"/>
              </w:rPr>
              <w:t xml:space="preserve"> </w:t>
            </w:r>
            <w:r w:rsidRPr="008A1291">
              <w:rPr>
                <w:sz w:val="28"/>
                <w:szCs w:val="28"/>
              </w:rPr>
              <w:t xml:space="preserve">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95592" w:rsidRPr="008A1291" w:rsidTr="001B611C">
        <w:trPr>
          <w:trHeight w:val="396"/>
        </w:trPr>
        <w:tc>
          <w:tcPr>
            <w:tcW w:w="675" w:type="dxa"/>
            <w:shd w:val="clear" w:color="auto" w:fill="auto"/>
          </w:tcPr>
          <w:p w:rsidR="00395592" w:rsidRPr="008A1291" w:rsidRDefault="00395592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8534" w:type="dxa"/>
            <w:shd w:val="clear" w:color="auto" w:fill="auto"/>
          </w:tcPr>
          <w:p w:rsidR="00395592" w:rsidRDefault="00395592" w:rsidP="001B611C">
            <w:pPr>
              <w:rPr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архитектуры и градостроительства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sz w:val="28"/>
                <w:szCs w:val="28"/>
              </w:rPr>
              <w:t>.</w:t>
            </w:r>
          </w:p>
          <w:p w:rsidR="00614C21" w:rsidRPr="00614C21" w:rsidRDefault="00614C21" w:rsidP="001B611C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:rsidR="00395592" w:rsidRPr="008A1291" w:rsidRDefault="00395592" w:rsidP="00395592">
      <w:pPr>
        <w:pStyle w:val="ConsPlusTitle"/>
        <w:widowControl/>
        <w:ind w:firstLine="4253"/>
        <w:jc w:val="both"/>
        <w:rPr>
          <w:b w:val="0"/>
          <w:bCs/>
          <w:sz w:val="28"/>
          <w:szCs w:val="28"/>
        </w:rPr>
      </w:pPr>
      <w:bookmarkStart w:id="1" w:name="_GoBack"/>
      <w:bookmarkEnd w:id="1"/>
    </w:p>
    <w:sectPr w:rsidR="00395592" w:rsidRPr="008A1291" w:rsidSect="00614C2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92"/>
    <w:rsid w:val="00395592"/>
    <w:rsid w:val="00614C21"/>
    <w:rsid w:val="009F4FCC"/>
    <w:rsid w:val="00DE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64813-FE6F-494F-A5C6-6FDB5562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5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95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2024-03-11T07:03:00Z</dcterms:created>
  <dcterms:modified xsi:type="dcterms:W3CDTF">2024-03-12T07:04:00Z</dcterms:modified>
</cp:coreProperties>
</file>