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3B" w:rsidRDefault="009B3B3B" w:rsidP="009B3B3B">
      <w:pPr>
        <w:overflowPunct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8"/>
          <w:szCs w:val="28"/>
        </w:rPr>
      </w:pPr>
    </w:p>
    <w:p w:rsidR="009B3B3B" w:rsidRDefault="003D1C00" w:rsidP="009B3B3B">
      <w:pPr>
        <w:overflowPunct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9B3B3B" w:rsidRPr="00652A1C" w:rsidRDefault="009B3B3B" w:rsidP="009B3B3B">
      <w:pPr>
        <w:overflowPunct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8"/>
          <w:szCs w:val="28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3D1C0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по делам территорий администрации Минераловодского  </w:t>
      </w:r>
      <w:r w:rsidR="003D1C0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D1C00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left="4395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3D1C00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1C0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D1C0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3D1C00">
        <w:rPr>
          <w:rFonts w:ascii="Times New Roman" w:hAnsi="Times New Roman" w:cs="Times New Roman"/>
          <w:color w:val="000000"/>
          <w:sz w:val="28"/>
          <w:szCs w:val="28"/>
        </w:rPr>
        <w:t>80</w:t>
      </w:r>
    </w:p>
    <w:p w:rsidR="009B3B3B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комиссии по соблюдению требований к служебному поведению муниципальных служащих и урегулированию конфликта интересов </w:t>
      </w:r>
      <w:proofErr w:type="gramStart"/>
      <w:r w:rsidRPr="0065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65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B3B3B" w:rsidRPr="00652A1C" w:rsidRDefault="009B3B3B" w:rsidP="009B3B3B">
      <w:pPr>
        <w:pStyle w:val="ConsPlusTitle"/>
        <w:suppressAutoHyphens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652A1C">
        <w:rPr>
          <w:rFonts w:ascii="Times New Roman" w:hAnsi="Times New Roman"/>
          <w:b w:val="0"/>
          <w:color w:val="000000"/>
          <w:sz w:val="28"/>
          <w:szCs w:val="28"/>
        </w:rPr>
        <w:t xml:space="preserve">Управлении по делам </w:t>
      </w:r>
      <w:proofErr w:type="gramStart"/>
      <w:r w:rsidRPr="00652A1C">
        <w:rPr>
          <w:rFonts w:ascii="Times New Roman" w:hAnsi="Times New Roman"/>
          <w:b w:val="0"/>
          <w:color w:val="000000"/>
          <w:sz w:val="28"/>
          <w:szCs w:val="28"/>
        </w:rPr>
        <w:t xml:space="preserve">территорий администрации Минераловодского </w:t>
      </w:r>
      <w:r w:rsidR="003D1C00">
        <w:rPr>
          <w:rFonts w:ascii="Times New Roman" w:hAnsi="Times New Roman"/>
          <w:b w:val="0"/>
          <w:color w:val="000000"/>
          <w:sz w:val="28"/>
          <w:szCs w:val="28"/>
        </w:rPr>
        <w:t>муниципального</w:t>
      </w:r>
      <w:r w:rsidRPr="00652A1C">
        <w:rPr>
          <w:rFonts w:ascii="Times New Roman" w:hAnsi="Times New Roman"/>
          <w:b w:val="0"/>
          <w:color w:val="000000"/>
          <w:sz w:val="28"/>
          <w:szCs w:val="28"/>
        </w:rPr>
        <w:t xml:space="preserve"> округа</w:t>
      </w:r>
      <w:r w:rsidR="003D1C00">
        <w:rPr>
          <w:rFonts w:ascii="Times New Roman" w:hAnsi="Times New Roman"/>
          <w:b w:val="0"/>
          <w:color w:val="000000"/>
          <w:sz w:val="28"/>
          <w:szCs w:val="28"/>
        </w:rPr>
        <w:t xml:space="preserve"> Ставропольского края</w:t>
      </w:r>
      <w:proofErr w:type="gramEnd"/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комиссия)</w:t>
      </w:r>
      <w:r w:rsidR="003D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образуемой 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в Управлении по делам территорий администрации Минераловодского </w:t>
      </w:r>
      <w:r w:rsidR="003D1C0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3D1C00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Управление)</w:t>
      </w:r>
      <w:r w:rsidRPr="00652A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041F88" w:rsidRPr="000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федеральными законами от 02 марта 2007 года № 25-ФЗ «О муниципальной службе в Российской Федерации», от 25 декабря 2008 года № 273-ФЗ «О</w:t>
      </w:r>
      <w:proofErr w:type="gramEnd"/>
      <w:r w:rsidR="00041F88" w:rsidRPr="000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F88" w:rsidRPr="000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 коррупции», Указом Президента Российской Федерации от   01 июля 2010 года  № 821 «О комиссиях по соблюдению требований к служебному поведению федеральных государственных служащих и урегулированию конфликта интересов»,  постановлением  Губернатора Ставропольского края от 30 августа 2010 года № 449 «О комиссиях по соблюдению требований к</w:t>
      </w:r>
      <w:proofErr w:type="gramEnd"/>
      <w:r w:rsidR="00041F88" w:rsidRPr="000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служебному поведению федеральных государственных служащих Ставропольского края и урегулированию конфликта интересов»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Ставропольского края, Положением о муниципальной службе, настоящим Положением, а также иными муниципальными правовыми актами</w:t>
      </w:r>
      <w:r w:rsidR="000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Минераловодского муниципального округа Ставропольского края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Основной задачей комиссии является содействие Управлению: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</w:t>
      </w:r>
      <w:r w:rsidR="000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обязанностей, установленных ф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</w:t>
      </w:r>
      <w:r w:rsidR="000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0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 декабря 2008 г</w:t>
      </w:r>
      <w:r w:rsidR="000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противодействии коррупции», </w:t>
      </w:r>
      <w:r w:rsidR="00041F88" w:rsidRPr="000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 марта 2007 года № 25-ФЗ «О муниципальной службе в Российской Федерации»</w:t>
      </w:r>
      <w:r w:rsidR="000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другими федеральными 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законами (далее - требования к служебному поведению и (или) требования об урегулировании</w:t>
      </w:r>
      <w:proofErr w:type="gramEnd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конфликта интересов);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осуществлении в Управлении мер по предупреждению коррупции.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Управлени</w:t>
      </w:r>
      <w:r w:rsidR="000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0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52A1C">
        <w:rPr>
          <w:rFonts w:ascii="Times New Roman" w:hAnsi="Times New Roman"/>
          <w:color w:val="000000"/>
          <w:sz w:val="28"/>
          <w:szCs w:val="28"/>
        </w:rPr>
        <w:t>риказом Управления</w:t>
      </w:r>
      <w:r w:rsidR="000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утверждаются состав комиссии и порядок ее работы. 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состав комиссии входят: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Анджиевского территориального отдела по работе с населением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(председатель комиссии)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должностное лицо ответственное за работу по профилактике коррупционных и иных правонарушений (секретарь комиссии), муниципальные служащие отделов Управления, определяемые начальником Управления;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bookmarkStart w:id="0" w:name="Par28"/>
      <w:bookmarkStart w:id="1" w:name="Par30"/>
      <w:bookmarkEnd w:id="0"/>
      <w:bookmarkEnd w:id="1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представители (представитель) научных организаций и образовательных учреждений, осуществляющих образовательную деятельность по образовательным программам среднего профессионального образования, высшего образования и </w:t>
      </w:r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профессионального</w:t>
      </w:r>
      <w:proofErr w:type="gramEnd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 Ставропольском крае, деятельность которых связана с муниципальной службой или иными сферами, соответствующими вопросам, рассматриваемым на заседании комиссии (далее - представители научных и образовательных учреждений).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Лица, указанные в подпункте «б» пункта 6 настоящего Положения, включаются в состав комиссии по согласованию с научными организациями и</w:t>
      </w:r>
      <w:r w:rsidR="000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образовательными учреждениями среднего, высшего и дополнительного образования</w:t>
      </w:r>
      <w:r w:rsidR="0044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образовательное учреждение)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запроса начальник</w:t>
      </w:r>
      <w:r w:rsidR="000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территорий администрации Минераловодского </w:t>
      </w:r>
      <w:r w:rsidR="003D1C0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041F88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начальник Управления). Согласование осуществляется в 10-дневный срок со дня получения запроса.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31"/>
      <w:bookmarkEnd w:id="2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Число членов комиссии, не замещающих должности муниципальной службы в </w:t>
      </w:r>
      <w:r w:rsidR="000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</w:rPr>
        <w:t>10. Исключение членов комиссии, являющихся муниципальными служащими</w:t>
      </w:r>
      <w:r w:rsidR="00041F88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>, из состава комиссии осуществляется по следующим основаниям: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</w:rPr>
        <w:t>а) письменное заявление члена комиссии об исключении его из состава комиссии;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б) увольнение члена комиссии из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основаниям, предусмотренным Федеральным законом от 02 марта 2007 г. № 25-ФЗ «О муниципальной службе в Российской Федерации»;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смерть (гибель) члена комиссии либо признание его безвестно отсутствующим или умершим решением суда, вступившим в законную силу;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</w:rPr>
        <w:t>г) решение начальника Управления.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</w:rPr>
        <w:t>11. Члены комиссии, являющиеся представителями научных организаций и</w:t>
      </w:r>
      <w:r w:rsidR="00041F88">
        <w:rPr>
          <w:rFonts w:ascii="Times New Roman" w:hAnsi="Times New Roman" w:cs="Times New Roman"/>
          <w:color w:val="000000"/>
          <w:sz w:val="28"/>
          <w:szCs w:val="28"/>
        </w:rPr>
        <w:t xml:space="preserve"> (или)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учреждений, не могут быть включены в состав комиссии, а включенные подлежат исключению из состава комиссии по следующим основаниям: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</w:rPr>
        <w:t>а) осуждение члена комиссии к наказанию по приговору суда, вступившему в законную силу, а также наличие не снятой или не погашенной в установленном законодательством Российской Федерации порядке судимости;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</w:rPr>
        <w:t>б) выход члена комиссии из гражданства Российской Федерации или приобретение гражданства другого государства;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</w:rPr>
        <w:t>в) неявка члена комиссии на заседание более 3-х раз без уважительных причин;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</w:rPr>
        <w:t>г) увольнение члена комиссии из научной организации и</w:t>
      </w:r>
      <w:r w:rsidR="00440CA1">
        <w:rPr>
          <w:rFonts w:ascii="Times New Roman" w:hAnsi="Times New Roman" w:cs="Times New Roman"/>
          <w:color w:val="000000"/>
          <w:sz w:val="28"/>
          <w:szCs w:val="28"/>
        </w:rPr>
        <w:t xml:space="preserve"> (или)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учреждения, которое рекомендовало его для включения в состав комиссии.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</w:rPr>
        <w:t>11.1. Исключение членов комиссии, являющихся представителями научных организаций и</w:t>
      </w:r>
      <w:r w:rsidR="00440CA1">
        <w:rPr>
          <w:rFonts w:ascii="Times New Roman" w:hAnsi="Times New Roman" w:cs="Times New Roman"/>
          <w:color w:val="000000"/>
          <w:sz w:val="28"/>
          <w:szCs w:val="28"/>
        </w:rPr>
        <w:t xml:space="preserve"> (или)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учреждений, также осуществляется по следующим основаниям: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</w:rPr>
        <w:t>а) письменное заявление члена комиссии об исключении его из состава комиссии;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</w:rPr>
        <w:t>б) смерть члена комиссии либо признание его безвестно отсутствующим или умершим решением суда, вступившим в законную силу;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</w:rPr>
        <w:t>в) решение начальника Управления.</w:t>
      </w:r>
      <w:bookmarkStart w:id="3" w:name="Par39"/>
      <w:bookmarkEnd w:id="3"/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заседаниях комиссии с правом совещательного голоса участвуют: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непосредственный руководитель муниципального служащего</w:t>
      </w:r>
      <w:r w:rsidR="0044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Управлении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41"/>
      <w:bookmarkEnd w:id="4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другие муниципальные служащие, замещающие должности муниципальной  службы в Управлении;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</w:t>
      </w:r>
      <w:r w:rsidR="0044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4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ганов местного самоуправления</w:t>
      </w:r>
      <w:r w:rsidR="0044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Минераловодского муниципального округа Ставропольского края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представители заинтересованных организаций; </w:t>
      </w:r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решению председателя комиссии,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Заседание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:rsidR="009B3B3B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Управлении, недопустимо.</w:t>
      </w:r>
    </w:p>
    <w:p w:rsidR="00440CA1" w:rsidRDefault="00440CA1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члены комиссии при принятии решений обладают равными правами. 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ar44"/>
      <w:bookmarkEnd w:id="5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Основаниями для проведения заседания комиссии являются: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ar45"/>
      <w:bookmarkEnd w:id="6"/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представление начальником Управления в соответствии с </w:t>
      </w:r>
      <w:hyperlink r:id="rId8" w:history="1">
        <w:r w:rsidRPr="00652A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 «4» пункта 22</w:t>
        </w:r>
      </w:hyperlink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проверке достоверности и полноты сведений, представляемых гражданами Российской Федерации, претендующими на замещение должностей государственной гражданской службы Ставропольского края, и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поведению, утвержденного постановлением Губернатора Ставропольского края от 09 апреля 2010 г. № 145 «О</w:t>
      </w:r>
      <w:proofErr w:type="gramEnd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поведению», материалов проверки, свидетельствующих:</w:t>
      </w:r>
      <w:proofErr w:type="gramEnd"/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P133"/>
      <w:bookmarkEnd w:id="7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представлении муниципальным служащим</w:t>
      </w:r>
      <w:r w:rsidR="00C2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недостоверных или неполных сведений, предусмотренных </w:t>
      </w:r>
      <w:hyperlink r:id="rId9" w:history="1">
        <w:r w:rsidRPr="00652A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 «1» пункта 1</w:t>
        </w:r>
      </w:hyperlink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вышеуказанного Положения;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Par47"/>
      <w:bookmarkEnd w:id="8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несоблюдении муниципальным служащим</w:t>
      </w:r>
      <w:r w:rsidR="00C2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служебному поведению и (или) требований об урегулировании конфликта интересов;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Par48"/>
      <w:bookmarkEnd w:id="9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поступившее должностному лицу, ответственному по профилактике коррупционных и иных правонарушений Управления (далее – должностное лицо Управления):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обращение гражданина, замещавшего в Управлении должность муниципальной службы, включенную в </w:t>
      </w:r>
      <w:hyperlink r:id="rId10" w:history="1">
        <w:r w:rsidR="00C2260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Перечень</w:t>
        </w:r>
      </w:hyperlink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должностей</w:t>
      </w:r>
      <w:r w:rsidR="00C2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службы в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C2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Минераловодского муниципального округа Ставропольского края и ее </w:t>
      </w:r>
      <w:proofErr w:type="gramStart"/>
      <w:r w:rsidR="00C2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отраслевых функциональных</w:t>
      </w:r>
      <w:proofErr w:type="gramEnd"/>
      <w:r w:rsidR="00C2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органах,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замещение которых налагает на гражданина ограничения при заключении им трудового договора и (или) гражданско-правового договора после увольнения с  муниципальной службы,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даче согласия на замещение на условиях трудового договора должности в организации и (или) </w:t>
      </w:r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</w:t>
      </w:r>
      <w:r w:rsidR="00C2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Управлении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End"/>
    </w:p>
    <w:p w:rsidR="009B3B3B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Par50"/>
      <w:bookmarkEnd w:id="10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муниципального служащего</w:t>
      </w:r>
      <w:r w:rsidR="00C2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муниципального служащего</w:t>
      </w:r>
      <w:r w:rsidR="00C2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невозможности выполнить требования Федерального закона от 07 мая </w:t>
      </w:r>
      <w:smartTag w:uri="urn:schemas-microsoft-com:office:smarttags" w:element="metricconverter">
        <w:smartTagPr>
          <w:attr w:name="ProductID" w:val="2013 г"/>
        </w:smartTagPr>
        <w:r w:rsidRPr="00481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</w:t>
      </w:r>
      <w:proofErr w:type="gramEnd"/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Par51"/>
      <w:bookmarkEnd w:id="11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уведомление муниципального служащего </w:t>
      </w:r>
      <w:r w:rsidR="00C2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Par53"/>
      <w:bookmarkEnd w:id="12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представление 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 или любого члена комиссии, касающееся обеспечения соблюдения муниципальным служащим</w:t>
      </w:r>
      <w:r w:rsidR="00C2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служебному поведению и (или) требований об урегулировании конфликта интересов либо осуществления в </w:t>
      </w:r>
      <w:r w:rsidR="00C2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по предупреждению коррупции;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Par54"/>
      <w:bookmarkEnd w:id="13"/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представление начальником Управления  материалов проверки, свидетельствующих о представлении муниципальным служащим</w:t>
      </w:r>
      <w:r w:rsidR="00C2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недостоверных или неполных сведений, предусмотренных частью 1 статьи 3 Федерального закона от 03 декабря </w:t>
      </w:r>
      <w:smartTag w:uri="urn:schemas-microsoft-com:office:smarttags" w:element="metricconverter">
        <w:smartTagPr>
          <w:attr w:name="ProductID" w:val="2012 г"/>
        </w:smartTagPr>
        <w:r w:rsidRPr="00652A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2012 г</w:t>
        </w:r>
      </w:smartTag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bookmarkStart w:id="14" w:name="Par56"/>
      <w:bookmarkEnd w:id="14"/>
      <w:proofErr w:type="gramEnd"/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поступившее </w:t>
      </w:r>
      <w:r w:rsidR="00C2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Управление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11" w:history="1">
        <w:r w:rsidRPr="00652A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4 статьи 12</w:t>
        </w:r>
      </w:hyperlink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</w:t>
      </w:r>
      <w:r w:rsidR="00C2260A" w:rsidRPr="00C2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25 декабря 2008 года № 273-ФЗ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противодействии коррупции» и </w:t>
      </w:r>
      <w:hyperlink r:id="rId12" w:history="1">
        <w:r w:rsidRPr="00652A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64</w:t>
        </w:r>
      </w:hyperlink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Трудового кодекса Российской Федерации в Управление уведомление организации о заключении с гражданином, замещавшим должность муниципальной службы в Управлении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</w:t>
      </w:r>
      <w:proofErr w:type="gramEnd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входили 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 замещении на условиях трудового договора должности в организации  и  (или) выполнение в данной организации работы (оказание  данной организации услуги) в течение месяца стоимостью более 100 тыс. рублей на условиях гражданско-правового договора (гражданско-правовых договоров) или что вопрос о</w:t>
      </w:r>
      <w:proofErr w:type="gramEnd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даче согласия на заключение такого трудового или гражданско-правового договора такому гражданину комиссией не рассматривался.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B3B3B" w:rsidRPr="00652A1C" w:rsidRDefault="009B3B3B" w:rsidP="009B3B3B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Обращение, указанное в абзаце втором подпункта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15 настоящего Положения, подается гражданином, замещавшим должность муниципальной службы в Управлении, должностному лицу Управления.</w:t>
      </w:r>
    </w:p>
    <w:p w:rsidR="009B3B3B" w:rsidRPr="00652A1C" w:rsidRDefault="009B3B3B" w:rsidP="009B3B3B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обращении указываются: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отчество, дата рождения, адрес места жительства гражданина;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замещаемые гражданином должности в течение последних двух лет до дня увольнения с муниципальной службы;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наименование, местонахождение организации, характер ее деятельности;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 лицом Управления осуществляется рассмотрение обращения, указанное в</w:t>
      </w:r>
      <w:r w:rsidRPr="00652A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абзаце втором подпункта «б» пункта 15 настоящего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Положения,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52A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2008 г</w:t>
        </w:r>
      </w:smartTag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273-ФЗ «О противодействии коррупции». 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Обращение, указанное в</w:t>
      </w:r>
      <w:r w:rsidRPr="00652A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 втором подпункта «б» пункта 15 настоящего Положения, может быть подано муниципальным служащим</w:t>
      </w:r>
      <w:r w:rsidR="0024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Уведомление, указанное в подпункте «д» пункта 15 настоящего Положения, рассматривается должностным лицом Управления, которое осуществляет подготовку мотивированного заключения о соблюдении гражданином, замещавшим должность муниципальной службы в Управлении,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52A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2008 г</w:t>
        </w:r>
      </w:smartTag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273-ФЗ «О противодействии коррупции».  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19.1. Уведомление, указанное в абзаце четвертом подпункта «б» пункта 15 настоящего Положения, рассматривается должностным лицом Управления, которое осуществляет подготовку мотивированного заключения по результатам рассмотрения уведомления.</w:t>
      </w:r>
    </w:p>
    <w:p w:rsidR="009B3B3B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19.2.  </w:t>
      </w:r>
      <w:proofErr w:type="gramStart"/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3" w:history="1">
        <w:r w:rsidRPr="00652A1C">
          <w:rPr>
            <w:rFonts w:ascii="Times New Roman" w:hAnsi="Times New Roman" w:cs="Times New Roman"/>
            <w:color w:val="000000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652A1C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652A1C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15</w:t>
        </w:r>
      </w:hyperlink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или уведомлений, указанных в </w:t>
      </w:r>
      <w:hyperlink r:id="rId14" w:history="1">
        <w:r w:rsidRPr="00652A1C">
          <w:rPr>
            <w:rFonts w:ascii="Times New Roman" w:hAnsi="Times New Roman" w:cs="Times New Roman"/>
            <w:color w:val="000000"/>
            <w:sz w:val="28"/>
            <w:szCs w:val="28"/>
          </w:rPr>
          <w:t xml:space="preserve">абзаце </w:t>
        </w:r>
        <w:r w:rsidRPr="00652A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четвертом</w:t>
        </w:r>
        <w:r w:rsidRPr="00652A1C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подпункта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652A1C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5" w:history="1">
        <w:r w:rsidRPr="00652A1C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652A1C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652A1C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15</w:t>
        </w:r>
      </w:hyperlink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 лицо Управления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 проводить собеседование с муниципальным служащим</w:t>
      </w:r>
      <w:r w:rsidR="002471F8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>, представившим обращение или уведомление, получать от него письменные пояснения, а начальник Управления, может направлять в установленном</w:t>
      </w:r>
      <w:proofErr w:type="gramEnd"/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52A1C">
        <w:rPr>
          <w:rFonts w:ascii="Times New Roman" w:hAnsi="Times New Roman" w:cs="Times New Roman"/>
          <w:color w:val="000000"/>
          <w:sz w:val="28"/>
          <w:szCs w:val="28"/>
        </w:rPr>
        <w:t>порядке запросы в государственные органы</w:t>
      </w:r>
      <w:r w:rsidR="002471F8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>, органы местного самоуправления</w:t>
      </w:r>
      <w:r w:rsidR="002471F8">
        <w:rPr>
          <w:rFonts w:ascii="Times New Roman" w:hAnsi="Times New Roman" w:cs="Times New Roman"/>
          <w:color w:val="000000"/>
          <w:sz w:val="28"/>
          <w:szCs w:val="28"/>
        </w:rPr>
        <w:t xml:space="preserve"> Минераловодского муниципального округа Ставропольского края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и заинтересованные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использовать государственную информационную систему в области противодействия коррупции «Посейдон», в том числе для направления запросов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9B3B3B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B3B3B" w:rsidRPr="00FF0684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0684">
        <w:rPr>
          <w:rFonts w:ascii="Times New Roman" w:hAnsi="Times New Roman" w:cs="Times New Roman"/>
          <w:sz w:val="28"/>
          <w:szCs w:val="28"/>
          <w:lang w:eastAsia="ru-RU"/>
        </w:rPr>
        <w:t>19.3. Мотивированные заключения, предусмотренные пунктами 17, 19 и 19.1 настоящего Положения, должны содержать:</w:t>
      </w:r>
    </w:p>
    <w:p w:rsidR="009B3B3B" w:rsidRPr="00FF0684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0684">
        <w:rPr>
          <w:rFonts w:ascii="Times New Roman" w:hAnsi="Times New Roman" w:cs="Times New Roman"/>
          <w:sz w:val="28"/>
          <w:szCs w:val="28"/>
          <w:lang w:eastAsia="ru-RU"/>
        </w:rPr>
        <w:t xml:space="preserve">а) информацию, изложенную в обращениях или уведомлениях, указанных в абзацах втором и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четвертом</w:t>
      </w:r>
      <w:r w:rsidRPr="00FF0684">
        <w:rPr>
          <w:rFonts w:ascii="Times New Roman" w:hAnsi="Times New Roman" w:cs="Times New Roman"/>
          <w:sz w:val="28"/>
          <w:szCs w:val="28"/>
          <w:lang w:eastAsia="ru-RU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F0684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F0684">
        <w:rPr>
          <w:rFonts w:ascii="Times New Roman" w:hAnsi="Times New Roman" w:cs="Times New Roman"/>
          <w:sz w:val="28"/>
          <w:szCs w:val="28"/>
          <w:lang w:eastAsia="ru-RU"/>
        </w:rPr>
        <w:t xml:space="preserve"> и подпункте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F0684"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F0684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15 настоящего Положения;</w:t>
      </w:r>
    </w:p>
    <w:p w:rsidR="009B3B3B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б) информацию, полученную от государственных органов</w:t>
      </w:r>
      <w:r w:rsidR="00BB03C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, органов местного самоуправления</w:t>
      </w:r>
      <w:r w:rsidR="00BB03C9">
        <w:rPr>
          <w:rFonts w:ascii="Times New Roman" w:hAnsi="Times New Roman" w:cs="Times New Roman"/>
          <w:sz w:val="28"/>
          <w:szCs w:val="28"/>
          <w:lang w:eastAsia="ru-RU"/>
        </w:rPr>
        <w:t xml:space="preserve"> Минераловодского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заинтересованных организаций на основании запросов;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15 настоящего Положения, а также рекомендации для принятия одного из решений в соответствии с пунктами 28, 30, 32 настоящего Положения или иного решения.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22 настоящего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B3B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организует ознакомление муниципального служащего</w:t>
      </w:r>
      <w:r w:rsidR="00BB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 результатами ее проверки;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подпункте «б»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Par70"/>
      <w:bookmarkEnd w:id="15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Заседание комиссии по рассмотрению заявлений, указанных в абзацах третьем и четвертом  подпункта «б» пункта 1</w:t>
      </w:r>
      <w:hyperlink w:anchor="Par50" w:history="1">
        <w:r w:rsidRPr="00652A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</w:t>
        </w:r>
      </w:hyperlink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Par72"/>
      <w:bookmarkEnd w:id="16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Уведомление, указанное в подпункте «д» пункта 15 настоящего Положения, рассматривается на очередном (плановом) заседании комиссии.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Заседание комиссии проводится, как правило, в присутствии муниципального служащего</w:t>
      </w:r>
      <w:r w:rsidR="00BB03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Управлении. О намерении лично присутствовать на заседании комиссии муниципальный служащий</w:t>
      </w:r>
      <w:r w:rsidR="00BB03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гражданин</w:t>
      </w:r>
      <w:r w:rsidR="00BB03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замещавший муниципальную должность в Управлении,</w:t>
      </w: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указывает в обращении, заявлении или уведомлении, представляемых в соответствии с подпунктом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пункта 15 настоящего Положения.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23.1. Заседания комиссии могут проводиться в отсутствие муниципального служащего</w:t>
      </w:r>
      <w:r w:rsidR="00BB03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гражданина</w:t>
      </w:r>
      <w:r w:rsidR="00BB03C9" w:rsidRPr="00BB03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замещавш</w:t>
      </w:r>
      <w:r w:rsidR="00BB03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B03C9" w:rsidRPr="00BB03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 должность в Управлении</w:t>
      </w:r>
      <w:r w:rsidR="00BB03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случае: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если в обращении, заявлении или уведомлении, предусмотренных подпунктом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пункта 15 настоящего Положения, не содержится указания о намерении лично присутствовать на заседании комиссии;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если муниципальный служащий или </w:t>
      </w:r>
      <w:proofErr w:type="gramStart"/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гражданин</w:t>
      </w:r>
      <w:proofErr w:type="gramEnd"/>
      <w:r w:rsidR="00BB03C9" w:rsidRPr="00BB03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замещавший муниципальную должность в Управлении</w:t>
      </w: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На заседании комиссии заслушиваются пояснения муниципального служащего</w:t>
      </w:r>
      <w:r w:rsidR="00BB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гражданина, замещавшего должность муниципальной службы в Управлении (с их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Par79"/>
      <w:bookmarkEnd w:id="17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По итогам рассмотрения вопроса, указанного в абзаце втором подпункта «а» пункта 15 настоящего Положения, комиссия принимает одно из следующих решений: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установить, что сведения, представленные муниципальным служащим </w:t>
      </w:r>
      <w:r w:rsid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16" w:history="1">
        <w:r w:rsidRPr="00652A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 «1» пункта 1</w:t>
        </w:r>
      </w:hyperlink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проверке достоверности и полноты сведений, представляемых гражданами Российской Федерации, претендующими на замещение должностей государственной гражданской службы Ставропольского края, и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поведению, утвержденного постановлением Губернатора Ставропольского края от 09 апреля</w:t>
      </w:r>
      <w:proofErr w:type="gramEnd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 г. № 145 «О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поведению», являются достоверными и полными;</w:t>
      </w:r>
      <w:proofErr w:type="gramEnd"/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установить, что сведения, представленные муниципальным служащим</w:t>
      </w:r>
      <w:r w:rsid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  <w:hyperlink r:id="rId17" w:history="1">
        <w:r w:rsidRPr="00652A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 «1» пункта 1</w:t>
        </w:r>
      </w:hyperlink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Положения, указанного в </w:t>
      </w:r>
      <w:hyperlink w:anchor="P226" w:history="1">
        <w:r w:rsidRPr="00652A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«а</w:t>
        </w:r>
      </w:hyperlink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настоящего пункта, являются недостоверными и (или) неполными. В этом случае комиссия рекомендует начальнику Управления применить к муниципальному служащему конкретную меру ответственности.</w:t>
      </w:r>
      <w:bookmarkStart w:id="18" w:name="Par80"/>
      <w:bookmarkEnd w:id="18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27. По итогам рассмотрения вопроса, указанного в абзаце третьем подпункта «а» пункта 15 настоящего Положения, комиссия принимает одно из следующих решений: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установить, что муниципальный служащий </w:t>
      </w:r>
      <w:r w:rsid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соблюдал требования к служебному поведению и (или) требования об урегулировании конфликта интересов;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установить, что муниципальный служащий </w:t>
      </w:r>
      <w:r w:rsid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соблюдал требования к служебному поведению и (или) требования об урегулировании конфликта интересов. В этом случае комиссия рекомендует начальнику 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По итогам рассмотрения вопроса, указанного в абзаце втором подпункта «б» пункта 15 настоящего Положения, комиссия принимает одно из следующих решений: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дать гражданину</w:t>
      </w:r>
      <w:r w:rsid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55103" w:rsidRP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замещавше</w:t>
      </w:r>
      <w:r w:rsid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355103" w:rsidRP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должность муниципальной службы в Управлении</w:t>
      </w:r>
      <w:r w:rsid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обязанности;</w:t>
      </w:r>
      <w:proofErr w:type="gramEnd"/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отказать гражданину </w:t>
      </w:r>
      <w:r w:rsidR="00355103" w:rsidRP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замещавшему должность муниципальной службы в Управлении,</w:t>
      </w:r>
      <w:r w:rsid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обязанности, и мотивировать свой</w:t>
      </w:r>
      <w:proofErr w:type="gramEnd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Par88"/>
      <w:bookmarkEnd w:id="19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По итогам рассмотрения вопроса, указанного в абзаце третьем подпункта «б» пункта 15 настоящего Положения, комиссия принимает одно из следующих решений: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причина непредставления муниципальным служащим</w:t>
      </w:r>
      <w:r w:rsid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признать, что причина непредставления муниципальным служащим</w:t>
      </w:r>
      <w:r w:rsid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B3B3B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признать, что причина непредставления муниципальным служащим</w:t>
      </w:r>
      <w:r w:rsid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начальнику Управления применить к муниципальному служащему конкретную меру ответственности.</w:t>
      </w:r>
    </w:p>
    <w:p w:rsidR="009B3B3B" w:rsidRPr="00481D1B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По итогам рассмотрения вопроса, указанного в абзаце четвертом подпункта «б» пункта 15 настоящего Положения, комиссия принимает одно из следующих решений:</w:t>
      </w:r>
    </w:p>
    <w:p w:rsidR="009B3B3B" w:rsidRPr="00481D1B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обстоятельства, препятствующие выполнению требований Федерального закона от 07 мая 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  <w:proofErr w:type="gramEnd"/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обстоятельства, препятствующие выполнению требований Федерального закона от 07 мая 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  <w:proofErr w:type="gramEnd"/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комиссия рекомендует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</w:t>
      </w:r>
      <w:r w:rsidRPr="0048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итогам рассмотрения вопроса, указанного в абзаце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пятом подпункта «б»</w:t>
      </w: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пункта 15 настоящего Положения, комиссия принимает одно из следующих решений: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 исполнении муниципальным служащим </w:t>
      </w:r>
      <w:r w:rsidR="0035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должностных обязанностей конфликт интересов отсутствует;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 исполнении муниципальным служащим </w:t>
      </w:r>
      <w:r w:rsidR="0035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начальнику Управления принять меры по урегулированию конфликта интересов или по недопущению его возникновения;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муниципальный служащий </w:t>
      </w:r>
      <w:r w:rsidR="0035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Pr="00652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соблюдал требования об урегулировании конфликта интересов. В этом случае комиссия рекомендует начальнику Управления применить к муниципальному служащему конкретную меру ответственности.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Par92"/>
      <w:bookmarkEnd w:id="20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По итогам рассмотрения вопроса, указанного в подпункте «г» пункта 15 настоящего Положения, комиссия принимает одно из следующих решений: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признать, что сведения, представленные муниципальным служащим </w:t>
      </w:r>
      <w:r w:rsid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1 статьи 3 Федерального закона «О </w:t>
      </w:r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признать, что сведения, представленные муниципальным служащим</w:t>
      </w:r>
      <w:r w:rsid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1 статьи 3 Федерального закона «О </w:t>
      </w:r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начальнику 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По итогам рассмотрения вопроса, указанного в подпункте «д» пункта 15 настоящего Положения, комиссия принимает в отношении гражданина, замещавшего должность муниципальной службы в Управлении, одно из следующих решений:</w:t>
      </w:r>
      <w:r w:rsidRPr="00652A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дать гражданину</w:t>
      </w:r>
      <w:r w:rsid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5103" w:rsidRP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замещавшему должность муниципальной службы в Управлении,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установить, что замещение гражданином</w:t>
      </w:r>
      <w:r w:rsid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5103" w:rsidRP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замещавш</w:t>
      </w:r>
      <w:r w:rsid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355103" w:rsidRP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должность муниципальной службы в Управлении,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нарушают требования </w:t>
      </w:r>
      <w:hyperlink r:id="rId18" w:history="1">
        <w:r w:rsidRPr="00652A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статьи 12</w:t>
        </w:r>
      </w:hyperlink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«О противодействии коррупции».</w:t>
      </w:r>
      <w:proofErr w:type="gramEnd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комиссия рекомендует начальнику Управления проинформировать об указанных обстоятельствах органы прокуратуры Российской Федерации и уведомившую организацию.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Par96"/>
      <w:bookmarkEnd w:id="21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</w:t>
      </w:r>
      <w:bookmarkStart w:id="22" w:name="Par102"/>
      <w:bookmarkEnd w:id="22"/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вопросов, указанных в </w:t>
      </w:r>
      <w:hyperlink r:id="rId19" w:history="1">
        <w:r w:rsidRPr="00652A1C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подпунктах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652A1C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«б»</w:t>
        </w:r>
      </w:hyperlink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«г»</w:t>
        </w:r>
      </w:hyperlink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2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652A1C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652A1C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15</w:t>
        </w:r>
      </w:hyperlink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23" w:history="1">
        <w:r w:rsidRPr="00652A1C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пунктами </w:t>
        </w:r>
      </w:hyperlink>
      <w:r w:rsidRPr="00652A1C">
        <w:rPr>
          <w:rFonts w:ascii="Times New Roman" w:hAnsi="Times New Roman" w:cs="Times New Roman"/>
          <w:color w:val="000000"/>
          <w:sz w:val="28"/>
          <w:szCs w:val="28"/>
        </w:rPr>
        <w:t>26-30, и 31-32 настоящего Положения. Основания и мотивы принятия такого решения должны быть отражены в протоколе заседания комиссии.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По итогам рассмотрения вопроса, предусмотренного </w:t>
      </w:r>
      <w:hyperlink w:anchor="Par53" w:history="1">
        <w:r w:rsidRPr="00652A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подпунктом «в» пункта </w:t>
        </w:r>
      </w:hyperlink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настоящего Положения, комиссия принимает соответствующее решение.</w:t>
      </w:r>
    </w:p>
    <w:p w:rsidR="009B3B3B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 Для исполнения решений комиссии могут быть подготовлены проекты правовых актов Управления, решений или поручений начальника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Управления, 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 представляются на рассмотрение начальнику Управления.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Решения комиссии по вопросам, указанным в пункте </w:t>
      </w:r>
      <w:hyperlink w:anchor="Par44" w:history="1">
        <w:r w:rsidRPr="00652A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</w:t>
        </w:r>
      </w:hyperlink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9" w:history="1">
        <w:r w:rsidRPr="00652A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абзаце втором подпункта «б» пункта </w:t>
        </w:r>
      </w:hyperlink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настоящего Положения, для начальника Управления носят рекомендательный характер. Решение, принимаемое по итогам рассмотрения вопроса, указанного в </w:t>
      </w:r>
      <w:hyperlink w:anchor="Par49" w:history="1">
        <w:r w:rsidRPr="00652A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абзаце втором подпункта «б» пункта </w:t>
        </w:r>
      </w:hyperlink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настоящего Положения, носит обязательный характер.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В протоколе заседания комиссии указываются: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другие сведения;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результаты голосования;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решение и обоснование его принятия.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Копия протокола заседания комиссии в 7-дневный срок со дня заседания направляется начальнику Управления полностью или в виде выписок из него – муниципальному служащему</w:t>
      </w:r>
      <w:r w:rsidR="0035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 решению комиссии - иным заинтересованным лицам.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41. </w:t>
      </w:r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Выписка из решения комиссии, заверенная подписью секретаря комиссии и печатью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2A1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вручается гражданину, замещавшему должность муниципальной службы в  Управлении, в отношении которого рассматривался вопрос, указанный в </w:t>
      </w:r>
      <w:hyperlink w:anchor="Par49" w:history="1">
        <w:r w:rsidRPr="00652A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абзаце втором подпункта «б» пункта </w:t>
        </w:r>
      </w:hyperlink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42. Начальник Управления обязан рассмотреть протокол заседания комиссии и вправе учесть в пределах своей </w:t>
      </w:r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proofErr w:type="gramEnd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начальника Управления в письменной форме уведомляет комиссию в месячный срок со дня поступления к нему протокола заседания комиссии. Решение начальника Управления  оглашается на ближайшем заседании комиссии и принимается к сведению без обсуждения.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начальнику 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44. </w:t>
      </w:r>
      <w:proofErr w:type="gramStart"/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B3B3B" w:rsidRPr="00652A1C" w:rsidRDefault="009B3B3B" w:rsidP="009B3B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Управления.  </w:t>
      </w:r>
    </w:p>
    <w:p w:rsidR="009B3B3B" w:rsidRDefault="009B3B3B" w:rsidP="009B3B3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B3B" w:rsidRDefault="009B3B3B" w:rsidP="009B3B3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B3B" w:rsidRDefault="009B3B3B" w:rsidP="009B3B3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B3B" w:rsidRDefault="009B3B3B" w:rsidP="009B3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1817" w:rsidRDefault="005A1817" w:rsidP="009B3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1817" w:rsidRDefault="005A1817" w:rsidP="009B3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3" w:name="_GoBack"/>
      <w:bookmarkEnd w:id="23"/>
    </w:p>
    <w:sectPr w:rsidR="005A1817" w:rsidSect="00355103">
      <w:headerReference w:type="default" r:id="rId24"/>
      <w:pgSz w:w="11906" w:h="16838"/>
      <w:pgMar w:top="1021" w:right="851" w:bottom="1021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D0" w:rsidRDefault="00AC5DD0" w:rsidP="00355103">
      <w:pPr>
        <w:spacing w:after="0" w:line="240" w:lineRule="auto"/>
      </w:pPr>
      <w:r>
        <w:separator/>
      </w:r>
    </w:p>
  </w:endnote>
  <w:endnote w:type="continuationSeparator" w:id="0">
    <w:p w:rsidR="00AC5DD0" w:rsidRDefault="00AC5DD0" w:rsidP="0035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D0" w:rsidRDefault="00AC5DD0" w:rsidP="00355103">
      <w:pPr>
        <w:spacing w:after="0" w:line="240" w:lineRule="auto"/>
      </w:pPr>
      <w:r>
        <w:separator/>
      </w:r>
    </w:p>
  </w:footnote>
  <w:footnote w:type="continuationSeparator" w:id="0">
    <w:p w:rsidR="00AC5DD0" w:rsidRDefault="00AC5DD0" w:rsidP="00355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7759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A1817" w:rsidRPr="00355103" w:rsidRDefault="005A181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51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51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51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7FA0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3551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1817" w:rsidRDefault="005A18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3B"/>
    <w:rsid w:val="00041F88"/>
    <w:rsid w:val="0013771A"/>
    <w:rsid w:val="002471F8"/>
    <w:rsid w:val="0029070C"/>
    <w:rsid w:val="00355103"/>
    <w:rsid w:val="003D1C00"/>
    <w:rsid w:val="00440CA1"/>
    <w:rsid w:val="005A1817"/>
    <w:rsid w:val="00811082"/>
    <w:rsid w:val="009B3B3B"/>
    <w:rsid w:val="00AC5DD0"/>
    <w:rsid w:val="00BB03C9"/>
    <w:rsid w:val="00C2260A"/>
    <w:rsid w:val="00FA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3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3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103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35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103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3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3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103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35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10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63A4996A3FDFF38661E53479ECEDC86F17B4EF2973F832F85D6F435C9241F53630D625FB5EAB7673350FsET5J" TargetMode="External"/><Relationship Id="rId13" Type="http://schemas.openxmlformats.org/officeDocument/2006/relationships/hyperlink" Target="consultantplus://offline/ref=DA7E491C65C99AF5690AF958D52BFF7099FE6A57F634DCADF8EA5D9B55AAB44C04888A02C7486D1Fd60FI" TargetMode="External"/><Relationship Id="rId18" Type="http://schemas.openxmlformats.org/officeDocument/2006/relationships/hyperlink" Target="consultantplus://offline/ref=E463A4996A3FDFF38661FB396F80B3C26914EDE22473F563A202341E0B9B4BA2717F8F64sBT7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06C9AAD73BA7DF9B159E50F839698BAF5EC5B6EBBA741FD5C35F928289072AEC7F7830CAF79701r5R5J" TargetMode="External"/><Relationship Id="rId7" Type="http://schemas.openxmlformats.org/officeDocument/2006/relationships/hyperlink" Target="consultantplus://offline/ref=BE18C99B235A0C71C494881F4887749634965EC16D09CF4BBEFBDC7593l4GFI" TargetMode="External"/><Relationship Id="rId12" Type="http://schemas.openxmlformats.org/officeDocument/2006/relationships/hyperlink" Target="consultantplus://offline/ref=E463A4996A3FDFF38661FB396F80B3C26914EDE22478F563A202341E0B9B4BA2717F8F67B852sAT9J" TargetMode="External"/><Relationship Id="rId17" Type="http://schemas.openxmlformats.org/officeDocument/2006/relationships/hyperlink" Target="consultantplus://offline/ref=E463A4996A3FDFF38661E53479ECEDC86F17B4EF2973F832F85D6F435C9241F53630D625FB5EAB76733708sET0J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63A4996A3FDFF38661E53479ECEDC86F17B4EF2973F832F85D6F435C9241F53630D625FB5EAB76733708sET0J" TargetMode="External"/><Relationship Id="rId20" Type="http://schemas.openxmlformats.org/officeDocument/2006/relationships/hyperlink" Target="consultantplus://offline/ref=A406C9AAD73BA7DF9B159E50F839698BAF5EC5B6EBBA741FD5C35F928289072AEC7F7830CAF7960Ar5R9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63A4996A3FDFF38661FB396F80B3C26914EDE22473F563A202341E0B9B4BA2717F8F65sBTCJ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A7E491C65C99AF5690AF958D52BFF7099FE6A57F634DCADF8EA5D9B55AAB44C04888A02C7486C13d60CI" TargetMode="External"/><Relationship Id="rId23" Type="http://schemas.openxmlformats.org/officeDocument/2006/relationships/hyperlink" Target="consultantplus://offline/ref=A406C9AAD73BA7DF9B159E50F839698BAF5EC5B6EBBA741FD5C35F928289072AEC7F7830CAF7960Br5RBJ" TargetMode="External"/><Relationship Id="rId10" Type="http://schemas.openxmlformats.org/officeDocument/2006/relationships/hyperlink" Target="consultantplus://offline/ref=E463A4996A3FDFF38661E53479ECEDC86F17B4EF2973F832FD5D6F435C9241F53630D625FB5EAB7673370EsET2J" TargetMode="External"/><Relationship Id="rId19" Type="http://schemas.openxmlformats.org/officeDocument/2006/relationships/hyperlink" Target="consultantplus://offline/ref=A406C9AAD73BA7DF9B159E50F839698BAF5EC5B6EBBA741FD5C35F928289072AEC7F7830CAF7960Ar5R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63A4996A3FDFF38661E53479ECEDC86F17B4EF2973F832F85D6F435C9241F53630D625FB5EAB76733708sET0J" TargetMode="External"/><Relationship Id="rId14" Type="http://schemas.openxmlformats.org/officeDocument/2006/relationships/hyperlink" Target="consultantplus://offline/ref=DA7E491C65C99AF5690AF958D52BFF7099FE6A57F634DCADF8EA5D9B55AAB44C04888A02C7486C12d609I" TargetMode="External"/><Relationship Id="rId22" Type="http://schemas.openxmlformats.org/officeDocument/2006/relationships/hyperlink" Target="consultantplus://offline/ref=A406C9AAD73BA7DF9B159E50F839698BAF5EC5B6EBBA741FD5C35F928289072AEC7F7830CAF79706r5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5687</Words>
  <Characters>32417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2024-01-04T13:11:00Z</cp:lastPrinted>
  <dcterms:created xsi:type="dcterms:W3CDTF">2024-01-04T11:38:00Z</dcterms:created>
  <dcterms:modified xsi:type="dcterms:W3CDTF">2024-01-08T10:10:00Z</dcterms:modified>
</cp:coreProperties>
</file>