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9A" w:rsidRPr="00003359" w:rsidRDefault="00E10B9A" w:rsidP="00E71C59">
      <w:pPr>
        <w:widowControl w:val="0"/>
        <w:spacing w:line="240" w:lineRule="exact"/>
        <w:jc w:val="center"/>
        <w:rPr>
          <w:b/>
        </w:rPr>
      </w:pPr>
      <w:r w:rsidRPr="00003359">
        <w:rPr>
          <w:b/>
        </w:rPr>
        <w:t>ИЗВЕЩЕНИЕ</w:t>
      </w:r>
    </w:p>
    <w:p w:rsidR="00E10B9A" w:rsidRPr="00003359" w:rsidRDefault="00E10B9A" w:rsidP="00836E73">
      <w:pPr>
        <w:widowControl w:val="0"/>
        <w:spacing w:line="240" w:lineRule="exact"/>
        <w:jc w:val="center"/>
      </w:pPr>
    </w:p>
    <w:p w:rsidR="0085435A" w:rsidRPr="0085435A" w:rsidRDefault="0085435A" w:rsidP="0085435A">
      <w:pPr>
        <w:tabs>
          <w:tab w:val="left" w:pos="709"/>
        </w:tabs>
        <w:jc w:val="center"/>
        <w:rPr>
          <w:b/>
          <w:color w:val="000000"/>
          <w:lang w:bidi="ru-RU"/>
        </w:rPr>
      </w:pPr>
      <w:r w:rsidRPr="0085435A">
        <w:rPr>
          <w:b/>
          <w:color w:val="000000"/>
          <w:lang w:bidi="ru-RU"/>
        </w:rPr>
        <w:t>О проведении соревнований среди коллективов сельскохозяйственных организаций и работников, работающих по трудовым договорам в сел</w:t>
      </w:r>
      <w:r w:rsidRPr="0085435A">
        <w:rPr>
          <w:b/>
          <w:color w:val="000000"/>
          <w:lang w:bidi="ru-RU"/>
        </w:rPr>
        <w:t>ь</w:t>
      </w:r>
      <w:r w:rsidRPr="0085435A">
        <w:rPr>
          <w:b/>
          <w:color w:val="000000"/>
          <w:lang w:bidi="ru-RU"/>
        </w:rPr>
        <w:t>скохозяйственных организациях и крестьянских (фермерских) хозяйс</w:t>
      </w:r>
      <w:r w:rsidRPr="0085435A">
        <w:rPr>
          <w:b/>
          <w:color w:val="000000"/>
          <w:lang w:bidi="ru-RU"/>
        </w:rPr>
        <w:t>т</w:t>
      </w:r>
      <w:r w:rsidRPr="0085435A">
        <w:rPr>
          <w:b/>
          <w:color w:val="000000"/>
          <w:lang w:bidi="ru-RU"/>
        </w:rPr>
        <w:t>вах агропромышленного комплекса Минералов</w:t>
      </w:r>
      <w:r w:rsidR="00567F5F">
        <w:rPr>
          <w:b/>
          <w:color w:val="000000"/>
          <w:lang w:bidi="ru-RU"/>
        </w:rPr>
        <w:t>одского</w:t>
      </w:r>
      <w:r w:rsidRPr="0085435A">
        <w:rPr>
          <w:b/>
          <w:color w:val="000000"/>
          <w:lang w:bidi="ru-RU"/>
        </w:rPr>
        <w:t xml:space="preserve"> </w:t>
      </w:r>
      <w:r w:rsidR="00567F5F">
        <w:rPr>
          <w:b/>
          <w:color w:val="000000"/>
          <w:lang w:bidi="ru-RU"/>
        </w:rPr>
        <w:t>муниципального</w:t>
      </w:r>
      <w:r w:rsidRPr="0085435A">
        <w:rPr>
          <w:b/>
          <w:color w:val="000000"/>
          <w:lang w:bidi="ru-RU"/>
        </w:rPr>
        <w:t xml:space="preserve"> ок</w:t>
      </w:r>
      <w:r w:rsidR="00567F5F">
        <w:rPr>
          <w:b/>
          <w:color w:val="000000"/>
          <w:lang w:bidi="ru-RU"/>
        </w:rPr>
        <w:t>руга Ставропольского края в 2024</w:t>
      </w:r>
      <w:r w:rsidRPr="0085435A">
        <w:rPr>
          <w:b/>
          <w:color w:val="000000"/>
          <w:lang w:bidi="ru-RU"/>
        </w:rPr>
        <w:t xml:space="preserve"> году</w:t>
      </w:r>
    </w:p>
    <w:p w:rsidR="00E10B9A" w:rsidRPr="00003359" w:rsidRDefault="00E10B9A" w:rsidP="00836E73">
      <w:pPr>
        <w:widowControl w:val="0"/>
        <w:autoSpaceDE w:val="0"/>
        <w:autoSpaceDN w:val="0"/>
        <w:adjustRightInd w:val="0"/>
        <w:spacing w:line="230" w:lineRule="auto"/>
        <w:ind w:firstLine="709"/>
      </w:pPr>
    </w:p>
    <w:p w:rsidR="00E10B9A" w:rsidRPr="00003359" w:rsidRDefault="00E10B9A" w:rsidP="00836E73">
      <w:pPr>
        <w:widowControl w:val="0"/>
        <w:autoSpaceDE w:val="0"/>
        <w:autoSpaceDN w:val="0"/>
        <w:adjustRightInd w:val="0"/>
        <w:spacing w:line="230" w:lineRule="auto"/>
        <w:ind w:firstLine="709"/>
      </w:pPr>
      <w:r w:rsidRPr="00003359">
        <w:t xml:space="preserve">Организатор проведения соревнований – </w:t>
      </w:r>
      <w:r w:rsidR="0085435A">
        <w:t>Управление</w:t>
      </w:r>
      <w:r w:rsidRPr="00003359">
        <w:t xml:space="preserve"> сельского хозя</w:t>
      </w:r>
      <w:r w:rsidRPr="00003359">
        <w:t>й</w:t>
      </w:r>
      <w:r w:rsidRPr="00003359">
        <w:t xml:space="preserve">ства </w:t>
      </w:r>
      <w:r w:rsidR="0085435A">
        <w:t xml:space="preserve">администрации Минераловодского </w:t>
      </w:r>
      <w:r w:rsidR="00567F5F" w:rsidRPr="00567F5F">
        <w:rPr>
          <w:color w:val="000000"/>
          <w:lang w:bidi="ru-RU"/>
        </w:rPr>
        <w:t>муниципального</w:t>
      </w:r>
      <w:r w:rsidR="0085435A">
        <w:t xml:space="preserve"> округа</w:t>
      </w:r>
      <w:r w:rsidRPr="00003359">
        <w:t xml:space="preserve"> (далее – </w:t>
      </w:r>
      <w:r w:rsidR="0085435A">
        <w:t>Управление</w:t>
      </w:r>
      <w:r w:rsidRPr="00003359">
        <w:t>).</w:t>
      </w:r>
    </w:p>
    <w:p w:rsidR="00E10B9A" w:rsidRPr="0085435A" w:rsidRDefault="0085435A" w:rsidP="0085435A">
      <w:pPr>
        <w:tabs>
          <w:tab w:val="left" w:pos="709"/>
        </w:tabs>
        <w:rPr>
          <w:color w:val="000000"/>
          <w:lang w:bidi="ru-RU"/>
        </w:rPr>
      </w:pPr>
      <w:r>
        <w:tab/>
      </w:r>
      <w:proofErr w:type="gramStart"/>
      <w:r w:rsidR="00E10B9A" w:rsidRPr="00003359">
        <w:t xml:space="preserve">Соревнования проводятся среди </w:t>
      </w:r>
      <w:r>
        <w:t xml:space="preserve">сельскохозяйственных организаций, </w:t>
      </w:r>
      <w:r w:rsidRPr="00D41A0F">
        <w:t>крестьянски</w:t>
      </w:r>
      <w:r>
        <w:t>х</w:t>
      </w:r>
      <w:r w:rsidRPr="00D41A0F">
        <w:t xml:space="preserve"> (фермерски</w:t>
      </w:r>
      <w:r>
        <w:t>х</w:t>
      </w:r>
      <w:r w:rsidRPr="00D41A0F">
        <w:t>) хозяйства</w:t>
      </w:r>
      <w:r>
        <w:t xml:space="preserve">х агропромышленного комплекса </w:t>
      </w:r>
      <w:r w:rsidR="00FC7807">
        <w:t xml:space="preserve">   </w:t>
      </w:r>
      <w:r>
        <w:t xml:space="preserve">Минераловодского </w:t>
      </w:r>
      <w:r w:rsidR="00567F5F" w:rsidRPr="00567F5F">
        <w:rPr>
          <w:color w:val="000000"/>
          <w:lang w:bidi="ru-RU"/>
        </w:rPr>
        <w:t>муниципального</w:t>
      </w:r>
      <w:r>
        <w:t xml:space="preserve"> округа Ставропольского края, работн</w:t>
      </w:r>
      <w:r>
        <w:t>и</w:t>
      </w:r>
      <w:r>
        <w:t xml:space="preserve">ков, </w:t>
      </w:r>
      <w:r w:rsidR="00E10B9A" w:rsidRPr="00003359">
        <w:t>работающих по трудовым договорам в сельскохозяйственных организ</w:t>
      </w:r>
      <w:r w:rsidR="00E10B9A" w:rsidRPr="00003359">
        <w:t>а</w:t>
      </w:r>
      <w:r w:rsidR="00E10B9A" w:rsidRPr="00003359">
        <w:t>циях и крестьянских (фермерских) хозяйствах агропромышленного компле</w:t>
      </w:r>
      <w:r w:rsidR="00E10B9A" w:rsidRPr="00003359">
        <w:t>к</w:t>
      </w:r>
      <w:r w:rsidR="00E10B9A" w:rsidRPr="00003359">
        <w:t xml:space="preserve">са </w:t>
      </w:r>
      <w:r>
        <w:t xml:space="preserve">Минераловодского </w:t>
      </w:r>
      <w:r w:rsidR="00567F5F" w:rsidRPr="00567F5F">
        <w:rPr>
          <w:color w:val="000000"/>
          <w:lang w:bidi="ru-RU"/>
        </w:rPr>
        <w:t>муниципального</w:t>
      </w:r>
      <w:r>
        <w:t xml:space="preserve"> округа</w:t>
      </w:r>
      <w:r w:rsidR="00E10B9A" w:rsidRPr="00003359">
        <w:t>, в соответствии с Постановл</w:t>
      </w:r>
      <w:r w:rsidR="00E10B9A" w:rsidRPr="00003359">
        <w:t>е</w:t>
      </w:r>
      <w:r w:rsidR="00E10B9A" w:rsidRPr="00003359">
        <w:t xml:space="preserve">нием </w:t>
      </w:r>
      <w:r>
        <w:t xml:space="preserve">администрации Минераловодского </w:t>
      </w:r>
      <w:r w:rsidR="00567F5F" w:rsidRPr="00567F5F">
        <w:rPr>
          <w:color w:val="000000"/>
          <w:lang w:bidi="ru-RU"/>
        </w:rPr>
        <w:t>муниципального</w:t>
      </w:r>
      <w:r>
        <w:t xml:space="preserve"> округа</w:t>
      </w:r>
      <w:r w:rsidR="00003359">
        <w:t xml:space="preserve"> </w:t>
      </w:r>
      <w:r w:rsidR="00567F5F">
        <w:t>от 24</w:t>
      </w:r>
      <w:r w:rsidR="00E10B9A" w:rsidRPr="00724DC7">
        <w:t xml:space="preserve"> </w:t>
      </w:r>
      <w:r w:rsidR="00567F5F">
        <w:t>ма</w:t>
      </w:r>
      <w:r w:rsidR="00724DC7" w:rsidRPr="00724DC7">
        <w:t>я</w:t>
      </w:r>
      <w:r w:rsidR="00E10B9A" w:rsidRPr="00724DC7">
        <w:t xml:space="preserve"> 20</w:t>
      </w:r>
      <w:r w:rsidR="00567F5F">
        <w:t>24</w:t>
      </w:r>
      <w:r w:rsidR="00E10B9A" w:rsidRPr="00724DC7">
        <w:t xml:space="preserve"> г</w:t>
      </w:r>
      <w:r w:rsidR="00567F5F">
        <w:t>.</w:t>
      </w:r>
      <w:r w:rsidR="00E10B9A" w:rsidRPr="00724DC7">
        <w:t xml:space="preserve"> № </w:t>
      </w:r>
      <w:r w:rsidR="00724DC7" w:rsidRPr="00724DC7">
        <w:t>1</w:t>
      </w:r>
      <w:r w:rsidR="00567F5F">
        <w:t>158</w:t>
      </w:r>
      <w:r w:rsidR="00E10B9A" w:rsidRPr="00003359">
        <w:t xml:space="preserve"> «</w:t>
      </w:r>
      <w:r w:rsidRPr="00575B3F">
        <w:rPr>
          <w:color w:val="000000"/>
          <w:lang w:bidi="ru-RU"/>
        </w:rPr>
        <w:t>О проведении соревнований среди коллективов сельскох</w:t>
      </w:r>
      <w:r w:rsidRPr="00575B3F">
        <w:rPr>
          <w:color w:val="000000"/>
          <w:lang w:bidi="ru-RU"/>
        </w:rPr>
        <w:t>о</w:t>
      </w:r>
      <w:r w:rsidRPr="00575B3F">
        <w:rPr>
          <w:color w:val="000000"/>
          <w:lang w:bidi="ru-RU"/>
        </w:rPr>
        <w:t>зяйственных организаций и работников, работающих по трудовым договорам в</w:t>
      </w:r>
      <w:proofErr w:type="gramEnd"/>
      <w:r w:rsidRPr="00575B3F">
        <w:rPr>
          <w:color w:val="000000"/>
          <w:lang w:bidi="ru-RU"/>
        </w:rPr>
        <w:t xml:space="preserve"> сельскохозяйственных </w:t>
      </w:r>
      <w:proofErr w:type="gramStart"/>
      <w:r w:rsidRPr="00575B3F">
        <w:rPr>
          <w:color w:val="000000"/>
          <w:lang w:bidi="ru-RU"/>
        </w:rPr>
        <w:t>организациях</w:t>
      </w:r>
      <w:proofErr w:type="gramEnd"/>
      <w:r w:rsidRPr="00575B3F">
        <w:rPr>
          <w:color w:val="000000"/>
          <w:lang w:bidi="ru-RU"/>
        </w:rPr>
        <w:t xml:space="preserve"> и крестьянских (фермерских) хозяйс</w:t>
      </w:r>
      <w:r w:rsidRPr="00575B3F">
        <w:rPr>
          <w:color w:val="000000"/>
          <w:lang w:bidi="ru-RU"/>
        </w:rPr>
        <w:t>т</w:t>
      </w:r>
      <w:r w:rsidRPr="00575B3F">
        <w:rPr>
          <w:color w:val="000000"/>
          <w:lang w:bidi="ru-RU"/>
        </w:rPr>
        <w:t xml:space="preserve">вах агропромышленного комплекса </w:t>
      </w:r>
      <w:r>
        <w:rPr>
          <w:color w:val="000000"/>
          <w:lang w:bidi="ru-RU"/>
        </w:rPr>
        <w:t xml:space="preserve">Минераловодского </w:t>
      </w:r>
      <w:r w:rsidR="00567F5F" w:rsidRPr="00567F5F">
        <w:rPr>
          <w:color w:val="000000"/>
          <w:lang w:bidi="ru-RU"/>
        </w:rPr>
        <w:t>муниципального</w:t>
      </w:r>
      <w:r w:rsidR="00567F5F" w:rsidRPr="00575B3F">
        <w:rPr>
          <w:color w:val="000000"/>
          <w:lang w:bidi="ru-RU"/>
        </w:rPr>
        <w:t xml:space="preserve"> </w:t>
      </w:r>
      <w:r w:rsidR="00FC7807">
        <w:rPr>
          <w:color w:val="000000"/>
          <w:lang w:bidi="ru-RU"/>
        </w:rPr>
        <w:t xml:space="preserve">   </w:t>
      </w:r>
      <w:r w:rsidRPr="00575B3F">
        <w:rPr>
          <w:color w:val="000000"/>
          <w:lang w:bidi="ru-RU"/>
        </w:rPr>
        <w:t>округа Ставро</w:t>
      </w:r>
      <w:r w:rsidR="00567F5F">
        <w:rPr>
          <w:color w:val="000000"/>
          <w:lang w:bidi="ru-RU"/>
        </w:rPr>
        <w:t>польского края в 2024</w:t>
      </w:r>
      <w:r w:rsidRPr="00575B3F">
        <w:rPr>
          <w:color w:val="000000"/>
          <w:lang w:bidi="ru-RU"/>
        </w:rPr>
        <w:t xml:space="preserve"> году</w:t>
      </w:r>
      <w:r w:rsidR="00E10B9A" w:rsidRPr="00003359">
        <w:t>»</w:t>
      </w:r>
      <w:r w:rsidR="00613E81">
        <w:t xml:space="preserve"> (далее – Порядок)</w:t>
      </w:r>
      <w:r w:rsidR="00E10B9A" w:rsidRPr="00003359">
        <w:t>.</w:t>
      </w:r>
    </w:p>
    <w:p w:rsidR="00E10B9A" w:rsidRPr="00003359" w:rsidRDefault="00E10B9A" w:rsidP="00836E73">
      <w:pPr>
        <w:pStyle w:val="ConsPlusTitle"/>
        <w:spacing w:line="23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E10B9A" w:rsidRPr="00003359" w:rsidRDefault="00E10B9A" w:rsidP="00836E73">
      <w:pPr>
        <w:widowControl w:val="0"/>
        <w:autoSpaceDE w:val="0"/>
        <w:autoSpaceDN w:val="0"/>
        <w:adjustRightInd w:val="0"/>
        <w:spacing w:line="230" w:lineRule="auto"/>
        <w:ind w:firstLine="709"/>
      </w:pPr>
      <w:r w:rsidRPr="00003359">
        <w:t xml:space="preserve">На участие в соревнованиях имеют право </w:t>
      </w:r>
      <w:r w:rsidR="0085435A">
        <w:t xml:space="preserve">сельскохозяйственные </w:t>
      </w:r>
      <w:r w:rsidR="00FC7807">
        <w:t xml:space="preserve">       </w:t>
      </w:r>
      <w:r w:rsidR="0085435A">
        <w:t>организации,</w:t>
      </w:r>
      <w:r w:rsidR="0085435A" w:rsidRPr="0085435A">
        <w:t xml:space="preserve"> </w:t>
      </w:r>
      <w:r w:rsidR="0085435A" w:rsidRPr="00D41A0F">
        <w:t>крестьянски</w:t>
      </w:r>
      <w:r w:rsidR="0085435A">
        <w:t>е</w:t>
      </w:r>
      <w:r w:rsidR="0085435A" w:rsidRPr="00D41A0F">
        <w:t xml:space="preserve"> (фермерски</w:t>
      </w:r>
      <w:r w:rsidR="0085435A">
        <w:t>е</w:t>
      </w:r>
      <w:r w:rsidR="0085435A" w:rsidRPr="00D41A0F">
        <w:t>) хозяйства</w:t>
      </w:r>
      <w:r w:rsidR="0085435A">
        <w:t xml:space="preserve"> агропромышленного </w:t>
      </w:r>
      <w:r w:rsidR="00FC7807">
        <w:t xml:space="preserve">        </w:t>
      </w:r>
      <w:r w:rsidR="0085435A">
        <w:t xml:space="preserve">комплекса Минераловодского </w:t>
      </w:r>
      <w:r w:rsidR="00B57BBA">
        <w:t>муниципального</w:t>
      </w:r>
      <w:r w:rsidR="0085435A">
        <w:t xml:space="preserve"> округа, </w:t>
      </w:r>
      <w:r w:rsidRPr="00003359">
        <w:t xml:space="preserve">работники </w:t>
      </w:r>
      <w:r w:rsidR="00FC7807">
        <w:t xml:space="preserve">              </w:t>
      </w:r>
      <w:r w:rsidRPr="00003359">
        <w:t xml:space="preserve">организации со стажем работы в организации не менее </w:t>
      </w:r>
      <w:r w:rsidR="00E95199">
        <w:t>трех</w:t>
      </w:r>
      <w:r w:rsidRPr="00003359">
        <w:t xml:space="preserve"> лет.</w:t>
      </w:r>
      <w:r w:rsidR="00FC7807">
        <w:t xml:space="preserve"> </w:t>
      </w:r>
      <w:r w:rsidRPr="00003359">
        <w:t xml:space="preserve">Работники, осуществляющие в организации только административные или </w:t>
      </w:r>
      <w:r w:rsidR="00FC7807">
        <w:t xml:space="preserve">                   </w:t>
      </w:r>
      <w:r w:rsidRPr="00003359">
        <w:t>организационные функции, право на участие в соревнованиях не имеют.</w:t>
      </w:r>
    </w:p>
    <w:p w:rsidR="00E10B9A" w:rsidRPr="00003359" w:rsidRDefault="00E10B9A" w:rsidP="00836E73">
      <w:pPr>
        <w:widowControl w:val="0"/>
        <w:autoSpaceDE w:val="0"/>
        <w:autoSpaceDN w:val="0"/>
        <w:adjustRightInd w:val="0"/>
        <w:spacing w:line="230" w:lineRule="auto"/>
        <w:ind w:firstLine="709"/>
      </w:pPr>
      <w:r w:rsidRPr="00003359">
        <w:t xml:space="preserve">Для участия в соревнованиях </w:t>
      </w:r>
      <w:r w:rsidR="0085435A">
        <w:t>заявитель</w:t>
      </w:r>
      <w:r w:rsidRPr="00003359">
        <w:t xml:space="preserve"> представляет непосредственно в </w:t>
      </w:r>
      <w:r w:rsidR="0085435A">
        <w:t>Управление</w:t>
      </w:r>
      <w:r w:rsidRPr="00003359">
        <w:t xml:space="preserve"> </w:t>
      </w:r>
      <w:r w:rsidR="00B57BBA">
        <w:t xml:space="preserve">сельского хозяйства </w:t>
      </w:r>
      <w:r w:rsidRPr="00003359">
        <w:t xml:space="preserve">по адресу: </w:t>
      </w:r>
      <w:proofErr w:type="gramStart"/>
      <w:r w:rsidRPr="00003359">
        <w:t>г</w:t>
      </w:r>
      <w:proofErr w:type="gramEnd"/>
      <w:r w:rsidRPr="00003359">
        <w:t>.</w:t>
      </w:r>
      <w:r w:rsidR="0085435A">
        <w:t xml:space="preserve"> Минеральные Воды</w:t>
      </w:r>
      <w:r w:rsidRPr="00003359">
        <w:t>, ул.</w:t>
      </w:r>
      <w:r w:rsidR="0085435A">
        <w:t xml:space="preserve"> 50 лет октября</w:t>
      </w:r>
      <w:r w:rsidRPr="00003359">
        <w:t xml:space="preserve">, </w:t>
      </w:r>
      <w:r w:rsidR="0085435A">
        <w:t>87а</w:t>
      </w:r>
      <w:r w:rsidRPr="00003359">
        <w:t>, каб.</w:t>
      </w:r>
      <w:r w:rsidR="0085435A">
        <w:t>3</w:t>
      </w:r>
      <w:r w:rsidR="00003359">
        <w:t>9</w:t>
      </w:r>
      <w:r w:rsidRPr="00003359">
        <w:t xml:space="preserve">, </w:t>
      </w:r>
      <w:r w:rsidRPr="00714F4D">
        <w:rPr>
          <w:b/>
          <w:bCs/>
          <w:u w:val="single"/>
        </w:rPr>
        <w:t xml:space="preserve">в срок с </w:t>
      </w:r>
      <w:r w:rsidR="008736DC" w:rsidRPr="00714F4D">
        <w:rPr>
          <w:b/>
          <w:bCs/>
          <w:u w:val="single"/>
        </w:rPr>
        <w:t>0</w:t>
      </w:r>
      <w:r w:rsidR="00B57BBA">
        <w:rPr>
          <w:b/>
          <w:bCs/>
          <w:u w:val="single"/>
        </w:rPr>
        <w:t>9</w:t>
      </w:r>
      <w:r w:rsidRPr="00714F4D">
        <w:rPr>
          <w:b/>
          <w:bCs/>
          <w:u w:val="single"/>
        </w:rPr>
        <w:t xml:space="preserve"> по </w:t>
      </w:r>
      <w:r w:rsidR="008736DC" w:rsidRPr="00714F4D">
        <w:rPr>
          <w:b/>
          <w:bCs/>
          <w:u w:val="single"/>
        </w:rPr>
        <w:t>1</w:t>
      </w:r>
      <w:r w:rsidR="00B57BBA">
        <w:rPr>
          <w:b/>
          <w:bCs/>
          <w:u w:val="single"/>
        </w:rPr>
        <w:t>1</w:t>
      </w:r>
      <w:r w:rsidRPr="00714F4D">
        <w:rPr>
          <w:b/>
          <w:bCs/>
          <w:u w:val="single"/>
        </w:rPr>
        <w:t xml:space="preserve"> </w:t>
      </w:r>
      <w:r w:rsidR="00714F4D" w:rsidRPr="00714F4D">
        <w:rPr>
          <w:b/>
          <w:bCs/>
          <w:u w:val="single"/>
        </w:rPr>
        <w:t>октября</w:t>
      </w:r>
      <w:r w:rsidRPr="00714F4D">
        <w:rPr>
          <w:b/>
          <w:bCs/>
          <w:u w:val="single"/>
        </w:rPr>
        <w:t xml:space="preserve"> 201</w:t>
      </w:r>
      <w:r w:rsidR="00714F4D" w:rsidRPr="00714F4D">
        <w:rPr>
          <w:b/>
          <w:bCs/>
          <w:u w:val="single"/>
        </w:rPr>
        <w:t>9</w:t>
      </w:r>
      <w:r w:rsidRPr="00714F4D">
        <w:rPr>
          <w:b/>
          <w:bCs/>
          <w:u w:val="single"/>
        </w:rPr>
        <w:t xml:space="preserve"> года</w:t>
      </w:r>
      <w:r w:rsidRPr="00714F4D">
        <w:rPr>
          <w:b/>
          <w:bCs/>
        </w:rPr>
        <w:t xml:space="preserve"> </w:t>
      </w:r>
      <w:r w:rsidR="00FC7807">
        <w:rPr>
          <w:b/>
          <w:bCs/>
        </w:rPr>
        <w:t xml:space="preserve">               </w:t>
      </w:r>
      <w:r w:rsidRPr="00714F4D">
        <w:rPr>
          <w:b/>
          <w:bCs/>
        </w:rPr>
        <w:t>включительно</w:t>
      </w:r>
      <w:r w:rsidRPr="00003359">
        <w:t>, заявку, которая включает в себя следующие документы:</w:t>
      </w:r>
    </w:p>
    <w:p w:rsidR="0085435A" w:rsidRPr="0085435A" w:rsidRDefault="0085435A" w:rsidP="0085435A">
      <w:pPr>
        <w:autoSpaceDE w:val="0"/>
        <w:autoSpaceDN w:val="0"/>
        <w:adjustRightInd w:val="0"/>
        <w:ind w:firstLine="720"/>
      </w:pPr>
      <w:r w:rsidRPr="0085435A">
        <w:t xml:space="preserve">1) </w:t>
      </w:r>
      <w:r w:rsidRPr="0085435A">
        <w:rPr>
          <w:b/>
        </w:rPr>
        <w:t>для организаций</w:t>
      </w:r>
      <w:r w:rsidRPr="0085435A">
        <w:t xml:space="preserve">: 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а) заявка на участие в соревновании, по</w:t>
      </w:r>
      <w:r w:rsidR="00E95199">
        <w:rPr>
          <w:sz w:val="28"/>
          <w:szCs w:val="28"/>
        </w:rPr>
        <w:t xml:space="preserve"> форме согласно приложению   № 3</w:t>
      </w:r>
      <w:r w:rsidR="00613E81">
        <w:rPr>
          <w:sz w:val="28"/>
          <w:szCs w:val="28"/>
        </w:rPr>
        <w:t xml:space="preserve"> Порядка</w:t>
      </w:r>
      <w:r w:rsidRPr="0085435A">
        <w:rPr>
          <w:sz w:val="28"/>
          <w:szCs w:val="28"/>
        </w:rPr>
        <w:t xml:space="preserve"> (далее – заявка);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б) сведения о показателях производственной деятельности;</w:t>
      </w:r>
    </w:p>
    <w:p w:rsidR="0085435A" w:rsidRPr="0085435A" w:rsidRDefault="0085435A" w:rsidP="0085435A">
      <w:pPr>
        <w:autoSpaceDE w:val="0"/>
        <w:autoSpaceDN w:val="0"/>
        <w:adjustRightInd w:val="0"/>
        <w:ind w:firstLine="720"/>
      </w:pPr>
      <w:r w:rsidRPr="0085435A">
        <w:t xml:space="preserve">2) </w:t>
      </w:r>
      <w:r w:rsidRPr="0085435A">
        <w:rPr>
          <w:b/>
        </w:rPr>
        <w:t>для крестьянских (фермерских) хозяйств</w:t>
      </w:r>
      <w:r w:rsidRPr="0085435A">
        <w:t xml:space="preserve">: 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 xml:space="preserve">а) заявка на участие в соревновании, по форме согласно приложению   № </w:t>
      </w:r>
      <w:r w:rsidR="00E95199">
        <w:rPr>
          <w:sz w:val="28"/>
          <w:szCs w:val="28"/>
        </w:rPr>
        <w:t>4</w:t>
      </w:r>
      <w:r w:rsidR="00613E81">
        <w:rPr>
          <w:sz w:val="28"/>
          <w:szCs w:val="28"/>
        </w:rPr>
        <w:t xml:space="preserve"> Порядка</w:t>
      </w:r>
      <w:r w:rsidRPr="0085435A">
        <w:rPr>
          <w:sz w:val="28"/>
          <w:szCs w:val="28"/>
        </w:rPr>
        <w:t xml:space="preserve"> (далее – заявка);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б) сведения о показателях производственной деятельности;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 xml:space="preserve"> 3) </w:t>
      </w:r>
      <w:r w:rsidRPr="0085435A">
        <w:rPr>
          <w:b/>
          <w:sz w:val="28"/>
          <w:szCs w:val="28"/>
        </w:rPr>
        <w:t>для работников, работающих по трудовым договорам</w:t>
      </w:r>
      <w:r w:rsidRPr="0085435A">
        <w:rPr>
          <w:sz w:val="28"/>
          <w:szCs w:val="28"/>
        </w:rPr>
        <w:t xml:space="preserve"> в </w:t>
      </w:r>
      <w:r w:rsidR="00FC7807">
        <w:rPr>
          <w:sz w:val="28"/>
          <w:szCs w:val="28"/>
        </w:rPr>
        <w:t xml:space="preserve">       </w:t>
      </w:r>
      <w:r w:rsidRPr="0085435A">
        <w:rPr>
          <w:sz w:val="28"/>
          <w:szCs w:val="28"/>
        </w:rPr>
        <w:t xml:space="preserve">сельскохозяйственных организациях и крестьянских (фермерских) </w:t>
      </w:r>
      <w:r w:rsidR="00FC7807">
        <w:rPr>
          <w:sz w:val="28"/>
          <w:szCs w:val="28"/>
        </w:rPr>
        <w:t xml:space="preserve">             </w:t>
      </w:r>
      <w:r w:rsidRPr="0085435A">
        <w:rPr>
          <w:sz w:val="28"/>
          <w:szCs w:val="28"/>
        </w:rPr>
        <w:t>хозяйствах: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а) заявка на участие в соревновании, по форме с</w:t>
      </w:r>
      <w:r w:rsidR="00E95199">
        <w:rPr>
          <w:sz w:val="28"/>
          <w:szCs w:val="28"/>
        </w:rPr>
        <w:t>огласно приложению  № 4</w:t>
      </w:r>
      <w:r w:rsidRPr="0085435A">
        <w:rPr>
          <w:sz w:val="28"/>
          <w:szCs w:val="28"/>
        </w:rPr>
        <w:t xml:space="preserve"> </w:t>
      </w:r>
      <w:r w:rsidR="00613E81">
        <w:rPr>
          <w:sz w:val="28"/>
          <w:szCs w:val="28"/>
        </w:rPr>
        <w:t xml:space="preserve">Порядка </w:t>
      </w:r>
      <w:r w:rsidRPr="0085435A">
        <w:rPr>
          <w:sz w:val="28"/>
          <w:szCs w:val="28"/>
        </w:rPr>
        <w:t>(далее – заявка);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 xml:space="preserve">б) ходатайство организации об участии работника в соревнованиях, подписанное руководителем и заверенное печатью организации (при </w:t>
      </w:r>
      <w:r w:rsidR="00FC7807">
        <w:rPr>
          <w:sz w:val="28"/>
          <w:szCs w:val="28"/>
        </w:rPr>
        <w:t xml:space="preserve">         </w:t>
      </w:r>
      <w:r w:rsidRPr="0085435A">
        <w:rPr>
          <w:sz w:val="28"/>
          <w:szCs w:val="28"/>
        </w:rPr>
        <w:t>наличии), которое должно содержать следующие сведения: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lastRenderedPageBreak/>
        <w:t>фамилия, имя, отчество (при наличии) работника;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дата рождения (число, месяц, год);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должность работника;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полное наименование организации;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образование работника;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трудовой стаж в организации;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 xml:space="preserve">дата и номер решения общего собрания коллектива организации, на </w:t>
      </w:r>
      <w:r w:rsidR="00FC7807">
        <w:rPr>
          <w:sz w:val="28"/>
          <w:szCs w:val="28"/>
        </w:rPr>
        <w:t xml:space="preserve"> </w:t>
      </w:r>
      <w:r w:rsidRPr="0085435A">
        <w:rPr>
          <w:sz w:val="28"/>
          <w:szCs w:val="28"/>
        </w:rPr>
        <w:t>котором кандидатура работника рекомендована к участию в соревнованиях;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в) характеристика работника с указанием личного вклада в результаты деятельности организации и показателей его работы.</w:t>
      </w:r>
    </w:p>
    <w:p w:rsidR="0085435A" w:rsidRPr="00E07FEC" w:rsidRDefault="0085435A" w:rsidP="0085435A">
      <w:pPr>
        <w:widowControl w:val="0"/>
        <w:autoSpaceDE w:val="0"/>
        <w:autoSpaceDN w:val="0"/>
        <w:adjustRightInd w:val="0"/>
        <w:spacing w:line="230" w:lineRule="auto"/>
        <w:ind w:firstLine="684"/>
      </w:pPr>
      <w:r>
        <w:t xml:space="preserve">г) </w:t>
      </w:r>
      <w:r w:rsidRPr="00E07FEC">
        <w:t>копи</w:t>
      </w:r>
      <w:r>
        <w:t>я</w:t>
      </w:r>
      <w:r w:rsidRPr="00E07FEC">
        <w:t xml:space="preserve"> трудовой книжки работника, заверенн</w:t>
      </w:r>
      <w:r>
        <w:t>ая</w:t>
      </w:r>
      <w:r w:rsidRPr="00E07FEC">
        <w:t xml:space="preserve"> руководителем </w:t>
      </w:r>
      <w:r w:rsidR="00FC7807">
        <w:t xml:space="preserve">       </w:t>
      </w:r>
      <w:r w:rsidRPr="00E07FEC">
        <w:t>организации или представителем кадровой службы организации;</w:t>
      </w:r>
    </w:p>
    <w:p w:rsidR="0085435A" w:rsidRPr="00B85D63" w:rsidRDefault="0085435A" w:rsidP="0085435A">
      <w:pPr>
        <w:widowControl w:val="0"/>
        <w:autoSpaceDE w:val="0"/>
        <w:autoSpaceDN w:val="0"/>
        <w:adjustRightInd w:val="0"/>
        <w:spacing w:line="230" w:lineRule="auto"/>
        <w:ind w:firstLine="684"/>
      </w:pPr>
      <w:r>
        <w:t>д</w:t>
      </w:r>
      <w:r w:rsidRPr="00E07FEC">
        <w:t xml:space="preserve">) копии документов об образовании работника, заверенные </w:t>
      </w:r>
      <w:r w:rsidR="00FC7807">
        <w:t xml:space="preserve">              </w:t>
      </w:r>
      <w:r w:rsidRPr="00E07FEC">
        <w:t>руководителем организации или представите</w:t>
      </w:r>
      <w:r>
        <w:t xml:space="preserve">лем кадровой службы </w:t>
      </w:r>
      <w:r w:rsidR="00FC7807">
        <w:t xml:space="preserve">             </w:t>
      </w:r>
      <w:r>
        <w:t>организации.</w:t>
      </w:r>
    </w:p>
    <w:p w:rsidR="0085435A" w:rsidRDefault="0085435A" w:rsidP="000C7254">
      <w:pPr>
        <w:pStyle w:val="ConsPlusNormal"/>
        <w:spacing w:line="230" w:lineRule="auto"/>
        <w:jc w:val="both"/>
        <w:rPr>
          <w:sz w:val="28"/>
          <w:szCs w:val="28"/>
        </w:rPr>
      </w:pPr>
    </w:p>
    <w:p w:rsidR="00E10B9A" w:rsidRPr="00003359" w:rsidRDefault="0085435A" w:rsidP="00836E73">
      <w:pPr>
        <w:widowControl w:val="0"/>
        <w:autoSpaceDE w:val="0"/>
        <w:autoSpaceDN w:val="0"/>
        <w:adjustRightInd w:val="0"/>
        <w:spacing w:line="230" w:lineRule="auto"/>
        <w:ind w:firstLine="709"/>
      </w:pPr>
      <w:bookmarkStart w:id="0" w:name="Par4"/>
      <w:bookmarkEnd w:id="0"/>
      <w:r>
        <w:t>Заявитель</w:t>
      </w:r>
      <w:r w:rsidR="00E10B9A" w:rsidRPr="00003359">
        <w:t xml:space="preserve"> вправе изменить свою заявку в любое время до окончания срока приема заявок. В случае внесения изменений в заявку датой </w:t>
      </w:r>
      <w:r w:rsidR="00FC7807">
        <w:t xml:space="preserve">              </w:t>
      </w:r>
      <w:r w:rsidR="00E10B9A" w:rsidRPr="00003359">
        <w:t>регистрации заявки считается дата подачи изменений в заявку.</w:t>
      </w:r>
    </w:p>
    <w:p w:rsid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Заявитель вправе подать только одну заявку по одной из номинаций.</w:t>
      </w:r>
    </w:p>
    <w:p w:rsidR="0085435A" w:rsidRPr="0085435A" w:rsidRDefault="0085435A" w:rsidP="0085435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Предоставленные документы не возвращаются.</w:t>
      </w:r>
    </w:p>
    <w:p w:rsidR="00E10B9A" w:rsidRPr="0085435A" w:rsidRDefault="00836E73" w:rsidP="00836E73">
      <w:pPr>
        <w:widowControl w:val="0"/>
        <w:spacing w:line="230" w:lineRule="auto"/>
        <w:ind w:firstLine="709"/>
        <w:rPr>
          <w:b/>
        </w:rPr>
      </w:pPr>
      <w:r w:rsidRPr="0085435A">
        <w:rPr>
          <w:b/>
        </w:rPr>
        <w:t>Конкурс объявлен по следующим номинациям:</w:t>
      </w:r>
    </w:p>
    <w:p w:rsidR="0085435A" w:rsidRPr="0085435A" w:rsidRDefault="0085435A" w:rsidP="0085435A">
      <w:pPr>
        <w:pStyle w:val="ConsPlusNormal"/>
        <w:ind w:firstLine="709"/>
        <w:jc w:val="both"/>
        <w:rPr>
          <w:sz w:val="28"/>
          <w:szCs w:val="28"/>
        </w:rPr>
      </w:pPr>
      <w:r w:rsidRPr="0085435A">
        <w:rPr>
          <w:sz w:val="28"/>
          <w:szCs w:val="28"/>
        </w:rPr>
        <w:t xml:space="preserve">«Лучшее сельскохозяйственное предприятие» </w:t>
      </w:r>
    </w:p>
    <w:p w:rsidR="0085435A" w:rsidRPr="0085435A" w:rsidRDefault="0085435A" w:rsidP="0085435A">
      <w:pPr>
        <w:pStyle w:val="ConsPlusNormal"/>
        <w:ind w:firstLine="709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«Лучшее крестьянское (фермерское) хозяйство;</w:t>
      </w:r>
    </w:p>
    <w:p w:rsidR="0085435A" w:rsidRPr="0085435A" w:rsidRDefault="0085435A" w:rsidP="0085435A">
      <w:pPr>
        <w:pStyle w:val="ConsPlusNormal"/>
        <w:ind w:firstLine="709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«Лучший агроном»;</w:t>
      </w:r>
    </w:p>
    <w:p w:rsidR="0085435A" w:rsidRPr="0085435A" w:rsidRDefault="0085435A" w:rsidP="0085435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5435A">
        <w:rPr>
          <w:sz w:val="28"/>
          <w:szCs w:val="28"/>
        </w:rPr>
        <w:t>«Лучший комбайнер на уборке</w:t>
      </w:r>
      <w:r w:rsidR="00E95199">
        <w:rPr>
          <w:sz w:val="28"/>
          <w:szCs w:val="28"/>
        </w:rPr>
        <w:t xml:space="preserve"> урожая зерновых и зернобобовых</w:t>
      </w:r>
      <w:r w:rsidR="00FC7807">
        <w:rPr>
          <w:sz w:val="28"/>
          <w:szCs w:val="28"/>
        </w:rPr>
        <w:t xml:space="preserve"> </w:t>
      </w:r>
      <w:r w:rsidRPr="0085435A">
        <w:rPr>
          <w:sz w:val="28"/>
          <w:szCs w:val="28"/>
        </w:rPr>
        <w:t>кул</w:t>
      </w:r>
      <w:r w:rsidRPr="0085435A">
        <w:rPr>
          <w:sz w:val="28"/>
          <w:szCs w:val="28"/>
        </w:rPr>
        <w:t>ь</w:t>
      </w:r>
      <w:r w:rsidRPr="0085435A">
        <w:rPr>
          <w:sz w:val="28"/>
          <w:szCs w:val="28"/>
        </w:rPr>
        <w:t xml:space="preserve">тур); </w:t>
      </w:r>
      <w:proofErr w:type="gramEnd"/>
    </w:p>
    <w:p w:rsidR="0085435A" w:rsidRPr="0085435A" w:rsidRDefault="0085435A" w:rsidP="0085435A">
      <w:pPr>
        <w:pStyle w:val="ConsPlusNormal"/>
        <w:ind w:firstLine="709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«Лучший водитель, осуществляющий перевозку зерна с поля на ток»;</w:t>
      </w:r>
    </w:p>
    <w:p w:rsidR="0085435A" w:rsidRPr="0085435A" w:rsidRDefault="0085435A" w:rsidP="0085435A">
      <w:pPr>
        <w:pStyle w:val="ConsPlusNormal"/>
        <w:ind w:firstLine="709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«Лучший специалист животноводства»;</w:t>
      </w:r>
    </w:p>
    <w:p w:rsidR="0085435A" w:rsidRPr="0085435A" w:rsidRDefault="0085435A" w:rsidP="0085435A">
      <w:pPr>
        <w:pStyle w:val="ConsPlusNormal"/>
        <w:ind w:firstLine="709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«Лучший рыбовод»;</w:t>
      </w:r>
    </w:p>
    <w:p w:rsidR="0085435A" w:rsidRPr="0085435A" w:rsidRDefault="0085435A" w:rsidP="0085435A">
      <w:pPr>
        <w:pStyle w:val="ConsPlusNormal"/>
        <w:ind w:firstLine="708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«Лучший инженер-механик»;</w:t>
      </w:r>
    </w:p>
    <w:p w:rsidR="0085435A" w:rsidRPr="0085435A" w:rsidRDefault="0085435A" w:rsidP="0085435A">
      <w:pPr>
        <w:pStyle w:val="ConsPlusNormal"/>
        <w:ind w:firstLine="709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«Лучший специалист по охране труда»;</w:t>
      </w:r>
    </w:p>
    <w:p w:rsidR="0085435A" w:rsidRPr="0085435A" w:rsidRDefault="0085435A" w:rsidP="0085435A">
      <w:pPr>
        <w:pStyle w:val="ConsPlusNormal"/>
        <w:ind w:firstLine="709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«Лучший механизатор»;</w:t>
      </w:r>
    </w:p>
    <w:p w:rsidR="0085435A" w:rsidRPr="0085435A" w:rsidRDefault="0085435A" w:rsidP="0085435A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5435A">
        <w:rPr>
          <w:sz w:val="28"/>
          <w:szCs w:val="28"/>
        </w:rPr>
        <w:t>«Лучший заведующий ремонтной мастерской технического обслуж</w:t>
      </w:r>
      <w:r w:rsidRPr="0085435A">
        <w:rPr>
          <w:sz w:val="28"/>
          <w:szCs w:val="28"/>
        </w:rPr>
        <w:t>и</w:t>
      </w:r>
      <w:r w:rsidRPr="0085435A">
        <w:rPr>
          <w:sz w:val="28"/>
          <w:szCs w:val="28"/>
        </w:rPr>
        <w:t>вания»;</w:t>
      </w:r>
    </w:p>
    <w:p w:rsidR="00836E73" w:rsidRPr="00724DC7" w:rsidRDefault="00E71C59" w:rsidP="00E71C59">
      <w:pPr>
        <w:pStyle w:val="ConsPlusNormal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бухгалтер».</w:t>
      </w:r>
    </w:p>
    <w:p w:rsidR="00E10B9A" w:rsidRPr="00003359" w:rsidRDefault="00E10B9A" w:rsidP="00836E73">
      <w:pPr>
        <w:widowControl w:val="0"/>
        <w:spacing w:line="230" w:lineRule="auto"/>
        <w:ind w:firstLine="709"/>
      </w:pPr>
      <w:r w:rsidRPr="00003359">
        <w:rPr>
          <w:b/>
          <w:bCs/>
        </w:rPr>
        <w:t>Информация о лице, объявившем открытый конкурс</w:t>
      </w:r>
      <w:r w:rsidRPr="00003359">
        <w:t xml:space="preserve">. </w:t>
      </w:r>
    </w:p>
    <w:p w:rsidR="00E10B9A" w:rsidRPr="00003359" w:rsidRDefault="00E10B9A" w:rsidP="00836E73">
      <w:pPr>
        <w:widowControl w:val="0"/>
        <w:spacing w:line="230" w:lineRule="auto"/>
        <w:ind w:firstLine="709"/>
      </w:pPr>
      <w:r w:rsidRPr="00003359">
        <w:rPr>
          <w:u w:val="single"/>
        </w:rPr>
        <w:t>Наименование</w:t>
      </w:r>
      <w:r w:rsidRPr="00003359">
        <w:t xml:space="preserve">: </w:t>
      </w:r>
    </w:p>
    <w:p w:rsidR="00E10B9A" w:rsidRPr="00003359" w:rsidRDefault="0085435A" w:rsidP="00836E73">
      <w:pPr>
        <w:widowControl w:val="0"/>
        <w:spacing w:line="230" w:lineRule="auto"/>
        <w:ind w:firstLine="709"/>
      </w:pPr>
      <w:r>
        <w:t>Управление</w:t>
      </w:r>
      <w:r w:rsidR="00E10B9A" w:rsidRPr="00003359">
        <w:t xml:space="preserve"> сельского хозяйства </w:t>
      </w:r>
      <w:r>
        <w:t xml:space="preserve">администрации Минераловодского </w:t>
      </w:r>
      <w:r w:rsidR="00B57BBA">
        <w:t>муниципального</w:t>
      </w:r>
      <w:r>
        <w:t xml:space="preserve"> округа </w:t>
      </w:r>
      <w:r w:rsidR="00E10B9A" w:rsidRPr="00003359">
        <w:t>Ставропольского края</w:t>
      </w:r>
    </w:p>
    <w:p w:rsidR="00E10B9A" w:rsidRPr="00413323" w:rsidRDefault="00E10B9A" w:rsidP="00836E73">
      <w:pPr>
        <w:widowControl w:val="0"/>
        <w:spacing w:line="230" w:lineRule="auto"/>
        <w:ind w:firstLine="709"/>
        <w:rPr>
          <w:u w:val="single"/>
        </w:rPr>
      </w:pPr>
      <w:r w:rsidRPr="00413323">
        <w:rPr>
          <w:u w:val="single"/>
        </w:rPr>
        <w:t xml:space="preserve">Почтовый адрес: </w:t>
      </w:r>
    </w:p>
    <w:p w:rsidR="00E10B9A" w:rsidRPr="00003359" w:rsidRDefault="00E10B9A" w:rsidP="00836E73">
      <w:pPr>
        <w:widowControl w:val="0"/>
        <w:spacing w:line="230" w:lineRule="auto"/>
        <w:ind w:firstLine="709"/>
      </w:pPr>
      <w:r w:rsidRPr="00003359">
        <w:t xml:space="preserve">Российская Федерация, </w:t>
      </w:r>
      <w:r w:rsidR="0085435A">
        <w:t>357207</w:t>
      </w:r>
      <w:r w:rsidRPr="00003359">
        <w:t xml:space="preserve">, г. </w:t>
      </w:r>
      <w:r w:rsidR="0085435A">
        <w:t>Минеральные Воды</w:t>
      </w:r>
      <w:r w:rsidRPr="00003359">
        <w:t xml:space="preserve">, ул. </w:t>
      </w:r>
      <w:r w:rsidR="0085435A">
        <w:t xml:space="preserve">50 лет </w:t>
      </w:r>
      <w:r w:rsidR="00FC7807">
        <w:t xml:space="preserve">     </w:t>
      </w:r>
      <w:r w:rsidR="0085435A">
        <w:t>Октября, 87 а.</w:t>
      </w:r>
    </w:p>
    <w:p w:rsidR="00E10B9A" w:rsidRPr="00413323" w:rsidRDefault="00E10B9A" w:rsidP="00836E73">
      <w:pPr>
        <w:widowControl w:val="0"/>
        <w:spacing w:line="230" w:lineRule="auto"/>
        <w:ind w:firstLine="709"/>
        <w:rPr>
          <w:u w:val="single"/>
        </w:rPr>
      </w:pPr>
      <w:r w:rsidRPr="00413323">
        <w:rPr>
          <w:u w:val="single"/>
        </w:rPr>
        <w:t>Контактная информация:</w:t>
      </w:r>
    </w:p>
    <w:p w:rsidR="00E55830" w:rsidRPr="0085435A" w:rsidRDefault="00E10B9A" w:rsidP="00836E73">
      <w:pPr>
        <w:widowControl w:val="0"/>
        <w:spacing w:line="230" w:lineRule="auto"/>
        <w:ind w:firstLine="709"/>
        <w:rPr>
          <w:rFonts w:eastAsia="Times New Roman"/>
          <w:b/>
          <w:color w:val="000000"/>
          <w:u w:val="single"/>
          <w:lang w:eastAsia="ru-RU"/>
        </w:rPr>
      </w:pPr>
      <w:r w:rsidRPr="00E55830">
        <w:t xml:space="preserve">Адрес электронной почты: </w:t>
      </w:r>
      <w:proofErr w:type="spellStart"/>
      <w:r w:rsidR="00E71C59">
        <w:rPr>
          <w:rFonts w:eastAsia="Times New Roman"/>
          <w:b/>
          <w:color w:val="000000"/>
          <w:u w:val="single"/>
          <w:lang w:val="en-US" w:eastAsia="ru-RU"/>
        </w:rPr>
        <w:t>agroupr</w:t>
      </w:r>
      <w:proofErr w:type="spellEnd"/>
      <w:r w:rsidR="00E71C59" w:rsidRPr="00E71C59">
        <w:rPr>
          <w:rFonts w:eastAsia="Times New Roman"/>
          <w:b/>
          <w:color w:val="000000"/>
          <w:u w:val="single"/>
          <w:lang w:eastAsia="ru-RU"/>
        </w:rPr>
        <w:t>49@</w:t>
      </w:r>
      <w:r w:rsidR="0085435A">
        <w:rPr>
          <w:rFonts w:eastAsia="Times New Roman"/>
          <w:b/>
          <w:color w:val="000000"/>
          <w:u w:val="single"/>
          <w:lang w:val="en-US" w:eastAsia="ru-RU"/>
        </w:rPr>
        <w:t>mail</w:t>
      </w:r>
      <w:r w:rsidR="0085435A" w:rsidRPr="0085435A">
        <w:rPr>
          <w:rFonts w:eastAsia="Times New Roman"/>
          <w:b/>
          <w:color w:val="000000"/>
          <w:u w:val="single"/>
          <w:lang w:eastAsia="ru-RU"/>
        </w:rPr>
        <w:t>.</w:t>
      </w:r>
      <w:proofErr w:type="spellStart"/>
      <w:r w:rsidR="0085435A">
        <w:rPr>
          <w:rFonts w:eastAsia="Times New Roman"/>
          <w:b/>
          <w:color w:val="000000"/>
          <w:u w:val="single"/>
          <w:lang w:val="en-US" w:eastAsia="ru-RU"/>
        </w:rPr>
        <w:t>ru</w:t>
      </w:r>
      <w:proofErr w:type="spellEnd"/>
    </w:p>
    <w:p w:rsidR="00E10B9A" w:rsidRPr="0085435A" w:rsidRDefault="0085435A" w:rsidP="00836E73">
      <w:pPr>
        <w:widowControl w:val="0"/>
        <w:spacing w:line="230" w:lineRule="auto"/>
        <w:ind w:firstLine="709"/>
      </w:pPr>
      <w:r>
        <w:t>Телефон</w:t>
      </w:r>
      <w:r w:rsidR="00E10B9A" w:rsidRPr="00003359">
        <w:t xml:space="preserve"> (8</w:t>
      </w:r>
      <w:r w:rsidRPr="0085435A">
        <w:t>7922</w:t>
      </w:r>
      <w:r w:rsidR="00E10B9A" w:rsidRPr="00003359">
        <w:t xml:space="preserve">) </w:t>
      </w:r>
      <w:r w:rsidRPr="0085435A">
        <w:t>6-</w:t>
      </w:r>
      <w:r w:rsidR="00E71C59">
        <w:t>40-79</w:t>
      </w:r>
      <w:r w:rsidR="00714F4D">
        <w:t>, 6-12-92</w:t>
      </w:r>
    </w:p>
    <w:p w:rsidR="000C7254" w:rsidRPr="00003359" w:rsidRDefault="0085435A" w:rsidP="000C7254">
      <w:pPr>
        <w:widowControl w:val="0"/>
        <w:spacing w:line="230" w:lineRule="auto"/>
        <w:ind w:firstLine="709"/>
      </w:pPr>
      <w:r>
        <w:t>Контактное (</w:t>
      </w:r>
      <w:r w:rsidR="00E10B9A" w:rsidRPr="00003359">
        <w:t xml:space="preserve">должностное) лицо: </w:t>
      </w:r>
      <w:r w:rsidR="00B57BBA">
        <w:t>Милюхина Ирина Станиславовна, Антифеева Татьяна Ивановна</w:t>
      </w:r>
    </w:p>
    <w:sectPr w:rsidR="000C7254" w:rsidRPr="00003359" w:rsidSect="000C7254">
      <w:headerReference w:type="default" r:id="rId7"/>
      <w:pgSz w:w="11906" w:h="16838"/>
      <w:pgMar w:top="567" w:right="567" w:bottom="28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17" w:rsidRDefault="00D30D17" w:rsidP="009205E0">
      <w:r>
        <w:separator/>
      </w:r>
    </w:p>
  </w:endnote>
  <w:endnote w:type="continuationSeparator" w:id="0">
    <w:p w:rsidR="00D30D17" w:rsidRDefault="00D30D17" w:rsidP="0092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17" w:rsidRDefault="00D30D17" w:rsidP="009205E0">
      <w:r>
        <w:separator/>
      </w:r>
    </w:p>
  </w:footnote>
  <w:footnote w:type="continuationSeparator" w:id="0">
    <w:p w:rsidR="00D30D17" w:rsidRDefault="00D30D17" w:rsidP="00920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9A" w:rsidRDefault="00234C67" w:rsidP="009205E0">
    <w:pPr>
      <w:pStyle w:val="a4"/>
      <w:jc w:val="right"/>
    </w:pPr>
    <w:r>
      <w:fldChar w:fldCharType="begin"/>
    </w:r>
    <w:r w:rsidR="00C96398">
      <w:instrText xml:space="preserve"> PAGE   \* MERGEFORMAT </w:instrText>
    </w:r>
    <w:r>
      <w:fldChar w:fldCharType="separate"/>
    </w:r>
    <w:r w:rsidR="00613E8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defaultTabStop w:val="708"/>
  <w:autoHyphenation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530E"/>
    <w:rsid w:val="00003359"/>
    <w:rsid w:val="00013189"/>
    <w:rsid w:val="00082E5D"/>
    <w:rsid w:val="000A77BD"/>
    <w:rsid w:val="000C7254"/>
    <w:rsid w:val="000E5CA7"/>
    <w:rsid w:val="00160F72"/>
    <w:rsid w:val="001950EA"/>
    <w:rsid w:val="001964E5"/>
    <w:rsid w:val="002038F9"/>
    <w:rsid w:val="00234C67"/>
    <w:rsid w:val="002373AB"/>
    <w:rsid w:val="002670A5"/>
    <w:rsid w:val="00274262"/>
    <w:rsid w:val="002C6BDD"/>
    <w:rsid w:val="00342BEC"/>
    <w:rsid w:val="003533D7"/>
    <w:rsid w:val="00362048"/>
    <w:rsid w:val="00372620"/>
    <w:rsid w:val="00375341"/>
    <w:rsid w:val="003B05B9"/>
    <w:rsid w:val="003C2446"/>
    <w:rsid w:val="003F0D2B"/>
    <w:rsid w:val="00410820"/>
    <w:rsid w:val="00413323"/>
    <w:rsid w:val="0041731F"/>
    <w:rsid w:val="00445CDC"/>
    <w:rsid w:val="0044615D"/>
    <w:rsid w:val="004E1CBA"/>
    <w:rsid w:val="004E5060"/>
    <w:rsid w:val="004E612A"/>
    <w:rsid w:val="004F7B67"/>
    <w:rsid w:val="005019C1"/>
    <w:rsid w:val="00530544"/>
    <w:rsid w:val="00540327"/>
    <w:rsid w:val="0054078B"/>
    <w:rsid w:val="00544A3A"/>
    <w:rsid w:val="0056074E"/>
    <w:rsid w:val="00567F5F"/>
    <w:rsid w:val="00586DA9"/>
    <w:rsid w:val="005871B5"/>
    <w:rsid w:val="005A4D55"/>
    <w:rsid w:val="005A5B09"/>
    <w:rsid w:val="005A7CF0"/>
    <w:rsid w:val="005C6C52"/>
    <w:rsid w:val="005F14E2"/>
    <w:rsid w:val="005F6CD1"/>
    <w:rsid w:val="00613E81"/>
    <w:rsid w:val="006158B7"/>
    <w:rsid w:val="006610E5"/>
    <w:rsid w:val="00661800"/>
    <w:rsid w:val="006766B1"/>
    <w:rsid w:val="0069369D"/>
    <w:rsid w:val="006A7313"/>
    <w:rsid w:val="006B1362"/>
    <w:rsid w:val="006D7465"/>
    <w:rsid w:val="00714F4D"/>
    <w:rsid w:val="00724DC7"/>
    <w:rsid w:val="0077530E"/>
    <w:rsid w:val="00836E73"/>
    <w:rsid w:val="00841298"/>
    <w:rsid w:val="00844FE4"/>
    <w:rsid w:val="00851DA6"/>
    <w:rsid w:val="0085435A"/>
    <w:rsid w:val="008736DC"/>
    <w:rsid w:val="00881B8E"/>
    <w:rsid w:val="008969C0"/>
    <w:rsid w:val="008B2D88"/>
    <w:rsid w:val="008B5CFE"/>
    <w:rsid w:val="008C5B7B"/>
    <w:rsid w:val="008D62BB"/>
    <w:rsid w:val="008F5667"/>
    <w:rsid w:val="008F6BC1"/>
    <w:rsid w:val="009205E0"/>
    <w:rsid w:val="0092796F"/>
    <w:rsid w:val="00980248"/>
    <w:rsid w:val="009844B7"/>
    <w:rsid w:val="009A1FC2"/>
    <w:rsid w:val="009C5AB1"/>
    <w:rsid w:val="00A2581D"/>
    <w:rsid w:val="00A33214"/>
    <w:rsid w:val="00A54C4E"/>
    <w:rsid w:val="00A86AA8"/>
    <w:rsid w:val="00AB2F68"/>
    <w:rsid w:val="00AC5B3A"/>
    <w:rsid w:val="00B01BE6"/>
    <w:rsid w:val="00B416C4"/>
    <w:rsid w:val="00B57BBA"/>
    <w:rsid w:val="00B61DA8"/>
    <w:rsid w:val="00B636E3"/>
    <w:rsid w:val="00BB4F13"/>
    <w:rsid w:val="00BC1ED8"/>
    <w:rsid w:val="00BF57D8"/>
    <w:rsid w:val="00C1622F"/>
    <w:rsid w:val="00C171EA"/>
    <w:rsid w:val="00C20B45"/>
    <w:rsid w:val="00C4591A"/>
    <w:rsid w:val="00C471BB"/>
    <w:rsid w:val="00C650C9"/>
    <w:rsid w:val="00C96398"/>
    <w:rsid w:val="00CC565A"/>
    <w:rsid w:val="00CE62A3"/>
    <w:rsid w:val="00D1616E"/>
    <w:rsid w:val="00D30D17"/>
    <w:rsid w:val="00D4277A"/>
    <w:rsid w:val="00D528BD"/>
    <w:rsid w:val="00D720CA"/>
    <w:rsid w:val="00D801DF"/>
    <w:rsid w:val="00DC5347"/>
    <w:rsid w:val="00DD53DE"/>
    <w:rsid w:val="00DF3452"/>
    <w:rsid w:val="00E03DBC"/>
    <w:rsid w:val="00E10B9A"/>
    <w:rsid w:val="00E52F98"/>
    <w:rsid w:val="00E55657"/>
    <w:rsid w:val="00E55830"/>
    <w:rsid w:val="00E6050E"/>
    <w:rsid w:val="00E64CAF"/>
    <w:rsid w:val="00E713EF"/>
    <w:rsid w:val="00E71C59"/>
    <w:rsid w:val="00E95199"/>
    <w:rsid w:val="00E968C6"/>
    <w:rsid w:val="00E96B21"/>
    <w:rsid w:val="00EB5943"/>
    <w:rsid w:val="00EF2B7A"/>
    <w:rsid w:val="00EF3B3A"/>
    <w:rsid w:val="00F06E5F"/>
    <w:rsid w:val="00F11BEB"/>
    <w:rsid w:val="00F23597"/>
    <w:rsid w:val="00F5537B"/>
    <w:rsid w:val="00F8506E"/>
    <w:rsid w:val="00FB4679"/>
    <w:rsid w:val="00FC7807"/>
    <w:rsid w:val="00FF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586DA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5A4D5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205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205E0"/>
  </w:style>
  <w:style w:type="paragraph" w:styleId="a6">
    <w:name w:val="footer"/>
    <w:basedOn w:val="a"/>
    <w:link w:val="a7"/>
    <w:uiPriority w:val="99"/>
    <w:semiHidden/>
    <w:rsid w:val="00920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205E0"/>
  </w:style>
  <w:style w:type="paragraph" w:customStyle="1" w:styleId="ConsPlusNormal">
    <w:name w:val="ConsPlusNormal"/>
    <w:rsid w:val="00E64CAF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766B1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B1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5B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586DA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5A4D5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205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205E0"/>
  </w:style>
  <w:style w:type="paragraph" w:styleId="a6">
    <w:name w:val="footer"/>
    <w:basedOn w:val="a"/>
    <w:link w:val="a7"/>
    <w:uiPriority w:val="99"/>
    <w:semiHidden/>
    <w:rsid w:val="00920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205E0"/>
  </w:style>
  <w:style w:type="paragraph" w:customStyle="1" w:styleId="ConsPlusNormal">
    <w:name w:val="ConsPlusNormal"/>
    <w:rsid w:val="00E64CAF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766B1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B1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5B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090B-7B56-4C59-BFD6-C7A58484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Dnsoft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repukh_ms</dc:creator>
  <cp:lastModifiedBy>UPRAVLENIE</cp:lastModifiedBy>
  <cp:revision>8</cp:revision>
  <cp:lastPrinted>2024-09-18T07:00:00Z</cp:lastPrinted>
  <dcterms:created xsi:type="dcterms:W3CDTF">2024-09-17T13:50:00Z</dcterms:created>
  <dcterms:modified xsi:type="dcterms:W3CDTF">2024-09-18T07:29:00Z</dcterms:modified>
</cp:coreProperties>
</file>