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3C" w:rsidRPr="00302F3C" w:rsidRDefault="00302F3C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F3C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38209A" w:rsidRDefault="00302F3C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F3C">
        <w:rPr>
          <w:rFonts w:ascii="Times New Roman" w:hAnsi="Times New Roman" w:cs="Times New Roman"/>
          <w:b/>
          <w:sz w:val="28"/>
          <w:szCs w:val="28"/>
        </w:rPr>
        <w:t>МИНЕРАЛОВОДСКОГО РАЙОНА</w:t>
      </w:r>
    </w:p>
    <w:p w:rsidR="00302F3C" w:rsidRDefault="00302F3C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F3C" w:rsidRDefault="00302F3C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2F3C" w:rsidRDefault="00302F3C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F3C" w:rsidRDefault="00302F3C" w:rsidP="0030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июня 2025 г.                   г. Минеральные Воды                           № 98/</w:t>
      </w:r>
      <w:r w:rsidR="002736E5">
        <w:rPr>
          <w:rFonts w:ascii="Times New Roman" w:hAnsi="Times New Roman" w:cs="Times New Roman"/>
          <w:sz w:val="28"/>
          <w:szCs w:val="28"/>
        </w:rPr>
        <w:t>671</w:t>
      </w:r>
    </w:p>
    <w:p w:rsidR="002736E5" w:rsidRDefault="002736E5" w:rsidP="0030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6E5" w:rsidRDefault="002736E5" w:rsidP="0030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6E5" w:rsidRDefault="002736E5" w:rsidP="00273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6E5">
        <w:rPr>
          <w:rFonts w:ascii="Times New Roman" w:hAnsi="Times New Roman" w:cs="Times New Roman"/>
          <w:sz w:val="28"/>
          <w:szCs w:val="28"/>
        </w:rPr>
        <w:t>О вопросах, связанных с оформлением, приемом и проверкой подписных листов с подписями избирателей, собранными в поддержку выдвижения (самовыдвижения) кандидатов, списков кандидатов в депутаты Совета депутатов Минераловодского муниципального округа Ставропольского края третьего созыва</w:t>
      </w:r>
    </w:p>
    <w:p w:rsidR="002736E5" w:rsidRDefault="002736E5" w:rsidP="00273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36E5" w:rsidRDefault="002736E5" w:rsidP="00273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FAB">
        <w:rPr>
          <w:rFonts w:ascii="Times New Roman" w:hAnsi="Times New Roman" w:cs="Times New Roman"/>
          <w:sz w:val="28"/>
          <w:szCs w:val="28"/>
        </w:rPr>
        <w:t>В соответствии со статьями 37 и 38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закон Ставропольского края от 12.05.2017 № 50-кз «О выборах в органы местного самоуправления муниципальных образований Ставропольского края»,</w:t>
      </w:r>
      <w:r w:rsidRPr="002736E5">
        <w:rPr>
          <w:rFonts w:ascii="Times New Roman" w:hAnsi="Times New Roman" w:cs="Times New Roman"/>
          <w:sz w:val="28"/>
          <w:szCs w:val="28"/>
        </w:rPr>
        <w:t xml:space="preserve"> постановлением Центральной избирательной комиссии Российской Федерации от 9 июня 2021 г. № 9/75-8 «О Методических рекомендациях по приему и проверке подписных</w:t>
      </w:r>
      <w:proofErr w:type="gramEnd"/>
      <w:r w:rsidRPr="002736E5">
        <w:rPr>
          <w:rFonts w:ascii="Times New Roman" w:hAnsi="Times New Roman" w:cs="Times New Roman"/>
          <w:sz w:val="28"/>
          <w:szCs w:val="28"/>
        </w:rPr>
        <w:t xml:space="preserve"> листов с подписями избирателей в поддержку выдвижения списков кандидатов, выдвижения (самовыдвижения) кандидатов на выборах, проводимых в субъектах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территориальная избирательная комиссия Минераловодского района </w:t>
      </w:r>
    </w:p>
    <w:p w:rsidR="002736E5" w:rsidRDefault="002736E5" w:rsidP="00273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36E5" w:rsidRDefault="002736E5" w:rsidP="00273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736E5" w:rsidRDefault="002736E5" w:rsidP="00273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6E5" w:rsidRPr="002736E5" w:rsidRDefault="002736E5" w:rsidP="00273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6E5" w:rsidRDefault="002736E5" w:rsidP="00273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6E5">
        <w:rPr>
          <w:rFonts w:ascii="Times New Roman" w:hAnsi="Times New Roman" w:cs="Times New Roman"/>
          <w:sz w:val="28"/>
          <w:szCs w:val="28"/>
        </w:rPr>
        <w:t xml:space="preserve">1. Утвердить Порядок приема и проверки подписных листов с подписями избирателей, собранными в поддержку выдвижения </w:t>
      </w:r>
      <w:r w:rsidR="00C33FCF">
        <w:rPr>
          <w:rFonts w:ascii="Times New Roman" w:hAnsi="Times New Roman" w:cs="Times New Roman"/>
          <w:sz w:val="28"/>
          <w:szCs w:val="28"/>
        </w:rPr>
        <w:t xml:space="preserve">списков </w:t>
      </w:r>
      <w:r w:rsidRPr="002736E5">
        <w:rPr>
          <w:rFonts w:ascii="Times New Roman" w:hAnsi="Times New Roman" w:cs="Times New Roman"/>
          <w:sz w:val="28"/>
          <w:szCs w:val="28"/>
        </w:rPr>
        <w:t xml:space="preserve">кандидатов в депутаты </w:t>
      </w:r>
      <w:r w:rsidR="00C33FCF">
        <w:rPr>
          <w:rFonts w:ascii="Times New Roman" w:hAnsi="Times New Roman" w:cs="Times New Roman"/>
          <w:sz w:val="28"/>
          <w:szCs w:val="28"/>
        </w:rPr>
        <w:t>Совета депутатов Минераловодского муниципального округа Ставропольского края третьего созыва</w:t>
      </w:r>
      <w:r w:rsidRPr="002736E5">
        <w:rPr>
          <w:rFonts w:ascii="Times New Roman" w:hAnsi="Times New Roman" w:cs="Times New Roman"/>
          <w:sz w:val="28"/>
          <w:szCs w:val="28"/>
        </w:rPr>
        <w:t>, и иных связанных с ними документов, проведения выборки подписных листов (приложение № 1).</w:t>
      </w:r>
    </w:p>
    <w:p w:rsidR="00C33FCF" w:rsidRPr="002736E5" w:rsidRDefault="00C33FCF" w:rsidP="00273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36E5" w:rsidRDefault="002736E5" w:rsidP="00C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6E5">
        <w:rPr>
          <w:rFonts w:ascii="Times New Roman" w:hAnsi="Times New Roman" w:cs="Times New Roman"/>
          <w:sz w:val="28"/>
          <w:szCs w:val="28"/>
        </w:rPr>
        <w:t xml:space="preserve">2. Утвердить Рекомендации по оформлению папок с подписными листами, составлению протокола об итогах сбора подписей избирателей, </w:t>
      </w:r>
      <w:r w:rsidR="00C33FCF" w:rsidRPr="00C33FCF">
        <w:rPr>
          <w:rFonts w:ascii="Times New Roman" w:hAnsi="Times New Roman" w:cs="Times New Roman"/>
          <w:sz w:val="28"/>
          <w:szCs w:val="28"/>
        </w:rPr>
        <w:t>собранными в поддержку выдвижения списков кандидатов в депутаты Совета депутатов Минераловодского муниципального округа Ставропольского края третьего созыва</w:t>
      </w:r>
      <w:r w:rsidRPr="002736E5">
        <w:rPr>
          <w:rFonts w:ascii="Times New Roman" w:hAnsi="Times New Roman" w:cs="Times New Roman"/>
          <w:sz w:val="28"/>
          <w:szCs w:val="28"/>
        </w:rPr>
        <w:t xml:space="preserve">, списка лиц, осуществлявших сбор подписей избирателей, и представлению их в </w:t>
      </w:r>
      <w:r w:rsidR="00C33FCF">
        <w:rPr>
          <w:rFonts w:ascii="Times New Roman" w:hAnsi="Times New Roman" w:cs="Times New Roman"/>
          <w:sz w:val="28"/>
          <w:szCs w:val="28"/>
        </w:rPr>
        <w:t xml:space="preserve">территориальную избирательную комиссию Минераловодского района </w:t>
      </w:r>
      <w:r w:rsidRPr="002736E5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C33FCF" w:rsidRDefault="00C33FCF" w:rsidP="00C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3FCF" w:rsidRPr="00C33FCF" w:rsidRDefault="00C33FCF" w:rsidP="00C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33FCF">
        <w:rPr>
          <w:rFonts w:ascii="Times New Roman" w:hAnsi="Times New Roman" w:cs="Times New Roman"/>
          <w:sz w:val="28"/>
          <w:szCs w:val="28"/>
        </w:rPr>
        <w:t xml:space="preserve"> Утвердить Порядок приема и проверки окружной избирательной комиссией подписных листов с подписями избирателей, собранными в </w:t>
      </w:r>
      <w:r w:rsidRPr="00C33FCF">
        <w:rPr>
          <w:rFonts w:ascii="Times New Roman" w:hAnsi="Times New Roman" w:cs="Times New Roman"/>
          <w:sz w:val="28"/>
          <w:szCs w:val="28"/>
        </w:rPr>
        <w:lastRenderedPageBreak/>
        <w:t xml:space="preserve">поддержку выдвижения (самовыдвижения) кандидата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 Минераловодского муниципального округа Ставропольского края третьего созыва</w:t>
      </w:r>
      <w:r w:rsidRPr="00C33FCF">
        <w:rPr>
          <w:rFonts w:ascii="Times New Roman" w:hAnsi="Times New Roman" w:cs="Times New Roman"/>
          <w:sz w:val="28"/>
          <w:szCs w:val="28"/>
        </w:rPr>
        <w:t xml:space="preserve">, и иных связанных с ними документов, проведения случайной выборки </w:t>
      </w:r>
      <w:r>
        <w:rPr>
          <w:rFonts w:ascii="Times New Roman" w:hAnsi="Times New Roman" w:cs="Times New Roman"/>
          <w:sz w:val="28"/>
          <w:szCs w:val="28"/>
        </w:rPr>
        <w:t>подписных листов (приложение № 3</w:t>
      </w:r>
      <w:r w:rsidRPr="00C33FCF">
        <w:rPr>
          <w:rFonts w:ascii="Times New Roman" w:hAnsi="Times New Roman" w:cs="Times New Roman"/>
          <w:sz w:val="28"/>
          <w:szCs w:val="28"/>
        </w:rPr>
        <w:t>).</w:t>
      </w:r>
    </w:p>
    <w:p w:rsidR="00C33FCF" w:rsidRDefault="00C33FCF" w:rsidP="00C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33FCF">
        <w:rPr>
          <w:rFonts w:ascii="Times New Roman" w:hAnsi="Times New Roman" w:cs="Times New Roman"/>
          <w:sz w:val="28"/>
          <w:szCs w:val="28"/>
        </w:rPr>
        <w:t xml:space="preserve">. Утвердить Рекомендации по оформлению папок с подписными листами, составлению протокола об итогах сбора подписей избирателей, собранных в поддержку выдвижения (самовыдвижения) кандидата </w:t>
      </w:r>
      <w:r w:rsidRPr="00C33FCF">
        <w:rPr>
          <w:rFonts w:ascii="Times New Roman" w:hAnsi="Times New Roman" w:cs="Times New Roman"/>
          <w:sz w:val="28"/>
          <w:szCs w:val="28"/>
        </w:rPr>
        <w:t>в депутаты Совета депутатов Минераловодского муниципального округа Ставропольского края третьего созыва</w:t>
      </w:r>
      <w:r w:rsidRPr="00C33FCF">
        <w:rPr>
          <w:rFonts w:ascii="Times New Roman" w:hAnsi="Times New Roman" w:cs="Times New Roman"/>
          <w:sz w:val="28"/>
          <w:szCs w:val="28"/>
        </w:rPr>
        <w:t>, списка лиц, осуществлявших сбор подписей избирателей, представляемых в окружную избира</w:t>
      </w:r>
      <w:r>
        <w:rPr>
          <w:rFonts w:ascii="Times New Roman" w:hAnsi="Times New Roman" w:cs="Times New Roman"/>
          <w:sz w:val="28"/>
          <w:szCs w:val="28"/>
        </w:rPr>
        <w:t>тельную комиссию (приложение № 4</w:t>
      </w:r>
      <w:r w:rsidRPr="00C33FCF">
        <w:rPr>
          <w:rFonts w:ascii="Times New Roman" w:hAnsi="Times New Roman" w:cs="Times New Roman"/>
          <w:sz w:val="28"/>
          <w:szCs w:val="28"/>
        </w:rPr>
        <w:t>).</w:t>
      </w:r>
    </w:p>
    <w:p w:rsidR="00C33FCF" w:rsidRPr="00C33FCF" w:rsidRDefault="00C33FCF" w:rsidP="00C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33FCF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в сети общего пользования «Интернет» на странице территориальной избирательной </w:t>
      </w:r>
      <w:proofErr w:type="gramStart"/>
      <w:r w:rsidRPr="00C33FCF">
        <w:rPr>
          <w:rFonts w:ascii="Times New Roman" w:hAnsi="Times New Roman" w:cs="Times New Roman"/>
          <w:sz w:val="28"/>
          <w:szCs w:val="28"/>
        </w:rPr>
        <w:t>комиссии Минераловодского района официального информационного сайта администрации Минераловодского муниципального округа</w:t>
      </w:r>
      <w:proofErr w:type="gramEnd"/>
      <w:r w:rsidRPr="00C33FCF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C33FCF" w:rsidRPr="00C33FCF" w:rsidRDefault="00C33FCF" w:rsidP="00C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3FCF" w:rsidRPr="00C33FCF" w:rsidRDefault="00C33FCF" w:rsidP="00C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3FCF" w:rsidRPr="00C33FCF" w:rsidRDefault="00C33FCF" w:rsidP="00C33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FCF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 Г. В. Фисенко</w:t>
      </w:r>
    </w:p>
    <w:p w:rsidR="00C33FCF" w:rsidRPr="00C33FCF" w:rsidRDefault="00C33FCF" w:rsidP="00C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3FCF" w:rsidRPr="00C33FCF" w:rsidRDefault="00C33FCF" w:rsidP="00C33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33FCF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Е. Г. </w:t>
      </w:r>
      <w:proofErr w:type="spellStart"/>
      <w:r w:rsidRPr="00C33FCF">
        <w:rPr>
          <w:rFonts w:ascii="Times New Roman" w:hAnsi="Times New Roman" w:cs="Times New Roman"/>
          <w:sz w:val="28"/>
          <w:szCs w:val="28"/>
        </w:rPr>
        <w:t>Апаликова</w:t>
      </w:r>
      <w:proofErr w:type="spellEnd"/>
    </w:p>
    <w:p w:rsidR="00C33FCF" w:rsidRPr="00C33FCF" w:rsidRDefault="00C33FCF" w:rsidP="00C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3FCF" w:rsidRPr="00C33FCF" w:rsidRDefault="00C33FCF" w:rsidP="00C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3FCF" w:rsidRPr="002736E5" w:rsidRDefault="00C33FCF" w:rsidP="00C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36E5" w:rsidRDefault="002736E5" w:rsidP="00273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6E5">
        <w:rPr>
          <w:rFonts w:ascii="Times New Roman" w:hAnsi="Times New Roman" w:cs="Times New Roman"/>
          <w:sz w:val="28"/>
          <w:szCs w:val="28"/>
        </w:rPr>
        <w:t> </w:t>
      </w:r>
    </w:p>
    <w:p w:rsidR="00302F3C" w:rsidRPr="00302F3C" w:rsidRDefault="00302F3C" w:rsidP="002736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02F3C" w:rsidRPr="00302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21"/>
    <w:rsid w:val="002736E5"/>
    <w:rsid w:val="00302F3C"/>
    <w:rsid w:val="0038209A"/>
    <w:rsid w:val="00573321"/>
    <w:rsid w:val="00706419"/>
    <w:rsid w:val="00977971"/>
    <w:rsid w:val="00C338FB"/>
    <w:rsid w:val="00C33FCF"/>
    <w:rsid w:val="00CC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Минеральные Воды</dc:creator>
  <cp:lastModifiedBy>ТИК Минеральные Воды</cp:lastModifiedBy>
  <cp:revision>3</cp:revision>
  <cp:lastPrinted>2025-06-21T09:39:00Z</cp:lastPrinted>
  <dcterms:created xsi:type="dcterms:W3CDTF">2025-06-18T07:30:00Z</dcterms:created>
  <dcterms:modified xsi:type="dcterms:W3CDTF">2025-06-21T10:18:00Z</dcterms:modified>
</cp:coreProperties>
</file>