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    </w:t>
      </w:r>
      <w:r w:rsidR="00A34FC0">
        <w:rPr>
          <w:rFonts w:ascii="Times New Roman CYR" w:hAnsi="Times New Roman CYR" w:cs="Times New Roman CYR"/>
          <w:szCs w:val="20"/>
          <w:lang w:eastAsia="zh-CN"/>
        </w:rPr>
        <w:t xml:space="preserve">16 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июля 2025 г.        г. Минеральные Воды             № </w:t>
      </w:r>
      <w:r w:rsidR="00A34FC0">
        <w:rPr>
          <w:rFonts w:ascii="Times New Roman CYR" w:hAnsi="Times New Roman CYR" w:cs="Times New Roman CYR"/>
          <w:szCs w:val="20"/>
          <w:lang w:eastAsia="zh-CN"/>
        </w:rPr>
        <w:t>104/78</w:t>
      </w:r>
      <w:r w:rsidR="00EB2FDD">
        <w:rPr>
          <w:rFonts w:ascii="Times New Roman CYR" w:hAnsi="Times New Roman CYR" w:cs="Times New Roman CYR"/>
          <w:szCs w:val="20"/>
          <w:lang w:eastAsia="zh-CN"/>
        </w:rPr>
        <w:t>3</w:t>
      </w:r>
      <w:bookmarkStart w:id="0" w:name="_GoBack"/>
      <w:bookmarkEnd w:id="0"/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</w:t>
      </w:r>
    </w:p>
    <w:p w:rsidR="00722B23" w:rsidRDefault="00BF5A64" w:rsidP="009C5363">
      <w:pPr>
        <w:pStyle w:val="a3"/>
        <w:spacing w:before="242" w:line="180" w:lineRule="auto"/>
        <w:ind w:left="325" w:right="466" w:firstLine="1"/>
        <w:jc w:val="center"/>
      </w:pPr>
      <w:r w:rsidRPr="00BF5A64">
        <w:t xml:space="preserve">Об открытии специального избирательного счета кандидату в депутаты </w:t>
      </w:r>
      <w:proofErr w:type="gramStart"/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созыва </w:t>
      </w:r>
      <w:r>
        <w:br/>
      </w:r>
      <w:r w:rsidR="00D00C34">
        <w:t>Мамонтов</w:t>
      </w:r>
      <w:r w:rsidR="00011CF6">
        <w:t xml:space="preserve">ой </w:t>
      </w:r>
      <w:r w:rsidR="00D00C34">
        <w:t xml:space="preserve"> </w:t>
      </w:r>
      <w:r w:rsidR="00011CF6">
        <w:t>Виктории</w:t>
      </w:r>
      <w:proofErr w:type="gramEnd"/>
      <w:r w:rsidR="00011CF6">
        <w:t xml:space="preserve"> Германовне</w:t>
      </w:r>
    </w:p>
    <w:p w:rsidR="009C5363" w:rsidRDefault="009C5363">
      <w:pPr>
        <w:pStyle w:val="a3"/>
        <w:ind w:right="138" w:firstLine="707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территориальной избирательной комиссии Минераловодского района от 21 июня 2025 года №98/60 «О возложении полномочий окружных избирательных комиссий при проведении выборов депутатов Совета депутатов Минераловодского муниципального  округа Ставропольского края третьего созыва, назначенных  на 14 сентября 2025</w:t>
      </w:r>
      <w:r w:rsidR="00B811A7">
        <w:t xml:space="preserve"> </w:t>
      </w:r>
      <w:r w:rsidR="009C5363" w:rsidRPr="009C5363">
        <w:t>года на территориальную избирательную комиссию            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Default="00BF5A64" w:rsidP="00BF5A64">
      <w:pPr>
        <w:pStyle w:val="a5"/>
        <w:numPr>
          <w:ilvl w:val="0"/>
          <w:numId w:val="1"/>
        </w:numPr>
        <w:tabs>
          <w:tab w:val="left" w:pos="1117"/>
        </w:tabs>
        <w:ind w:firstLine="849"/>
        <w:rPr>
          <w:sz w:val="28"/>
          <w:szCs w:val="28"/>
        </w:rPr>
      </w:pPr>
      <w:r w:rsidRPr="00BF5A64">
        <w:rPr>
          <w:sz w:val="28"/>
          <w:szCs w:val="28"/>
        </w:rPr>
        <w:t xml:space="preserve">Разрешить кандидату в депутаты </w:t>
      </w:r>
      <w:proofErr w:type="gramStart"/>
      <w:r w:rsidRPr="00BF5A64">
        <w:rPr>
          <w:sz w:val="28"/>
          <w:szCs w:val="28"/>
        </w:rPr>
        <w:t>Совета депутатов Минераловодского муниципального округа Ставропольского края третьего созыва</w:t>
      </w:r>
      <w:proofErr w:type="gramEnd"/>
      <w:r w:rsidRPr="00BF5A64">
        <w:rPr>
          <w:sz w:val="28"/>
          <w:szCs w:val="28"/>
        </w:rPr>
        <w:t xml:space="preserve"> по одномандатному избирательному округу №</w:t>
      </w:r>
      <w:r>
        <w:rPr>
          <w:sz w:val="28"/>
          <w:szCs w:val="28"/>
        </w:rPr>
        <w:t xml:space="preserve"> </w:t>
      </w:r>
      <w:r w:rsidR="00A34FC0">
        <w:rPr>
          <w:sz w:val="28"/>
          <w:szCs w:val="28"/>
        </w:rPr>
        <w:t>1</w:t>
      </w:r>
      <w:r w:rsidR="00011CF6">
        <w:rPr>
          <w:sz w:val="28"/>
          <w:szCs w:val="28"/>
        </w:rPr>
        <w:t>9</w:t>
      </w:r>
      <w:r w:rsidRPr="00BF5A64">
        <w:rPr>
          <w:sz w:val="28"/>
          <w:szCs w:val="28"/>
        </w:rPr>
        <w:t xml:space="preserve"> </w:t>
      </w:r>
      <w:r w:rsidR="00D00C34">
        <w:rPr>
          <w:sz w:val="28"/>
          <w:szCs w:val="28"/>
        </w:rPr>
        <w:t>Мамонтов</w:t>
      </w:r>
      <w:r w:rsidR="00011CF6">
        <w:rPr>
          <w:sz w:val="28"/>
          <w:szCs w:val="28"/>
        </w:rPr>
        <w:t>ой</w:t>
      </w:r>
      <w:r w:rsidR="00D00C34">
        <w:rPr>
          <w:sz w:val="28"/>
          <w:szCs w:val="28"/>
        </w:rPr>
        <w:t xml:space="preserve"> </w:t>
      </w:r>
      <w:r w:rsidR="00011CF6">
        <w:rPr>
          <w:sz w:val="28"/>
          <w:szCs w:val="28"/>
        </w:rPr>
        <w:t>Виктории Германовне</w:t>
      </w:r>
      <w:r w:rsidRPr="00BF5A64">
        <w:rPr>
          <w:sz w:val="28"/>
          <w:szCs w:val="28"/>
        </w:rPr>
        <w:t xml:space="preserve">, ИНН </w:t>
      </w:r>
      <w:r w:rsidR="00011CF6">
        <w:rPr>
          <w:sz w:val="28"/>
          <w:szCs w:val="28"/>
        </w:rPr>
        <w:t>382307032982</w:t>
      </w:r>
      <w:r w:rsidR="00163705" w:rsidRPr="009C5363">
        <w:rPr>
          <w:sz w:val="28"/>
          <w:szCs w:val="28"/>
        </w:rPr>
        <w:t xml:space="preserve">, открыть специальный избирательный счет для формирования избирательного фонда в </w:t>
      </w:r>
      <w:r w:rsidR="001A44F6" w:rsidRPr="001A44F6">
        <w:rPr>
          <w:sz w:val="28"/>
          <w:szCs w:val="28"/>
        </w:rPr>
        <w:t xml:space="preserve">дополнительном офисе № 5230/0735 Ставропольского отделения № 5230 ПАО Сбербанк, расположенном по адресу: Ставропольский край, </w:t>
      </w:r>
      <w:r w:rsidR="00D00C34">
        <w:rPr>
          <w:sz w:val="28"/>
          <w:szCs w:val="28"/>
        </w:rPr>
        <w:t xml:space="preserve">                   </w:t>
      </w:r>
      <w:r w:rsidR="001A44F6" w:rsidRPr="001A44F6">
        <w:rPr>
          <w:sz w:val="28"/>
          <w:szCs w:val="28"/>
        </w:rPr>
        <w:t xml:space="preserve">г. Минеральные Воды, пр. 22 Партсъезда, </w:t>
      </w:r>
      <w:proofErr w:type="spellStart"/>
      <w:r w:rsidR="001A44F6" w:rsidRPr="001A44F6">
        <w:rPr>
          <w:sz w:val="28"/>
          <w:szCs w:val="28"/>
        </w:rPr>
        <w:t>влд</w:t>
      </w:r>
      <w:proofErr w:type="spellEnd"/>
      <w:r w:rsidR="001A44F6" w:rsidRPr="001A44F6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 xml:space="preserve">2. Разместить настоящее постановление в сети «Интернет» на странице территориальной избирательной </w:t>
      </w:r>
      <w:proofErr w:type="gramStart"/>
      <w:r>
        <w:t>комиссии Минераловодского района официального информационного сайта администрации Минераловодского муниципального округа Ставропольского края</w:t>
      </w:r>
      <w:proofErr w:type="gramEnd"/>
      <w:r>
        <w:t>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BF5A64" w:rsidRDefault="009C5363" w:rsidP="009C5363">
      <w:pPr>
        <w:pStyle w:val="a3"/>
        <w:ind w:left="0"/>
      </w:pPr>
      <w:r>
        <w:t xml:space="preserve">Секретарь                                                                                          Е. Г. </w:t>
      </w:r>
      <w:proofErr w:type="spellStart"/>
      <w:r>
        <w:t>Апаликова</w:t>
      </w:r>
      <w:proofErr w:type="spellEnd"/>
    </w:p>
    <w:sectPr w:rsidR="00BF5A64" w:rsidSect="002A0101">
      <w:type w:val="continuous"/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949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1899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2849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3799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4749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5699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6648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7598" w:hanging="411"/>
      </w:pPr>
      <w:rPr>
        <w:rFonts w:hint="default"/>
        <w:lang w:val="ru-RU" w:eastAsia="en-US" w:bidi="ar-SA"/>
      </w:rPr>
    </w:lvl>
  </w:abstractNum>
  <w:abstractNum w:abstractNumId="1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23"/>
    <w:rsid w:val="0001134E"/>
    <w:rsid w:val="00011CF6"/>
    <w:rsid w:val="00114681"/>
    <w:rsid w:val="00163705"/>
    <w:rsid w:val="001A44F6"/>
    <w:rsid w:val="002A0101"/>
    <w:rsid w:val="00722B23"/>
    <w:rsid w:val="007741D0"/>
    <w:rsid w:val="009C5363"/>
    <w:rsid w:val="00A34FC0"/>
    <w:rsid w:val="00B11876"/>
    <w:rsid w:val="00B811A7"/>
    <w:rsid w:val="00BE590C"/>
    <w:rsid w:val="00BF5A64"/>
    <w:rsid w:val="00D00C34"/>
    <w:rsid w:val="00E74A2F"/>
    <w:rsid w:val="00EB2FDD"/>
    <w:rsid w:val="00F6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7</cp:revision>
  <cp:lastPrinted>2025-07-16T13:37:00Z</cp:lastPrinted>
  <dcterms:created xsi:type="dcterms:W3CDTF">2025-07-12T07:01:00Z</dcterms:created>
  <dcterms:modified xsi:type="dcterms:W3CDTF">2025-07-16T13:37:00Z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