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9B5D9F">
        <w:rPr>
          <w:rFonts w:ascii="Times New Roman CYR" w:hAnsi="Times New Roman CYR" w:cs="Times New Roman CYR"/>
          <w:szCs w:val="20"/>
          <w:lang w:eastAsia="zh-CN"/>
        </w:rPr>
        <w:t xml:space="preserve">15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9B5D9F">
        <w:rPr>
          <w:rFonts w:ascii="Times New Roman CYR" w:hAnsi="Times New Roman CYR" w:cs="Times New Roman CYR"/>
          <w:szCs w:val="20"/>
          <w:lang w:eastAsia="zh-CN"/>
        </w:rPr>
        <w:t>103/749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4871D5">
        <w:t>Погорелову Сергею Михайловичу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9B5D9F">
        <w:t xml:space="preserve"> </w:t>
      </w:r>
      <w:bookmarkStart w:id="0" w:name="_GoBack"/>
      <w:bookmarkEnd w:id="0"/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4871D5">
        <w:rPr>
          <w:sz w:val="28"/>
          <w:szCs w:val="28"/>
        </w:rPr>
        <w:t>7</w:t>
      </w:r>
      <w:r w:rsidRPr="00BF5A64">
        <w:rPr>
          <w:sz w:val="28"/>
          <w:szCs w:val="28"/>
        </w:rPr>
        <w:t xml:space="preserve"> </w:t>
      </w:r>
      <w:r w:rsidR="004871D5" w:rsidRPr="004871D5">
        <w:rPr>
          <w:sz w:val="28"/>
          <w:szCs w:val="28"/>
        </w:rPr>
        <w:t>Погорелову Сергею Михайловичу</w:t>
      </w:r>
      <w:r w:rsidRPr="00BF5A64">
        <w:rPr>
          <w:sz w:val="28"/>
          <w:szCs w:val="28"/>
        </w:rPr>
        <w:t xml:space="preserve">, ИНН </w:t>
      </w:r>
      <w:r w:rsidR="004871D5">
        <w:rPr>
          <w:sz w:val="28"/>
          <w:szCs w:val="28"/>
        </w:rPr>
        <w:t>263013498640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6626"/>
    <w:rsid w:val="003869D2"/>
    <w:rsid w:val="004871D5"/>
    <w:rsid w:val="00592AD3"/>
    <w:rsid w:val="00695C35"/>
    <w:rsid w:val="00722B23"/>
    <w:rsid w:val="007741D0"/>
    <w:rsid w:val="009B5D9F"/>
    <w:rsid w:val="009C5363"/>
    <w:rsid w:val="00A51ADA"/>
    <w:rsid w:val="00A81209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2025-07-15T09:04:00Z</cp:lastPrinted>
  <dcterms:created xsi:type="dcterms:W3CDTF">2025-07-12T10:05:00Z</dcterms:created>
  <dcterms:modified xsi:type="dcterms:W3CDTF">2025-07-15T09:04:00Z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