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</w:t>
      </w:r>
      <w:r w:rsidR="002D0F0A">
        <w:rPr>
          <w:rFonts w:ascii="Times New Roman CYR" w:hAnsi="Times New Roman CYR" w:cs="Times New Roman CYR"/>
          <w:szCs w:val="20"/>
          <w:lang w:eastAsia="zh-CN"/>
        </w:rPr>
        <w:t xml:space="preserve">12 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июля 2025 г.   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г. </w:t>
      </w:r>
      <w:r w:rsidR="00695C35">
        <w:rPr>
          <w:rFonts w:ascii="Times New Roman CYR" w:hAnsi="Times New Roman CYR" w:cs="Times New Roman CYR"/>
          <w:szCs w:val="20"/>
          <w:lang w:eastAsia="zh-CN"/>
        </w:rPr>
        <w:t xml:space="preserve">Минеральные Воды             № </w:t>
      </w:r>
      <w:r w:rsidR="00BC7422"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="002D0F0A">
        <w:rPr>
          <w:rFonts w:ascii="Times New Roman CYR" w:hAnsi="Times New Roman CYR" w:cs="Times New Roman CYR"/>
          <w:szCs w:val="20"/>
          <w:lang w:eastAsia="zh-CN"/>
        </w:rPr>
        <w:t>100/698</w:t>
      </w:r>
    </w:p>
    <w:p w:rsidR="00722B23" w:rsidRDefault="00BF5A64" w:rsidP="009C5363">
      <w:pPr>
        <w:pStyle w:val="a3"/>
        <w:spacing w:before="242" w:line="180" w:lineRule="auto"/>
        <w:ind w:left="325" w:right="466" w:firstLine="1"/>
        <w:jc w:val="center"/>
      </w:pPr>
      <w:r w:rsidRPr="00BF5A64">
        <w:t xml:space="preserve">Об открытии специального избирательного счета кандидату в депутаты </w:t>
      </w:r>
      <w:r>
        <w:t>Совета депутатов Минераловодского муниципального округа Ставропольского края третьего</w:t>
      </w:r>
      <w:r w:rsidRPr="00BF5A64">
        <w:t xml:space="preserve"> созыва </w:t>
      </w:r>
      <w:r>
        <w:br/>
      </w:r>
      <w:proofErr w:type="spellStart"/>
      <w:r>
        <w:t>Лаптинову</w:t>
      </w:r>
      <w:proofErr w:type="spellEnd"/>
      <w:r>
        <w:t xml:space="preserve"> Максиму Андреевичу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</w:t>
      </w:r>
      <w:r w:rsidR="00592AD3">
        <w:t>6</w:t>
      </w:r>
      <w:r w:rsidR="009C5363" w:rsidRPr="009C5363">
        <w:t>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  на 14 сентября 2025</w:t>
      </w:r>
      <w:r w:rsidR="00B811A7">
        <w:t xml:space="preserve"> </w:t>
      </w:r>
      <w:r w:rsidR="009C5363" w:rsidRPr="009C5363">
        <w:t>года на территориальную избирательную комиссию  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BF5A64" w:rsidP="00BF5A64">
      <w:pPr>
        <w:pStyle w:val="a5"/>
        <w:numPr>
          <w:ilvl w:val="0"/>
          <w:numId w:val="1"/>
        </w:numPr>
        <w:tabs>
          <w:tab w:val="left" w:pos="1117"/>
        </w:tabs>
        <w:ind w:firstLine="849"/>
        <w:rPr>
          <w:sz w:val="28"/>
          <w:szCs w:val="28"/>
        </w:rPr>
      </w:pPr>
      <w:r w:rsidRPr="00BF5A64">
        <w:rPr>
          <w:sz w:val="28"/>
          <w:szCs w:val="28"/>
        </w:rPr>
        <w:t>Разрешить кандидату в депутаты Совета депутатов Минераловодского муниципального округа Ставропольского края третьего созыва по одномандатному избирательному округу №</w:t>
      </w:r>
      <w:r>
        <w:rPr>
          <w:sz w:val="28"/>
          <w:szCs w:val="28"/>
        </w:rPr>
        <w:t xml:space="preserve"> 1</w:t>
      </w:r>
      <w:r w:rsidRPr="00BF5A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Лаптинову</w:t>
      </w:r>
      <w:proofErr w:type="spellEnd"/>
      <w:r>
        <w:rPr>
          <w:sz w:val="28"/>
          <w:szCs w:val="28"/>
        </w:rPr>
        <w:t xml:space="preserve"> Максиму Андреевичу</w:t>
      </w:r>
      <w:r w:rsidRPr="00BF5A64">
        <w:rPr>
          <w:sz w:val="28"/>
          <w:szCs w:val="28"/>
        </w:rPr>
        <w:t xml:space="preserve">, ИНН </w:t>
      </w:r>
      <w:r w:rsidR="002A0101">
        <w:rPr>
          <w:sz w:val="28"/>
          <w:szCs w:val="28"/>
        </w:rPr>
        <w:t>263010840086</w:t>
      </w:r>
      <w:r w:rsidR="00163705" w:rsidRPr="009C5363">
        <w:rPr>
          <w:sz w:val="28"/>
          <w:szCs w:val="28"/>
        </w:rPr>
        <w:t xml:space="preserve">, открыть специальный избирательный счет для 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</w:t>
      </w:r>
      <w:r w:rsidR="002A0101">
        <w:rPr>
          <w:sz w:val="28"/>
          <w:szCs w:val="28"/>
        </w:rPr>
        <w:br/>
      </w:r>
      <w:r w:rsidR="001A44F6" w:rsidRPr="001A44F6">
        <w:rPr>
          <w:sz w:val="28"/>
          <w:szCs w:val="28"/>
        </w:rPr>
        <w:t xml:space="preserve">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пользования «Интернет» на странице территориальной избирательной </w:t>
      </w:r>
      <w:proofErr w:type="gramStart"/>
      <w:r>
        <w:t>комиссии Минераловодского района</w:t>
      </w:r>
      <w:r w:rsidR="00A133ED">
        <w:t xml:space="preserve"> официального </w:t>
      </w:r>
      <w:bookmarkStart w:id="0" w:name="_GoBack"/>
      <w:bookmarkEnd w:id="0"/>
      <w:r>
        <w:t>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592AD3" w:rsidRDefault="00592AD3" w:rsidP="009C5363">
      <w:pPr>
        <w:pStyle w:val="a3"/>
        <w:ind w:left="0"/>
      </w:pPr>
    </w:p>
    <w:p w:rsidR="00BF5A64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BF5A64" w:rsidSect="002A0101">
      <w:type w:val="continuous"/>
      <w:pgSz w:w="11910" w:h="16840"/>
      <w:pgMar w:top="851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abstractNum w:abstractNumId="1">
    <w:nsid w:val="75AE576B"/>
    <w:multiLevelType w:val="hybridMultilevel"/>
    <w:tmpl w:val="DBDC4486"/>
    <w:lvl w:ilvl="0" w:tplc="46AA6766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507A16">
      <w:numFmt w:val="bullet"/>
      <w:lvlText w:val="•"/>
      <w:lvlJc w:val="left"/>
      <w:pPr>
        <w:ind w:left="949" w:hanging="320"/>
      </w:pPr>
      <w:rPr>
        <w:rFonts w:hint="default"/>
        <w:lang w:val="ru-RU" w:eastAsia="en-US" w:bidi="ar-SA"/>
      </w:rPr>
    </w:lvl>
    <w:lvl w:ilvl="2" w:tplc="18E68BFE">
      <w:numFmt w:val="bullet"/>
      <w:lvlText w:val="•"/>
      <w:lvlJc w:val="left"/>
      <w:pPr>
        <w:ind w:left="1899" w:hanging="320"/>
      </w:pPr>
      <w:rPr>
        <w:rFonts w:hint="default"/>
        <w:lang w:val="ru-RU" w:eastAsia="en-US" w:bidi="ar-SA"/>
      </w:rPr>
    </w:lvl>
    <w:lvl w:ilvl="3" w:tplc="0B2A9062"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4" w:tplc="6A582476">
      <w:numFmt w:val="bullet"/>
      <w:lvlText w:val="•"/>
      <w:lvlJc w:val="left"/>
      <w:pPr>
        <w:ind w:left="3799" w:hanging="320"/>
      </w:pPr>
      <w:rPr>
        <w:rFonts w:hint="default"/>
        <w:lang w:val="ru-RU" w:eastAsia="en-US" w:bidi="ar-SA"/>
      </w:rPr>
    </w:lvl>
    <w:lvl w:ilvl="5" w:tplc="4584614C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6" w:tplc="0D3AD68A">
      <w:numFmt w:val="bullet"/>
      <w:lvlText w:val="•"/>
      <w:lvlJc w:val="left"/>
      <w:pPr>
        <w:ind w:left="5699" w:hanging="320"/>
      </w:pPr>
      <w:rPr>
        <w:rFonts w:hint="default"/>
        <w:lang w:val="ru-RU" w:eastAsia="en-US" w:bidi="ar-SA"/>
      </w:rPr>
    </w:lvl>
    <w:lvl w:ilvl="7" w:tplc="0D36370C">
      <w:numFmt w:val="bullet"/>
      <w:lvlText w:val="•"/>
      <w:lvlJc w:val="left"/>
      <w:pPr>
        <w:ind w:left="6648" w:hanging="320"/>
      </w:pPr>
      <w:rPr>
        <w:rFonts w:hint="default"/>
        <w:lang w:val="ru-RU" w:eastAsia="en-US" w:bidi="ar-SA"/>
      </w:rPr>
    </w:lvl>
    <w:lvl w:ilvl="8" w:tplc="0E809ED8">
      <w:numFmt w:val="bullet"/>
      <w:lvlText w:val="•"/>
      <w:lvlJc w:val="left"/>
      <w:pPr>
        <w:ind w:left="7598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114681"/>
    <w:rsid w:val="00163705"/>
    <w:rsid w:val="001A44F6"/>
    <w:rsid w:val="002A0101"/>
    <w:rsid w:val="002D0F0A"/>
    <w:rsid w:val="00592AD3"/>
    <w:rsid w:val="00695C35"/>
    <w:rsid w:val="00722B23"/>
    <w:rsid w:val="007741D0"/>
    <w:rsid w:val="009C5363"/>
    <w:rsid w:val="00A133ED"/>
    <w:rsid w:val="00B11876"/>
    <w:rsid w:val="00B811A7"/>
    <w:rsid w:val="00BC7422"/>
    <w:rsid w:val="00BE590C"/>
    <w:rsid w:val="00BF5A64"/>
    <w:rsid w:val="00E74A2F"/>
    <w:rsid w:val="00F60176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74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42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74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4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9</cp:revision>
  <cp:lastPrinted>2025-07-12T17:08:00Z</cp:lastPrinted>
  <dcterms:created xsi:type="dcterms:W3CDTF">2025-07-12T07:01:00Z</dcterms:created>
  <dcterms:modified xsi:type="dcterms:W3CDTF">2025-07-12T17:09:00Z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