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9E" w:rsidRPr="00537B9E" w:rsidRDefault="00537B9E" w:rsidP="00537B9E">
      <w:pPr>
        <w:pStyle w:val="1"/>
        <w:shd w:val="clear" w:color="auto" w:fill="auto"/>
        <w:ind w:firstLine="0"/>
        <w:rPr>
          <w:rFonts w:ascii="Times New Roman" w:hAnsi="Times New Roman" w:cs="Times New Roman"/>
        </w:rPr>
      </w:pPr>
    </w:p>
    <w:p w:rsidR="00537B9E" w:rsidRDefault="00537B9E" w:rsidP="00537B9E">
      <w:pPr>
        <w:pStyle w:val="1"/>
        <w:shd w:val="clear" w:color="auto" w:fill="auto"/>
        <w:ind w:left="4956" w:firstLine="0"/>
        <w:rPr>
          <w:rFonts w:ascii="Times New Roman" w:hAnsi="Times New Roman" w:cs="Times New Roman"/>
        </w:rPr>
      </w:pPr>
    </w:p>
    <w:p w:rsidR="00537B9E" w:rsidRPr="00537B9E" w:rsidRDefault="00537B9E" w:rsidP="00537B9E">
      <w:pPr>
        <w:pStyle w:val="1"/>
        <w:shd w:val="clear" w:color="auto" w:fill="auto"/>
        <w:ind w:left="4956" w:firstLine="0"/>
        <w:rPr>
          <w:rFonts w:ascii="Times New Roman" w:hAnsi="Times New Roman" w:cs="Times New Roman"/>
        </w:rPr>
      </w:pPr>
      <w:r w:rsidRPr="00537B9E">
        <w:rPr>
          <w:rFonts w:ascii="Times New Roman" w:hAnsi="Times New Roman" w:cs="Times New Roman"/>
        </w:rPr>
        <w:t xml:space="preserve">УТВЕРЖДЕНО </w:t>
      </w:r>
    </w:p>
    <w:p w:rsidR="00537B9E" w:rsidRDefault="00537B9E" w:rsidP="00537B9E">
      <w:pPr>
        <w:pStyle w:val="1"/>
        <w:shd w:val="clear" w:color="auto" w:fill="auto"/>
        <w:ind w:left="4956" w:firstLine="0"/>
        <w:rPr>
          <w:rFonts w:ascii="Times New Roman" w:hAnsi="Times New Roman" w:cs="Times New Roman"/>
        </w:rPr>
      </w:pPr>
      <w:r w:rsidRPr="00537B9E">
        <w:rPr>
          <w:rFonts w:ascii="Times New Roman" w:hAnsi="Times New Roman" w:cs="Times New Roman"/>
        </w:rPr>
        <w:t xml:space="preserve">постановлением администрации </w:t>
      </w:r>
    </w:p>
    <w:p w:rsidR="00537B9E" w:rsidRDefault="00537B9E" w:rsidP="00537B9E">
      <w:pPr>
        <w:pStyle w:val="1"/>
        <w:shd w:val="clear" w:color="auto" w:fill="auto"/>
        <w:ind w:left="4956" w:firstLine="0"/>
        <w:rPr>
          <w:rFonts w:ascii="Times New Roman" w:hAnsi="Times New Roman" w:cs="Times New Roman"/>
        </w:rPr>
      </w:pPr>
      <w:r w:rsidRPr="00537B9E">
        <w:rPr>
          <w:rFonts w:ascii="Times New Roman" w:hAnsi="Times New Roman" w:cs="Times New Roman"/>
        </w:rPr>
        <w:t xml:space="preserve">Минераловодского муниципального </w:t>
      </w:r>
    </w:p>
    <w:p w:rsidR="00537B9E" w:rsidRPr="00537B9E" w:rsidRDefault="00537B9E" w:rsidP="00537B9E">
      <w:pPr>
        <w:pStyle w:val="1"/>
        <w:shd w:val="clear" w:color="auto" w:fill="auto"/>
        <w:ind w:left="4956" w:firstLine="0"/>
        <w:rPr>
          <w:rFonts w:ascii="Times New Roman" w:hAnsi="Times New Roman" w:cs="Times New Roman"/>
        </w:rPr>
      </w:pPr>
      <w:r w:rsidRPr="00537B9E">
        <w:rPr>
          <w:rFonts w:ascii="Times New Roman" w:hAnsi="Times New Roman" w:cs="Times New Roman"/>
        </w:rPr>
        <w:t>округа Ставропольского края</w:t>
      </w:r>
    </w:p>
    <w:p w:rsidR="00537B9E" w:rsidRPr="00537B9E" w:rsidRDefault="005F7B15" w:rsidP="00537B9E">
      <w:pPr>
        <w:pStyle w:val="1"/>
        <w:shd w:val="clear" w:color="auto" w:fill="auto"/>
        <w:ind w:left="495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04</w:t>
      </w:r>
      <w:r w:rsidR="00D71155">
        <w:rPr>
          <w:rFonts w:ascii="Times New Roman" w:hAnsi="Times New Roman" w:cs="Times New Roman"/>
        </w:rPr>
        <w:t xml:space="preserve"> июня </w:t>
      </w:r>
      <w:r>
        <w:rPr>
          <w:rFonts w:ascii="Times New Roman" w:hAnsi="Times New Roman" w:cs="Times New Roman"/>
        </w:rPr>
        <w:t>2024</w:t>
      </w:r>
      <w:r w:rsidR="00D71155">
        <w:rPr>
          <w:rFonts w:ascii="Times New Roman" w:hAnsi="Times New Roman" w:cs="Times New Roman"/>
        </w:rPr>
        <w:t>г.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</w:t>
      </w:r>
      <w:r w:rsidR="00537B9E" w:rsidRPr="00537B9E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 122</w:t>
      </w:r>
      <w:r w:rsidR="00D71155">
        <w:rPr>
          <w:rFonts w:ascii="Times New Roman" w:hAnsi="Times New Roman" w:cs="Times New Roman"/>
        </w:rPr>
        <w:t>2</w:t>
      </w:r>
      <w:r w:rsidR="00537B9E" w:rsidRPr="00537B9E">
        <w:rPr>
          <w:rFonts w:ascii="Times New Roman" w:hAnsi="Times New Roman" w:cs="Times New Roman"/>
        </w:rPr>
        <w:t xml:space="preserve"> </w:t>
      </w:r>
    </w:p>
    <w:p w:rsidR="00537B9E" w:rsidRPr="00537B9E" w:rsidRDefault="00537B9E" w:rsidP="00537B9E">
      <w:pPr>
        <w:pStyle w:val="1"/>
        <w:shd w:val="clear" w:color="auto" w:fill="auto"/>
        <w:ind w:firstLine="0"/>
        <w:rPr>
          <w:rFonts w:ascii="Times New Roman" w:hAnsi="Times New Roman" w:cs="Times New Roman"/>
        </w:rPr>
      </w:pPr>
    </w:p>
    <w:p w:rsidR="00537B9E" w:rsidRPr="00537B9E" w:rsidRDefault="00537B9E" w:rsidP="00537B9E">
      <w:pPr>
        <w:pStyle w:val="1"/>
        <w:shd w:val="clear" w:color="auto" w:fill="auto"/>
        <w:ind w:firstLine="0"/>
        <w:rPr>
          <w:rFonts w:ascii="Times New Roman" w:hAnsi="Times New Roman" w:cs="Times New Roman"/>
        </w:rPr>
      </w:pPr>
    </w:p>
    <w:p w:rsidR="00537B9E" w:rsidRPr="00537B9E" w:rsidRDefault="00537B9E" w:rsidP="00537B9E">
      <w:pPr>
        <w:pStyle w:val="1"/>
        <w:shd w:val="clear" w:color="auto" w:fill="auto"/>
        <w:ind w:firstLine="0"/>
        <w:jc w:val="center"/>
        <w:rPr>
          <w:rFonts w:ascii="Times New Roman" w:hAnsi="Times New Roman" w:cs="Times New Roman"/>
          <w:b/>
          <w:bCs/>
        </w:rPr>
      </w:pPr>
      <w:r w:rsidRPr="00537B9E">
        <w:rPr>
          <w:rFonts w:ascii="Times New Roman" w:hAnsi="Times New Roman" w:cs="Times New Roman"/>
          <w:b/>
          <w:bCs/>
        </w:rPr>
        <w:t>ПОЛОЖЕНИЕ</w:t>
      </w:r>
    </w:p>
    <w:p w:rsidR="00537B9E" w:rsidRPr="00537B9E" w:rsidRDefault="00537B9E" w:rsidP="00537B9E">
      <w:pPr>
        <w:pStyle w:val="1"/>
        <w:shd w:val="clear" w:color="auto" w:fill="auto"/>
        <w:ind w:firstLine="0"/>
        <w:jc w:val="center"/>
        <w:rPr>
          <w:rFonts w:ascii="Times New Roman" w:hAnsi="Times New Roman" w:cs="Times New Roman"/>
        </w:rPr>
      </w:pPr>
    </w:p>
    <w:p w:rsidR="00537B9E" w:rsidRPr="00537B9E" w:rsidRDefault="00537B9E" w:rsidP="00537B9E">
      <w:pPr>
        <w:pStyle w:val="a3"/>
        <w:jc w:val="center"/>
        <w:rPr>
          <w:bCs/>
          <w:sz w:val="28"/>
          <w:szCs w:val="28"/>
        </w:rPr>
      </w:pPr>
      <w:r w:rsidRPr="00537B9E">
        <w:rPr>
          <w:bCs/>
          <w:sz w:val="28"/>
          <w:szCs w:val="28"/>
        </w:rPr>
        <w:t xml:space="preserve">о порядке сбора и обмена информацией в области защиты населения </w:t>
      </w:r>
    </w:p>
    <w:p w:rsidR="00537B9E" w:rsidRPr="00537B9E" w:rsidRDefault="00537B9E" w:rsidP="00537B9E">
      <w:pPr>
        <w:pStyle w:val="a3"/>
        <w:jc w:val="center"/>
        <w:rPr>
          <w:bCs/>
          <w:sz w:val="28"/>
          <w:szCs w:val="28"/>
        </w:rPr>
      </w:pPr>
      <w:r w:rsidRPr="00537B9E">
        <w:rPr>
          <w:bCs/>
          <w:sz w:val="28"/>
          <w:szCs w:val="28"/>
        </w:rPr>
        <w:t>и территорий от чрезвычайных ситуаций природного и техногенного характера в Минераловодском муниципальном округе Ставропольского края</w:t>
      </w:r>
    </w:p>
    <w:p w:rsidR="00537B9E" w:rsidRPr="00537B9E" w:rsidRDefault="00537B9E" w:rsidP="00537B9E">
      <w:pPr>
        <w:pStyle w:val="a3"/>
        <w:jc w:val="center"/>
        <w:rPr>
          <w:bCs/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537B9E">
        <w:rPr>
          <w:sz w:val="28"/>
          <w:szCs w:val="28"/>
        </w:rPr>
        <w:t xml:space="preserve">1. Настоящий Порядок сбора и обмена информацией в области защиты населения и территорий от чрезвычайных ситуаций природного и техногенного характера в Минераловодском муниципальном округе </w:t>
      </w:r>
      <w:r w:rsidRPr="00537B9E">
        <w:rPr>
          <w:sz w:val="28"/>
        </w:rPr>
        <w:t>Ставропольского края</w:t>
      </w:r>
      <w:r w:rsidRPr="00537B9E">
        <w:rPr>
          <w:sz w:val="28"/>
          <w:szCs w:val="28"/>
        </w:rPr>
        <w:t xml:space="preserve"> (далее - Порядок) определяет основные правила сбора и обмена информацией в области защиты населения и территорий от чрезвычайных ситуаций природного и техногенного характера (далее - информация). </w:t>
      </w:r>
    </w:p>
    <w:p w:rsidR="00537B9E" w:rsidRPr="00537B9E" w:rsidRDefault="00537B9E" w:rsidP="00537B9E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537B9E">
        <w:rPr>
          <w:sz w:val="28"/>
          <w:szCs w:val="28"/>
        </w:rPr>
        <w:t>Информация должна содержать сведения о прогнозируемых и возникших чрезвычайных ситуациях природного и техногенного характера (далее - чрезвычайные ситуации) и их последствиях, мерах по защите населения и территории Минераловодского муниципального округа</w:t>
      </w:r>
      <w:r w:rsidRPr="00537B9E">
        <w:rPr>
          <w:sz w:val="28"/>
        </w:rPr>
        <w:t xml:space="preserve"> Ставропольского края</w:t>
      </w:r>
      <w:r w:rsidRPr="00537B9E">
        <w:rPr>
          <w:sz w:val="28"/>
          <w:szCs w:val="28"/>
        </w:rPr>
        <w:t>, ведении аварийно-спасательных и других неотложных работ, силах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 соответствующих объектах и территориях, а также</w:t>
      </w:r>
      <w:proofErr w:type="gramEnd"/>
      <w:r w:rsidRPr="00537B9E">
        <w:rPr>
          <w:sz w:val="28"/>
          <w:szCs w:val="28"/>
        </w:rPr>
        <w:t xml:space="preserve"> </w:t>
      </w:r>
      <w:proofErr w:type="gramStart"/>
      <w:r w:rsidRPr="00537B9E">
        <w:rPr>
          <w:sz w:val="28"/>
          <w:szCs w:val="28"/>
        </w:rPr>
        <w:t>сведения о деятельности администрации Минераловодского муниципального округа</w:t>
      </w:r>
      <w:r w:rsidRPr="00537B9E">
        <w:rPr>
          <w:sz w:val="28"/>
        </w:rPr>
        <w:t xml:space="preserve"> Ставропольского края</w:t>
      </w:r>
      <w:r w:rsidRPr="00537B9E">
        <w:rPr>
          <w:sz w:val="28"/>
          <w:szCs w:val="28"/>
        </w:rPr>
        <w:t xml:space="preserve">, отраслевых (функциональных) и территориальных органов администрации Минераловодского муниципального округа </w:t>
      </w:r>
      <w:r w:rsidRPr="00537B9E">
        <w:rPr>
          <w:sz w:val="28"/>
        </w:rPr>
        <w:t>Ставропольского края</w:t>
      </w:r>
      <w:r w:rsidRPr="00537B9E">
        <w:rPr>
          <w:sz w:val="28"/>
          <w:szCs w:val="28"/>
        </w:rPr>
        <w:t xml:space="preserve"> (далее</w:t>
      </w:r>
      <w:proofErr w:type="gramEnd"/>
      <w:r w:rsidRPr="00537B9E">
        <w:rPr>
          <w:sz w:val="28"/>
          <w:szCs w:val="28"/>
        </w:rPr>
        <w:t xml:space="preserve"> - </w:t>
      </w:r>
      <w:proofErr w:type="gramStart"/>
      <w:r w:rsidRPr="00537B9E">
        <w:rPr>
          <w:sz w:val="28"/>
          <w:szCs w:val="28"/>
        </w:rPr>
        <w:t xml:space="preserve">органы администрации), организаций, предприятий и учреждений, расположенных на территории Минераловодского муниципального округа </w:t>
      </w:r>
      <w:r w:rsidRPr="00537B9E">
        <w:rPr>
          <w:sz w:val="28"/>
        </w:rPr>
        <w:t>Ставропольского края</w:t>
      </w:r>
      <w:r w:rsidRPr="00537B9E">
        <w:rPr>
          <w:sz w:val="28"/>
          <w:szCs w:val="28"/>
        </w:rPr>
        <w:t>, независимо от их организационно-правовой формы (далее – организации), в области защиты населения и территории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использовании и восполнении финансовых и материальных ресурсов для ликвидации</w:t>
      </w:r>
      <w:proofErr w:type="gramEnd"/>
      <w:r w:rsidRPr="00537B9E">
        <w:rPr>
          <w:sz w:val="28"/>
          <w:szCs w:val="28"/>
        </w:rPr>
        <w:t xml:space="preserve"> чрезвычайных ситуаций. </w:t>
      </w:r>
    </w:p>
    <w:p w:rsidR="00537B9E" w:rsidRPr="00537B9E" w:rsidRDefault="00537B9E" w:rsidP="00537B9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707">
        <w:rPr>
          <w:sz w:val="28"/>
          <w:szCs w:val="28"/>
        </w:rPr>
        <w:t xml:space="preserve">2. </w:t>
      </w:r>
      <w:proofErr w:type="gramStart"/>
      <w:r w:rsidRPr="001A0707">
        <w:rPr>
          <w:sz w:val="28"/>
          <w:szCs w:val="28"/>
        </w:rPr>
        <w:t>Сбор и обмен информацией осуществляется орган</w:t>
      </w:r>
      <w:r w:rsidR="001A0707" w:rsidRPr="001A0707">
        <w:rPr>
          <w:sz w:val="28"/>
          <w:szCs w:val="28"/>
        </w:rPr>
        <w:t>ом</w:t>
      </w:r>
      <w:r w:rsidRPr="001A0707">
        <w:rPr>
          <w:sz w:val="28"/>
          <w:szCs w:val="28"/>
        </w:rPr>
        <w:t xml:space="preserve"> повседневного управления администрации Минераловодского муниципального округа </w:t>
      </w:r>
      <w:r w:rsidRPr="001A0707">
        <w:rPr>
          <w:sz w:val="28"/>
        </w:rPr>
        <w:t>Ставропольского края</w:t>
      </w:r>
      <w:r w:rsidRPr="001A0707">
        <w:rPr>
          <w:sz w:val="28"/>
          <w:szCs w:val="28"/>
        </w:rPr>
        <w:t xml:space="preserve"> и организациями в целях принятия мер по предупреждению и ликвидации чрезвычайных ситуаций на территории</w:t>
      </w:r>
      <w:r w:rsidRPr="00537B9E">
        <w:rPr>
          <w:sz w:val="28"/>
          <w:szCs w:val="28"/>
        </w:rPr>
        <w:t xml:space="preserve"> </w:t>
      </w:r>
      <w:r w:rsidRPr="00537B9E">
        <w:rPr>
          <w:sz w:val="28"/>
          <w:szCs w:val="28"/>
        </w:rPr>
        <w:lastRenderedPageBreak/>
        <w:t xml:space="preserve">Минераловодского муниципального округа Ставропольского края, оценки их последствий, информирования и своевременного оповещения населения Минераловодского муниципального округа Ставропольского края о прогнозируемых и возникших чрезвычайных ситуациях. </w:t>
      </w:r>
      <w:proofErr w:type="gramEnd"/>
    </w:p>
    <w:p w:rsidR="00537B9E" w:rsidRPr="00537B9E" w:rsidRDefault="00537B9E" w:rsidP="00537B9E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537B9E">
        <w:rPr>
          <w:sz w:val="28"/>
          <w:szCs w:val="28"/>
        </w:rPr>
        <w:t xml:space="preserve">3. Организации представляют информацию в администрацию Минераловодского муниципального округа Ставропольского края, в структурные подразделения администрации Минераловодского муниципального  округа Ставропольского края, а также в соответствии с федеральным законодательством в федеральные органы исполнительной власти, к сфере деятельности которых относятся организации, по имеющимся средствам связи. </w:t>
      </w:r>
    </w:p>
    <w:p w:rsidR="00537B9E" w:rsidRPr="00537B9E" w:rsidRDefault="00537B9E" w:rsidP="00537B9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37B9E">
        <w:rPr>
          <w:sz w:val="28"/>
          <w:szCs w:val="28"/>
        </w:rPr>
        <w:t xml:space="preserve">4. </w:t>
      </w:r>
      <w:proofErr w:type="gramStart"/>
      <w:r w:rsidRPr="00537B9E">
        <w:rPr>
          <w:sz w:val="28"/>
          <w:szCs w:val="28"/>
        </w:rPr>
        <w:t xml:space="preserve">Сбор, обработка и обмен информацией на территории Минераловодского муниципального округа Ставропольского края о чрезвычайных ситуациях, принимаемых мерах по их ликвидации и представление сведений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краю, осуществляется МБУ «Управление по чрезвычайным ситуациям Минераловодского муниципального округа Ставропольского края» (далее – </w:t>
      </w:r>
      <w:r w:rsidR="001A0707">
        <w:rPr>
          <w:sz w:val="28"/>
          <w:szCs w:val="28"/>
        </w:rPr>
        <w:t>Минераловодское у</w:t>
      </w:r>
      <w:r w:rsidRPr="00537B9E">
        <w:rPr>
          <w:sz w:val="28"/>
          <w:szCs w:val="28"/>
        </w:rPr>
        <w:t>правление по ЧС) через</w:t>
      </w:r>
      <w:proofErr w:type="gramEnd"/>
      <w:r w:rsidRPr="00537B9E">
        <w:rPr>
          <w:sz w:val="28"/>
          <w:szCs w:val="28"/>
        </w:rPr>
        <w:t xml:space="preserve"> Единую дежурно-диспетчерскую службу Минераловодского муниципального округа Ставропольского края (далее – ЕДДС ММО) в соответствии с заключенными двухсторонними соглашениями об информационном взаимодействии (далее – соглашение). </w:t>
      </w:r>
    </w:p>
    <w:p w:rsidR="00537B9E" w:rsidRPr="00537B9E" w:rsidRDefault="00537B9E" w:rsidP="00537B9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37B9E">
        <w:rPr>
          <w:sz w:val="28"/>
          <w:szCs w:val="28"/>
        </w:rPr>
        <w:t xml:space="preserve">5. </w:t>
      </w:r>
      <w:proofErr w:type="gramStart"/>
      <w:r w:rsidRPr="00537B9E">
        <w:rPr>
          <w:sz w:val="28"/>
          <w:szCs w:val="28"/>
        </w:rPr>
        <w:t xml:space="preserve">Администрация Минераловодского муниципального округа Ставропольского края, структурные подразделения администрации Минераловодского муниципального округа Ставропольского края и организации представляют информацию о прогнозируемой или возникшей чрезвычайной ситуации природного и техногенного характера в Минераловодское управление по ЧС через ЕДДС ММО по единому номеру «112» вызова экстренных оперативных служб, на адрес электронной почты: </w:t>
      </w:r>
      <w:proofErr w:type="spellStart"/>
      <w:r w:rsidRPr="00537B9E">
        <w:rPr>
          <w:sz w:val="28"/>
          <w:szCs w:val="28"/>
          <w:lang w:val="en-US"/>
        </w:rPr>
        <w:t>mvgoh</w:t>
      </w:r>
      <w:proofErr w:type="spellEnd"/>
      <w:r w:rsidRPr="00537B9E">
        <w:rPr>
          <w:sz w:val="28"/>
          <w:szCs w:val="28"/>
        </w:rPr>
        <w:t>@</w:t>
      </w:r>
      <w:r w:rsidRPr="00537B9E">
        <w:rPr>
          <w:sz w:val="28"/>
          <w:szCs w:val="28"/>
          <w:lang w:val="en-US"/>
        </w:rPr>
        <w:t>mail</w:t>
      </w:r>
      <w:r w:rsidRPr="00537B9E">
        <w:rPr>
          <w:sz w:val="28"/>
          <w:szCs w:val="28"/>
        </w:rPr>
        <w:t>.</w:t>
      </w:r>
      <w:proofErr w:type="spellStart"/>
      <w:r w:rsidRPr="00537B9E">
        <w:rPr>
          <w:sz w:val="28"/>
          <w:szCs w:val="28"/>
          <w:lang w:val="en-US"/>
        </w:rPr>
        <w:t>ru</w:t>
      </w:r>
      <w:proofErr w:type="spellEnd"/>
      <w:r w:rsidRPr="00537B9E">
        <w:rPr>
          <w:sz w:val="28"/>
          <w:szCs w:val="28"/>
        </w:rPr>
        <w:t xml:space="preserve">. </w:t>
      </w:r>
      <w:proofErr w:type="gramEnd"/>
    </w:p>
    <w:p w:rsidR="00537B9E" w:rsidRPr="00537B9E" w:rsidRDefault="00537B9E" w:rsidP="00537B9E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FF0000"/>
          <w:sz w:val="28"/>
          <w:szCs w:val="28"/>
        </w:rPr>
      </w:pPr>
      <w:r w:rsidRPr="00537B9E">
        <w:rPr>
          <w:sz w:val="28"/>
          <w:szCs w:val="28"/>
        </w:rPr>
        <w:t xml:space="preserve">6. Организации, входящие в объединенную систему оперативно-диспетчерского управления Минераловодского муниципального округа Ставропольского края, а также организации, взаимодействующие с ЕДДС ММО по вопросам сбора и обмена информацией в области защиты населения и территорий от чрезвычайных ситуаций природного и техногенного характера, предоставляют информацию в ЕДДС ММО в соответствии с заключенными двухсторонними соглашениями. </w:t>
      </w:r>
    </w:p>
    <w:p w:rsidR="00537B9E" w:rsidRPr="00537B9E" w:rsidRDefault="00537B9E" w:rsidP="00537B9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37B9E">
        <w:rPr>
          <w:sz w:val="28"/>
          <w:szCs w:val="28"/>
        </w:rPr>
        <w:t xml:space="preserve">7. </w:t>
      </w:r>
      <w:proofErr w:type="gramStart"/>
      <w:r w:rsidRPr="00537B9E">
        <w:rPr>
          <w:sz w:val="28"/>
          <w:szCs w:val="28"/>
        </w:rPr>
        <w:t xml:space="preserve">Сбор оперативной информации осуществляется на основе представленных администрацией Минераловодского муниципального округа Ставропольского края, структурными подразделениями администрации Минераловодского муниципального округа Ставропольского края и организациями через  ЕДДС ММО в соответствии с Инструкцией о сроках и формах представления информации в области защиты населения и </w:t>
      </w:r>
      <w:r w:rsidRPr="00537B9E">
        <w:rPr>
          <w:sz w:val="28"/>
          <w:szCs w:val="28"/>
        </w:rPr>
        <w:lastRenderedPageBreak/>
        <w:t>территорий от чрезвычайных ситуаций природного и техногенного характера, утвержденной приказом Министерства Российской Федерации по делам гражданской обороны, чрезвычайным ситуациям</w:t>
      </w:r>
      <w:proofErr w:type="gramEnd"/>
      <w:r w:rsidRPr="00537B9E">
        <w:rPr>
          <w:sz w:val="28"/>
          <w:szCs w:val="28"/>
        </w:rPr>
        <w:t xml:space="preserve"> и ликвидации последствий  стихийных бедствий  от 11 января 2021 г. № 2. </w:t>
      </w:r>
    </w:p>
    <w:p w:rsidR="00537B9E" w:rsidRPr="00537B9E" w:rsidRDefault="00537B9E" w:rsidP="00537B9E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r w:rsidRPr="00537B9E">
        <w:rPr>
          <w:sz w:val="28"/>
          <w:szCs w:val="28"/>
        </w:rPr>
        <w:t>8. Информация, полученная от исполнительных органов Ставропольского края, осуществляющих наблюдение и контроль за состоянием окружающей среды, обстановкой на потенциально опасных объектах и прилегающих к ним территориях, своевременно и в полном объеме доводится через ЕДДС ММО до администрации Минераловодского муниципального округа Ставропольского края, структурных подразделений администрации Минераловодского муниципального округа Ставропольского края и населения Минераловодского муниципального округа Ставропольского края.</w:t>
      </w:r>
    </w:p>
    <w:p w:rsidR="00537B9E" w:rsidRPr="00537B9E" w:rsidRDefault="00537B9E" w:rsidP="00537B9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37B9E">
        <w:rPr>
          <w:sz w:val="28"/>
          <w:szCs w:val="28"/>
        </w:rPr>
        <w:t>9. Оплата услуг связи для передачи информации производится в порядке, установленном законодательством Российской Федерации.</w:t>
      </w: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37B9E" w:rsidRPr="00537B9E" w:rsidRDefault="00537B9E" w:rsidP="00537B9E">
      <w:pPr>
        <w:pStyle w:val="a3"/>
        <w:jc w:val="both"/>
        <w:rPr>
          <w:sz w:val="28"/>
          <w:szCs w:val="28"/>
        </w:rPr>
      </w:pPr>
    </w:p>
    <w:p w:rsidR="00537B9E" w:rsidRPr="00537B9E" w:rsidRDefault="00537B9E" w:rsidP="00537B9E">
      <w:pPr>
        <w:pStyle w:val="a3"/>
        <w:rPr>
          <w:sz w:val="28"/>
          <w:szCs w:val="28"/>
        </w:rPr>
      </w:pPr>
    </w:p>
    <w:p w:rsidR="00374811" w:rsidRPr="00537B9E" w:rsidRDefault="00374811" w:rsidP="00537B9E"/>
    <w:sectPr w:rsidR="00374811" w:rsidRPr="00537B9E" w:rsidSect="00537B9E">
      <w:headerReference w:type="default" r:id="rId7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23D" w:rsidRDefault="0075723D" w:rsidP="00537B9E">
      <w:r>
        <w:separator/>
      </w:r>
    </w:p>
  </w:endnote>
  <w:endnote w:type="continuationSeparator" w:id="0">
    <w:p w:rsidR="0075723D" w:rsidRDefault="0075723D" w:rsidP="0053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23D" w:rsidRDefault="0075723D" w:rsidP="00537B9E">
      <w:r>
        <w:separator/>
      </w:r>
    </w:p>
  </w:footnote>
  <w:footnote w:type="continuationSeparator" w:id="0">
    <w:p w:rsidR="0075723D" w:rsidRDefault="0075723D" w:rsidP="00537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576391"/>
      <w:docPartObj>
        <w:docPartGallery w:val="Page Numbers (Top of Page)"/>
        <w:docPartUnique/>
      </w:docPartObj>
    </w:sdtPr>
    <w:sdtEndPr/>
    <w:sdtContent>
      <w:p w:rsidR="00537B9E" w:rsidRDefault="0075723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1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58AD" w:rsidRDefault="007572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B9E"/>
    <w:rsid w:val="001A0707"/>
    <w:rsid w:val="001A692A"/>
    <w:rsid w:val="00374811"/>
    <w:rsid w:val="00537B9E"/>
    <w:rsid w:val="005F7B15"/>
    <w:rsid w:val="0075723D"/>
    <w:rsid w:val="00CF4E96"/>
    <w:rsid w:val="00D7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7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537B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7B9E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1"/>
    <w:rsid w:val="00537B9E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537B9E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37B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B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OO-88</cp:lastModifiedBy>
  <cp:revision>4</cp:revision>
  <dcterms:created xsi:type="dcterms:W3CDTF">2024-05-30T13:08:00Z</dcterms:created>
  <dcterms:modified xsi:type="dcterms:W3CDTF">2024-06-10T09:57:00Z</dcterms:modified>
</cp:coreProperties>
</file>