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E7" w:rsidRPr="007729E7" w:rsidRDefault="007729E7" w:rsidP="007729E7">
      <w:pPr>
        <w:spacing w:after="0"/>
        <w:jc w:val="center"/>
        <w:rPr>
          <w:rFonts w:eastAsia="Times New Roman" w:cs="Times New Roman"/>
          <w:b/>
          <w:szCs w:val="28"/>
        </w:rPr>
      </w:pPr>
      <w:r w:rsidRPr="007729E7">
        <w:rPr>
          <w:rFonts w:eastAsia="Times New Roman" w:cs="Times New Roman"/>
          <w:b/>
          <w:szCs w:val="28"/>
        </w:rPr>
        <w:t>АДМИНИСТРАЦИЯ МИНЕРАЛОВОДСКОГО</w:t>
      </w:r>
    </w:p>
    <w:p w:rsidR="007729E7" w:rsidRPr="007729E7" w:rsidRDefault="007729E7" w:rsidP="007729E7">
      <w:pPr>
        <w:spacing w:after="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МУНИЦИПАЛЬНОГО</w:t>
      </w:r>
      <w:r w:rsidRPr="007729E7">
        <w:rPr>
          <w:rFonts w:eastAsia="Times New Roman" w:cs="Times New Roman"/>
          <w:b/>
          <w:szCs w:val="28"/>
        </w:rPr>
        <w:t xml:space="preserve"> ОКРУГА СТАВРОПОЛЬСКОГО КРАЯ</w:t>
      </w:r>
    </w:p>
    <w:p w:rsidR="007729E7" w:rsidRPr="007729E7" w:rsidRDefault="007729E7" w:rsidP="007729E7">
      <w:pPr>
        <w:spacing w:after="0"/>
        <w:jc w:val="both"/>
        <w:rPr>
          <w:rFonts w:eastAsia="Times New Roman" w:cs="Times New Roman"/>
          <w:b/>
          <w:szCs w:val="28"/>
        </w:rPr>
      </w:pPr>
    </w:p>
    <w:p w:rsidR="007729E7" w:rsidRPr="007729E7" w:rsidRDefault="007729E7" w:rsidP="007729E7">
      <w:pPr>
        <w:spacing w:after="0"/>
        <w:jc w:val="center"/>
        <w:rPr>
          <w:rFonts w:eastAsia="Times New Roman" w:cs="Times New Roman"/>
          <w:b/>
          <w:szCs w:val="28"/>
        </w:rPr>
      </w:pPr>
      <w:r w:rsidRPr="007729E7">
        <w:rPr>
          <w:rFonts w:eastAsia="Times New Roman" w:cs="Times New Roman"/>
          <w:b/>
          <w:szCs w:val="28"/>
        </w:rPr>
        <w:t>ПОСТАНОВЛЕНИЕ</w:t>
      </w:r>
    </w:p>
    <w:p w:rsidR="007729E7" w:rsidRPr="007729E7" w:rsidRDefault="007729E7" w:rsidP="007729E7">
      <w:pPr>
        <w:tabs>
          <w:tab w:val="left" w:pos="540"/>
        </w:tabs>
        <w:spacing w:after="200"/>
        <w:jc w:val="both"/>
        <w:rPr>
          <w:rFonts w:eastAsia="Calibri" w:cs="Times New Roman"/>
          <w:szCs w:val="28"/>
        </w:rPr>
      </w:pPr>
    </w:p>
    <w:p w:rsidR="007729E7" w:rsidRPr="007729E7" w:rsidRDefault="007729E7" w:rsidP="007729E7">
      <w:pPr>
        <w:spacing w:after="0"/>
        <w:jc w:val="center"/>
        <w:rPr>
          <w:rFonts w:eastAsia="SimSun" w:cs="Times New Roman"/>
          <w:kern w:val="3"/>
          <w:sz w:val="32"/>
        </w:rPr>
      </w:pPr>
      <w:r>
        <w:rPr>
          <w:rFonts w:eastAsia="Calibri" w:cs="Times New Roman"/>
          <w:szCs w:val="28"/>
        </w:rPr>
        <w:t>12</w:t>
      </w:r>
      <w:r w:rsidR="00292769">
        <w:rPr>
          <w:rFonts w:eastAsia="Calibri" w:cs="Times New Roman"/>
          <w:szCs w:val="28"/>
        </w:rPr>
        <w:t xml:space="preserve"> апреля </w:t>
      </w:r>
      <w:r>
        <w:rPr>
          <w:rFonts w:eastAsia="Calibri" w:cs="Times New Roman"/>
          <w:szCs w:val="28"/>
        </w:rPr>
        <w:t>2024</w:t>
      </w:r>
      <w:r w:rsidR="00292769">
        <w:rPr>
          <w:rFonts w:eastAsia="Calibri" w:cs="Times New Roman"/>
          <w:szCs w:val="28"/>
        </w:rPr>
        <w:t xml:space="preserve"> г.</w:t>
      </w:r>
      <w:r w:rsidRPr="007729E7">
        <w:rPr>
          <w:rFonts w:eastAsia="Calibri" w:cs="Times New Roman"/>
          <w:szCs w:val="28"/>
        </w:rPr>
        <w:t xml:space="preserve">           г. Минеральные Воды                            № </w:t>
      </w:r>
      <w:r>
        <w:rPr>
          <w:rFonts w:eastAsia="Calibri" w:cs="Times New Roman"/>
          <w:szCs w:val="28"/>
        </w:rPr>
        <w:t>844</w:t>
      </w:r>
    </w:p>
    <w:p w:rsidR="00847CED" w:rsidRPr="00847CED" w:rsidRDefault="00847CED" w:rsidP="00847CE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847CED" w:rsidRPr="00847CED" w:rsidRDefault="00847CED" w:rsidP="00847CE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847CED" w:rsidRPr="00847CED" w:rsidRDefault="00847CED" w:rsidP="00847CED">
      <w:pPr>
        <w:shd w:val="clear" w:color="auto" w:fill="FFFFFF"/>
        <w:spacing w:after="0"/>
        <w:ind w:left="7" w:right="14" w:hanging="7"/>
        <w:jc w:val="center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О комиссии по организации пассажирских перевозок администрации Минераловодского муниципального округа Ставропольского края</w:t>
      </w:r>
    </w:p>
    <w:p w:rsidR="00847CED" w:rsidRPr="00847CED" w:rsidRDefault="00847CED" w:rsidP="00847CED">
      <w:pPr>
        <w:shd w:val="clear" w:color="auto" w:fill="FFFFFF"/>
        <w:spacing w:after="0"/>
        <w:ind w:left="7" w:right="14" w:firstLine="720"/>
        <w:jc w:val="both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hd w:val="clear" w:color="auto" w:fill="FFFFFF"/>
        <w:spacing w:after="0"/>
        <w:ind w:left="7" w:right="14" w:firstLine="720"/>
        <w:jc w:val="both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hd w:val="clear" w:color="auto" w:fill="FFFFFF"/>
        <w:spacing w:after="0"/>
        <w:ind w:left="7" w:right="14" w:firstLine="7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В целях </w:t>
      </w:r>
      <w:r w:rsidRPr="00847CED">
        <w:rPr>
          <w:rFonts w:eastAsia="Times New Roman" w:cs="Times New Roman"/>
          <w:color w:val="000000"/>
          <w:szCs w:val="28"/>
          <w:lang w:eastAsia="ru-RU"/>
        </w:rPr>
        <w:t>обеспечения качественного обслуживания населения Минераловодского муниципального округа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Ставропольского края</w:t>
      </w:r>
      <w:r w:rsidRPr="00847CED">
        <w:rPr>
          <w:rFonts w:eastAsia="Times New Roman" w:cs="Times New Roman"/>
          <w:color w:val="000000"/>
          <w:szCs w:val="28"/>
          <w:lang w:eastAsia="ru-RU"/>
        </w:rPr>
        <w:t xml:space="preserve"> услугами пассажирского автотранспорта, контроля за соблюдением правил пассажирских перевозок, защиты прав потребителей, развития и совершенствования маршрутной сети Минераловодского муниципального округа</w:t>
      </w:r>
      <w:r w:rsidRPr="00847CED">
        <w:rPr>
          <w:rFonts w:eastAsia="Times New Roman" w:cs="Times New Roman"/>
          <w:szCs w:val="28"/>
          <w:lang w:eastAsia="ru-RU"/>
        </w:rPr>
        <w:t xml:space="preserve"> Ставропольского края администрация Минераловодского муниципального округа Ставропольского края</w:t>
      </w:r>
      <w:r w:rsidRPr="00847CED">
        <w:rPr>
          <w:rFonts w:eastAsia="Times New Roman" w:cs="Times New Roman"/>
          <w:b/>
          <w:bCs/>
          <w:spacing w:val="20"/>
          <w:szCs w:val="28"/>
          <w:lang w:eastAsia="ru-RU"/>
        </w:rPr>
        <w:t xml:space="preserve"> постановляет:</w:t>
      </w:r>
    </w:p>
    <w:p w:rsidR="00847CED" w:rsidRPr="00847CED" w:rsidRDefault="00847CED" w:rsidP="00847CE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numPr>
          <w:ilvl w:val="0"/>
          <w:numId w:val="1"/>
        </w:numPr>
        <w:spacing w:after="0"/>
        <w:ind w:left="0" w:firstLine="705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Создать комиссию по организации пассажирских перевозок администрации Минераловодского муниципального округа Ставропольского края.</w:t>
      </w:r>
    </w:p>
    <w:p w:rsidR="00847CED" w:rsidRPr="00847CED" w:rsidRDefault="00847CED" w:rsidP="00847CE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numPr>
          <w:ilvl w:val="0"/>
          <w:numId w:val="1"/>
        </w:numPr>
        <w:spacing w:after="0"/>
        <w:ind w:left="0" w:firstLine="705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Утвердить прилагаемое Положение о комиссии по организации пассажирских перевозок администрации Минераловодского муниципального округа Ставропольского края.</w:t>
      </w:r>
    </w:p>
    <w:p w:rsidR="00847CED" w:rsidRPr="00847CED" w:rsidRDefault="00847CED" w:rsidP="00847CE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ind w:firstLine="709"/>
        <w:jc w:val="both"/>
        <w:rPr>
          <w:rFonts w:eastAsia="Times New Roman" w:cs="Times New Roman"/>
          <w:spacing w:val="-3"/>
          <w:szCs w:val="28"/>
          <w:lang w:eastAsia="ru-RU"/>
        </w:rPr>
      </w:pPr>
      <w:r w:rsidRPr="00847CED">
        <w:rPr>
          <w:rFonts w:eastAsia="Times New Roman" w:cs="Times New Roman"/>
          <w:spacing w:val="-3"/>
          <w:szCs w:val="28"/>
          <w:lang w:eastAsia="ru-RU"/>
        </w:rPr>
        <w:t>3. Настоящее постановление подлежит размещению на официальном сайте Минераловодского муниципального округа в информационно-телекоммуникационной сети «Интернет».</w:t>
      </w:r>
    </w:p>
    <w:p w:rsidR="00847CED" w:rsidRPr="00847CED" w:rsidRDefault="00847CED" w:rsidP="00847CE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847CED" w:rsidRPr="00847CED" w:rsidRDefault="00847CED" w:rsidP="00847CE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5. Настоящее постановление вступает в силу после его официального опубликования (обнародования).</w:t>
      </w:r>
    </w:p>
    <w:p w:rsidR="00847CED" w:rsidRPr="00847CED" w:rsidRDefault="00847CED" w:rsidP="00847CE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Глава Минераловодского </w:t>
      </w:r>
    </w:p>
    <w:p w:rsidR="00847CED" w:rsidRPr="00847CED" w:rsidRDefault="00847CED" w:rsidP="00847CE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муниципального округа </w:t>
      </w:r>
    </w:p>
    <w:p w:rsidR="00847CED" w:rsidRPr="00847CED" w:rsidRDefault="00847CED" w:rsidP="00847CED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Ставропольского края                                                                    В. С. Сергиенко</w:t>
      </w:r>
    </w:p>
    <w:p w:rsidR="00847CED" w:rsidRDefault="00847CED" w:rsidP="00847CE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47CED" w:rsidRDefault="00847CED" w:rsidP="00847CE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47CED" w:rsidRDefault="00847CED" w:rsidP="00847CE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ind w:left="4395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УТВЕРЖДЕНО                                                  постановлением администрации </w:t>
      </w:r>
    </w:p>
    <w:p w:rsidR="00847CED" w:rsidRPr="00847CED" w:rsidRDefault="00847CED" w:rsidP="00847CED">
      <w:pPr>
        <w:spacing w:after="0"/>
        <w:ind w:left="4395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Минераловодского </w:t>
      </w:r>
    </w:p>
    <w:p w:rsidR="00847CED" w:rsidRPr="00847CED" w:rsidRDefault="00847CED" w:rsidP="00847CED">
      <w:pPr>
        <w:spacing w:after="0"/>
        <w:ind w:left="4395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муниципального округа </w:t>
      </w:r>
    </w:p>
    <w:p w:rsidR="00847CED" w:rsidRPr="00847CED" w:rsidRDefault="00847CED" w:rsidP="00847CED">
      <w:pPr>
        <w:spacing w:after="0"/>
        <w:ind w:left="4395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Ставропольского края</w:t>
      </w:r>
    </w:p>
    <w:p w:rsidR="00847CED" w:rsidRPr="00847CED" w:rsidRDefault="00847CED" w:rsidP="00847CED">
      <w:pPr>
        <w:spacing w:after="0"/>
        <w:ind w:left="4395"/>
        <w:rPr>
          <w:rFonts w:eastAsia="Times New Roman" w:cs="Times New Roman"/>
          <w:b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от </w:t>
      </w:r>
      <w:r w:rsidR="007729E7">
        <w:rPr>
          <w:rFonts w:eastAsia="Times New Roman" w:cs="Times New Roman"/>
          <w:szCs w:val="28"/>
          <w:lang w:eastAsia="ru-RU"/>
        </w:rPr>
        <w:t>12</w:t>
      </w:r>
      <w:r w:rsidR="00292769">
        <w:rPr>
          <w:rFonts w:eastAsia="Times New Roman" w:cs="Times New Roman"/>
          <w:szCs w:val="28"/>
          <w:lang w:eastAsia="ru-RU"/>
        </w:rPr>
        <w:t xml:space="preserve"> апреля </w:t>
      </w:r>
      <w:bookmarkStart w:id="0" w:name="_GoBack"/>
      <w:bookmarkEnd w:id="0"/>
      <w:r w:rsidR="007729E7">
        <w:rPr>
          <w:rFonts w:eastAsia="Times New Roman" w:cs="Times New Roman"/>
          <w:szCs w:val="28"/>
          <w:lang w:eastAsia="ru-RU"/>
        </w:rPr>
        <w:t>2024 г.</w:t>
      </w:r>
      <w:r w:rsidRPr="00847CED">
        <w:rPr>
          <w:rFonts w:eastAsia="Times New Roman" w:cs="Times New Roman"/>
          <w:szCs w:val="28"/>
          <w:lang w:eastAsia="ru-RU"/>
        </w:rPr>
        <w:t xml:space="preserve"> № </w:t>
      </w:r>
      <w:r w:rsidR="007729E7">
        <w:rPr>
          <w:rFonts w:eastAsia="Times New Roman" w:cs="Times New Roman"/>
          <w:szCs w:val="28"/>
          <w:lang w:eastAsia="ru-RU"/>
        </w:rPr>
        <w:t>844</w:t>
      </w:r>
    </w:p>
    <w:p w:rsidR="00847CED" w:rsidRPr="00847CED" w:rsidRDefault="00847CED" w:rsidP="00847CE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847CED" w:rsidRPr="00847CED" w:rsidRDefault="00847CED" w:rsidP="00847CE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47CED" w:rsidRPr="00847CED" w:rsidRDefault="00847CED" w:rsidP="00847CED">
      <w:pPr>
        <w:spacing w:after="0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847CED">
        <w:rPr>
          <w:rFonts w:eastAsia="Times New Roman" w:cs="Times New Roman"/>
          <w:b/>
          <w:szCs w:val="28"/>
          <w:lang w:eastAsia="ru-RU"/>
        </w:rPr>
        <w:t>ПОЛОЖЕНИЕ</w:t>
      </w:r>
    </w:p>
    <w:p w:rsidR="00847CED" w:rsidRPr="00847CED" w:rsidRDefault="00847CED" w:rsidP="00847CE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о комиссии по организации пассажирских перевозок администрации Минераловодского муниципального округа Ставропольского края</w:t>
      </w:r>
    </w:p>
    <w:p w:rsidR="00847CED" w:rsidRPr="00847CED" w:rsidRDefault="00847CED" w:rsidP="00847CED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847CED" w:rsidRPr="00847CED" w:rsidRDefault="00847CED" w:rsidP="00847CED">
      <w:pPr>
        <w:spacing w:after="0"/>
        <w:ind w:left="2832" w:firstLine="708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1. Общие положения</w:t>
      </w:r>
    </w:p>
    <w:p w:rsidR="00847CED" w:rsidRPr="00847CED" w:rsidRDefault="00847CED" w:rsidP="00847CED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:rsidR="00847CED" w:rsidRPr="00847CED" w:rsidRDefault="00847CED" w:rsidP="00847CED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1.1. Комиссия по организации пассажирских перевозок администрации Минераловодского муниципального округа Ставропольского края (далее - Комиссия) является координационным органом администрации Минераловодского муниципального округа Ставропольского края по рассмотрению вопросов и подготовке предложений, обеспечивающих организацию пассажирских перевозок на территории Минераловодского муниципального округа Ставропольского края.</w:t>
      </w:r>
    </w:p>
    <w:p w:rsidR="00847CED" w:rsidRPr="00847CED" w:rsidRDefault="00847CED" w:rsidP="00847CE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ascii="Arial" w:eastAsia="Times New Roman" w:hAnsi="Arial" w:cs="Arial"/>
          <w:b/>
          <w:szCs w:val="28"/>
          <w:lang w:eastAsia="ru-RU"/>
        </w:rPr>
        <w:tab/>
      </w:r>
      <w:r w:rsidRPr="00847CED">
        <w:rPr>
          <w:rFonts w:eastAsia="Times New Roman" w:cs="Times New Roman"/>
          <w:szCs w:val="28"/>
          <w:lang w:eastAsia="ru-RU"/>
        </w:rPr>
        <w:t>1</w:t>
      </w:r>
      <w:r w:rsidRPr="00847CED">
        <w:rPr>
          <w:rFonts w:eastAsia="Times New Roman" w:cs="Times New Roman"/>
          <w:b/>
          <w:szCs w:val="28"/>
          <w:lang w:eastAsia="ru-RU"/>
        </w:rPr>
        <w:t>.</w:t>
      </w:r>
      <w:r w:rsidRPr="00847CED">
        <w:rPr>
          <w:rFonts w:eastAsia="Times New Roman" w:cs="Times New Roman"/>
          <w:szCs w:val="28"/>
          <w:lang w:eastAsia="ru-RU"/>
        </w:rPr>
        <w:t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Уставом Минераловодского муниципального округа Ставропольского края, законами и иными нормативными правовыми актами Ставропольского края и Минераловодского муниципального округа Ставропольского края, а также настоящим Положением.</w:t>
      </w:r>
    </w:p>
    <w:p w:rsidR="00847CED" w:rsidRPr="00847CED" w:rsidRDefault="00847CED" w:rsidP="00847CE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2. Основные задачи Комиссии</w:t>
      </w:r>
    </w:p>
    <w:p w:rsidR="00847CED" w:rsidRPr="00847CED" w:rsidRDefault="00847CED" w:rsidP="00847CE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2.1. Организация взаимодействия органов государственной власти с органами местного самоуправления, перевозчиками и другими участниками рынка перевозки пассажиров и багажа автомобильным транспортом в целях обеспечения устойчивого и безопасного функционирования рынка перевозки пассажиров и багажа автомобильным транспортом на территории Минераловодского муниципального округа Ставропольского края, в том числе по предотвращению незаконной предпринимательской деятельности на рынке перевозок пассажиров и багажа автомобильным транспортом;</w:t>
      </w:r>
    </w:p>
    <w:p w:rsidR="00847CED" w:rsidRPr="00847CED" w:rsidRDefault="00847CED" w:rsidP="00847CE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2.2. Участие в выработке решений по реформированию рынка перевозок пассажиров и багажа автомобильным транспортом;</w:t>
      </w:r>
    </w:p>
    <w:p w:rsidR="00847CED" w:rsidRPr="00847CED" w:rsidRDefault="00847CED" w:rsidP="00847CE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2.3. Участие в разработке перспективных планов развития маршрутной сети Минераловодского муниципального округа Ставропольского края;</w:t>
      </w:r>
    </w:p>
    <w:p w:rsidR="00847CED" w:rsidRPr="00847CED" w:rsidRDefault="00847CED" w:rsidP="005539D5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lastRenderedPageBreak/>
        <w:t>2.4. Организация работы по изучению состояния транспортного обслуживания населения на пригородных внутрирайонных маршрутах автомобильным транспортом на территории Минераловодского муниципального округа Ставропольского края, а также прогнозированию развития ситуации на рынке пассажирских автотранспортных услуг;</w:t>
      </w:r>
    </w:p>
    <w:p w:rsidR="00847CED" w:rsidRPr="00847CED" w:rsidRDefault="00847CED" w:rsidP="00847CED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2.5. Контроль за осуществлением регулярных перевозок пассажиров и багажа автомобильным транспортом общего пользования.</w:t>
      </w:r>
    </w:p>
    <w:p w:rsidR="00847CED" w:rsidRPr="00847CED" w:rsidRDefault="00847CED" w:rsidP="00847CE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3. Функции комиссии</w:t>
      </w:r>
    </w:p>
    <w:p w:rsidR="00847CED" w:rsidRPr="00847CED" w:rsidRDefault="00847CED" w:rsidP="00847CED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3.1. Организация проведение заседаний, направленных на выявление и пресечение нарушений действующего законодательства в сфере транспортного обслуживания населения на муниципальных маршрутах регулярных перевозок на территории Минераловодского муниципального округа Ставропольского края;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3.2. Анализ эффективности проводимых мероприятий в сфере транспортного обслуживания населения на муниципальных маршрутах регулярных перевозок в Минераловодском муниципальном округе Ставропольского края;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3.3. Проверка эффективности профилактической работы в сфере транспортного обслуживания населения Минераловодского муниципального округа Ставропольского края среди индивидуальных предпринимателей, осуществляющих перевозки пассажиров на территории Минераловодского муниципального округа Ставропольского края.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4. Полномочия Комиссии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4.1. Запрашивать и получать от организаций и учреждений необходимую для работы информацию по вопросам, относящимся к ведению Комиссии;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4.2. </w:t>
      </w:r>
      <w:r w:rsidRPr="00847CED">
        <w:rPr>
          <w:rFonts w:eastAsia="Times New Roman" w:cs="Times New Roman"/>
          <w:szCs w:val="28"/>
          <w:lang w:eastAsia="ru-RU"/>
        </w:rPr>
        <w:tab/>
        <w:t xml:space="preserve">Приглашать на заседания комиссии и заслушивать должностных лиц администрации Минераловодского муниципального округа Ставропольского края, представителей муниципальных организаций и организаций иных форм собственности, расположенных на территории Минераловодского муниципального округа Ставропольского края, а также иных заинтересованных лиц;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4.3. Заслушивать на заседаниях комиссии индивидуальных предпринимателей, ответственных работников, допустивших нарушения требований безопасности в сфере пассажирских перевозок, повлекших за собой тяжелые последствия, и принимать решение о направлении информации о выявленных нарушениях в сфере транспортного обслуживания населения на маршрутах регулярных перевозок Минераловодского муниципального округа Ставропольского края в компетентные органы для рассмотрения и принятия соответствующих мер.</w:t>
      </w:r>
    </w:p>
    <w:p w:rsidR="00847CED" w:rsidRPr="00847CED" w:rsidRDefault="00847CED" w:rsidP="00847CED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5. Организация работы Комиссии</w:t>
      </w:r>
    </w:p>
    <w:p w:rsidR="00847CED" w:rsidRPr="00847CED" w:rsidRDefault="00847CED" w:rsidP="00847CED">
      <w:pPr>
        <w:spacing w:after="0"/>
        <w:ind w:firstLine="708"/>
        <w:jc w:val="center"/>
        <w:rPr>
          <w:rFonts w:eastAsia="Times New Roman" w:cs="Times New Roman"/>
          <w:szCs w:val="28"/>
          <w:lang w:eastAsia="ru-RU"/>
        </w:rPr>
      </w:pPr>
    </w:p>
    <w:p w:rsid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5.1. Комиссия формируется в составе председателя Комиссии, его заместителей, секретаря и членов Комиссии;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Состав комиссии утверждается распоряжением администрации Минераловодского муниципального округа Ставропольского края;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5.2. Председателем Комиссии является глава Минераловодского муниципального округа Ставропольского края. Заседания Комиссии ведет председатель Комиссии, а в его отсутствие — заместитель председателя Комиссии;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5.3. Председатель комиссии: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5.3.1. осуществляет планирование и общее руководство деятельностью Комиссии;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5.3.2. назначает дату, время и место проведения очередного заседания Комиссии;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5.3.3. утверждает повестку дня заседания Комиссии;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5.3.4. руководит заседаниями Комиссии;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5.3.5. подписывает протоколы заседаний Комиссии;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5.4. Заместитель председателя Комиссии: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5.4.1. в случае невозможности присутствия на заседании председателя Комиссии проводит заседание Комиссии по поручению председателя Комиссии;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5.4.2. осуществляет координацию деятельности членов Комиссии по рассмотрению и выработке предложений по решению основных задач Комиссии;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5.5. Секретарь Комиссии: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5.5.1. организует подготовку заседания Комиссии;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5.5.2. обеспечивает подготовку проектов повестки дня заседаний Комиссии, а также подготовку информационных и аналитических материалов к заседаниям Комиссии;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5.5.3. обеспечивает информирование членов Комиссии о дате, месте и времени проведения и о вопросах, включенных в повестку дня заседания Комиссии; </w:t>
      </w:r>
    </w:p>
    <w:p w:rsidR="00847CED" w:rsidRPr="00847CED" w:rsidRDefault="00847CED" w:rsidP="00847CED">
      <w:pPr>
        <w:spacing w:after="0"/>
        <w:ind w:left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5.5.4. ведет делопроизводство по вопросам деятельности Комиссии; 5.5.5. ведет протоколы заседаний Комиссии;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5.6. Члены Комиссии: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5.6.1. Присутствуют на заседаниях Комиссии и участвуют в обсуждении рассматриваемых вопросов и выработке решений;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5.6.2. при невозможности присутствовать на заседаниях Комиссии заблаговременно извещают об этом секретаря Комиссии;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5.6.3. в случае необходимости направляют секретарю Комиссии в письменном виде особое мнение по вопросам повестки дня заседания Комиссии;</w:t>
      </w:r>
    </w:p>
    <w:p w:rsidR="005539D5" w:rsidRDefault="005539D5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5.7. Комиссия осуществляет свою деятельность в соответствии с Положением и планом работы, который рассматривается и утверждается на заседании Комиссии;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5.8. Заседания Комиссии считаются правомочными, если на них присутствует более половины ее членов. Решения комиссии принимаются простым большинством голосов, присутствующих на заседании, путем открытого голосования. В случае равенства голосов решающим является голос председательствующего на заседании Комиссии;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5.9. Заседания Комиссии проводятся по мере необходимости, но не реже одного раза в квартал;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Внеочередные заседания проводятся по инициативе председателя Комиссии или заместителя председателя Комиссии;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5.10. В случае отсутствия члена Комиссии на заседании он вправе изложить свое мнение по рассматриваемым вопросам в письменной форме, которое оглашается на заседании и приобщается к протоколу заседания;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 xml:space="preserve">5.11. Члены Комиссии обладают равными правами при обсуждении рассматриваемых на заседании Комиссии вопросов. В случае несогласия с принятым решением член Комиссии вправе изложить в письменной форме особое мнение, которое подлежит обязательному приобщению к протоколу заседания; </w:t>
      </w:r>
    </w:p>
    <w:p w:rsidR="00847CED" w:rsidRPr="00847CED" w:rsidRDefault="00847CED" w:rsidP="00847CED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47CED">
        <w:rPr>
          <w:rFonts w:eastAsia="Times New Roman" w:cs="Times New Roman"/>
          <w:szCs w:val="28"/>
          <w:lang w:eastAsia="ru-RU"/>
        </w:rPr>
        <w:t>5.12. Заседания Комиссии оформляются протоколом, который подписывает председатель Комиссии или заместитель председателя Комиссии.</w:t>
      </w:r>
    </w:p>
    <w:p w:rsidR="00847CED" w:rsidRPr="00847CED" w:rsidRDefault="00847CED" w:rsidP="00847CE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847CED" w:rsidRPr="00847CED" w:rsidRDefault="00847CED" w:rsidP="00847CED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43EE5">
      <w:headerReference w:type="default" r:id="rId8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E2" w:rsidRDefault="00AC69E2">
      <w:pPr>
        <w:spacing w:after="0"/>
      </w:pPr>
      <w:r>
        <w:separator/>
      </w:r>
    </w:p>
  </w:endnote>
  <w:endnote w:type="continuationSeparator" w:id="0">
    <w:p w:rsidR="00AC69E2" w:rsidRDefault="00AC69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E2" w:rsidRDefault="00AC69E2">
      <w:pPr>
        <w:spacing w:after="0"/>
      </w:pPr>
      <w:r>
        <w:separator/>
      </w:r>
    </w:p>
  </w:footnote>
  <w:footnote w:type="continuationSeparator" w:id="0">
    <w:p w:rsidR="00AC69E2" w:rsidRDefault="00AC69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ED" w:rsidRPr="005539D5" w:rsidRDefault="00847CED" w:rsidP="008B0CA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A76D4"/>
    <w:multiLevelType w:val="hybridMultilevel"/>
    <w:tmpl w:val="7CCADB08"/>
    <w:lvl w:ilvl="0" w:tplc="20CCA6DA">
      <w:start w:val="1"/>
      <w:numFmt w:val="decimal"/>
      <w:suff w:val="space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ED"/>
    <w:rsid w:val="001F4ED1"/>
    <w:rsid w:val="00212A99"/>
    <w:rsid w:val="00292769"/>
    <w:rsid w:val="005539D5"/>
    <w:rsid w:val="006C0B77"/>
    <w:rsid w:val="007729E7"/>
    <w:rsid w:val="00796573"/>
    <w:rsid w:val="008242FF"/>
    <w:rsid w:val="00843D77"/>
    <w:rsid w:val="00847CED"/>
    <w:rsid w:val="00870751"/>
    <w:rsid w:val="00922C48"/>
    <w:rsid w:val="00AC69E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7CED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47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7C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39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9D5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539D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539D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7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47CED"/>
    <w:pPr>
      <w:tabs>
        <w:tab w:val="center" w:pos="4677"/>
        <w:tab w:val="right" w:pos="9355"/>
      </w:tabs>
      <w:spacing w:after="0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47C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47C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39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39D5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539D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5539D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OO-88</cp:lastModifiedBy>
  <cp:revision>4</cp:revision>
  <cp:lastPrinted>2024-04-15T07:05:00Z</cp:lastPrinted>
  <dcterms:created xsi:type="dcterms:W3CDTF">2024-04-15T08:15:00Z</dcterms:created>
  <dcterms:modified xsi:type="dcterms:W3CDTF">2024-04-15T13:07:00Z</dcterms:modified>
</cp:coreProperties>
</file>