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2C" w:rsidRDefault="0020472C" w:rsidP="009B554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0472C" w:rsidRDefault="0020472C" w:rsidP="009B554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0472C" w:rsidRDefault="0020472C" w:rsidP="009B554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54B" w:rsidRPr="00B83348" w:rsidRDefault="009B554B" w:rsidP="009B554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8334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gramStart"/>
      <w:r w:rsidRPr="00B83348">
        <w:rPr>
          <w:rFonts w:ascii="Times New Roman" w:hAnsi="Times New Roman" w:cs="Times New Roman"/>
          <w:sz w:val="28"/>
          <w:szCs w:val="28"/>
        </w:rPr>
        <w:t>МИНЕРАЛОВОДСКОГО</w:t>
      </w:r>
      <w:proofErr w:type="gramEnd"/>
    </w:p>
    <w:p w:rsidR="009B554B" w:rsidRPr="00B83348" w:rsidRDefault="009B554B" w:rsidP="009B554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8334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</w:p>
    <w:p w:rsidR="009B554B" w:rsidRPr="00B83348" w:rsidRDefault="009B554B" w:rsidP="009B55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B554B" w:rsidRPr="00B83348" w:rsidRDefault="009B554B" w:rsidP="009B55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334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B554B" w:rsidRPr="00B83348" w:rsidRDefault="009B554B" w:rsidP="009B55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B554B" w:rsidRPr="00B83348" w:rsidRDefault="00C57807" w:rsidP="009B554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22 апреля 2024 г. </w:t>
      </w:r>
      <w:r w:rsidR="009B554B" w:rsidRPr="00B83348">
        <w:rPr>
          <w:rFonts w:ascii="Times New Roman" w:hAnsi="Times New Roman" w:cs="Times New Roman"/>
          <w:b w:val="0"/>
          <w:sz w:val="28"/>
          <w:szCs w:val="28"/>
        </w:rPr>
        <w:t xml:space="preserve">              г. Минеральные Воды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9B554B" w:rsidRPr="00B83348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944</w:t>
      </w:r>
    </w:p>
    <w:p w:rsidR="009B554B" w:rsidRDefault="009B554B" w:rsidP="009B554B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</w:p>
    <w:p w:rsidR="009B554B" w:rsidRDefault="009B554B" w:rsidP="009B554B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</w:p>
    <w:p w:rsidR="009B554B" w:rsidRPr="00D308A5" w:rsidRDefault="009B554B" w:rsidP="009B55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308A5">
        <w:rPr>
          <w:rFonts w:ascii="Times New Roman" w:hAnsi="Times New Roman" w:cs="Times New Roman"/>
          <w:b w:val="0"/>
          <w:bCs/>
          <w:sz w:val="28"/>
          <w:szCs w:val="28"/>
        </w:rPr>
        <w:t xml:space="preserve">Об утверждении  Порядка </w:t>
      </w:r>
      <w:r w:rsidRPr="00D308A5">
        <w:rPr>
          <w:rFonts w:ascii="Times New Roman" w:hAnsi="Times New Roman" w:cs="Times New Roman"/>
          <w:b w:val="0"/>
          <w:sz w:val="28"/>
          <w:szCs w:val="28"/>
        </w:rPr>
        <w:t>осуществления ведомственного контроля в сфере закупок товаров, работ, услуг для обеспечения муниципальных нужд Минераловодского муниципального округа Ставропольского края</w:t>
      </w:r>
    </w:p>
    <w:p w:rsidR="009B554B" w:rsidRPr="00B83348" w:rsidRDefault="009B554B" w:rsidP="009B5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4B2D" w:rsidRDefault="00634B2D" w:rsidP="0069355C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</w:p>
    <w:p w:rsidR="002602CF" w:rsidRPr="00B83348" w:rsidRDefault="00D308A5" w:rsidP="006935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100  Федерального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05.04.2013       № 44-ФЗ «О контрактной системе в сфере закупок товаров, работ, услуг для обеспечения государственных и муниципальных нужд» </w:t>
      </w:r>
      <w:r w:rsidR="00257682" w:rsidRPr="00B83348">
        <w:rPr>
          <w:rFonts w:ascii="Times New Roman" w:hAnsi="Times New Roman" w:cs="Times New Roman"/>
          <w:sz w:val="28"/>
          <w:szCs w:val="28"/>
        </w:rPr>
        <w:t xml:space="preserve">администрация Минераловодского </w:t>
      </w:r>
      <w:r w:rsidR="00315B40" w:rsidRPr="00B83348">
        <w:rPr>
          <w:rFonts w:ascii="Times New Roman" w:hAnsi="Times New Roman" w:cs="Times New Roman"/>
          <w:sz w:val="28"/>
          <w:szCs w:val="28"/>
        </w:rPr>
        <w:t>муниципального</w:t>
      </w:r>
      <w:r w:rsidR="0066258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69355C">
        <w:rPr>
          <w:rFonts w:ascii="Times New Roman" w:hAnsi="Times New Roman" w:cs="Times New Roman"/>
          <w:sz w:val="28"/>
          <w:szCs w:val="28"/>
        </w:rPr>
        <w:t xml:space="preserve"> </w:t>
      </w:r>
      <w:r w:rsidR="00257682" w:rsidRPr="00B83348">
        <w:rPr>
          <w:rFonts w:ascii="Times New Roman" w:hAnsi="Times New Roman" w:cs="Times New Roman"/>
          <w:sz w:val="28"/>
          <w:szCs w:val="28"/>
        </w:rPr>
        <w:t xml:space="preserve"> </w:t>
      </w:r>
      <w:r w:rsidR="00257682" w:rsidRPr="00B83348">
        <w:rPr>
          <w:rFonts w:ascii="Times New Roman" w:hAnsi="Times New Roman" w:cs="Times New Roman"/>
          <w:b/>
          <w:spacing w:val="20"/>
          <w:sz w:val="28"/>
          <w:szCs w:val="28"/>
        </w:rPr>
        <w:t>постановляет</w:t>
      </w:r>
      <w:r w:rsidR="00257682" w:rsidRPr="00B83348">
        <w:rPr>
          <w:rFonts w:ascii="Times New Roman" w:hAnsi="Times New Roman" w:cs="Times New Roman"/>
          <w:sz w:val="28"/>
          <w:szCs w:val="28"/>
        </w:rPr>
        <w:t>:</w:t>
      </w:r>
    </w:p>
    <w:p w:rsidR="002602CF" w:rsidRPr="00B83348" w:rsidRDefault="002602CF" w:rsidP="006935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02CF" w:rsidRDefault="002602CF" w:rsidP="004D699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8A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57682" w:rsidRPr="00D308A5">
        <w:rPr>
          <w:rFonts w:ascii="Times New Roman" w:hAnsi="Times New Roman" w:cs="Times New Roman"/>
          <w:sz w:val="28"/>
          <w:szCs w:val="28"/>
        </w:rPr>
        <w:t xml:space="preserve">прилагаемый Порядок </w:t>
      </w:r>
      <w:r w:rsidR="00D308A5" w:rsidRPr="00D308A5">
        <w:rPr>
          <w:rFonts w:ascii="Times New Roman" w:hAnsi="Times New Roman" w:cs="Times New Roman"/>
          <w:sz w:val="28"/>
          <w:szCs w:val="28"/>
        </w:rPr>
        <w:t xml:space="preserve">осуществления ведомственного контроля в сфере закупок товаров, работ, услуг для обеспечения муниципальных нужд </w:t>
      </w:r>
      <w:r w:rsidR="00257682" w:rsidRPr="00D308A5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315B40" w:rsidRPr="00D308A5">
        <w:rPr>
          <w:rFonts w:ascii="Times New Roman" w:hAnsi="Times New Roman" w:cs="Times New Roman"/>
          <w:sz w:val="28"/>
          <w:szCs w:val="28"/>
        </w:rPr>
        <w:t>муниципального</w:t>
      </w:r>
      <w:r w:rsidR="00257682" w:rsidRPr="00D308A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D308A5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D308A5">
        <w:rPr>
          <w:rFonts w:ascii="Times New Roman" w:hAnsi="Times New Roman" w:cs="Times New Roman"/>
          <w:sz w:val="28"/>
          <w:szCs w:val="28"/>
        </w:rPr>
        <w:t>.</w:t>
      </w:r>
    </w:p>
    <w:p w:rsidR="0069355C" w:rsidRPr="00D308A5" w:rsidRDefault="0069355C" w:rsidP="004D699E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C4FC1" w:rsidRDefault="00055763" w:rsidP="004D699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C1">
        <w:rPr>
          <w:rFonts w:ascii="Times New Roman" w:hAnsi="Times New Roman" w:cs="Times New Roman"/>
          <w:sz w:val="28"/>
          <w:szCs w:val="28"/>
        </w:rPr>
        <w:t>Администрации Минераловодского муниципального округа Ставропольского края, о</w:t>
      </w:r>
      <w:r w:rsidR="00DB7423" w:rsidRPr="00EC4FC1">
        <w:rPr>
          <w:rFonts w:ascii="Times New Roman" w:hAnsi="Times New Roman" w:cs="Times New Roman"/>
          <w:sz w:val="28"/>
          <w:szCs w:val="28"/>
        </w:rPr>
        <w:t xml:space="preserve">траслевым (функциональным) органам администрации </w:t>
      </w:r>
      <w:r w:rsidR="00F547DE" w:rsidRPr="00EC4FC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315B40" w:rsidRPr="00EC4FC1">
        <w:rPr>
          <w:rFonts w:ascii="Times New Roman" w:hAnsi="Times New Roman" w:cs="Times New Roman"/>
          <w:sz w:val="28"/>
          <w:szCs w:val="28"/>
        </w:rPr>
        <w:t>муниципального</w:t>
      </w:r>
      <w:r w:rsidR="00F547DE" w:rsidRPr="00EC4FC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69355C" w:rsidRPr="00EC4FC1">
        <w:rPr>
          <w:rFonts w:ascii="Times New Roman" w:hAnsi="Times New Roman" w:cs="Times New Roman"/>
          <w:sz w:val="28"/>
          <w:szCs w:val="28"/>
        </w:rPr>
        <w:t xml:space="preserve">, </w:t>
      </w:r>
      <w:r w:rsidR="00F547DE" w:rsidRPr="00EC4FC1">
        <w:rPr>
          <w:rFonts w:ascii="Times New Roman" w:hAnsi="Times New Roman" w:cs="Times New Roman"/>
          <w:sz w:val="28"/>
          <w:szCs w:val="28"/>
        </w:rPr>
        <w:t xml:space="preserve"> </w:t>
      </w:r>
      <w:r w:rsidR="0069355C" w:rsidRPr="00EC4FC1">
        <w:rPr>
          <w:rFonts w:ascii="Times New Roman" w:hAnsi="Times New Roman" w:cs="Times New Roman"/>
          <w:sz w:val="28"/>
          <w:szCs w:val="28"/>
        </w:rPr>
        <w:t>наделенным</w:t>
      </w:r>
      <w:r w:rsidR="00F547DE" w:rsidRPr="00EC4FC1">
        <w:rPr>
          <w:rFonts w:ascii="Times New Roman" w:hAnsi="Times New Roman" w:cs="Times New Roman"/>
          <w:sz w:val="28"/>
          <w:szCs w:val="28"/>
        </w:rPr>
        <w:t xml:space="preserve"> правами юридического лица, </w:t>
      </w:r>
      <w:r w:rsidR="0069355C" w:rsidRPr="00EC4FC1">
        <w:rPr>
          <w:rFonts w:ascii="Times New Roman" w:hAnsi="Times New Roman" w:cs="Times New Roman"/>
          <w:sz w:val="28"/>
          <w:szCs w:val="28"/>
        </w:rPr>
        <w:t>имеющим подведомственных заказчиков, организовать</w:t>
      </w:r>
      <w:r w:rsidR="00EC4FC1" w:rsidRPr="00EC4FC1">
        <w:rPr>
          <w:rFonts w:ascii="Times New Roman" w:hAnsi="Times New Roman" w:cs="Times New Roman"/>
          <w:sz w:val="28"/>
          <w:szCs w:val="28"/>
        </w:rPr>
        <w:t xml:space="preserve"> работу по осуществлению ведомственного контроля в сфере закупок для обеспечения муниципальных нужд в соответствии с Порядком, утвержденным настоящим постановлением.</w:t>
      </w:r>
    </w:p>
    <w:p w:rsidR="00EC4FC1" w:rsidRDefault="00EC4FC1" w:rsidP="004D699E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C4FC1" w:rsidRPr="00EC4FC1" w:rsidRDefault="0084599B" w:rsidP="004D699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FC1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r w:rsidR="00DD3E74" w:rsidRPr="00EC4FC1">
        <w:rPr>
          <w:rFonts w:ascii="Times New Roman" w:hAnsi="Times New Roman" w:cs="Times New Roman"/>
          <w:sz w:val="28"/>
          <w:szCs w:val="28"/>
        </w:rPr>
        <w:t xml:space="preserve">Минераловодского городского округа Ставропольского края </w:t>
      </w:r>
      <w:r w:rsidRPr="00EC4FC1">
        <w:rPr>
          <w:rFonts w:ascii="Times New Roman" w:hAnsi="Times New Roman" w:cs="Times New Roman"/>
          <w:sz w:val="28"/>
          <w:szCs w:val="28"/>
        </w:rPr>
        <w:t xml:space="preserve">от </w:t>
      </w:r>
      <w:r w:rsidR="00DD3E74" w:rsidRPr="00EC4FC1">
        <w:rPr>
          <w:rFonts w:ascii="Times New Roman" w:hAnsi="Times New Roman" w:cs="Times New Roman"/>
          <w:sz w:val="28"/>
          <w:szCs w:val="28"/>
        </w:rPr>
        <w:t>27</w:t>
      </w:r>
      <w:r w:rsidRPr="00EC4FC1">
        <w:rPr>
          <w:rFonts w:ascii="Times New Roman" w:hAnsi="Times New Roman" w:cs="Times New Roman"/>
          <w:sz w:val="28"/>
          <w:szCs w:val="28"/>
        </w:rPr>
        <w:t>.0</w:t>
      </w:r>
      <w:r w:rsidR="00DD3E74" w:rsidRPr="00EC4FC1">
        <w:rPr>
          <w:rFonts w:ascii="Times New Roman" w:hAnsi="Times New Roman" w:cs="Times New Roman"/>
          <w:sz w:val="28"/>
          <w:szCs w:val="28"/>
        </w:rPr>
        <w:t>5</w:t>
      </w:r>
      <w:r w:rsidRPr="00EC4FC1">
        <w:rPr>
          <w:rFonts w:ascii="Times New Roman" w:hAnsi="Times New Roman" w:cs="Times New Roman"/>
          <w:sz w:val="28"/>
          <w:szCs w:val="28"/>
        </w:rPr>
        <w:t>.202</w:t>
      </w:r>
      <w:r w:rsidR="00DD3E74" w:rsidRPr="00EC4FC1">
        <w:rPr>
          <w:rFonts w:ascii="Times New Roman" w:hAnsi="Times New Roman" w:cs="Times New Roman"/>
          <w:sz w:val="28"/>
          <w:szCs w:val="28"/>
        </w:rPr>
        <w:t>1</w:t>
      </w:r>
      <w:r w:rsidRPr="00EC4FC1">
        <w:rPr>
          <w:rFonts w:ascii="Times New Roman" w:hAnsi="Times New Roman" w:cs="Times New Roman"/>
          <w:sz w:val="28"/>
          <w:szCs w:val="28"/>
        </w:rPr>
        <w:t xml:space="preserve"> № </w:t>
      </w:r>
      <w:r w:rsidR="00DD3E74" w:rsidRPr="00EC4FC1">
        <w:rPr>
          <w:rFonts w:ascii="Times New Roman" w:hAnsi="Times New Roman" w:cs="Times New Roman"/>
          <w:sz w:val="28"/>
          <w:szCs w:val="28"/>
        </w:rPr>
        <w:t>1034</w:t>
      </w:r>
      <w:r w:rsidRPr="00EC4FC1">
        <w:rPr>
          <w:rFonts w:ascii="Times New Roman" w:hAnsi="Times New Roman" w:cs="Times New Roman"/>
          <w:sz w:val="28"/>
          <w:szCs w:val="28"/>
        </w:rPr>
        <w:t xml:space="preserve"> «Об утверждении Порядка осуществления </w:t>
      </w:r>
      <w:r w:rsidR="00DD3E74" w:rsidRPr="00EC4FC1">
        <w:rPr>
          <w:rFonts w:ascii="Times New Roman" w:hAnsi="Times New Roman" w:cs="Times New Roman"/>
          <w:sz w:val="28"/>
          <w:szCs w:val="28"/>
        </w:rPr>
        <w:t xml:space="preserve">ведомственного контроля в сфере закупок товаров, работ, услуг для обеспечения муниципальных нужд </w:t>
      </w:r>
      <w:r w:rsidRPr="00EC4FC1">
        <w:rPr>
          <w:rFonts w:ascii="Times New Roman" w:hAnsi="Times New Roman" w:cs="Times New Roman"/>
          <w:sz w:val="28"/>
          <w:szCs w:val="28"/>
        </w:rPr>
        <w:t>Минераловодского городского округа Ставропольского края».</w:t>
      </w:r>
    </w:p>
    <w:p w:rsidR="00EC4FC1" w:rsidRPr="00EC4FC1" w:rsidRDefault="00EC4FC1" w:rsidP="004D699E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C4FC1" w:rsidRPr="002857BE" w:rsidRDefault="00EC4FC1" w:rsidP="004D699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2857BE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Минераловодского </w:t>
      </w:r>
      <w:bookmarkStart w:id="0" w:name="_GoBack"/>
      <w:bookmarkEnd w:id="0"/>
      <w:r w:rsidRPr="002857BE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округа Ставропольского края </w:t>
      </w:r>
      <w:proofErr w:type="spellStart"/>
      <w:r w:rsidRPr="002857BE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Pr="002857BE">
        <w:rPr>
          <w:rFonts w:ascii="Times New Roman" w:hAnsi="Times New Roman" w:cs="Times New Roman"/>
          <w:sz w:val="28"/>
          <w:szCs w:val="28"/>
        </w:rPr>
        <w:t xml:space="preserve"> Г. Г., первого заместителя главы администрации Минераловодского муниципального округа Ставропольского края Мельникова О. А.,</w:t>
      </w:r>
      <w:r w:rsidRPr="002857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заместителя главы администрации Минераловодского муниципального округа Ставропольского края </w:t>
      </w:r>
      <w:proofErr w:type="spellStart"/>
      <w:r w:rsidRPr="002857BE">
        <w:rPr>
          <w:rFonts w:ascii="Times New Roman" w:eastAsiaTheme="minorHAnsi" w:hAnsi="Times New Roman" w:cs="Times New Roman"/>
          <w:sz w:val="28"/>
          <w:szCs w:val="28"/>
          <w:lang w:eastAsia="en-US"/>
        </w:rPr>
        <w:t>Гаранжу</w:t>
      </w:r>
      <w:proofErr w:type="spellEnd"/>
      <w:r w:rsidRPr="002857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М. Ю., заместителя главы администрации Минераловодского муниципального округа Ставропольского края </w:t>
      </w:r>
      <w:proofErr w:type="spellStart"/>
      <w:r w:rsidRPr="002857BE">
        <w:rPr>
          <w:rFonts w:ascii="Times New Roman" w:eastAsiaTheme="minorHAnsi" w:hAnsi="Times New Roman" w:cs="Times New Roman"/>
          <w:sz w:val="28"/>
          <w:szCs w:val="28"/>
          <w:lang w:eastAsia="en-US"/>
        </w:rPr>
        <w:t>Брихачёва</w:t>
      </w:r>
      <w:proofErr w:type="spellEnd"/>
      <w:r w:rsidRPr="002857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Н. В., заместителя главы администрации Минераловодского муниципального округа Ставропольского</w:t>
      </w:r>
      <w:proofErr w:type="gramEnd"/>
      <w:r w:rsidRPr="002857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2857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края </w:t>
      </w:r>
      <w:proofErr w:type="spellStart"/>
      <w:r w:rsidRPr="002857BE">
        <w:rPr>
          <w:rFonts w:ascii="Times New Roman" w:eastAsiaTheme="minorHAnsi" w:hAnsi="Times New Roman" w:cs="Times New Roman"/>
          <w:sz w:val="28"/>
          <w:szCs w:val="28"/>
          <w:lang w:eastAsia="en-US"/>
        </w:rPr>
        <w:t>Царикаева</w:t>
      </w:r>
      <w:proofErr w:type="spellEnd"/>
      <w:r w:rsidRPr="002857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В. К. </w:t>
      </w:r>
      <w:proofErr w:type="gramEnd"/>
    </w:p>
    <w:p w:rsidR="00EC4FC1" w:rsidRDefault="00EC4FC1" w:rsidP="004D699E">
      <w:pPr>
        <w:pStyle w:val="ConsPlusNormal"/>
        <w:tabs>
          <w:tab w:val="left" w:pos="993"/>
          <w:tab w:val="left" w:pos="1134"/>
        </w:tabs>
        <w:ind w:left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C4FC1" w:rsidRDefault="00EC4FC1" w:rsidP="004D699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eastAsiaTheme="minorHAnsi" w:hAnsi="Times New Roman" w:cs="Times New Roman"/>
          <w:color w:val="0000CC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постановление вступает в силу после его официального опубликования (обнародования) и подлежит размещению на официальном сайте администрации Минераловодского муниципального округа Ставропольского края </w:t>
      </w:r>
      <w:hyperlink r:id="rId10" w:history="1">
        <w:r>
          <w:rPr>
            <w:rStyle w:val="ab"/>
            <w:rFonts w:ascii="Times New Roman" w:eastAsiaTheme="minorHAnsi" w:hAnsi="Times New Roman" w:cs="Times New Roman"/>
            <w:color w:val="0000CC"/>
            <w:sz w:val="28"/>
            <w:szCs w:val="28"/>
            <w:lang w:eastAsia="en-US"/>
          </w:rPr>
          <w:t>https://min-vodi.gosuslugi.ru</w:t>
        </w:r>
      </w:hyperlink>
      <w:r>
        <w:rPr>
          <w:rFonts w:ascii="Times New Roman" w:eastAsiaTheme="minorHAnsi" w:hAnsi="Times New Roman" w:cs="Times New Roman"/>
          <w:color w:val="0000CC"/>
          <w:sz w:val="28"/>
          <w:szCs w:val="28"/>
          <w:u w:val="single"/>
          <w:lang w:eastAsia="en-US"/>
        </w:rPr>
        <w:t>.</w:t>
      </w:r>
      <w:r>
        <w:rPr>
          <w:rFonts w:ascii="Times New Roman" w:eastAsiaTheme="minorHAnsi" w:hAnsi="Times New Roman" w:cs="Times New Roman"/>
          <w:color w:val="0000CC"/>
          <w:sz w:val="28"/>
          <w:szCs w:val="28"/>
          <w:lang w:eastAsia="en-US"/>
        </w:rPr>
        <w:t xml:space="preserve">  </w:t>
      </w:r>
    </w:p>
    <w:p w:rsidR="00EC4FC1" w:rsidRPr="00DE6AFC" w:rsidRDefault="00EC4FC1" w:rsidP="00EC4FC1">
      <w:pPr>
        <w:pStyle w:val="ConsPlusNormal"/>
        <w:jc w:val="both"/>
        <w:rPr>
          <w:rFonts w:ascii="Times New Roman" w:hAnsi="Times New Roman" w:cs="Times New Roman"/>
          <w:sz w:val="35"/>
          <w:szCs w:val="35"/>
        </w:rPr>
      </w:pPr>
    </w:p>
    <w:p w:rsidR="00EC4FC1" w:rsidRDefault="00EC4FC1" w:rsidP="00EC4F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4FC1" w:rsidRDefault="00EC4FC1" w:rsidP="00EC4FC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Минераловодского</w:t>
      </w:r>
      <w:proofErr w:type="gramEnd"/>
    </w:p>
    <w:p w:rsidR="00EC4FC1" w:rsidRDefault="00EC4FC1" w:rsidP="00EC4FC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EC4FC1" w:rsidRDefault="00EC4FC1" w:rsidP="00EC4FC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</w:t>
      </w:r>
      <w:r w:rsidR="009B55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В. С. Сергиенко</w:t>
      </w:r>
    </w:p>
    <w:sectPr w:rsidR="00EC4FC1" w:rsidSect="00AC41E7">
      <w:headerReference w:type="default" r:id="rId11"/>
      <w:pgSz w:w="11906" w:h="16838"/>
      <w:pgMar w:top="1134" w:right="851" w:bottom="1134" w:left="1985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F88" w:rsidRDefault="00D63F88" w:rsidP="00FA1325">
      <w:pPr>
        <w:spacing w:after="0" w:line="240" w:lineRule="auto"/>
      </w:pPr>
      <w:r>
        <w:separator/>
      </w:r>
    </w:p>
  </w:endnote>
  <w:endnote w:type="continuationSeparator" w:id="0">
    <w:p w:rsidR="00D63F88" w:rsidRDefault="00D63F88" w:rsidP="00FA1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F88" w:rsidRDefault="00D63F88" w:rsidP="00FA1325">
      <w:pPr>
        <w:spacing w:after="0" w:line="240" w:lineRule="auto"/>
      </w:pPr>
      <w:r>
        <w:separator/>
      </w:r>
    </w:p>
  </w:footnote>
  <w:footnote w:type="continuationSeparator" w:id="0">
    <w:p w:rsidR="00D63F88" w:rsidRDefault="00D63F88" w:rsidP="00FA1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8147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A1325" w:rsidRPr="009166E5" w:rsidRDefault="00FA1325">
        <w:pPr>
          <w:pStyle w:val="a4"/>
          <w:jc w:val="center"/>
          <w:rPr>
            <w:rFonts w:ascii="Times New Roman" w:hAnsi="Times New Roman" w:cs="Times New Roman"/>
          </w:rPr>
        </w:pPr>
        <w:r w:rsidRPr="009166E5">
          <w:rPr>
            <w:rFonts w:ascii="Times New Roman" w:hAnsi="Times New Roman" w:cs="Times New Roman"/>
          </w:rPr>
          <w:fldChar w:fldCharType="begin"/>
        </w:r>
        <w:r w:rsidRPr="009166E5">
          <w:rPr>
            <w:rFonts w:ascii="Times New Roman" w:hAnsi="Times New Roman" w:cs="Times New Roman"/>
          </w:rPr>
          <w:instrText>PAGE   \* MERGEFORMAT</w:instrText>
        </w:r>
        <w:r w:rsidRPr="009166E5">
          <w:rPr>
            <w:rFonts w:ascii="Times New Roman" w:hAnsi="Times New Roman" w:cs="Times New Roman"/>
          </w:rPr>
          <w:fldChar w:fldCharType="separate"/>
        </w:r>
        <w:r w:rsidR="002857BE">
          <w:rPr>
            <w:rFonts w:ascii="Times New Roman" w:hAnsi="Times New Roman" w:cs="Times New Roman"/>
            <w:noProof/>
          </w:rPr>
          <w:t>2</w:t>
        </w:r>
        <w:r w:rsidRPr="009166E5">
          <w:rPr>
            <w:rFonts w:ascii="Times New Roman" w:hAnsi="Times New Roman" w:cs="Times New Roman"/>
          </w:rPr>
          <w:fldChar w:fldCharType="end"/>
        </w:r>
      </w:p>
    </w:sdtContent>
  </w:sdt>
  <w:p w:rsidR="00FA1325" w:rsidRDefault="00FA132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25E3C"/>
    <w:multiLevelType w:val="hybridMultilevel"/>
    <w:tmpl w:val="12E2C32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92C"/>
    <w:rsid w:val="00013A81"/>
    <w:rsid w:val="000229A7"/>
    <w:rsid w:val="00055763"/>
    <w:rsid w:val="0006092C"/>
    <w:rsid w:val="000B1DFC"/>
    <w:rsid w:val="000D0216"/>
    <w:rsid w:val="000F6B63"/>
    <w:rsid w:val="001141DD"/>
    <w:rsid w:val="0015077D"/>
    <w:rsid w:val="001874D6"/>
    <w:rsid w:val="00190A39"/>
    <w:rsid w:val="001B2D98"/>
    <w:rsid w:val="001D29CC"/>
    <w:rsid w:val="001D7E96"/>
    <w:rsid w:val="0020472C"/>
    <w:rsid w:val="00257682"/>
    <w:rsid w:val="002602CF"/>
    <w:rsid w:val="002857BE"/>
    <w:rsid w:val="002E1ACF"/>
    <w:rsid w:val="002F2436"/>
    <w:rsid w:val="003004EB"/>
    <w:rsid w:val="0030505B"/>
    <w:rsid w:val="00315B40"/>
    <w:rsid w:val="003A0C09"/>
    <w:rsid w:val="003A4A95"/>
    <w:rsid w:val="003A4F58"/>
    <w:rsid w:val="003B0756"/>
    <w:rsid w:val="003C047B"/>
    <w:rsid w:val="003E3E77"/>
    <w:rsid w:val="0040612F"/>
    <w:rsid w:val="00451D87"/>
    <w:rsid w:val="004A00DE"/>
    <w:rsid w:val="004B1673"/>
    <w:rsid w:val="004C3339"/>
    <w:rsid w:val="004C3A0D"/>
    <w:rsid w:val="004D699E"/>
    <w:rsid w:val="00512227"/>
    <w:rsid w:val="005251AD"/>
    <w:rsid w:val="00525BD3"/>
    <w:rsid w:val="005A2489"/>
    <w:rsid w:val="005B0D02"/>
    <w:rsid w:val="005E7607"/>
    <w:rsid w:val="005F2479"/>
    <w:rsid w:val="006041F2"/>
    <w:rsid w:val="00615809"/>
    <w:rsid w:val="00634B2D"/>
    <w:rsid w:val="00662587"/>
    <w:rsid w:val="00674846"/>
    <w:rsid w:val="00682224"/>
    <w:rsid w:val="0069355C"/>
    <w:rsid w:val="006C0846"/>
    <w:rsid w:val="006D00A0"/>
    <w:rsid w:val="006D471D"/>
    <w:rsid w:val="00705773"/>
    <w:rsid w:val="00757628"/>
    <w:rsid w:val="00792CFC"/>
    <w:rsid w:val="0080004C"/>
    <w:rsid w:val="00814C0A"/>
    <w:rsid w:val="00826231"/>
    <w:rsid w:val="00830561"/>
    <w:rsid w:val="0084599B"/>
    <w:rsid w:val="00846059"/>
    <w:rsid w:val="00851B9D"/>
    <w:rsid w:val="00873174"/>
    <w:rsid w:val="0087736D"/>
    <w:rsid w:val="008A2363"/>
    <w:rsid w:val="008F4733"/>
    <w:rsid w:val="00912559"/>
    <w:rsid w:val="009166E5"/>
    <w:rsid w:val="009221B0"/>
    <w:rsid w:val="00935715"/>
    <w:rsid w:val="00960EA8"/>
    <w:rsid w:val="00982430"/>
    <w:rsid w:val="009A1FBC"/>
    <w:rsid w:val="009B554B"/>
    <w:rsid w:val="009F7A62"/>
    <w:rsid w:val="00A03408"/>
    <w:rsid w:val="00A14A38"/>
    <w:rsid w:val="00A1660E"/>
    <w:rsid w:val="00A325B0"/>
    <w:rsid w:val="00A46404"/>
    <w:rsid w:val="00A576EB"/>
    <w:rsid w:val="00A6693A"/>
    <w:rsid w:val="00A718D7"/>
    <w:rsid w:val="00A864CB"/>
    <w:rsid w:val="00AB2919"/>
    <w:rsid w:val="00AB3D64"/>
    <w:rsid w:val="00AC41E7"/>
    <w:rsid w:val="00AD673C"/>
    <w:rsid w:val="00AE2469"/>
    <w:rsid w:val="00AE39E2"/>
    <w:rsid w:val="00B0130B"/>
    <w:rsid w:val="00B31819"/>
    <w:rsid w:val="00B332C7"/>
    <w:rsid w:val="00B3573D"/>
    <w:rsid w:val="00B750D8"/>
    <w:rsid w:val="00B763D1"/>
    <w:rsid w:val="00B83348"/>
    <w:rsid w:val="00B91149"/>
    <w:rsid w:val="00B91519"/>
    <w:rsid w:val="00BB007A"/>
    <w:rsid w:val="00BB247A"/>
    <w:rsid w:val="00BB3604"/>
    <w:rsid w:val="00BD259A"/>
    <w:rsid w:val="00BD3305"/>
    <w:rsid w:val="00C039AA"/>
    <w:rsid w:val="00C04F29"/>
    <w:rsid w:val="00C36170"/>
    <w:rsid w:val="00C402D6"/>
    <w:rsid w:val="00C57807"/>
    <w:rsid w:val="00C91C8F"/>
    <w:rsid w:val="00CD02AD"/>
    <w:rsid w:val="00CD0E04"/>
    <w:rsid w:val="00CF3F52"/>
    <w:rsid w:val="00CF5645"/>
    <w:rsid w:val="00D13297"/>
    <w:rsid w:val="00D1776B"/>
    <w:rsid w:val="00D308A5"/>
    <w:rsid w:val="00D32942"/>
    <w:rsid w:val="00D355DE"/>
    <w:rsid w:val="00D36827"/>
    <w:rsid w:val="00D63F88"/>
    <w:rsid w:val="00D70CE7"/>
    <w:rsid w:val="00DA0C40"/>
    <w:rsid w:val="00DA64CB"/>
    <w:rsid w:val="00DB7423"/>
    <w:rsid w:val="00DC17E9"/>
    <w:rsid w:val="00DD3E74"/>
    <w:rsid w:val="00DE3C90"/>
    <w:rsid w:val="00DE6AFC"/>
    <w:rsid w:val="00DE7504"/>
    <w:rsid w:val="00E1471F"/>
    <w:rsid w:val="00E85A26"/>
    <w:rsid w:val="00EB4332"/>
    <w:rsid w:val="00EC4FC1"/>
    <w:rsid w:val="00ED4BF3"/>
    <w:rsid w:val="00EE17EE"/>
    <w:rsid w:val="00EF0E4C"/>
    <w:rsid w:val="00EF4CD4"/>
    <w:rsid w:val="00F030E2"/>
    <w:rsid w:val="00F422E2"/>
    <w:rsid w:val="00F547DE"/>
    <w:rsid w:val="00F73D42"/>
    <w:rsid w:val="00F74B02"/>
    <w:rsid w:val="00F85D2D"/>
    <w:rsid w:val="00F931A7"/>
    <w:rsid w:val="00FA1325"/>
    <w:rsid w:val="00FA2EC8"/>
    <w:rsid w:val="00FA497D"/>
    <w:rsid w:val="00FA49EB"/>
    <w:rsid w:val="00FE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0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09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BD3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a"/>
    <w:next w:val="a"/>
    <w:semiHidden/>
    <w:rsid w:val="0098243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nformat">
    <w:name w:val="ConsPlusNonformat"/>
    <w:rsid w:val="00AD67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A1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1325"/>
  </w:style>
  <w:style w:type="paragraph" w:styleId="a6">
    <w:name w:val="footer"/>
    <w:basedOn w:val="a"/>
    <w:link w:val="a7"/>
    <w:uiPriority w:val="99"/>
    <w:unhideWhenUsed/>
    <w:rsid w:val="00FA1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1325"/>
  </w:style>
  <w:style w:type="paragraph" w:styleId="a8">
    <w:name w:val="List Paragraph"/>
    <w:basedOn w:val="a"/>
    <w:uiPriority w:val="34"/>
    <w:qFormat/>
    <w:rsid w:val="00DB742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12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2559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EC4F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0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09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BD3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a"/>
    <w:next w:val="a"/>
    <w:semiHidden/>
    <w:rsid w:val="0098243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nformat">
    <w:name w:val="ConsPlusNonformat"/>
    <w:rsid w:val="00AD67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A1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1325"/>
  </w:style>
  <w:style w:type="paragraph" w:styleId="a6">
    <w:name w:val="footer"/>
    <w:basedOn w:val="a"/>
    <w:link w:val="a7"/>
    <w:uiPriority w:val="99"/>
    <w:unhideWhenUsed/>
    <w:rsid w:val="00FA1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1325"/>
  </w:style>
  <w:style w:type="paragraph" w:styleId="a8">
    <w:name w:val="List Paragraph"/>
    <w:basedOn w:val="a"/>
    <w:uiPriority w:val="34"/>
    <w:qFormat/>
    <w:rsid w:val="00DB742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12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2559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EC4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min-vodi.gosuslug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9794&amp;dst=1014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CB939-AD45-4875-B907-607559E03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Revizor</dc:creator>
  <cp:lastModifiedBy>OO-88</cp:lastModifiedBy>
  <cp:revision>63</cp:revision>
  <cp:lastPrinted>2024-04-24T13:13:00Z</cp:lastPrinted>
  <dcterms:created xsi:type="dcterms:W3CDTF">2019-05-28T07:36:00Z</dcterms:created>
  <dcterms:modified xsi:type="dcterms:W3CDTF">2024-04-24T13:17:00Z</dcterms:modified>
</cp:coreProperties>
</file>