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348" w:rsidRPr="00495CC8" w:rsidRDefault="00B83348" w:rsidP="00546EB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95CC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Pr="00495CC8"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B83348" w:rsidRPr="00546EB4" w:rsidRDefault="00B83348" w:rsidP="00546EB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46EB4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B83348" w:rsidRPr="00546EB4" w:rsidRDefault="00B83348" w:rsidP="00546E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348" w:rsidRPr="00546EB4" w:rsidRDefault="00B83348" w:rsidP="00546E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6EB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83348" w:rsidRPr="00546EB4" w:rsidRDefault="00B83348" w:rsidP="00546E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348" w:rsidRPr="00546EB4" w:rsidRDefault="00B447C1" w:rsidP="00546E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 апреля 2024 г.</w:t>
      </w:r>
      <w:r w:rsidR="00B83348" w:rsidRPr="00546EB4">
        <w:rPr>
          <w:rFonts w:ascii="Times New Roman" w:hAnsi="Times New Roman" w:cs="Times New Roman"/>
          <w:b w:val="0"/>
          <w:sz w:val="28"/>
          <w:szCs w:val="28"/>
        </w:rPr>
        <w:t xml:space="preserve">                г. Минеральные Воды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B83348" w:rsidRPr="00546EB4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831</w:t>
      </w:r>
    </w:p>
    <w:p w:rsidR="00634B2D" w:rsidRDefault="00634B2D" w:rsidP="00546EB4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E97D8B" w:rsidRPr="00546EB4" w:rsidRDefault="00E97D8B" w:rsidP="00546EB4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257682" w:rsidRPr="00546EB4" w:rsidRDefault="002602CF" w:rsidP="00546E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6EB4">
        <w:rPr>
          <w:rFonts w:ascii="Times New Roman" w:hAnsi="Times New Roman" w:cs="Times New Roman"/>
          <w:b w:val="0"/>
          <w:bCs/>
          <w:sz w:val="28"/>
          <w:szCs w:val="28"/>
        </w:rPr>
        <w:t xml:space="preserve">Об </w:t>
      </w:r>
      <w:r w:rsidR="00257682" w:rsidRPr="00546EB4">
        <w:rPr>
          <w:rFonts w:ascii="Times New Roman" w:hAnsi="Times New Roman" w:cs="Times New Roman"/>
          <w:b w:val="0"/>
          <w:bCs/>
          <w:sz w:val="28"/>
          <w:szCs w:val="28"/>
        </w:rPr>
        <w:t>утверждении Порядка</w:t>
      </w:r>
      <w:r w:rsidR="00257682" w:rsidRPr="00546EB4">
        <w:rPr>
          <w:rFonts w:ascii="Times New Roman" w:hAnsi="Times New Roman" w:cs="Times New Roman"/>
          <w:b w:val="0"/>
          <w:sz w:val="28"/>
          <w:szCs w:val="28"/>
        </w:rPr>
        <w:t xml:space="preserve"> осуществления </w:t>
      </w:r>
      <w:proofErr w:type="gramStart"/>
      <w:r w:rsidR="00257682" w:rsidRPr="00546EB4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257682" w:rsidRPr="00546EB4">
        <w:rPr>
          <w:rFonts w:ascii="Times New Roman" w:hAnsi="Times New Roman" w:cs="Times New Roman"/>
          <w:b w:val="0"/>
          <w:sz w:val="28"/>
          <w:szCs w:val="28"/>
        </w:rPr>
        <w:t xml:space="preserve"> деятельностью муниципальных учреждений Минераловодского </w:t>
      </w:r>
      <w:r w:rsidR="00315B40" w:rsidRPr="00546EB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257682" w:rsidRPr="00546EB4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</w:p>
    <w:p w:rsidR="00B91519" w:rsidRPr="00546EB4" w:rsidRDefault="00B91519" w:rsidP="0054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D8B" w:rsidRPr="00546EB4" w:rsidRDefault="00E97D8B" w:rsidP="0054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2CF" w:rsidRPr="00546EB4" w:rsidRDefault="002602CF" w:rsidP="00546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B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F4CD4" w:rsidRPr="00546EB4">
        <w:rPr>
          <w:rFonts w:ascii="Times New Roman" w:hAnsi="Times New Roman" w:cs="Times New Roman"/>
          <w:sz w:val="28"/>
          <w:szCs w:val="28"/>
        </w:rPr>
        <w:t xml:space="preserve">с подпунктом 3 пункта 5.1 </w:t>
      </w:r>
      <w:hyperlink r:id="rId9" w:history="1">
        <w:r w:rsidRPr="00546EB4">
          <w:rPr>
            <w:rFonts w:ascii="Times New Roman" w:hAnsi="Times New Roman" w:cs="Times New Roman"/>
            <w:sz w:val="28"/>
            <w:szCs w:val="28"/>
          </w:rPr>
          <w:t>стать</w:t>
        </w:r>
        <w:r w:rsidR="00EF4CD4" w:rsidRPr="00546EB4">
          <w:rPr>
            <w:rFonts w:ascii="Times New Roman" w:hAnsi="Times New Roman" w:cs="Times New Roman"/>
            <w:sz w:val="28"/>
            <w:szCs w:val="28"/>
          </w:rPr>
          <w:t>и</w:t>
        </w:r>
        <w:r w:rsidRPr="00546EB4">
          <w:rPr>
            <w:rFonts w:ascii="Times New Roman" w:hAnsi="Times New Roman" w:cs="Times New Roman"/>
            <w:sz w:val="28"/>
            <w:szCs w:val="28"/>
          </w:rPr>
          <w:t xml:space="preserve"> 32</w:t>
        </w:r>
      </w:hyperlink>
      <w:r w:rsidRPr="00546EB4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257682" w:rsidRPr="00546EB4">
        <w:rPr>
          <w:rFonts w:ascii="Times New Roman" w:hAnsi="Times New Roman" w:cs="Times New Roman"/>
          <w:sz w:val="28"/>
          <w:szCs w:val="28"/>
        </w:rPr>
        <w:t>12.01.</w:t>
      </w:r>
      <w:r w:rsidRPr="00546EB4">
        <w:rPr>
          <w:rFonts w:ascii="Times New Roman" w:hAnsi="Times New Roman" w:cs="Times New Roman"/>
          <w:sz w:val="28"/>
          <w:szCs w:val="28"/>
        </w:rPr>
        <w:t>1996</w:t>
      </w:r>
      <w:r w:rsidR="00315B40" w:rsidRPr="00546EB4">
        <w:rPr>
          <w:rFonts w:ascii="Times New Roman" w:hAnsi="Times New Roman" w:cs="Times New Roman"/>
          <w:sz w:val="28"/>
          <w:szCs w:val="28"/>
        </w:rPr>
        <w:t xml:space="preserve"> </w:t>
      </w:r>
      <w:r w:rsidRPr="00546EB4">
        <w:rPr>
          <w:rFonts w:ascii="Times New Roman" w:hAnsi="Times New Roman" w:cs="Times New Roman"/>
          <w:sz w:val="28"/>
          <w:szCs w:val="28"/>
        </w:rPr>
        <w:t xml:space="preserve">№ 7-ФЗ «О некоммерческих организациях», в целях осуществления </w:t>
      </w:r>
      <w:proofErr w:type="gramStart"/>
      <w:r w:rsidRPr="00546EB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6EB4">
        <w:rPr>
          <w:rFonts w:ascii="Times New Roman" w:hAnsi="Times New Roman" w:cs="Times New Roman"/>
          <w:sz w:val="28"/>
          <w:szCs w:val="28"/>
        </w:rPr>
        <w:t xml:space="preserve"> деятельностью муниципальных учреждений Минераловодского </w:t>
      </w:r>
      <w:r w:rsidR="00315B40" w:rsidRPr="00546E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546E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257682" w:rsidRPr="00546EB4">
        <w:rPr>
          <w:rFonts w:ascii="Times New Roman" w:hAnsi="Times New Roman" w:cs="Times New Roman"/>
          <w:sz w:val="28"/>
          <w:szCs w:val="28"/>
        </w:rPr>
        <w:t xml:space="preserve">администрация Минераловодского </w:t>
      </w:r>
      <w:r w:rsidR="00315B40" w:rsidRPr="00546EB4">
        <w:rPr>
          <w:rFonts w:ascii="Times New Roman" w:hAnsi="Times New Roman" w:cs="Times New Roman"/>
          <w:sz w:val="28"/>
          <w:szCs w:val="28"/>
        </w:rPr>
        <w:t>муниципального</w:t>
      </w:r>
      <w:r w:rsidR="00257682" w:rsidRPr="00546EB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E4715" w:rsidRPr="00546EB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57682" w:rsidRPr="00546EB4">
        <w:rPr>
          <w:rFonts w:ascii="Times New Roman" w:hAnsi="Times New Roman" w:cs="Times New Roman"/>
          <w:sz w:val="28"/>
          <w:szCs w:val="28"/>
        </w:rPr>
        <w:t xml:space="preserve">  </w:t>
      </w:r>
      <w:r w:rsidR="00257682" w:rsidRPr="00546EB4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</w:t>
      </w:r>
      <w:r w:rsidR="00257682" w:rsidRPr="00546EB4">
        <w:rPr>
          <w:rFonts w:ascii="Times New Roman" w:hAnsi="Times New Roman" w:cs="Times New Roman"/>
          <w:sz w:val="28"/>
          <w:szCs w:val="28"/>
        </w:rPr>
        <w:t>:</w:t>
      </w:r>
    </w:p>
    <w:p w:rsidR="002602CF" w:rsidRPr="00546EB4" w:rsidRDefault="002602CF" w:rsidP="00546E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02CF" w:rsidRPr="00546EB4" w:rsidRDefault="002602CF" w:rsidP="00546EB4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B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57682" w:rsidRPr="00546EB4">
        <w:rPr>
          <w:rFonts w:ascii="Times New Roman" w:hAnsi="Times New Roman" w:cs="Times New Roman"/>
          <w:sz w:val="28"/>
          <w:szCs w:val="28"/>
        </w:rPr>
        <w:t xml:space="preserve">прилагаемый Порядок </w:t>
      </w:r>
      <w:r w:rsidRPr="00546EB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Pr="00546EB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6EB4">
        <w:rPr>
          <w:rFonts w:ascii="Times New Roman" w:hAnsi="Times New Roman" w:cs="Times New Roman"/>
          <w:sz w:val="28"/>
          <w:szCs w:val="28"/>
        </w:rPr>
        <w:t xml:space="preserve"> деятельностью муниципальных учреждений </w:t>
      </w:r>
      <w:r w:rsidR="00257682" w:rsidRPr="00546EB4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15B40" w:rsidRPr="00546EB4">
        <w:rPr>
          <w:rFonts w:ascii="Times New Roman" w:hAnsi="Times New Roman" w:cs="Times New Roman"/>
          <w:sz w:val="28"/>
          <w:szCs w:val="28"/>
        </w:rPr>
        <w:t>муниципального</w:t>
      </w:r>
      <w:r w:rsidR="00257682" w:rsidRPr="00546E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D9045C" w:rsidRPr="00546EB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546EB4">
        <w:rPr>
          <w:rFonts w:ascii="Times New Roman" w:hAnsi="Times New Roman" w:cs="Times New Roman"/>
          <w:sz w:val="28"/>
          <w:szCs w:val="28"/>
        </w:rPr>
        <w:t>.</w:t>
      </w:r>
    </w:p>
    <w:p w:rsidR="00FD6DD1" w:rsidRPr="00546EB4" w:rsidRDefault="00FD6DD1" w:rsidP="00546EB4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4599B" w:rsidRPr="00546EB4" w:rsidRDefault="00E97D8B" w:rsidP="00546EB4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EB4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муниципального округа Ставропольского края, о</w:t>
      </w:r>
      <w:r w:rsidR="00DB7423" w:rsidRPr="00546EB4">
        <w:rPr>
          <w:rFonts w:ascii="Times New Roman" w:hAnsi="Times New Roman" w:cs="Times New Roman"/>
          <w:sz w:val="28"/>
          <w:szCs w:val="28"/>
        </w:rPr>
        <w:t xml:space="preserve">траслевым (функциональным) органам администрации </w:t>
      </w:r>
      <w:r w:rsidR="00F547DE" w:rsidRPr="00546EB4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15B40" w:rsidRPr="00546EB4">
        <w:rPr>
          <w:rFonts w:ascii="Times New Roman" w:hAnsi="Times New Roman" w:cs="Times New Roman"/>
          <w:sz w:val="28"/>
          <w:szCs w:val="28"/>
        </w:rPr>
        <w:t>муниципального</w:t>
      </w:r>
      <w:r w:rsidR="00F547DE" w:rsidRPr="00546E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C54466" w:rsidRPr="00546EB4">
        <w:rPr>
          <w:rFonts w:ascii="Times New Roman" w:hAnsi="Times New Roman" w:cs="Times New Roman"/>
          <w:sz w:val="28"/>
          <w:szCs w:val="28"/>
        </w:rPr>
        <w:t xml:space="preserve">, наделенных </w:t>
      </w:r>
      <w:r w:rsidR="00F547DE" w:rsidRPr="00546EB4">
        <w:rPr>
          <w:rFonts w:ascii="Times New Roman" w:hAnsi="Times New Roman" w:cs="Times New Roman"/>
          <w:sz w:val="28"/>
          <w:szCs w:val="28"/>
        </w:rPr>
        <w:t xml:space="preserve">правами юридического лица, </w:t>
      </w:r>
      <w:r w:rsidR="00DB7423" w:rsidRPr="00546EB4">
        <w:rPr>
          <w:rFonts w:ascii="Times New Roman" w:hAnsi="Times New Roman" w:cs="Times New Roman"/>
          <w:sz w:val="28"/>
          <w:szCs w:val="28"/>
        </w:rPr>
        <w:t xml:space="preserve">осуществляющим функции и полномочия учредителя </w:t>
      </w:r>
      <w:r w:rsidR="00F73D42" w:rsidRPr="00546EB4">
        <w:rPr>
          <w:rFonts w:ascii="Times New Roman" w:hAnsi="Times New Roman" w:cs="Times New Roman"/>
          <w:sz w:val="28"/>
          <w:szCs w:val="28"/>
        </w:rPr>
        <w:t>в отношении муниципальных бюджетных и казенных учреждений</w:t>
      </w:r>
      <w:r w:rsidR="00DB7423" w:rsidRPr="00546EB4">
        <w:rPr>
          <w:rFonts w:ascii="Times New Roman" w:hAnsi="Times New Roman" w:cs="Times New Roman"/>
          <w:sz w:val="28"/>
          <w:szCs w:val="28"/>
        </w:rPr>
        <w:t xml:space="preserve">, </w:t>
      </w:r>
      <w:r w:rsidR="00F73D42" w:rsidRPr="00546EB4">
        <w:rPr>
          <w:rFonts w:ascii="Times New Roman" w:hAnsi="Times New Roman" w:cs="Times New Roman"/>
          <w:sz w:val="28"/>
          <w:szCs w:val="28"/>
        </w:rPr>
        <w:t>обеспечить организацию</w:t>
      </w:r>
      <w:r w:rsidR="00DB7423" w:rsidRPr="00546EB4">
        <w:rPr>
          <w:rFonts w:ascii="Times New Roman" w:hAnsi="Times New Roman" w:cs="Times New Roman"/>
          <w:sz w:val="28"/>
          <w:szCs w:val="28"/>
        </w:rPr>
        <w:t xml:space="preserve"> </w:t>
      </w:r>
      <w:r w:rsidR="000117FF" w:rsidRPr="00546EB4">
        <w:rPr>
          <w:rFonts w:ascii="Times New Roman" w:hAnsi="Times New Roman" w:cs="Times New Roman"/>
          <w:sz w:val="28"/>
          <w:szCs w:val="28"/>
        </w:rPr>
        <w:t>осуществления</w:t>
      </w:r>
      <w:r w:rsidR="00F73D42" w:rsidRPr="00546EB4">
        <w:rPr>
          <w:rFonts w:ascii="Times New Roman" w:hAnsi="Times New Roman" w:cs="Times New Roman"/>
          <w:sz w:val="28"/>
          <w:szCs w:val="28"/>
        </w:rPr>
        <w:t xml:space="preserve"> </w:t>
      </w:r>
      <w:r w:rsidR="003E3E77" w:rsidRPr="00546EB4">
        <w:rPr>
          <w:rFonts w:ascii="Times New Roman" w:hAnsi="Times New Roman" w:cs="Times New Roman"/>
          <w:sz w:val="28"/>
          <w:szCs w:val="28"/>
        </w:rPr>
        <w:t>контрол</w:t>
      </w:r>
      <w:r w:rsidR="00F73D42" w:rsidRPr="00546EB4">
        <w:rPr>
          <w:rFonts w:ascii="Times New Roman" w:hAnsi="Times New Roman" w:cs="Times New Roman"/>
          <w:sz w:val="28"/>
          <w:szCs w:val="28"/>
        </w:rPr>
        <w:t>я</w:t>
      </w:r>
      <w:r w:rsidR="003E3E77" w:rsidRPr="00546EB4">
        <w:rPr>
          <w:rFonts w:ascii="Times New Roman" w:hAnsi="Times New Roman" w:cs="Times New Roman"/>
          <w:sz w:val="28"/>
          <w:szCs w:val="28"/>
        </w:rPr>
        <w:t xml:space="preserve"> за деятельностью муниципальных </w:t>
      </w:r>
      <w:r w:rsidR="00BD259A" w:rsidRPr="00546EB4">
        <w:rPr>
          <w:rFonts w:ascii="Times New Roman" w:hAnsi="Times New Roman" w:cs="Times New Roman"/>
          <w:sz w:val="28"/>
          <w:szCs w:val="28"/>
        </w:rPr>
        <w:t xml:space="preserve">бюджетных и казенных учреждений  Минераловодского </w:t>
      </w:r>
      <w:r w:rsidR="00315B40" w:rsidRPr="00546EB4">
        <w:rPr>
          <w:rFonts w:ascii="Times New Roman" w:hAnsi="Times New Roman" w:cs="Times New Roman"/>
          <w:sz w:val="28"/>
          <w:szCs w:val="28"/>
        </w:rPr>
        <w:t>муниципального</w:t>
      </w:r>
      <w:r w:rsidR="00BD259A" w:rsidRPr="00546E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3E3E77" w:rsidRPr="00546EB4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8F4733" w:rsidRPr="00546EB4">
        <w:rPr>
          <w:rFonts w:ascii="Times New Roman" w:hAnsi="Times New Roman" w:cs="Times New Roman"/>
          <w:sz w:val="28"/>
          <w:szCs w:val="28"/>
        </w:rPr>
        <w:t xml:space="preserve"> Порядком</w:t>
      </w:r>
      <w:r w:rsidR="003E3E77" w:rsidRPr="00546EB4">
        <w:rPr>
          <w:rFonts w:ascii="Times New Roman" w:hAnsi="Times New Roman" w:cs="Times New Roman"/>
          <w:sz w:val="28"/>
          <w:szCs w:val="28"/>
        </w:rPr>
        <w:t>, утвержденным настоящим постановлением.</w:t>
      </w:r>
      <w:r w:rsidR="0084599B" w:rsidRPr="00546E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D6DD1" w:rsidRPr="00546EB4" w:rsidRDefault="00FD6DD1" w:rsidP="00546EB4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1660E" w:rsidRPr="00546EB4" w:rsidRDefault="0084599B" w:rsidP="00546EB4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B4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r w:rsidR="000117FF" w:rsidRPr="00546EB4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Ставропольского края </w:t>
      </w:r>
      <w:r w:rsidRPr="00546EB4">
        <w:rPr>
          <w:rFonts w:ascii="Times New Roman" w:hAnsi="Times New Roman" w:cs="Times New Roman"/>
          <w:sz w:val="28"/>
          <w:szCs w:val="28"/>
        </w:rPr>
        <w:t xml:space="preserve">от 13.01.2023 № 21 «Об утверждении Порядка осуществления </w:t>
      </w:r>
      <w:proofErr w:type="gramStart"/>
      <w:r w:rsidRPr="00546EB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6EB4">
        <w:rPr>
          <w:rFonts w:ascii="Times New Roman" w:hAnsi="Times New Roman" w:cs="Times New Roman"/>
          <w:sz w:val="28"/>
          <w:szCs w:val="28"/>
        </w:rPr>
        <w:t xml:space="preserve"> деятельностью муниципальных учреждений Минераловодского городского округа Ставропольского края».</w:t>
      </w:r>
    </w:p>
    <w:p w:rsidR="00456862" w:rsidRDefault="00456862" w:rsidP="00546EB4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30BE1" w:rsidRPr="00546EB4" w:rsidRDefault="00A30BE1" w:rsidP="00546EB4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0769B" w:rsidRPr="009D6CE0" w:rsidRDefault="004C30E6" w:rsidP="00546EB4">
      <w:pPr>
        <w:pStyle w:val="ConsPlusNormal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2F2436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выполнением настоящего постановления возложить на </w:t>
      </w:r>
      <w:r w:rsidR="00BD259A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первого заместителя главы администрации Минераловодского </w:t>
      </w:r>
      <w:r w:rsidR="00315B40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BD259A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округа Ставропольского края </w:t>
      </w:r>
      <w:proofErr w:type="spellStart"/>
      <w:r w:rsidR="003A4A95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>Батина</w:t>
      </w:r>
      <w:proofErr w:type="spellEnd"/>
      <w:r w:rsidR="003A4A95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 Г., </w:t>
      </w:r>
      <w:r w:rsidR="00B54B80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первого заместителя главы администрации Минераловодского муниципального </w:t>
      </w:r>
      <w:r w:rsidR="00B54B80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округа Ставропольского края Мельникова О.</w:t>
      </w:r>
      <w:r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А.</w:t>
      </w:r>
      <w:r w:rsidR="00B54B80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B83348" w:rsidRPr="00495C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заместителя главы </w:t>
      </w:r>
      <w:r w:rsidR="00B83348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Минераловодского муниципального округа Ставропольского края </w:t>
      </w:r>
      <w:proofErr w:type="spellStart"/>
      <w:r w:rsidR="00B83348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>Гаранжу</w:t>
      </w:r>
      <w:proofErr w:type="spellEnd"/>
      <w:r w:rsidR="00B83348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М. Ю., </w:t>
      </w:r>
      <w:r w:rsidR="00BD259A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заместителя главы администрации Минераловодского </w:t>
      </w:r>
      <w:r w:rsidR="00315B40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BD259A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округа Ставропольского края </w:t>
      </w:r>
      <w:proofErr w:type="spellStart"/>
      <w:r w:rsidR="001141DD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>Брихачёва</w:t>
      </w:r>
      <w:proofErr w:type="spellEnd"/>
      <w:r w:rsidR="001141DD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Н. В.</w:t>
      </w:r>
      <w:r w:rsidR="0090769B" w:rsidRPr="00546E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заместителя главы администрации Минераловодского </w:t>
      </w:r>
      <w:r w:rsidR="0090769B" w:rsidRPr="009D6CE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округа Ставропольского</w:t>
      </w:r>
      <w:proofErr w:type="gramEnd"/>
      <w:r w:rsidR="0090769B" w:rsidRPr="009D6C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края </w:t>
      </w:r>
      <w:proofErr w:type="spellStart"/>
      <w:r w:rsidR="0090769B" w:rsidRPr="009D6CE0">
        <w:rPr>
          <w:rFonts w:ascii="Times New Roman" w:eastAsiaTheme="minorHAnsi" w:hAnsi="Times New Roman" w:cs="Times New Roman"/>
          <w:sz w:val="28"/>
          <w:szCs w:val="28"/>
          <w:lang w:eastAsia="en-US"/>
        </w:rPr>
        <w:t>Царикаева</w:t>
      </w:r>
      <w:proofErr w:type="spellEnd"/>
      <w:r w:rsidR="0090769B" w:rsidRPr="009D6C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В. К. </w:t>
      </w:r>
    </w:p>
    <w:p w:rsidR="00FD6DD1" w:rsidRPr="009D6CE0" w:rsidRDefault="00FD6DD1" w:rsidP="00546EB4">
      <w:pPr>
        <w:pStyle w:val="ConsPlusNormal"/>
        <w:tabs>
          <w:tab w:val="left" w:pos="993"/>
          <w:tab w:val="left" w:pos="1134"/>
        </w:tabs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D6DD1" w:rsidRPr="009D6CE0" w:rsidRDefault="002F2436" w:rsidP="00546EB4">
      <w:pPr>
        <w:pStyle w:val="ConsPlusNormal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D6C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вступает в силу </w:t>
      </w:r>
      <w:r w:rsidR="000D0216" w:rsidRPr="009D6CE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его официальног</w:t>
      </w:r>
      <w:r w:rsidR="003A10DD" w:rsidRPr="009D6C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опубликования (обнародования) и подлежит размещению на официальном сайте администрации Минераловодского муниципального округа Ставропольского края </w:t>
      </w:r>
      <w:hyperlink r:id="rId10" w:history="1">
        <w:r w:rsidR="00B54B80" w:rsidRPr="009D6CE0">
          <w:rPr>
            <w:rFonts w:ascii="Times New Roman" w:eastAsiaTheme="minorHAnsi" w:hAnsi="Times New Roman" w:cs="Times New Roman"/>
            <w:sz w:val="28"/>
            <w:szCs w:val="28"/>
            <w:u w:val="single"/>
            <w:lang w:eastAsia="en-US"/>
          </w:rPr>
          <w:t>https://min-vodi.gosuslugi.ru</w:t>
        </w:r>
      </w:hyperlink>
      <w:r w:rsidR="00FD6DD1" w:rsidRPr="009D6CE0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.</w:t>
      </w:r>
      <w:r w:rsidR="00FD6DD1" w:rsidRPr="009D6C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</w:p>
    <w:p w:rsidR="00546EB4" w:rsidRPr="009D6CE0" w:rsidRDefault="00546EB4" w:rsidP="00546E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D8B" w:rsidRPr="00A30BE1" w:rsidRDefault="00E97D8B" w:rsidP="00546E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06092C" w:rsidRPr="00546EB4" w:rsidRDefault="0006092C" w:rsidP="00546E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46EB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46EB4"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3A4A95" w:rsidRPr="00546EB4" w:rsidRDefault="00315B40" w:rsidP="00546E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46EB4">
        <w:rPr>
          <w:rFonts w:ascii="Times New Roman" w:hAnsi="Times New Roman" w:cs="Times New Roman"/>
          <w:sz w:val="28"/>
          <w:szCs w:val="28"/>
        </w:rPr>
        <w:t>муниципального</w:t>
      </w:r>
      <w:r w:rsidR="0006092C" w:rsidRPr="00546EB4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06092C" w:rsidRPr="00546EB4" w:rsidRDefault="003A4A95" w:rsidP="00546E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46EB4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 w:rsidR="005E7607" w:rsidRPr="00546EB4">
        <w:rPr>
          <w:rFonts w:ascii="Times New Roman" w:hAnsi="Times New Roman" w:cs="Times New Roman"/>
          <w:sz w:val="28"/>
          <w:szCs w:val="28"/>
        </w:rPr>
        <w:t xml:space="preserve">      </w:t>
      </w:r>
      <w:r w:rsidR="00BD259A" w:rsidRPr="00546EB4">
        <w:rPr>
          <w:rFonts w:ascii="Times New Roman" w:hAnsi="Times New Roman" w:cs="Times New Roman"/>
          <w:sz w:val="28"/>
          <w:szCs w:val="28"/>
        </w:rPr>
        <w:t xml:space="preserve">  </w:t>
      </w:r>
      <w:r w:rsidR="005E7607" w:rsidRPr="00546EB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229A7" w:rsidRPr="00546EB4">
        <w:rPr>
          <w:rFonts w:ascii="Times New Roman" w:hAnsi="Times New Roman" w:cs="Times New Roman"/>
          <w:sz w:val="28"/>
          <w:szCs w:val="28"/>
        </w:rPr>
        <w:t xml:space="preserve"> </w:t>
      </w:r>
      <w:r w:rsidR="005E7607" w:rsidRPr="00546EB4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r w:rsidR="005E7607" w:rsidRPr="00546EB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5E7607" w:rsidRPr="00546EB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325B0" w:rsidRPr="00546EB4">
        <w:rPr>
          <w:rFonts w:ascii="Times New Roman" w:hAnsi="Times New Roman" w:cs="Times New Roman"/>
          <w:sz w:val="28"/>
          <w:szCs w:val="28"/>
        </w:rPr>
        <w:t xml:space="preserve">    </w:t>
      </w:r>
      <w:r w:rsidR="00FA1325" w:rsidRPr="00546EB4">
        <w:rPr>
          <w:rFonts w:ascii="Times New Roman" w:hAnsi="Times New Roman" w:cs="Times New Roman"/>
          <w:sz w:val="28"/>
          <w:szCs w:val="28"/>
        </w:rPr>
        <w:t>В. С. Сергиенко</w:t>
      </w:r>
    </w:p>
    <w:sectPr w:rsidR="0006092C" w:rsidRPr="00546EB4" w:rsidSect="00A30BE1">
      <w:headerReference w:type="default" r:id="rId11"/>
      <w:pgSz w:w="11906" w:h="16838"/>
      <w:pgMar w:top="993" w:right="851" w:bottom="992" w:left="1985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325" w:rsidRDefault="00FA1325" w:rsidP="00FA1325">
      <w:pPr>
        <w:spacing w:after="0" w:line="240" w:lineRule="auto"/>
      </w:pPr>
      <w:r>
        <w:separator/>
      </w:r>
    </w:p>
  </w:endnote>
  <w:endnote w:type="continuationSeparator" w:id="0">
    <w:p w:rsidR="00FA1325" w:rsidRDefault="00FA1325" w:rsidP="00FA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325" w:rsidRDefault="00FA1325" w:rsidP="00FA1325">
      <w:pPr>
        <w:spacing w:after="0" w:line="240" w:lineRule="auto"/>
      </w:pPr>
      <w:r>
        <w:separator/>
      </w:r>
    </w:p>
  </w:footnote>
  <w:footnote w:type="continuationSeparator" w:id="0">
    <w:p w:rsidR="00FA1325" w:rsidRDefault="00FA1325" w:rsidP="00FA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874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6EB4" w:rsidRPr="00546EB4" w:rsidRDefault="00546EB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46E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46E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46E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6C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46E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1325" w:rsidRDefault="00FA13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25E3C"/>
    <w:multiLevelType w:val="hybridMultilevel"/>
    <w:tmpl w:val="12E2C32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2C"/>
    <w:rsid w:val="000117FF"/>
    <w:rsid w:val="00013A81"/>
    <w:rsid w:val="000229A7"/>
    <w:rsid w:val="0006092C"/>
    <w:rsid w:val="000B1DFC"/>
    <w:rsid w:val="000D0216"/>
    <w:rsid w:val="000F6B63"/>
    <w:rsid w:val="001141DD"/>
    <w:rsid w:val="0015077D"/>
    <w:rsid w:val="0015513E"/>
    <w:rsid w:val="001874D6"/>
    <w:rsid w:val="00190A39"/>
    <w:rsid w:val="001B2D98"/>
    <w:rsid w:val="001D29CC"/>
    <w:rsid w:val="001D7E96"/>
    <w:rsid w:val="00257682"/>
    <w:rsid w:val="002602CF"/>
    <w:rsid w:val="002E1ACF"/>
    <w:rsid w:val="002F2436"/>
    <w:rsid w:val="003004EB"/>
    <w:rsid w:val="0030505B"/>
    <w:rsid w:val="00315B40"/>
    <w:rsid w:val="003A0C09"/>
    <w:rsid w:val="003A10DD"/>
    <w:rsid w:val="003A4A95"/>
    <w:rsid w:val="003C047B"/>
    <w:rsid w:val="003E3E77"/>
    <w:rsid w:val="0040612F"/>
    <w:rsid w:val="004134DD"/>
    <w:rsid w:val="00451D87"/>
    <w:rsid w:val="00456862"/>
    <w:rsid w:val="00495CC8"/>
    <w:rsid w:val="004A00DE"/>
    <w:rsid w:val="004B1673"/>
    <w:rsid w:val="004C30E6"/>
    <w:rsid w:val="004C3339"/>
    <w:rsid w:val="004C3A0D"/>
    <w:rsid w:val="00512227"/>
    <w:rsid w:val="005251AD"/>
    <w:rsid w:val="00525BD3"/>
    <w:rsid w:val="00546EB4"/>
    <w:rsid w:val="005A2489"/>
    <w:rsid w:val="005B0D02"/>
    <w:rsid w:val="005E7607"/>
    <w:rsid w:val="005F2479"/>
    <w:rsid w:val="006041F2"/>
    <w:rsid w:val="00615809"/>
    <w:rsid w:val="00634B2D"/>
    <w:rsid w:val="00674846"/>
    <w:rsid w:val="00682224"/>
    <w:rsid w:val="006C0846"/>
    <w:rsid w:val="006D00A0"/>
    <w:rsid w:val="006E092F"/>
    <w:rsid w:val="00705773"/>
    <w:rsid w:val="00757628"/>
    <w:rsid w:val="00792CFC"/>
    <w:rsid w:val="0080004C"/>
    <w:rsid w:val="00814C0A"/>
    <w:rsid w:val="00826231"/>
    <w:rsid w:val="00830561"/>
    <w:rsid w:val="0084599B"/>
    <w:rsid w:val="00846059"/>
    <w:rsid w:val="008516F1"/>
    <w:rsid w:val="00851B9D"/>
    <w:rsid w:val="00873174"/>
    <w:rsid w:val="0087736D"/>
    <w:rsid w:val="008A2363"/>
    <w:rsid w:val="008F4733"/>
    <w:rsid w:val="0090769B"/>
    <w:rsid w:val="00912559"/>
    <w:rsid w:val="009166E5"/>
    <w:rsid w:val="009221B0"/>
    <w:rsid w:val="00935715"/>
    <w:rsid w:val="00960EA8"/>
    <w:rsid w:val="00982430"/>
    <w:rsid w:val="00993975"/>
    <w:rsid w:val="009A1FBC"/>
    <w:rsid w:val="009D6CE0"/>
    <w:rsid w:val="009F7A62"/>
    <w:rsid w:val="00A03408"/>
    <w:rsid w:val="00A14A38"/>
    <w:rsid w:val="00A1660E"/>
    <w:rsid w:val="00A30BE1"/>
    <w:rsid w:val="00A325B0"/>
    <w:rsid w:val="00A46404"/>
    <w:rsid w:val="00A576EB"/>
    <w:rsid w:val="00A6693A"/>
    <w:rsid w:val="00A718D7"/>
    <w:rsid w:val="00AB2919"/>
    <w:rsid w:val="00AB3D64"/>
    <w:rsid w:val="00AD673C"/>
    <w:rsid w:val="00AE39E2"/>
    <w:rsid w:val="00B0130B"/>
    <w:rsid w:val="00B31819"/>
    <w:rsid w:val="00B332C7"/>
    <w:rsid w:val="00B3573D"/>
    <w:rsid w:val="00B447C1"/>
    <w:rsid w:val="00B54B80"/>
    <w:rsid w:val="00B763D1"/>
    <w:rsid w:val="00B83348"/>
    <w:rsid w:val="00B91149"/>
    <w:rsid w:val="00B91519"/>
    <w:rsid w:val="00BB007A"/>
    <w:rsid w:val="00BB247A"/>
    <w:rsid w:val="00BB3604"/>
    <w:rsid w:val="00BD259A"/>
    <w:rsid w:val="00BD3305"/>
    <w:rsid w:val="00C039AA"/>
    <w:rsid w:val="00C04F29"/>
    <w:rsid w:val="00C36170"/>
    <w:rsid w:val="00C402D6"/>
    <w:rsid w:val="00C54466"/>
    <w:rsid w:val="00C91C8F"/>
    <w:rsid w:val="00CD02AD"/>
    <w:rsid w:val="00CD0E04"/>
    <w:rsid w:val="00CE4715"/>
    <w:rsid w:val="00CF3F52"/>
    <w:rsid w:val="00CF5645"/>
    <w:rsid w:val="00D13297"/>
    <w:rsid w:val="00D1776B"/>
    <w:rsid w:val="00D32942"/>
    <w:rsid w:val="00D36827"/>
    <w:rsid w:val="00D70CE7"/>
    <w:rsid w:val="00D9045C"/>
    <w:rsid w:val="00DA0C40"/>
    <w:rsid w:val="00DA64CB"/>
    <w:rsid w:val="00DB3809"/>
    <w:rsid w:val="00DB7423"/>
    <w:rsid w:val="00DC17E9"/>
    <w:rsid w:val="00DE3C90"/>
    <w:rsid w:val="00DE7504"/>
    <w:rsid w:val="00E1471F"/>
    <w:rsid w:val="00E97D8B"/>
    <w:rsid w:val="00EB4332"/>
    <w:rsid w:val="00ED4BF3"/>
    <w:rsid w:val="00EE17EE"/>
    <w:rsid w:val="00EF4CD4"/>
    <w:rsid w:val="00F030E2"/>
    <w:rsid w:val="00F422E2"/>
    <w:rsid w:val="00F547DE"/>
    <w:rsid w:val="00F73D42"/>
    <w:rsid w:val="00F74B02"/>
    <w:rsid w:val="00F85D2D"/>
    <w:rsid w:val="00F931A7"/>
    <w:rsid w:val="00FA1325"/>
    <w:rsid w:val="00FA2EC8"/>
    <w:rsid w:val="00FA33C6"/>
    <w:rsid w:val="00FA497D"/>
    <w:rsid w:val="00FD6DD1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0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D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98243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D6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A1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1325"/>
  </w:style>
  <w:style w:type="paragraph" w:styleId="a6">
    <w:name w:val="footer"/>
    <w:basedOn w:val="a"/>
    <w:link w:val="a7"/>
    <w:uiPriority w:val="99"/>
    <w:unhideWhenUsed/>
    <w:rsid w:val="00FA1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1325"/>
  </w:style>
  <w:style w:type="paragraph" w:styleId="a8">
    <w:name w:val="List Paragraph"/>
    <w:basedOn w:val="a"/>
    <w:uiPriority w:val="34"/>
    <w:qFormat/>
    <w:rsid w:val="00DB742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55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54B8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b">
    <w:name w:val="Hyperlink"/>
    <w:uiPriority w:val="99"/>
    <w:unhideWhenUsed/>
    <w:rsid w:val="00B54B80"/>
    <w:rPr>
      <w:color w:val="2563A2"/>
      <w:u w:val="single"/>
    </w:rPr>
  </w:style>
  <w:style w:type="character" w:styleId="ac">
    <w:name w:val="FollowedHyperlink"/>
    <w:basedOn w:val="a0"/>
    <w:uiPriority w:val="99"/>
    <w:semiHidden/>
    <w:unhideWhenUsed/>
    <w:rsid w:val="00FD6D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0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D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98243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D6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A1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1325"/>
  </w:style>
  <w:style w:type="paragraph" w:styleId="a6">
    <w:name w:val="footer"/>
    <w:basedOn w:val="a"/>
    <w:link w:val="a7"/>
    <w:uiPriority w:val="99"/>
    <w:unhideWhenUsed/>
    <w:rsid w:val="00FA1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1325"/>
  </w:style>
  <w:style w:type="paragraph" w:styleId="a8">
    <w:name w:val="List Paragraph"/>
    <w:basedOn w:val="a"/>
    <w:uiPriority w:val="34"/>
    <w:qFormat/>
    <w:rsid w:val="00DB742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55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54B8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b">
    <w:name w:val="Hyperlink"/>
    <w:uiPriority w:val="99"/>
    <w:unhideWhenUsed/>
    <w:rsid w:val="00B54B80"/>
    <w:rPr>
      <w:color w:val="2563A2"/>
      <w:u w:val="single"/>
    </w:rPr>
  </w:style>
  <w:style w:type="character" w:styleId="ac">
    <w:name w:val="FollowedHyperlink"/>
    <w:basedOn w:val="a0"/>
    <w:uiPriority w:val="99"/>
    <w:semiHidden/>
    <w:unhideWhenUsed/>
    <w:rsid w:val="00FD6D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min-vodi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783791F6A97D1B61DB5102B0A1ACA839EAE938BFDD3B2BBF0E00D4106ED03DD0AE287EC86FAB8116D6BFB350E67EC3E836590510DA0364Y9T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2A953-5193-4C75-A411-4494956B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Revizor</cp:lastModifiedBy>
  <cp:revision>62</cp:revision>
  <cp:lastPrinted>2024-02-29T09:20:00Z</cp:lastPrinted>
  <dcterms:created xsi:type="dcterms:W3CDTF">2019-05-28T07:36:00Z</dcterms:created>
  <dcterms:modified xsi:type="dcterms:W3CDTF">2024-04-15T12:38:00Z</dcterms:modified>
</cp:coreProperties>
</file>