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C91" w:rsidRPr="00A23581" w:rsidRDefault="00D10C91" w:rsidP="00D10C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3581">
        <w:rPr>
          <w:rFonts w:ascii="Times New Roman" w:hAnsi="Times New Roman"/>
          <w:b/>
          <w:sz w:val="24"/>
          <w:szCs w:val="24"/>
        </w:rPr>
        <w:t>АДМИНИСТРАЦИЯ МИНЕРАЛОВОДСКОГО</w:t>
      </w:r>
    </w:p>
    <w:p w:rsidR="00D10C91" w:rsidRPr="00A23581" w:rsidRDefault="00D10C91" w:rsidP="00D10C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23581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 ОКРУГА СТАВРОПОЛЬСКОГО КРАЯ</w:t>
      </w:r>
    </w:p>
    <w:p w:rsidR="00D10C91" w:rsidRPr="007A0921" w:rsidRDefault="00D10C91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10C91" w:rsidRPr="007A0921" w:rsidRDefault="00D10C91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:rsidR="00D10C91" w:rsidRDefault="00D10C91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4DDA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2608C3" w:rsidRPr="00E24DDA" w:rsidRDefault="002608C3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B797A" w:rsidRDefault="00D10C91" w:rsidP="00D10C91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53">
        <w:rPr>
          <w:rFonts w:ascii="Times New Roman" w:hAnsi="Times New Roman"/>
          <w:color w:val="000000"/>
          <w:sz w:val="28"/>
          <w:szCs w:val="28"/>
        </w:rPr>
        <w:t>29 февраля  2024</w:t>
      </w:r>
      <w:r w:rsidR="00FA7F53" w:rsidRPr="00FA7F53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2608C3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bookmarkStart w:id="0" w:name="_GoBack"/>
      <w:bookmarkEnd w:id="0"/>
      <w:r w:rsidR="00716AE4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08C3"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E24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F53">
        <w:rPr>
          <w:rFonts w:ascii="Times New Roman" w:hAnsi="Times New Roman"/>
          <w:color w:val="000000"/>
          <w:sz w:val="28"/>
          <w:szCs w:val="28"/>
        </w:rPr>
        <w:t>№  455</w:t>
      </w: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3581" w:rsidRDefault="00A23581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Default="00A262F6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B797A">
        <w:rPr>
          <w:rFonts w:ascii="Times New Roman" w:hAnsi="Times New Roman" w:cs="Times New Roman"/>
          <w:sz w:val="28"/>
          <w:szCs w:val="28"/>
        </w:rPr>
        <w:t>территорий, закрепленных за общеобразовательными учреждениями Минераловодского муниципального округа</w:t>
      </w:r>
      <w:r w:rsidR="000B797A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0B797A">
        <w:rPr>
          <w:rFonts w:ascii="Times New Roman" w:hAnsi="Times New Roman" w:cs="Times New Roman"/>
          <w:sz w:val="28"/>
          <w:szCs w:val="28"/>
        </w:rPr>
        <w:t>Ставропольского края, для учета граждан, проживающих на территории Минераловодского муниципального округа</w:t>
      </w:r>
      <w:r w:rsidR="000B797A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0B797A">
        <w:rPr>
          <w:rFonts w:ascii="Times New Roman" w:hAnsi="Times New Roman" w:cs="Times New Roman"/>
          <w:sz w:val="28"/>
          <w:szCs w:val="28"/>
        </w:rPr>
        <w:t>Ставропольского края и имеющих право на обучение по основным общеобразовательным программам начального общего, основного общего и среднего общего образования</w:t>
      </w: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Default="00E33C27" w:rsidP="00892D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6D1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104382">
        <w:rPr>
          <w:rFonts w:ascii="Times New Roman" w:hAnsi="Times New Roman" w:cs="Times New Roman"/>
          <w:sz w:val="28"/>
          <w:szCs w:val="28"/>
        </w:rPr>
        <w:t xml:space="preserve"> законом от 06.10.2003 № 131</w:t>
      </w:r>
      <w:r>
        <w:rPr>
          <w:rFonts w:ascii="Times New Roman" w:hAnsi="Times New Roman" w:cs="Times New Roman"/>
          <w:sz w:val="28"/>
          <w:szCs w:val="28"/>
        </w:rPr>
        <w:t xml:space="preserve">–ФЗ «Об общих принципах организации местного самоуправления в Российской Федерации», </w:t>
      </w:r>
      <w:r w:rsidR="00104382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 xml:space="preserve">1 </w:t>
      </w:r>
      <w:r w:rsidR="00104382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>9 п</w:t>
      </w:r>
      <w:r w:rsidR="00104382">
        <w:rPr>
          <w:rFonts w:ascii="Times New Roman" w:hAnsi="Times New Roman" w:cs="Times New Roman"/>
          <w:sz w:val="28"/>
          <w:szCs w:val="28"/>
        </w:rPr>
        <w:t>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>6 Федерального</w:t>
      </w:r>
      <w:r w:rsidR="00AC55A9">
        <w:rPr>
          <w:rFonts w:ascii="Times New Roman" w:hAnsi="Times New Roman" w:cs="Times New Roman"/>
          <w:sz w:val="28"/>
          <w:szCs w:val="28"/>
        </w:rPr>
        <w:t xml:space="preserve"> закона от 29.12.2012 № 273-ФЗ «</w:t>
      </w:r>
      <w:r w:rsidRPr="005F399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F3992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E8A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48689A" w:rsidRDefault="0048689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E8A" w:rsidRDefault="0048689A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33C27">
        <w:rPr>
          <w:rFonts w:ascii="Times New Roman" w:hAnsi="Times New Roman" w:cs="Times New Roman"/>
          <w:sz w:val="28"/>
          <w:szCs w:val="28"/>
        </w:rPr>
        <w:t xml:space="preserve">Утвердить границы территорий, закрепленных за общеобразовательными учреждениями Минераловодского </w:t>
      </w:r>
      <w:r w:rsidR="00790187">
        <w:rPr>
          <w:rFonts w:ascii="Times New Roman" w:hAnsi="Times New Roman" w:cs="Times New Roman"/>
          <w:sz w:val="28"/>
          <w:szCs w:val="28"/>
        </w:rPr>
        <w:t>муниципального</w:t>
      </w:r>
      <w:r w:rsidR="00E33C2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33C27">
        <w:rPr>
          <w:rFonts w:ascii="Times New Roman" w:hAnsi="Times New Roman" w:cs="Times New Roman"/>
          <w:sz w:val="28"/>
          <w:szCs w:val="28"/>
        </w:rPr>
        <w:t xml:space="preserve">, для учета граждан, проживающих на территории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E33C2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33C27">
        <w:rPr>
          <w:rFonts w:ascii="Times New Roman" w:hAnsi="Times New Roman" w:cs="Times New Roman"/>
          <w:sz w:val="28"/>
          <w:szCs w:val="28"/>
        </w:rPr>
        <w:t xml:space="preserve"> и имеющих право на обучение по основным общеобразовательным программам начального общего, основного общего и среднего общего образов</w:t>
      </w:r>
      <w:r w:rsidR="00912619">
        <w:rPr>
          <w:rFonts w:ascii="Times New Roman" w:hAnsi="Times New Roman" w:cs="Times New Roman"/>
          <w:sz w:val="28"/>
          <w:szCs w:val="28"/>
        </w:rPr>
        <w:t>ания.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48689A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62F6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Минераловодского городского </w:t>
      </w:r>
      <w:r w:rsidR="00372145">
        <w:rPr>
          <w:rFonts w:ascii="Times New Roman" w:hAnsi="Times New Roman" w:cs="Times New Roman"/>
          <w:sz w:val="28"/>
          <w:szCs w:val="28"/>
        </w:rPr>
        <w:t>округа Ставропольского</w:t>
      </w:r>
      <w:r w:rsidR="004925F8">
        <w:rPr>
          <w:rFonts w:ascii="Times New Roman" w:hAnsi="Times New Roman" w:cs="Times New Roman"/>
          <w:sz w:val="28"/>
          <w:szCs w:val="28"/>
        </w:rPr>
        <w:t xml:space="preserve"> края № </w:t>
      </w:r>
      <w:r w:rsidR="003846FE">
        <w:rPr>
          <w:rFonts w:ascii="Times New Roman" w:hAnsi="Times New Roman" w:cs="Times New Roman"/>
          <w:sz w:val="28"/>
          <w:szCs w:val="28"/>
        </w:rPr>
        <w:t>555</w:t>
      </w:r>
      <w:r w:rsidR="004925F8">
        <w:rPr>
          <w:rFonts w:ascii="Times New Roman" w:hAnsi="Times New Roman" w:cs="Times New Roman"/>
          <w:sz w:val="28"/>
          <w:szCs w:val="28"/>
        </w:rPr>
        <w:t xml:space="preserve"> от </w:t>
      </w:r>
      <w:r w:rsidR="003846FE">
        <w:rPr>
          <w:rFonts w:ascii="Times New Roman" w:hAnsi="Times New Roman" w:cs="Times New Roman"/>
          <w:sz w:val="28"/>
          <w:szCs w:val="28"/>
        </w:rPr>
        <w:t>15</w:t>
      </w:r>
      <w:r w:rsidR="004925F8">
        <w:rPr>
          <w:rFonts w:ascii="Times New Roman" w:hAnsi="Times New Roman" w:cs="Times New Roman"/>
          <w:sz w:val="28"/>
          <w:szCs w:val="28"/>
        </w:rPr>
        <w:t>.0</w:t>
      </w:r>
      <w:r w:rsidR="00DD3E54">
        <w:rPr>
          <w:rFonts w:ascii="Times New Roman" w:hAnsi="Times New Roman" w:cs="Times New Roman"/>
          <w:sz w:val="28"/>
          <w:szCs w:val="28"/>
        </w:rPr>
        <w:t>3</w:t>
      </w:r>
      <w:r w:rsidR="004925F8">
        <w:rPr>
          <w:rFonts w:ascii="Times New Roman" w:hAnsi="Times New Roman" w:cs="Times New Roman"/>
          <w:sz w:val="28"/>
          <w:szCs w:val="28"/>
        </w:rPr>
        <w:t>.202</w:t>
      </w:r>
      <w:r w:rsidR="003846FE">
        <w:rPr>
          <w:rFonts w:ascii="Times New Roman" w:hAnsi="Times New Roman" w:cs="Times New Roman"/>
          <w:sz w:val="28"/>
          <w:szCs w:val="28"/>
        </w:rPr>
        <w:t>3</w:t>
      </w:r>
      <w:r w:rsidR="00B961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4382">
        <w:rPr>
          <w:rFonts w:ascii="Times New Roman" w:hAnsi="Times New Roman" w:cs="Times New Roman"/>
          <w:sz w:val="28"/>
          <w:szCs w:val="28"/>
        </w:rPr>
        <w:t>«</w:t>
      </w:r>
      <w:r w:rsidR="00104382" w:rsidRPr="00A262F6">
        <w:rPr>
          <w:rFonts w:ascii="Times New Roman" w:eastAsia="Calibri" w:hAnsi="Times New Roman" w:cs="Times New Roman"/>
          <w:sz w:val="28"/>
          <w:szCs w:val="28"/>
        </w:rPr>
        <w:t>О закреплении образовательных организаций за конкретными территориями Минераловодского городского округа</w:t>
      </w:r>
      <w:r w:rsidR="0010438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6A1A24" w:rsidRDefault="006A1A24" w:rsidP="001043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871A1B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8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262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262F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3846FE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r w:rsidR="00A262F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A262F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90187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proofErr w:type="spellStart"/>
      <w:r w:rsidR="00790187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DD3E54">
        <w:rPr>
          <w:rFonts w:ascii="Times New Roman" w:hAnsi="Times New Roman" w:cs="Times New Roman"/>
          <w:sz w:val="28"/>
          <w:szCs w:val="28"/>
        </w:rPr>
        <w:t xml:space="preserve"> Г. Г.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C27" w:rsidRDefault="00A73326" w:rsidP="00892D5A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62F6">
        <w:rPr>
          <w:rFonts w:ascii="Times New Roman" w:hAnsi="Times New Roman" w:cs="Times New Roman"/>
          <w:sz w:val="28"/>
          <w:szCs w:val="28"/>
        </w:rPr>
        <w:t xml:space="preserve">. 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28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C5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</w:t>
      </w:r>
      <w:r w:rsidR="00871A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опубликования (обнародования).</w:t>
      </w:r>
    </w:p>
    <w:p w:rsidR="00DD3E54" w:rsidRDefault="00DD3E54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3E54" w:rsidRDefault="00DD3E54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 w:rsidR="00682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Минераловодского </w:t>
      </w:r>
    </w:p>
    <w:p w:rsidR="00790187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</w:t>
      </w:r>
    </w:p>
    <w:p w:rsidR="00314949" w:rsidRPr="004925F8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3D3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С. Сергиенко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</w:p>
    <w:p w:rsidR="00892D5A" w:rsidRDefault="00892D5A" w:rsidP="00892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203" w:rsidRDefault="008D6203" w:rsidP="00790187">
      <w:pPr>
        <w:spacing w:after="0" w:line="240" w:lineRule="auto"/>
        <w:jc w:val="both"/>
      </w:pPr>
    </w:p>
    <w:sectPr w:rsidR="008D6203" w:rsidSect="00867DE1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CCF" w:rsidRDefault="00180CCF" w:rsidP="003B09B3">
      <w:pPr>
        <w:spacing w:after="0" w:line="240" w:lineRule="auto"/>
      </w:pPr>
      <w:r>
        <w:separator/>
      </w:r>
    </w:p>
  </w:endnote>
  <w:endnote w:type="continuationSeparator" w:id="0">
    <w:p w:rsidR="00180CCF" w:rsidRDefault="00180CCF" w:rsidP="003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CCF" w:rsidRDefault="00180CCF" w:rsidP="003B09B3">
      <w:pPr>
        <w:spacing w:after="0" w:line="240" w:lineRule="auto"/>
      </w:pPr>
      <w:r>
        <w:separator/>
      </w:r>
    </w:p>
  </w:footnote>
  <w:footnote w:type="continuationSeparator" w:id="0">
    <w:p w:rsidR="00180CCF" w:rsidRDefault="00180CCF" w:rsidP="003B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429809"/>
      <w:docPartObj>
        <w:docPartGallery w:val="Page Numbers (Top of Page)"/>
        <w:docPartUnique/>
      </w:docPartObj>
    </w:sdtPr>
    <w:sdtEndPr/>
    <w:sdtContent>
      <w:p w:rsidR="00867DE1" w:rsidRDefault="002C775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F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7DE1" w:rsidRDefault="00867D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A36F0"/>
    <w:multiLevelType w:val="hybridMultilevel"/>
    <w:tmpl w:val="02CE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C4"/>
    <w:rsid w:val="0002061D"/>
    <w:rsid w:val="000B797A"/>
    <w:rsid w:val="001018BD"/>
    <w:rsid w:val="00104382"/>
    <w:rsid w:val="00113E8A"/>
    <w:rsid w:val="0011678F"/>
    <w:rsid w:val="00162F4B"/>
    <w:rsid w:val="00180CCF"/>
    <w:rsid w:val="001F1E80"/>
    <w:rsid w:val="002608C3"/>
    <w:rsid w:val="002826F2"/>
    <w:rsid w:val="002C775C"/>
    <w:rsid w:val="002D1753"/>
    <w:rsid w:val="002D5381"/>
    <w:rsid w:val="002F6CC4"/>
    <w:rsid w:val="00314949"/>
    <w:rsid w:val="00366B65"/>
    <w:rsid w:val="00372145"/>
    <w:rsid w:val="003846FE"/>
    <w:rsid w:val="003A6289"/>
    <w:rsid w:val="003B09B3"/>
    <w:rsid w:val="003D29A5"/>
    <w:rsid w:val="003D38B1"/>
    <w:rsid w:val="003F351F"/>
    <w:rsid w:val="004074B1"/>
    <w:rsid w:val="00423D46"/>
    <w:rsid w:val="00474287"/>
    <w:rsid w:val="0048689A"/>
    <w:rsid w:val="004925F8"/>
    <w:rsid w:val="00566C0F"/>
    <w:rsid w:val="00573468"/>
    <w:rsid w:val="005D4C11"/>
    <w:rsid w:val="006510AE"/>
    <w:rsid w:val="006525E4"/>
    <w:rsid w:val="00682274"/>
    <w:rsid w:val="006A1A24"/>
    <w:rsid w:val="006D6959"/>
    <w:rsid w:val="007056BC"/>
    <w:rsid w:val="0071376F"/>
    <w:rsid w:val="00716AE4"/>
    <w:rsid w:val="007645C8"/>
    <w:rsid w:val="00773F48"/>
    <w:rsid w:val="0078026D"/>
    <w:rsid w:val="00790187"/>
    <w:rsid w:val="00795291"/>
    <w:rsid w:val="00795B0A"/>
    <w:rsid w:val="007B46B0"/>
    <w:rsid w:val="007B4A99"/>
    <w:rsid w:val="007F681D"/>
    <w:rsid w:val="00867DE1"/>
    <w:rsid w:val="00871A1B"/>
    <w:rsid w:val="00892D5A"/>
    <w:rsid w:val="008D6203"/>
    <w:rsid w:val="00912619"/>
    <w:rsid w:val="0092315D"/>
    <w:rsid w:val="00A23581"/>
    <w:rsid w:val="00A262F6"/>
    <w:rsid w:val="00A4593F"/>
    <w:rsid w:val="00A73326"/>
    <w:rsid w:val="00AC55A9"/>
    <w:rsid w:val="00B0276A"/>
    <w:rsid w:val="00B21AFF"/>
    <w:rsid w:val="00B86F49"/>
    <w:rsid w:val="00B961D5"/>
    <w:rsid w:val="00C52B3C"/>
    <w:rsid w:val="00C75350"/>
    <w:rsid w:val="00C95A6E"/>
    <w:rsid w:val="00CB2DDA"/>
    <w:rsid w:val="00D10C91"/>
    <w:rsid w:val="00D122F0"/>
    <w:rsid w:val="00DA6FA3"/>
    <w:rsid w:val="00DC1C69"/>
    <w:rsid w:val="00DD3E54"/>
    <w:rsid w:val="00DF39A6"/>
    <w:rsid w:val="00E021C0"/>
    <w:rsid w:val="00E31FEB"/>
    <w:rsid w:val="00E33C27"/>
    <w:rsid w:val="00E42316"/>
    <w:rsid w:val="00F41A51"/>
    <w:rsid w:val="00F502E6"/>
    <w:rsid w:val="00FA7F53"/>
    <w:rsid w:val="00FB5376"/>
    <w:rsid w:val="00FC1E0B"/>
    <w:rsid w:val="00FC648A"/>
    <w:rsid w:val="00FD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OO-88</cp:lastModifiedBy>
  <cp:revision>6</cp:revision>
  <cp:lastPrinted>2024-02-15T07:58:00Z</cp:lastPrinted>
  <dcterms:created xsi:type="dcterms:W3CDTF">2024-03-04T07:14:00Z</dcterms:created>
  <dcterms:modified xsi:type="dcterms:W3CDTF">2024-03-05T08:19:00Z</dcterms:modified>
</cp:coreProperties>
</file>